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7665F">
      <w:pPr>
        <w:rPr>
          <w:rFonts w:hint="eastAsia"/>
        </w:rPr>
      </w:pPr>
      <w:bookmarkStart w:id="0" w:name="_GoBack"/>
      <w:r>
        <w:rPr>
          <w:rFonts w:hint="eastAsia"/>
        </w:rPr>
        <w:t>【價格行為基礎 11】什麼是交易區間？區間為什麼能使多數突破策略失效？</w:t>
      </w:r>
    </w:p>
    <w:bookmarkEnd w:id="0"/>
    <w:p w14:paraId="27C99C12">
      <w:pPr>
        <w:rPr>
          <w:rFonts w:hint="eastAsia"/>
        </w:rPr>
      </w:pPr>
      <w:r>
        <w:rPr>
          <w:rFonts w:hint="eastAsia"/>
        </w:rPr>
        <w:t>一、 市场状态的分类与“区间”的本质</w:t>
      </w:r>
    </w:p>
    <w:p w14:paraId="7ADC6D5C">
      <w:pPr>
        <w:rPr>
          <w:rFonts w:hint="eastAsia"/>
        </w:rPr>
      </w:pPr>
      <w:r>
        <w:rPr>
          <w:rFonts w:hint="eastAsia"/>
        </w:rPr>
        <w:t>1. 市场的三种状态</w:t>
      </w:r>
    </w:p>
    <w:p w14:paraId="367882EF">
      <w:pPr>
        <w:rPr>
          <w:rFonts w:hint="eastAsia"/>
        </w:rPr>
      </w:pPr>
      <w:r>
        <w:rPr>
          <w:rFonts w:hint="eastAsia"/>
        </w:rPr>
        <w:t>上升趋势： 只能做多（寻找持续形态）。</w:t>
      </w:r>
    </w:p>
    <w:p w14:paraId="14BBF120">
      <w:pPr>
        <w:rPr>
          <w:rFonts w:hint="eastAsia"/>
        </w:rPr>
      </w:pPr>
      <w:r>
        <w:rPr>
          <w:rFonts w:hint="eastAsia"/>
        </w:rPr>
        <w:t>下降趋势： 只能做空（寻找持续形态）。</w:t>
      </w:r>
    </w:p>
    <w:p w14:paraId="6D1F9325">
      <w:pPr>
        <w:rPr>
          <w:rFonts w:hint="eastAsia"/>
        </w:rPr>
      </w:pPr>
      <w:r>
        <w:rPr>
          <w:rFonts w:hint="eastAsia"/>
        </w:rPr>
        <w:t>无趋势（交易区间）： 这是唯一适合做“反转交易”的战场。</w:t>
      </w:r>
    </w:p>
    <w:p w14:paraId="05ECDF78">
      <w:pPr>
        <w:rPr>
          <w:rFonts w:hint="eastAsia"/>
        </w:rPr>
      </w:pPr>
      <w:r>
        <w:rPr>
          <w:rFonts w:hint="eastAsia"/>
        </w:rPr>
        <w:t>2. 交易区间的底层逻辑</w:t>
      </w:r>
    </w:p>
    <w:p w14:paraId="1C71C7FA">
      <w:pPr>
        <w:rPr>
          <w:rFonts w:hint="eastAsia"/>
        </w:rPr>
      </w:pPr>
      <w:r>
        <w:rPr>
          <w:rFonts w:hint="eastAsia"/>
        </w:rPr>
        <w:t>定义： 存在双边交易的区域。多空双方力量均衡，像拔河一样，谁也无法彻底拉动价格脱离这个区域。</w:t>
      </w:r>
    </w:p>
    <w:p w14:paraId="7296A660">
      <w:pPr>
        <w:rPr>
          <w:rFonts w:hint="eastAsia"/>
        </w:rPr>
      </w:pPr>
      <w:r>
        <w:rPr>
          <w:rFonts w:hint="eastAsia"/>
        </w:rPr>
        <w:t>形成机制（关键）：</w:t>
      </w:r>
    </w:p>
    <w:p w14:paraId="211CD656">
      <w:pPr>
        <w:rPr>
          <w:rFonts w:hint="eastAsia"/>
        </w:rPr>
      </w:pPr>
      <w:r>
        <w:rPr>
          <w:rFonts w:hint="eastAsia"/>
        </w:rPr>
        <w:t>顺势方尝试延续趋势 -&gt; 突破失败（动力不足）。</w:t>
      </w:r>
    </w:p>
    <w:p w14:paraId="24310C9A">
      <w:pPr>
        <w:rPr>
          <w:rFonts w:hint="eastAsia"/>
        </w:rPr>
      </w:pPr>
      <w:r>
        <w:rPr>
          <w:rFonts w:hint="eastAsia"/>
        </w:rPr>
        <w:t>逆势方尝试反转趋势 -&gt; 突破失败（动力不足）。</w:t>
      </w:r>
    </w:p>
    <w:p w14:paraId="2CB093AF">
      <w:pPr>
        <w:rPr>
          <w:rFonts w:hint="eastAsia"/>
        </w:rPr>
      </w:pPr>
      <w:r>
        <w:rPr>
          <w:rFonts w:hint="eastAsia"/>
        </w:rPr>
        <w:t>结论： 它是**“双向突破失败”**的产物。</w:t>
      </w:r>
    </w:p>
    <w:p w14:paraId="342D4650">
      <w:r>
        <w:drawing>
          <wp:inline distT="0" distB="0" distL="114300" distR="114300">
            <wp:extent cx="4463415" cy="2524760"/>
            <wp:effectExtent l="0" t="0" r="6985" b="1524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FA57">
      <w:pPr>
        <w:rPr>
          <w:rFonts w:hint="eastAsia"/>
        </w:rPr>
      </w:pPr>
      <w:r>
        <w:rPr>
          <w:rFonts w:hint="eastAsia"/>
        </w:rPr>
        <w:t>图片描述：这张图展示了区间的形成过程。左边是下跌后的反弹（逆势尝试失败），右边是下跌延续的尝试（顺势尝试也失败）。两边都突不出去，最终被关在了上下两条红线之间。</w:t>
      </w:r>
    </w:p>
    <w:p w14:paraId="4A63FB53">
      <w:pPr>
        <w:rPr>
          <w:rFonts w:hint="eastAsia"/>
        </w:rPr>
      </w:pPr>
      <w:r>
        <w:rPr>
          <w:rFonts w:hint="eastAsia"/>
        </w:rPr>
        <w:t>二、 区间交易的核心策略：边界狙击</w:t>
      </w:r>
    </w:p>
    <w:p w14:paraId="2FE23782">
      <w:pPr>
        <w:rPr>
          <w:rFonts w:hint="eastAsia"/>
        </w:rPr>
      </w:pPr>
      <w:r>
        <w:rPr>
          <w:rFonts w:hint="eastAsia"/>
        </w:rPr>
        <w:t>在趋势中，“低买高卖”是个伪命题（因为低点可能更低）；但在区间中，“低买高卖”是铁律。</w:t>
      </w:r>
    </w:p>
    <w:p w14:paraId="7840829E">
      <w:pPr>
        <w:rPr>
          <w:rFonts w:hint="eastAsia"/>
        </w:rPr>
      </w:pPr>
      <w:r>
        <w:rPr>
          <w:rFonts w:hint="eastAsia"/>
        </w:rPr>
        <w:t>1. 策略核心：做反转，不做突破</w:t>
      </w:r>
    </w:p>
    <w:p w14:paraId="046B1E72">
      <w:pPr>
        <w:rPr>
          <w:rFonts w:hint="eastAsia"/>
        </w:rPr>
      </w:pPr>
      <w:r>
        <w:rPr>
          <w:rFonts w:hint="eastAsia"/>
        </w:rPr>
        <w:t>区间特性： 倾向于突破失败（Breakouts tend to fail）。</w:t>
      </w:r>
    </w:p>
    <w:p w14:paraId="34322405">
      <w:pPr>
        <w:rPr>
          <w:rFonts w:hint="eastAsia"/>
        </w:rPr>
      </w:pPr>
      <w:r>
        <w:rPr>
          <w:rFonts w:hint="eastAsia"/>
        </w:rPr>
        <w:t>操作逻辑：</w:t>
      </w:r>
    </w:p>
    <w:p w14:paraId="33643AC2">
      <w:pPr>
        <w:rPr>
          <w:rFonts w:hint="eastAsia"/>
        </w:rPr>
      </w:pPr>
      <w:r>
        <w:rPr>
          <w:rFonts w:hint="eastAsia"/>
        </w:rPr>
        <w:t>上边缘（阻力位）： 存在大量空头防守订单 -&gt; 找信号做空。</w:t>
      </w:r>
    </w:p>
    <w:p w14:paraId="6D430143">
      <w:pPr>
        <w:rPr>
          <w:rFonts w:hint="eastAsia"/>
        </w:rPr>
      </w:pPr>
      <w:r>
        <w:rPr>
          <w:rFonts w:hint="eastAsia"/>
        </w:rPr>
        <w:t>下边缘（支撑位）： 存在大量多头防守订单 -&gt; 找信号做多。</w:t>
      </w:r>
    </w:p>
    <w:p w14:paraId="633FE6C4">
      <w:pPr>
        <w:rPr>
          <w:rFonts w:hint="eastAsia"/>
        </w:rPr>
      </w:pPr>
      <w:r>
        <w:rPr>
          <w:rFonts w:hint="eastAsia"/>
        </w:rPr>
        <w:t>中间区域（中轴）： 订单真空地带，运动随机 -&gt; 绝不入场。</w:t>
      </w:r>
    </w:p>
    <w:p w14:paraId="5524432C">
      <w:pPr>
        <w:rPr>
          <w:rFonts w:hint="eastAsia"/>
        </w:rPr>
      </w:pPr>
      <w:r>
        <w:rPr>
          <w:rFonts w:hint="eastAsia"/>
        </w:rPr>
        <w:t>2. 为什么不能直接挂单？</w:t>
      </w:r>
    </w:p>
    <w:p w14:paraId="1CFE9D03">
      <w:pPr>
        <w:rPr>
          <w:rFonts w:hint="eastAsia"/>
        </w:rPr>
      </w:pPr>
      <w:r>
        <w:rPr>
          <w:rFonts w:hint="eastAsia"/>
        </w:rPr>
        <w:t>视频强调：不要直接在边界挂Limit单。必须等待价格触碰边界 + 出现反转信号（K线确认） 才能入场。这是为了确认“防守订单”真的生效了。</w:t>
      </w:r>
    </w:p>
    <w:p w14:paraId="36F8CA77">
      <w:r>
        <w:drawing>
          <wp:inline distT="0" distB="0" distL="114300" distR="114300">
            <wp:extent cx="5088255" cy="2080260"/>
            <wp:effectExtent l="0" t="0" r="17145" b="254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A522">
      <w:pPr>
        <w:rPr>
          <w:rFonts w:hint="eastAsia"/>
        </w:rPr>
      </w:pPr>
      <w:r>
        <w:rPr>
          <w:rFonts w:hint="eastAsia"/>
        </w:rPr>
        <w:t>图片描述：这张图揭示了区间的订单分布秘密。红绿箭头密集的上下边缘代表了“大量反向订单”的存在，是安全的入场区；而中间空荡荡的区域是“绞肉机”，不适合开仓。</w:t>
      </w:r>
    </w:p>
    <w:p w14:paraId="38F063A6">
      <w:pPr>
        <w:rPr>
          <w:rFonts w:hint="eastAsia"/>
        </w:rPr>
      </w:pPr>
      <w:r>
        <w:rPr>
          <w:rFonts w:hint="eastAsia"/>
        </w:rPr>
        <w:t>三、 两个违反直觉的“区间高阶心法”</w:t>
      </w:r>
    </w:p>
    <w:p w14:paraId="09D8786D">
      <w:pPr>
        <w:rPr>
          <w:rFonts w:hint="eastAsia"/>
        </w:rPr>
      </w:pPr>
      <w:r>
        <w:rPr>
          <w:rFonts w:hint="eastAsia"/>
        </w:rPr>
        <w:t>这是本期视频最精华的干货，专门纠正新手的惯性思维。</w:t>
      </w:r>
    </w:p>
    <w:p w14:paraId="51A2E991">
      <w:pPr>
        <w:rPr>
          <w:rFonts w:hint="eastAsia"/>
        </w:rPr>
      </w:pPr>
      <w:r>
        <w:rPr>
          <w:rFonts w:hint="eastAsia"/>
        </w:rPr>
        <w:t>心法 1：离中轴越近，风险越大</w:t>
      </w:r>
    </w:p>
    <w:p w14:paraId="12FF9EBC">
      <w:pPr>
        <w:rPr>
          <w:rFonts w:hint="eastAsia"/>
        </w:rPr>
      </w:pPr>
      <w:r>
        <w:rPr>
          <w:rFonts w:hint="eastAsia"/>
        </w:rPr>
        <w:t>原理： 价格越接近边缘，反向回拉的概率越高（磁铁效应）；价格越接近中间，方向越随机。</w:t>
      </w:r>
    </w:p>
    <w:p w14:paraId="75A3D932">
      <w:pPr>
        <w:rPr>
          <w:rFonts w:hint="eastAsia"/>
        </w:rPr>
      </w:pPr>
      <w:r>
        <w:rPr>
          <w:rFonts w:hint="eastAsia"/>
        </w:rPr>
        <w:t>实战应用：</w:t>
      </w:r>
    </w:p>
    <w:p w14:paraId="1C3047FB">
      <w:pPr>
        <w:rPr>
          <w:rFonts w:hint="eastAsia"/>
        </w:rPr>
      </w:pPr>
      <w:r>
        <w:rPr>
          <w:rFonts w:hint="eastAsia"/>
        </w:rPr>
        <w:t>入场必须在边缘。</w:t>
      </w:r>
    </w:p>
    <w:p w14:paraId="65E59298">
      <w:pPr>
        <w:rPr>
          <w:rFonts w:hint="eastAsia"/>
        </w:rPr>
      </w:pPr>
      <w:r>
        <w:rPr>
          <w:rFonts w:hint="eastAsia"/>
        </w:rPr>
        <w:t>止盈（TP）： 不要贪心想吃到对岸！设置在区间中轴附近或略过中轴即可。因为价格到了中间就可能随机掉头，导致利润回吐。</w:t>
      </w:r>
    </w:p>
    <w:p w14:paraId="5561E3CB">
      <w:pPr>
        <w:rPr>
          <w:rFonts w:hint="eastAsia"/>
        </w:rPr>
      </w:pPr>
      <w:r>
        <w:rPr>
          <w:rFonts w:hint="eastAsia"/>
        </w:rPr>
        <w:t>心法 2：大阳线/大阴线逼近边界 = 动能耗尽（Trap）</w:t>
      </w:r>
    </w:p>
    <w:p w14:paraId="058EA5D1">
      <w:pPr>
        <w:rPr>
          <w:rFonts w:hint="eastAsia"/>
        </w:rPr>
      </w:pPr>
      <w:r>
        <w:rPr>
          <w:rFonts w:hint="eastAsia"/>
        </w:rPr>
        <w:t>趋势思维（误区）： 在趋势中，大阳线代表强势，要追多。</w:t>
      </w:r>
    </w:p>
    <w:p w14:paraId="04829167">
      <w:pPr>
        <w:rPr>
          <w:rFonts w:hint="eastAsia"/>
        </w:rPr>
      </w:pPr>
      <w:r>
        <w:rPr>
          <w:rFonts w:hint="eastAsia"/>
        </w:rPr>
        <w:t>区间思维（正解）： 在区间中，一根大阳线直冲阻力位，往往代表**“流动性真空后的动能耗尽”。这通常是假突破的前兆，是最好的反向做空**机会，千万不要追涨杀跌！</w:t>
      </w:r>
    </w:p>
    <w:p w14:paraId="4C3DD9F9">
      <w:pPr>
        <w:rPr>
          <w:rFonts w:hint="eastAsia"/>
        </w:rPr>
      </w:pPr>
      <w:r>
        <w:drawing>
          <wp:inline distT="0" distB="0" distL="114300" distR="114300">
            <wp:extent cx="5270500" cy="2630805"/>
            <wp:effectExtent l="0" t="0" r="12700" b="10795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图片描述：这是一张重要的“反直觉”教学图。在区间内，看到大阳线冲向顶部（红色阻力线），不要以为要突破了。这通常意味着多头力量耗尽，接下来就是下跌。</w:t>
      </w:r>
    </w:p>
    <w:p w14:paraId="4CE1FBAD">
      <w:pPr>
        <w:rPr>
          <w:rFonts w:hint="eastAsia"/>
        </w:rPr>
      </w:pPr>
      <w:r>
        <w:rPr>
          <w:rFonts w:hint="eastAsia"/>
        </w:rPr>
        <w:t>四、 实战操作SOP（AAVE 案例）</w:t>
      </w:r>
    </w:p>
    <w:p w14:paraId="5A04AB38">
      <w:pPr>
        <w:rPr>
          <w:rFonts w:hint="eastAsia"/>
        </w:rPr>
      </w:pPr>
      <w:r>
        <w:rPr>
          <w:rFonts w:hint="eastAsia"/>
        </w:rPr>
        <w:t>Step 1: 识别并画出区间</w:t>
      </w:r>
    </w:p>
    <w:p w14:paraId="65EE830E">
      <w:pPr>
        <w:rPr>
          <w:rFonts w:hint="eastAsia"/>
        </w:rPr>
      </w:pPr>
      <w:r>
        <w:rPr>
          <w:rFonts w:hint="eastAsia"/>
        </w:rPr>
        <w:t>看到顺势突破失败（前低跌不破）+ 逆势反弹受阻（前高过不去）。</w:t>
      </w:r>
    </w:p>
    <w:p w14:paraId="360A0F8C">
      <w:pPr>
        <w:rPr>
          <w:rFonts w:hint="eastAsia"/>
        </w:rPr>
      </w:pPr>
      <w:r>
        <w:rPr>
          <w:rFonts w:hint="eastAsia"/>
        </w:rPr>
        <w:t>连接高点和低点，画出矩形箱体。</w:t>
      </w:r>
    </w:p>
    <w:p w14:paraId="30500F6A">
      <w:pPr>
        <w:rPr>
          <w:rFonts w:hint="eastAsia"/>
        </w:rPr>
      </w:pPr>
      <w:r>
        <w:rPr>
          <w:rFonts w:hint="eastAsia"/>
        </w:rPr>
        <w:t>Step 2: 边界等待信号（不追单）</w:t>
      </w:r>
    </w:p>
    <w:p w14:paraId="4903D832">
      <w:pPr>
        <w:rPr>
          <w:rFonts w:hint="eastAsia"/>
        </w:rPr>
      </w:pPr>
      <w:r>
        <w:rPr>
          <w:rFonts w:hint="eastAsia"/>
        </w:rPr>
        <w:t>场景一（下边缘）： 价格跌到箱体底部，收出内包十字星（Inside Bar）。</w:t>
      </w:r>
    </w:p>
    <w:p w14:paraId="5255AFA7">
      <w:pPr>
        <w:rPr>
          <w:rFonts w:hint="eastAsia"/>
        </w:rPr>
      </w:pPr>
      <w:r>
        <w:rPr>
          <w:rFonts w:hint="eastAsia"/>
        </w:rPr>
        <w:t>操作： 价格上破十字星高点时做多，止损设在低点下方。</w:t>
      </w:r>
    </w:p>
    <w:p w14:paraId="7CE0AE44">
      <w:pPr>
        <w:rPr>
          <w:rFonts w:hint="eastAsia"/>
        </w:rPr>
      </w:pPr>
      <w:r>
        <w:rPr>
          <w:rFonts w:hint="eastAsia"/>
        </w:rPr>
        <w:t>场景二（上边缘）： 价格大阳线冲破箱体顶部（看似强势突破）。</w:t>
      </w:r>
    </w:p>
    <w:p w14:paraId="232D9AFA">
      <w:pPr>
        <w:rPr>
          <w:rFonts w:hint="eastAsia"/>
        </w:rPr>
      </w:pPr>
      <w:r>
        <w:rPr>
          <w:rFonts w:hint="eastAsia"/>
        </w:rPr>
        <w:t>操作： 忍住不追！ 等待它跌回箱体内部，并出现双K线反转/吞没信号时，果断做空。这叫“假突破交易”。</w:t>
      </w:r>
    </w:p>
    <w:p w14:paraId="07D277FE">
      <w:pPr>
        <w:rPr>
          <w:rFonts w:hint="eastAsia"/>
        </w:rPr>
      </w:pPr>
      <w:r>
        <w:rPr>
          <w:rFonts w:hint="eastAsia"/>
        </w:rPr>
        <w:t>Step 3: 严格止盈止损</w:t>
      </w:r>
    </w:p>
    <w:p w14:paraId="40276C73">
      <w:pPr>
        <w:rPr>
          <w:rFonts w:hint="eastAsia"/>
        </w:rPr>
      </w:pPr>
      <w:r>
        <w:rPr>
          <w:rFonts w:hint="eastAsia"/>
        </w:rPr>
        <w:t>盈亏比： 严格执行 1:1。区间行情反复无常，落袋为安是第一原则。</w:t>
      </w:r>
    </w:p>
    <w:p w14:paraId="150E4CBF">
      <w:pPr>
        <w:rPr>
          <w:rFonts w:hint="eastAsia"/>
        </w:rPr>
      </w:pPr>
      <w:r>
        <w:drawing>
          <wp:inline distT="0" distB="0" distL="114300" distR="114300">
            <wp:extent cx="5272405" cy="2374900"/>
            <wp:effectExtent l="0" t="0" r="10795" b="1270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图片描述：AAVE 实战案例。注意那个绿色框框出的“内包十字星”，这是在区间下边缘的标准做多信号。随后价格反弹，完成了1:1的获利。</w:t>
      </w:r>
      <w:r>
        <w:rPr>
          <w:rFonts w:hint="eastAsia"/>
        </w:rPr>
        <w:drawing>
          <wp:inline distT="0" distB="0" distL="114300" distR="114300">
            <wp:extent cx="5273675" cy="2474595"/>
            <wp:effectExtent l="0" t="0" r="9525" b="14605"/>
            <wp:docPr id="8" name="图片 8" descr="截屏2026-01-17 18.36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1-17 18.36.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4F74">
      <w:pPr>
        <w:rPr>
          <w:rFonts w:hint="eastAsia"/>
        </w:rPr>
      </w:pPr>
    </w:p>
    <w:p w14:paraId="2D063E06">
      <w:pPr>
        <w:rPr>
          <w:rFonts w:hint="eastAsia"/>
        </w:rPr>
      </w:pPr>
    </w:p>
    <w:p w14:paraId="79FCBEAF">
      <w:pPr>
        <w:rPr>
          <w:rFonts w:hint="eastAsia"/>
        </w:rPr>
      </w:pPr>
      <w:r>
        <w:rPr>
          <w:rFonts w:hint="eastAsia"/>
        </w:rPr>
        <w:t>图片描述：AAVE 假突破案例。价格用大阳线突破了上边缘（灰色区域），很多人会在这里追多被套。正确的做法是等它跌回来，出现阴线吞没阳线时（红色框），做空并获利。</w:t>
      </w:r>
    </w:p>
    <w:p w14:paraId="24A432D3">
      <w:pPr>
        <w:rPr>
          <w:rFonts w:hint="eastAsia"/>
        </w:rPr>
      </w:pPr>
      <w:r>
        <w:rPr>
          <w:rFonts w:hint="eastAsia"/>
        </w:rPr>
        <w:t>五、 总结与速记口诀</w:t>
      </w:r>
    </w:p>
    <w:p w14:paraId="0E890844">
      <w:pPr>
        <w:rPr>
          <w:rFonts w:hint="eastAsia"/>
        </w:rPr>
      </w:pPr>
      <w:r>
        <w:rPr>
          <w:rFonts w:hint="eastAsia"/>
        </w:rPr>
        <w:t>环境判断： 上涨找底，下跌找顶，区间做双边。</w:t>
      </w:r>
    </w:p>
    <w:p w14:paraId="1B72D8CA">
      <w:pPr>
        <w:rPr>
          <w:rFonts w:hint="eastAsia"/>
        </w:rPr>
      </w:pPr>
      <w:r>
        <w:rPr>
          <w:rFonts w:hint="eastAsia"/>
        </w:rPr>
        <w:t>核心特征： 区间就是**“突破往往会失败”**的地方。</w:t>
      </w:r>
    </w:p>
    <w:p w14:paraId="2A96F3B6">
      <w:pPr>
        <w:rPr>
          <w:rFonts w:hint="eastAsia"/>
        </w:rPr>
      </w:pPr>
      <w:r>
        <w:rPr>
          <w:rFonts w:hint="eastAsia"/>
        </w:rPr>
        <w:t>位置学： 贴着边做单，到了中间就跑（止盈）。</w:t>
      </w:r>
    </w:p>
    <w:p w14:paraId="6918BC33">
      <w:pPr>
        <w:rPr>
          <w:rFonts w:hint="eastAsia"/>
        </w:rPr>
      </w:pPr>
      <w:r>
        <w:rPr>
          <w:rFonts w:hint="eastAsia"/>
        </w:rPr>
        <w:t>陷阱识别： 边界处的大K线通常是陷阱，见突破不追，见反转就打。</w:t>
      </w:r>
    </w:p>
    <w:p w14:paraId="503453FF">
      <w:r>
        <w:rPr>
          <w:rFonts w:hint="eastAsia"/>
        </w:rPr>
        <w:t>资金管理： 只拿 1:1，积少成多。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F77B4"/>
    <w:rsid w:val="F6F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836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2026-01-16T18:50:00Z</dcterms:created>
  <dc:creator>Tony</dc:creator>
  <cp:lastModifiedBy>Tony</cp:lastModifiedBy>
  <dcterms:modified xsi:type="dcterms:W3CDTF">2026-01-18T18:23:54Z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4A12BE6C68D1A24E00186A695D723CC7_41</vt:lpwstr>
  </property>
</Properties>
</file>