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【價格行為基礎</w:t>
      </w:r>
      <w:r>
        <w:t xml:space="preserve"> </w:t>
      </w:r>
      <w:r>
        <w:t xml:space="preserve">05】什麼是反轉信號？開倉前必學的反轉信號 K 線！</w:t>
      </w:r>
    </w:p>
    <w:p>
      <w:pPr>
        <w:pStyle w:val="BodyText"/>
      </w:pPr>
      <w:r>
        <w:t xml:space="preserve">📝 核心筆記：反轉信號的本質與應用</w:t>
      </w:r>
    </w:p>
    <w:p>
      <w:pPr>
        <w:pStyle w:val="BodyText"/>
      </w:pPr>
      <w:r>
        <w:t xml:space="preserve">1. 反轉的定義 (The Essence of Reversal)</w:t>
      </w:r>
    </w:p>
    <w:p>
      <w:pPr>
        <w:pStyle w:val="BodyText"/>
      </w:pPr>
      <w:r>
        <w:t xml:space="preserve">本質： 逆勢力量對原先順勢方向進行了突破。</w:t>
      </w:r>
    </w:p>
    <w:p>
      <w:pPr>
        <w:pStyle w:val="BodyText"/>
      </w:pPr>
      <w:r>
        <w:t xml:space="preserve">邏輯：</w:t>
      </w:r>
      <w:r>
        <w:t xml:space="preserve"> </w:t>
      </w:r>
      <w:r>
        <w:t xml:space="preserve">原本的趨勢（如急速上漲）被一股相反的力量（急速下跌）完全否定，吞沒了之前的努力。</w:t>
      </w:r>
      <w:r>
        <w:t xml:space="preserve"> </w:t>
      </w:r>
      <w:r>
        <w:drawing>
          <wp:inline>
            <wp:extent cx="5265420" cy="3557270"/>
            <wp:effectExtent b="0" l="0" r="0" t="0"/>
            <wp:docPr descr="截屏2026-01-12 20.50.49" title="" id="21" name="Picture"/>
            <a:graphic>
              <a:graphicData uri="http://schemas.openxmlformats.org/drawingml/2006/picture">
                <pic:pic>
                  <pic:nvPicPr>
                    <pic:cNvPr descr="full_media/media/image2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557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2. 典型的反轉信號：雙 K 線反轉 (Double</w:t>
      </w:r>
      <w:r>
        <w:t xml:space="preserve"> </w:t>
      </w:r>
      <w:r>
        <w:t xml:space="preserve">K-Line Reversal)</w:t>
      </w:r>
    </w:p>
    <w:p>
      <w:pPr>
        <w:pStyle w:val="BodyText"/>
      </w:pPr>
      <w:r>
        <w:t xml:space="preserve">這是一切反轉信號的原型（在教科書中常被稱為「吞沒形態」Engulfing）。</w:t>
      </w:r>
    </w:p>
    <w:p>
      <w:pPr>
        <w:pStyle w:val="BodyText"/>
      </w:pPr>
      <w:r>
        <w:t xml:space="preserve">特徵：</w:t>
      </w:r>
    </w:p>
    <w:p>
      <w:pPr>
        <w:pStyle w:val="BodyText"/>
      </w:pPr>
      <w:r>
        <w:t xml:space="preserve">兩根連續的 K 線。</w:t>
      </w:r>
    </w:p>
    <w:p>
      <w:pPr>
        <w:pStyle w:val="BodyText"/>
      </w:pPr>
      <w:r>
        <w:t xml:space="preserve">實體大小相當。</w:t>
      </w:r>
    </w:p>
    <w:p>
      <w:pPr>
        <w:pStyle w:val="BodyText"/>
      </w:pPr>
      <w:r>
        <w:t xml:space="preserve">方向相反（例如：第一根大陽線，第二根大陰線）。</w:t>
      </w:r>
    </w:p>
    <w:p>
      <w:pPr>
        <w:pStyle w:val="BodyText"/>
      </w:pPr>
      <w:r>
        <w:t xml:space="preserve">解讀： 後一根 K 線將前一根 K 線推進的距離完全退了回去，確立了反轉。</w:t>
      </w:r>
    </w:p>
    <w:p>
      <w:pPr>
        <w:pStyle w:val="BodyText"/>
      </w:pPr>
      <w:r>
        <w:t xml:space="preserve">3. 反轉信號的變體 (Variations)</w:t>
      </w:r>
    </w:p>
    <w:p>
      <w:pPr>
        <w:pStyle w:val="BodyText"/>
      </w:pPr>
      <w:r>
        <w:t xml:space="preserve">所有的複雜形態，透過拆解或組合，本質上都是「雙 K 線反轉」：</w:t>
      </w:r>
    </w:p>
    <w:p>
      <w:pPr>
        <w:pStyle w:val="BodyText"/>
      </w:pPr>
      <w:r>
        <w:t xml:space="preserve">單 K 線反轉 (Pin bar / 錘頭 / 流星線)：</w:t>
      </w:r>
    </w:p>
    <w:p>
      <w:pPr>
        <w:pStyle w:val="BodyText"/>
      </w:pPr>
      <w:r>
        <w:t xml:space="preserve">實體很小，影線很長。</w:t>
      </w:r>
      <w:r>
        <w:t xml:space="preserve"> </w:t>
      </w:r>
      <w:r>
        <w:drawing>
          <wp:inline>
            <wp:extent cx="5261609" cy="2691130"/>
            <wp:effectExtent b="0" l="0" r="0" t="0"/>
            <wp:docPr descr="截屏2026-01-12 20.53.14" title="" id="24" name="Picture"/>
            <a:graphic>
              <a:graphicData uri="http://schemas.openxmlformats.org/drawingml/2006/picture">
                <pic:pic>
                  <pic:nvPicPr>
                    <pic:cNvPr descr="full_media/media/image2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609" cy="2691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原理：</w:t>
      </w:r>
      <w:r>
        <w:t xml:space="preserve"> </w:t>
      </w:r>
      <w:r>
        <w:t xml:space="preserve">如果切換到更小的時間級別（Timeframe）看，單 K 線反轉其實就是雙 K</w:t>
      </w:r>
      <w:r>
        <w:t xml:space="preserve"> </w:t>
      </w:r>
      <w:r>
        <w:t xml:space="preserve">線反轉（上去後立刻下來）。</w:t>
      </w:r>
    </w:p>
    <w:p>
      <w:pPr>
        <w:pStyle w:val="BodyText"/>
      </w:pPr>
      <w:r>
        <w:t xml:space="preserve">三 K 線反轉 (黃昏之星 / 啟明之星)：</w:t>
      </w:r>
    </w:p>
    <w:p>
      <w:pPr>
        <w:pStyle w:val="BodyText"/>
      </w:pPr>
      <w:r>
        <w:t xml:space="preserve">原理：</w:t>
      </w:r>
      <w:r>
        <w:t xml:space="preserve"> </w:t>
      </w:r>
      <w:r>
        <w:t xml:space="preserve">逆勢力量稍微弱一點，花了一根過渡線（十字星或小K線）的時間才完成反轉。</w:t>
      </w:r>
      <w:r>
        <w:t xml:space="preserve"> </w:t>
      </w:r>
      <w:r>
        <w:drawing>
          <wp:inline>
            <wp:extent cx="5264150" cy="2517775"/>
            <wp:effectExtent b="0" l="0" r="0" t="0"/>
            <wp:docPr descr="截屏2026-01-12 20.52.49" title="" id="27" name="Picture"/>
            <a:graphic>
              <a:graphicData uri="http://schemas.openxmlformats.org/drawingml/2006/picture">
                <pic:pic>
                  <pic:nvPicPr>
                    <pic:cNvPr descr="full_media/media/image2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517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組合視角： 如果把後兩根 K</w:t>
      </w:r>
      <w:r>
        <w:t xml:space="preserve"> </w:t>
      </w:r>
      <w:r>
        <w:t xml:space="preserve">線合併，就等於一根大的反轉 K 線，回歸到「雙 K 線反轉」的模型。</w:t>
      </w:r>
    </w:p>
    <w:p>
      <w:pPr>
        <w:pStyle w:val="BodyText"/>
      </w:pPr>
      <w:r>
        <w:t xml:space="preserve">內包十字星 (Inside Bar) 的突破：</w:t>
      </w:r>
    </w:p>
    <w:p>
      <w:pPr>
        <w:pStyle w:val="BodyText"/>
      </w:pPr>
      <w:r>
        <w:t xml:space="preserve">先有一根長實體線，接著出現停頓（十字星被包在裡面），最後被反向突破。</w:t>
      </w:r>
    </w:p>
    <w:p>
      <w:pPr>
        <w:pStyle w:val="BodyText"/>
      </w:pPr>
      <w:r>
        <w:t xml:space="preserve">組合視角： 同樣將後續動作組合起來，也是為了否定前面的順勢力量。</w:t>
      </w:r>
    </w:p>
    <w:p>
      <w:pPr>
        <w:pStyle w:val="BodyText"/>
      </w:pPr>
      <w:r>
        <w:t xml:space="preserve">4. 使用反轉信號的鐵則 (Trading Rules)</w:t>
      </w:r>
    </w:p>
    <w:p>
      <w:pPr>
        <w:pStyle w:val="BodyText"/>
      </w:pPr>
      <w:r>
        <w:t xml:space="preserve">反轉信號不是隨處可用，必須配合「位置」與「背景」：</w:t>
      </w:r>
    </w:p>
    <w:p>
      <w:pPr>
        <w:pStyle w:val="BodyText"/>
      </w:pPr>
      <w:r>
        <w:t xml:space="preserve">✅ 有效場景：</w:t>
      </w:r>
    </w:p>
    <w:p>
      <w:pPr>
        <w:pStyle w:val="BodyText"/>
      </w:pPr>
      <w:r>
        <w:t xml:space="preserve">出現在波段的階段性頂部或底部（關鍵支撐/阻力位）。</w:t>
      </w:r>
    </w:p>
    <w:p>
      <w:pPr>
        <w:pStyle w:val="BodyText"/>
      </w:pPr>
      <w:r>
        <w:t xml:space="preserve">前方必須有一段明顯的急速運動或通道運動（有力竭的跡象）。</w:t>
      </w:r>
    </w:p>
    <w:p>
      <w:pPr>
        <w:pStyle w:val="BodyText"/>
      </w:pPr>
      <w:r>
        <w:t xml:space="preserve">❌ 無效場景（大忌）：</w:t>
      </w:r>
      <w:r>
        <w:t xml:space="preserve"> </w:t>
      </w:r>
      <w:r>
        <w:drawing>
          <wp:inline>
            <wp:extent cx="5274310" cy="2578100"/>
            <wp:effectExtent b="0" l="0" r="0" t="0"/>
            <wp:docPr descr="截屏2026-01-12 20.53.43" title="" id="30" name="Picture"/>
            <a:graphic>
              <a:graphicData uri="http://schemas.openxmlformats.org/drawingml/2006/picture">
                <pic:pic>
                  <pic:nvPicPr>
                    <pic:cNvPr descr="full_media/media/image2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78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261609" cy="2708275"/>
            <wp:effectExtent b="0" l="0" r="0" t="0"/>
            <wp:docPr descr="截屏2026-01-12 20.54.23" title="" id="33" name="Picture"/>
            <a:graphic>
              <a:graphicData uri="http://schemas.openxmlformats.org/drawingml/2006/picture">
                <pic:pic>
                  <pic:nvPicPr>
                    <pic:cNvPr descr="full_media/media/image2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609" cy="2708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出現在窄幅區間（Range）內部。</w:t>
      </w:r>
    </w:p>
    <w:p>
      <w:pPr>
        <w:pStyle w:val="BodyText"/>
      </w:pPr>
      <w:r>
        <w:t xml:space="preserve">K 線與前方多根 K 線有嚴重重疊。</w:t>
      </w:r>
    </w:p>
    <w:p>
      <w:pPr>
        <w:pStyle w:val="BodyText"/>
      </w:pPr>
      <w:r>
        <w:t xml:space="preserve">理由：</w:t>
      </w:r>
      <w:r>
        <w:t xml:space="preserve"> </w:t>
      </w:r>
      <w:r>
        <w:drawing>
          <wp:inline>
            <wp:extent cx="5266690" cy="2660650"/>
            <wp:effectExtent b="0" l="0" r="0" t="0"/>
            <wp:docPr descr="截屏2026-01-12 20.50.30" title="" id="36" name="Picture"/>
            <a:graphic>
              <a:graphicData uri="http://schemas.openxmlformats.org/drawingml/2006/picture">
                <pic:pic>
                  <pic:nvPicPr>
                    <pic:cNvPr descr="full_media/media/image26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660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區間內的吞沒或反轉通常只是多空糾結的雜訊，不具備延續性。</w:t>
      </w:r>
    </w:p>
    <w:p>
      <w:pPr>
        <w:pStyle w:val="CaptionedFigure"/>
      </w:pPr>
      <w:r>
        <w:drawing>
          <wp:inline>
            <wp:extent cx="5274310" cy="2527935"/>
            <wp:effectExtent b="0" l="0" r="0" t="0"/>
            <wp:docPr descr="截屏2026-01-12 20.54.34" title="" id="39" name="Picture"/>
            <a:graphic>
              <a:graphicData uri="http://schemas.openxmlformats.org/drawingml/2006/picture">
                <pic:pic>
                  <pic:nvPicPr>
                    <pic:cNvPr descr="full_media/media/image2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279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截屏2026-01-12</w:t>
      </w:r>
      <w:r>
        <w:t xml:space="preserve"> </w:t>
      </w:r>
      <w:r>
        <w:t xml:space="preserve">20.54.34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2026-01-14T10:34:39Z</dcterms:created>
  <dcterms:modified xsi:type="dcterms:W3CDTF">2026-01-14T10:34:39Z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