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Bài tập chương 1</w:t>
      </w:r>
    </w:p>
    <w:p>
      <w:pPr>
        <w:pStyle w:val="8"/>
        <w:numPr>
          <w:ilvl w:val="0"/>
          <w:numId w:val="1"/>
        </w:numPr>
        <w:rPr>
          <w:sz w:val="24"/>
          <w:szCs w:val="24"/>
        </w:rPr>
      </w:pPr>
      <w:r>
        <w:rPr>
          <w:sz w:val="24"/>
          <w:szCs w:val="24"/>
        </w:rPr>
        <w:t>Hãy cho biết kết quả thực hiện các hàm hoặc biểu thức trong bảng sau:</w:t>
      </w:r>
    </w:p>
    <w:tbl>
      <w:tblPr>
        <w:tblStyle w:val="6"/>
        <w:tblW w:w="7938"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1696"/>
        <w:gridCol w:w="213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spacing w:after="0" w:line="240" w:lineRule="auto"/>
              <w:jc w:val="center"/>
              <w:rPr>
                <w:sz w:val="24"/>
                <w:szCs w:val="24"/>
              </w:rPr>
            </w:pPr>
            <w:r>
              <w:rPr>
                <w:sz w:val="24"/>
                <w:szCs w:val="24"/>
              </w:rPr>
              <w:t>Hàm / biểu thức</w:t>
            </w:r>
          </w:p>
        </w:tc>
        <w:tc>
          <w:tcPr>
            <w:tcW w:w="1696" w:type="dxa"/>
          </w:tcPr>
          <w:p>
            <w:pPr>
              <w:spacing w:after="0" w:line="240" w:lineRule="auto"/>
              <w:jc w:val="center"/>
              <w:rPr>
                <w:sz w:val="24"/>
                <w:szCs w:val="24"/>
              </w:rPr>
            </w:pPr>
            <w:r>
              <w:rPr>
                <w:sz w:val="24"/>
                <w:szCs w:val="24"/>
              </w:rPr>
              <w:t>Kết quả</w:t>
            </w:r>
          </w:p>
        </w:tc>
        <w:tc>
          <w:tcPr>
            <w:tcW w:w="2131" w:type="dxa"/>
          </w:tcPr>
          <w:p>
            <w:pPr>
              <w:spacing w:after="0" w:line="240" w:lineRule="auto"/>
              <w:jc w:val="center"/>
              <w:rPr>
                <w:sz w:val="24"/>
                <w:szCs w:val="24"/>
              </w:rPr>
            </w:pPr>
            <w:r>
              <w:rPr>
                <w:sz w:val="24"/>
                <w:szCs w:val="24"/>
              </w:rPr>
              <w:t>Hàm / biểu thức</w:t>
            </w:r>
          </w:p>
        </w:tc>
        <w:tc>
          <w:tcPr>
            <w:tcW w:w="1701" w:type="dxa"/>
          </w:tcPr>
          <w:p>
            <w:pPr>
              <w:spacing w:after="0" w:line="240" w:lineRule="auto"/>
              <w:jc w:val="center"/>
              <w:rPr>
                <w:sz w:val="24"/>
                <w:szCs w:val="24"/>
              </w:rPr>
            </w:pPr>
            <w:r>
              <w:rPr>
                <w:sz w:val="24"/>
                <w:szCs w:val="24"/>
              </w:rPr>
              <w:t>Kết quả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2410" w:type="dxa"/>
          </w:tcPr>
          <w:p>
            <w:pPr>
              <w:spacing w:after="0" w:line="240" w:lineRule="auto"/>
              <w:rPr>
                <w:rFonts w:ascii="Courier New" w:hAnsi="Courier New" w:cs="Courier New"/>
                <w:sz w:val="24"/>
                <w:szCs w:val="24"/>
              </w:rPr>
            </w:pPr>
            <w:r>
              <w:rPr>
                <w:rFonts w:ascii="Courier New" w:hAnsi="Courier New" w:cs="Courier New"/>
                <w:sz w:val="24"/>
                <w:szCs w:val="24"/>
              </w:rPr>
              <w:t>int(123)</w:t>
            </w:r>
          </w:p>
        </w:tc>
        <w:tc>
          <w:tcPr>
            <w:tcW w:w="1696"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123</w:t>
            </w:r>
          </w:p>
        </w:tc>
        <w:tc>
          <w:tcPr>
            <w:tcW w:w="2131" w:type="dxa"/>
          </w:tcPr>
          <w:p>
            <w:pPr>
              <w:spacing w:after="0" w:line="240" w:lineRule="auto"/>
              <w:jc w:val="center"/>
              <w:rPr>
                <w:rFonts w:ascii="Courier New" w:hAnsi="Courier New" w:cs="Courier New"/>
                <w:sz w:val="24"/>
                <w:szCs w:val="24"/>
              </w:rPr>
            </w:pPr>
            <w:r>
              <w:rPr>
                <w:rFonts w:ascii="Courier New" w:hAnsi="Courier New" w:cs="Courier New"/>
                <w:sz w:val="24"/>
                <w:szCs w:val="24"/>
              </w:rPr>
              <w:t>3/2</w:t>
            </w:r>
          </w:p>
        </w:tc>
        <w:tc>
          <w:tcPr>
            <w:tcW w:w="1701"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spacing w:after="0" w:line="240" w:lineRule="auto"/>
              <w:rPr>
                <w:rFonts w:ascii="Courier New" w:hAnsi="Courier New" w:cs="Courier New"/>
                <w:sz w:val="24"/>
                <w:szCs w:val="24"/>
              </w:rPr>
            </w:pPr>
            <w:r>
              <w:rPr>
                <w:rFonts w:ascii="Courier New" w:hAnsi="Courier New" w:cs="Courier New"/>
                <w:sz w:val="24"/>
                <w:szCs w:val="24"/>
              </w:rPr>
              <w:t>float(123)</w:t>
            </w:r>
          </w:p>
        </w:tc>
        <w:tc>
          <w:tcPr>
            <w:tcW w:w="1696"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123</w:t>
            </w:r>
          </w:p>
        </w:tc>
        <w:tc>
          <w:tcPr>
            <w:tcW w:w="2131" w:type="dxa"/>
          </w:tcPr>
          <w:p>
            <w:pPr>
              <w:spacing w:after="0" w:line="240" w:lineRule="auto"/>
              <w:jc w:val="center"/>
              <w:rPr>
                <w:rFonts w:ascii="Courier New" w:hAnsi="Courier New" w:cs="Courier New"/>
                <w:sz w:val="24"/>
                <w:szCs w:val="24"/>
              </w:rPr>
            </w:pPr>
            <w:r>
              <w:rPr>
                <w:rFonts w:ascii="Courier New" w:hAnsi="Courier New" w:cs="Courier New"/>
                <w:sz w:val="24"/>
                <w:szCs w:val="24"/>
              </w:rPr>
              <w:t>2/3</w:t>
            </w:r>
          </w:p>
        </w:tc>
        <w:tc>
          <w:tcPr>
            <w:tcW w:w="1701"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0.667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0" w:type="dxa"/>
          </w:tcPr>
          <w:p>
            <w:pPr>
              <w:spacing w:after="0" w:line="240" w:lineRule="auto"/>
              <w:rPr>
                <w:rFonts w:ascii="Courier New" w:hAnsi="Courier New" w:cs="Courier New"/>
                <w:sz w:val="24"/>
                <w:szCs w:val="24"/>
              </w:rPr>
            </w:pPr>
            <w:r>
              <w:rPr>
                <w:rFonts w:ascii="Courier New" w:hAnsi="Courier New" w:cs="Courier New"/>
                <w:sz w:val="24"/>
                <w:szCs w:val="24"/>
              </w:rPr>
              <w:t>abs(123)</w:t>
            </w:r>
          </w:p>
        </w:tc>
        <w:tc>
          <w:tcPr>
            <w:tcW w:w="1696"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123</w:t>
            </w:r>
          </w:p>
        </w:tc>
        <w:tc>
          <w:tcPr>
            <w:tcW w:w="2131" w:type="dxa"/>
          </w:tcPr>
          <w:p>
            <w:pPr>
              <w:spacing w:after="0" w:line="240" w:lineRule="auto"/>
              <w:jc w:val="center"/>
              <w:rPr>
                <w:rFonts w:ascii="Courier New" w:hAnsi="Courier New" w:cs="Courier New"/>
                <w:sz w:val="24"/>
                <w:szCs w:val="24"/>
              </w:rPr>
            </w:pPr>
            <w:r>
              <w:rPr>
                <w:rFonts w:ascii="Courier New" w:hAnsi="Courier New" w:cs="Courier New"/>
                <w:sz w:val="24"/>
                <w:szCs w:val="24"/>
              </w:rPr>
              <w:t>3%2</w:t>
            </w:r>
          </w:p>
        </w:tc>
        <w:tc>
          <w:tcPr>
            <w:tcW w:w="1701"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2410" w:type="dxa"/>
          </w:tcPr>
          <w:p>
            <w:pPr>
              <w:spacing w:after="0" w:line="240" w:lineRule="auto"/>
              <w:rPr>
                <w:rFonts w:ascii="Courier New" w:hAnsi="Courier New" w:cs="Courier New"/>
                <w:sz w:val="24"/>
                <w:szCs w:val="24"/>
              </w:rPr>
            </w:pPr>
            <w:r>
              <w:rPr>
                <w:rFonts w:ascii="Courier New" w:hAnsi="Courier New" w:cs="Courier New"/>
                <w:sz w:val="24"/>
                <w:szCs w:val="24"/>
              </w:rPr>
              <w:t>abs(-123)</w:t>
            </w:r>
          </w:p>
        </w:tc>
        <w:tc>
          <w:tcPr>
            <w:tcW w:w="1696"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123</w:t>
            </w:r>
          </w:p>
        </w:tc>
        <w:tc>
          <w:tcPr>
            <w:tcW w:w="2131" w:type="dxa"/>
          </w:tcPr>
          <w:p>
            <w:pPr>
              <w:spacing w:after="0" w:line="240" w:lineRule="auto"/>
              <w:jc w:val="center"/>
              <w:rPr>
                <w:rFonts w:ascii="Courier New" w:hAnsi="Courier New" w:cs="Courier New"/>
                <w:sz w:val="24"/>
                <w:szCs w:val="24"/>
              </w:rPr>
            </w:pPr>
            <w:r>
              <w:rPr>
                <w:rFonts w:ascii="Courier New" w:hAnsi="Courier New" w:cs="Courier New"/>
                <w:sz w:val="24"/>
                <w:szCs w:val="24"/>
              </w:rPr>
              <w:t>-3%2</w:t>
            </w:r>
          </w:p>
        </w:tc>
        <w:tc>
          <w:tcPr>
            <w:tcW w:w="1701"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2410" w:type="dxa"/>
          </w:tcPr>
          <w:p>
            <w:pPr>
              <w:spacing w:after="0" w:line="240" w:lineRule="auto"/>
              <w:rPr>
                <w:rFonts w:ascii="Courier New" w:hAnsi="Courier New" w:cs="Courier New"/>
                <w:sz w:val="24"/>
                <w:szCs w:val="24"/>
              </w:rPr>
            </w:pPr>
            <w:r>
              <w:rPr>
                <w:rFonts w:ascii="Courier New" w:hAnsi="Courier New" w:cs="Courier New"/>
                <w:sz w:val="24"/>
                <w:szCs w:val="24"/>
              </w:rPr>
              <w:t>pow(2, 3)</w:t>
            </w:r>
          </w:p>
        </w:tc>
        <w:tc>
          <w:tcPr>
            <w:tcW w:w="1696"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8</w:t>
            </w:r>
          </w:p>
        </w:tc>
        <w:tc>
          <w:tcPr>
            <w:tcW w:w="2131" w:type="dxa"/>
          </w:tcPr>
          <w:p>
            <w:pPr>
              <w:spacing w:after="0" w:line="240" w:lineRule="auto"/>
              <w:jc w:val="center"/>
              <w:rPr>
                <w:rFonts w:ascii="Courier New" w:hAnsi="Courier New" w:cs="Courier New"/>
                <w:sz w:val="24"/>
                <w:szCs w:val="24"/>
              </w:rPr>
            </w:pPr>
            <w:r>
              <w:rPr>
                <w:rFonts w:ascii="Courier New" w:hAnsi="Courier New" w:cs="Courier New"/>
                <w:sz w:val="24"/>
                <w:szCs w:val="24"/>
              </w:rPr>
              <w:t>3%-2</w:t>
            </w:r>
          </w:p>
        </w:tc>
        <w:tc>
          <w:tcPr>
            <w:tcW w:w="1701"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2410" w:type="dxa"/>
          </w:tcPr>
          <w:p>
            <w:pPr>
              <w:spacing w:after="0" w:line="240" w:lineRule="auto"/>
              <w:rPr>
                <w:rFonts w:ascii="Courier New" w:hAnsi="Courier New" w:cs="Courier New"/>
                <w:sz w:val="24"/>
                <w:szCs w:val="24"/>
              </w:rPr>
            </w:pPr>
            <w:r>
              <w:rPr>
                <w:rFonts w:ascii="Courier New" w:hAnsi="Courier New" w:cs="Courier New"/>
                <w:sz w:val="24"/>
                <w:szCs w:val="24"/>
              </w:rPr>
              <w:t>pow(3, 2)</w:t>
            </w:r>
          </w:p>
        </w:tc>
        <w:tc>
          <w:tcPr>
            <w:tcW w:w="1696"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9</w:t>
            </w:r>
          </w:p>
        </w:tc>
        <w:tc>
          <w:tcPr>
            <w:tcW w:w="2131" w:type="dxa"/>
          </w:tcPr>
          <w:p>
            <w:pPr>
              <w:spacing w:after="0" w:line="240" w:lineRule="auto"/>
              <w:jc w:val="center"/>
              <w:rPr>
                <w:rFonts w:ascii="Courier New" w:hAnsi="Courier New" w:cs="Courier New"/>
                <w:sz w:val="24"/>
                <w:szCs w:val="24"/>
              </w:rPr>
            </w:pPr>
            <w:r>
              <w:rPr>
                <w:rFonts w:ascii="Courier New" w:hAnsi="Courier New" w:cs="Courier New"/>
                <w:sz w:val="24"/>
                <w:szCs w:val="24"/>
              </w:rPr>
              <w:t>3//2</w:t>
            </w:r>
          </w:p>
        </w:tc>
        <w:tc>
          <w:tcPr>
            <w:tcW w:w="1701"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2410" w:type="dxa"/>
          </w:tcPr>
          <w:p>
            <w:pPr>
              <w:spacing w:after="0" w:line="240" w:lineRule="auto"/>
              <w:rPr>
                <w:rFonts w:ascii="Courier New" w:hAnsi="Courier New" w:cs="Courier New"/>
                <w:sz w:val="24"/>
                <w:szCs w:val="24"/>
              </w:rPr>
            </w:pPr>
            <w:r>
              <w:rPr>
                <w:rFonts w:ascii="Courier New" w:hAnsi="Courier New" w:cs="Courier New"/>
                <w:sz w:val="24"/>
                <w:szCs w:val="24"/>
              </w:rPr>
              <w:t>2**3</w:t>
            </w:r>
          </w:p>
        </w:tc>
        <w:tc>
          <w:tcPr>
            <w:tcW w:w="1696"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8</w:t>
            </w:r>
          </w:p>
        </w:tc>
        <w:tc>
          <w:tcPr>
            <w:tcW w:w="2131" w:type="dxa"/>
          </w:tcPr>
          <w:p>
            <w:pPr>
              <w:spacing w:after="0" w:line="240" w:lineRule="auto"/>
              <w:jc w:val="center"/>
              <w:rPr>
                <w:rFonts w:ascii="Courier New" w:hAnsi="Courier New" w:cs="Courier New"/>
                <w:sz w:val="24"/>
                <w:szCs w:val="24"/>
              </w:rPr>
            </w:pPr>
            <w:r>
              <w:rPr>
                <w:rFonts w:ascii="Courier New" w:hAnsi="Courier New" w:cs="Courier New"/>
                <w:sz w:val="24"/>
                <w:szCs w:val="24"/>
              </w:rPr>
              <w:t>2//3</w:t>
            </w:r>
          </w:p>
        </w:tc>
        <w:tc>
          <w:tcPr>
            <w:tcW w:w="1701"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2410" w:type="dxa"/>
          </w:tcPr>
          <w:p>
            <w:pPr>
              <w:spacing w:after="0" w:line="240" w:lineRule="auto"/>
              <w:rPr>
                <w:rFonts w:ascii="Courier New" w:hAnsi="Courier New" w:cs="Courier New"/>
                <w:sz w:val="24"/>
                <w:szCs w:val="24"/>
              </w:rPr>
            </w:pPr>
            <w:r>
              <w:rPr>
                <w:rFonts w:ascii="Courier New" w:hAnsi="Courier New" w:cs="Courier New"/>
                <w:sz w:val="24"/>
                <w:szCs w:val="24"/>
              </w:rPr>
              <w:t>3**2</w:t>
            </w:r>
          </w:p>
        </w:tc>
        <w:tc>
          <w:tcPr>
            <w:tcW w:w="1696"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9</w:t>
            </w:r>
          </w:p>
        </w:tc>
        <w:tc>
          <w:tcPr>
            <w:tcW w:w="2131" w:type="dxa"/>
          </w:tcPr>
          <w:p>
            <w:pPr>
              <w:spacing w:after="0" w:line="240" w:lineRule="auto"/>
              <w:jc w:val="center"/>
              <w:rPr>
                <w:rFonts w:ascii="Courier New" w:hAnsi="Courier New" w:cs="Courier New"/>
                <w:sz w:val="24"/>
                <w:szCs w:val="24"/>
              </w:rPr>
            </w:pPr>
            <w:r>
              <w:rPr>
                <w:rFonts w:ascii="Courier New" w:hAnsi="Courier New" w:cs="Courier New"/>
                <w:sz w:val="24"/>
                <w:szCs w:val="24"/>
              </w:rPr>
              <w:t>-3//2</w:t>
            </w:r>
          </w:p>
        </w:tc>
        <w:tc>
          <w:tcPr>
            <w:tcW w:w="1701" w:type="dxa"/>
          </w:tcPr>
          <w:p>
            <w:pPr>
              <w:spacing w:after="0" w:line="240" w:lineRule="auto"/>
              <w:jc w:val="center"/>
              <w:rPr>
                <w:rFonts w:hint="default" w:ascii="Courier New" w:hAnsi="Courier New" w:cs="Courier New"/>
                <w:sz w:val="24"/>
                <w:szCs w:val="24"/>
                <w:lang w:val="en-US"/>
              </w:rPr>
            </w:pPr>
            <w:r>
              <w:rPr>
                <w:rFonts w:hint="default" w:ascii="Courier New" w:hAnsi="Courier New" w:cs="Courier New"/>
                <w:sz w:val="24"/>
                <w:szCs w:val="24"/>
                <w:lang w:val="en-US"/>
              </w:rPr>
              <w:t>-2</w:t>
            </w:r>
          </w:p>
        </w:tc>
      </w:tr>
    </w:tbl>
    <w:p/>
    <w:p>
      <w:pPr>
        <w:pStyle w:val="8"/>
        <w:numPr>
          <w:ilvl w:val="0"/>
          <w:numId w:val="1"/>
        </w:numPr>
        <w:rPr>
          <w:sz w:val="24"/>
          <w:szCs w:val="24"/>
        </w:rPr>
      </w:pPr>
      <w:r>
        <w:rPr>
          <w:sz w:val="24"/>
          <w:szCs w:val="24"/>
        </w:rPr>
        <w:t>Viết chương trình tính int(x), float(x), abs(x), x</w:t>
      </w:r>
      <w:r>
        <w:rPr>
          <w:sz w:val="24"/>
          <w:szCs w:val="24"/>
          <w:vertAlign w:val="superscript"/>
        </w:rPr>
        <w:t>2</w:t>
      </w:r>
      <w:r>
        <w:rPr>
          <w:sz w:val="24"/>
          <w:szCs w:val="24"/>
        </w:rPr>
        <w:t xml:space="preserve"> với x được nhập từ bàn phím</w:t>
      </w:r>
    </w:p>
    <w:p>
      <w:pPr>
        <w:pStyle w:val="8"/>
        <w:numPr>
          <w:ilvl w:val="0"/>
          <w:numId w:val="1"/>
        </w:numPr>
        <w:rPr>
          <w:sz w:val="24"/>
          <w:szCs w:val="24"/>
        </w:rPr>
      </w:pPr>
      <w:r>
        <w:rPr>
          <w:sz w:val="24"/>
          <w:szCs w:val="24"/>
        </w:rPr>
        <w:t>Viết chương trình tính x/y, x</w:t>
      </w:r>
      <w:r>
        <w:rPr>
          <w:sz w:val="24"/>
          <w:szCs w:val="24"/>
          <w:vertAlign w:val="superscript"/>
        </w:rPr>
        <w:t>y</w:t>
      </w:r>
      <w:r>
        <w:rPr>
          <w:sz w:val="24"/>
          <w:szCs w:val="24"/>
        </w:rPr>
        <w:t>, x%y, x//y  với x, y được nhập từ bàn phím</w:t>
      </w:r>
    </w:p>
    <w:p>
      <w:pPr>
        <w:pStyle w:val="8"/>
        <w:numPr>
          <w:ilvl w:val="0"/>
          <w:numId w:val="1"/>
        </w:numPr>
        <w:rPr>
          <w:sz w:val="24"/>
          <w:szCs w:val="24"/>
        </w:rPr>
      </w:pPr>
      <w:r>
        <w:rPr>
          <w:sz w:val="24"/>
          <w:szCs w:val="24"/>
        </w:rPr>
        <w:t>Viết chương trình tính diện tích và chu vi hình tròn với bán kính được nhập từ bán phím</w:t>
      </w:r>
    </w:p>
    <w:p>
      <w:pPr>
        <w:pStyle w:val="8"/>
        <w:numPr>
          <w:ilvl w:val="0"/>
          <w:numId w:val="1"/>
        </w:numPr>
        <w:rPr>
          <w:sz w:val="24"/>
          <w:szCs w:val="24"/>
        </w:rPr>
      </w:pPr>
      <w:r>
        <w:rPr>
          <w:sz w:val="24"/>
          <w:szCs w:val="24"/>
        </w:rPr>
        <w:t>Viết chương trình tính x! với x là số nguyên được nhập từ bàn phím</w:t>
      </w:r>
    </w:p>
    <w:p>
      <w:pPr>
        <w:pStyle w:val="8"/>
        <w:numPr>
          <w:ilvl w:val="0"/>
          <w:numId w:val="1"/>
        </w:numPr>
        <w:rPr>
          <w:sz w:val="24"/>
          <w:szCs w:val="24"/>
        </w:rPr>
      </w:pPr>
      <w:r>
        <w:rPr>
          <w:sz w:val="24"/>
          <w:szCs w:val="24"/>
        </w:rPr>
        <w:t>Viết chương trình tìm số đầu tiên chia hết cho 7 nhưng không phải bội số của 5, nằm trong đoạn 2000 và 3200 (tính cả 2000 và 3200). Các số thu được sẽ được in thành chuỗi trên một dòng, cách nhau bằng dấu phẩy.</w:t>
      </w:r>
    </w:p>
    <w:p>
      <w:pPr>
        <w:pStyle w:val="8"/>
        <w:numPr>
          <w:ilvl w:val="0"/>
          <w:numId w:val="1"/>
        </w:numPr>
        <w:rPr>
          <w:sz w:val="24"/>
          <w:szCs w:val="24"/>
        </w:rPr>
      </w:pPr>
      <w:r>
        <w:rPr>
          <w:sz w:val="24"/>
          <w:szCs w:val="24"/>
        </w:rPr>
        <w:t>Viết chương trình tính tiền điện theo biểu giá lũy tiến sau:</w:t>
      </w:r>
    </w:p>
    <w:tbl>
      <w:tblPr>
        <w:tblStyle w:val="6"/>
        <w:tblW w:w="0" w:type="auto"/>
        <w:tblInd w:w="21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3"/>
        <w:gridCol w:w="2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tcPr>
          <w:p>
            <w:pPr>
              <w:pStyle w:val="8"/>
              <w:spacing w:after="0" w:line="240" w:lineRule="auto"/>
              <w:ind w:left="0"/>
              <w:rPr>
                <w:rFonts w:cs="Times New Roman"/>
                <w:sz w:val="24"/>
                <w:szCs w:val="24"/>
              </w:rPr>
            </w:pPr>
            <w:r>
              <w:rPr>
                <w:rFonts w:cs="Times New Roman"/>
                <w:sz w:val="24"/>
                <w:szCs w:val="24"/>
              </w:rPr>
              <w:t>Số kw tiêu thụ</w:t>
            </w:r>
          </w:p>
        </w:tc>
        <w:tc>
          <w:tcPr>
            <w:tcW w:w="2615" w:type="dxa"/>
          </w:tcPr>
          <w:p>
            <w:pPr>
              <w:pStyle w:val="8"/>
              <w:spacing w:after="0" w:line="240" w:lineRule="auto"/>
              <w:ind w:left="0"/>
              <w:rPr>
                <w:rFonts w:cs="Times New Roman"/>
                <w:sz w:val="24"/>
                <w:szCs w:val="24"/>
              </w:rPr>
            </w:pPr>
            <w:r>
              <w:rPr>
                <w:rFonts w:cs="Times New Roman"/>
                <w:sz w:val="24"/>
                <w:szCs w:val="24"/>
              </w:rPr>
              <w:t>Đơn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tcPr>
          <w:p>
            <w:pPr>
              <w:pStyle w:val="8"/>
              <w:spacing w:after="0" w:line="240" w:lineRule="auto"/>
              <w:ind w:left="0"/>
              <w:rPr>
                <w:rFonts w:cs="Times New Roman"/>
                <w:sz w:val="24"/>
                <w:szCs w:val="24"/>
              </w:rPr>
            </w:pPr>
            <w:r>
              <w:rPr>
                <w:rFonts w:cs="Times New Roman"/>
                <w:sz w:val="24"/>
                <w:szCs w:val="24"/>
                <w:shd w:val="clear" w:color="auto" w:fill="FFFFFF"/>
              </w:rPr>
              <w:t>Từ 0 – 50 kWh</w:t>
            </w:r>
          </w:p>
        </w:tc>
        <w:tc>
          <w:tcPr>
            <w:tcW w:w="2615" w:type="dxa"/>
          </w:tcPr>
          <w:p>
            <w:pPr>
              <w:pStyle w:val="8"/>
              <w:spacing w:after="0" w:line="240" w:lineRule="auto"/>
              <w:ind w:left="0"/>
              <w:rPr>
                <w:rFonts w:cs="Times New Roman"/>
                <w:sz w:val="24"/>
                <w:szCs w:val="24"/>
              </w:rPr>
            </w:pPr>
            <w:r>
              <w:rPr>
                <w:rFonts w:cs="Times New Roman"/>
                <w:sz w:val="24"/>
                <w:szCs w:val="24"/>
                <w:shd w:val="clear" w:color="auto" w:fill="FFFFFF"/>
              </w:rPr>
              <w:t>1.678 đồng/kWh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tcPr>
          <w:p>
            <w:pPr>
              <w:pStyle w:val="8"/>
              <w:spacing w:after="0" w:line="240" w:lineRule="auto"/>
              <w:ind w:left="0"/>
              <w:rPr>
                <w:rFonts w:cs="Times New Roman"/>
                <w:sz w:val="24"/>
                <w:szCs w:val="24"/>
              </w:rPr>
            </w:pPr>
            <w:r>
              <w:rPr>
                <w:rFonts w:cs="Times New Roman"/>
                <w:sz w:val="24"/>
                <w:szCs w:val="24"/>
                <w:shd w:val="clear" w:color="auto" w:fill="FFFFFF"/>
              </w:rPr>
              <w:t>Từ 51 – 100 kWh</w:t>
            </w:r>
          </w:p>
        </w:tc>
        <w:tc>
          <w:tcPr>
            <w:tcW w:w="2615" w:type="dxa"/>
          </w:tcPr>
          <w:p>
            <w:pPr>
              <w:pStyle w:val="8"/>
              <w:spacing w:after="0" w:line="240" w:lineRule="auto"/>
              <w:ind w:left="0"/>
              <w:rPr>
                <w:rFonts w:cs="Times New Roman"/>
                <w:sz w:val="24"/>
                <w:szCs w:val="24"/>
              </w:rPr>
            </w:pPr>
            <w:r>
              <w:rPr>
                <w:rFonts w:cs="Times New Roman"/>
                <w:sz w:val="24"/>
                <w:szCs w:val="24"/>
                <w:shd w:val="clear" w:color="auto" w:fill="FFFFFF"/>
              </w:rPr>
              <w:t>1.734 đồng/kWh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tcPr>
          <w:p>
            <w:pPr>
              <w:pStyle w:val="8"/>
              <w:spacing w:after="0" w:line="240" w:lineRule="auto"/>
              <w:ind w:left="0"/>
              <w:rPr>
                <w:rFonts w:cs="Times New Roman"/>
                <w:sz w:val="24"/>
                <w:szCs w:val="24"/>
              </w:rPr>
            </w:pPr>
            <w:r>
              <w:rPr>
                <w:rFonts w:cs="Times New Roman"/>
                <w:sz w:val="24"/>
                <w:szCs w:val="24"/>
                <w:shd w:val="clear" w:color="auto" w:fill="FFFFFF"/>
              </w:rPr>
              <w:t>Từ 101 – 200 kWh</w:t>
            </w:r>
          </w:p>
        </w:tc>
        <w:tc>
          <w:tcPr>
            <w:tcW w:w="2615" w:type="dxa"/>
          </w:tcPr>
          <w:p>
            <w:pPr>
              <w:pStyle w:val="8"/>
              <w:spacing w:after="0" w:line="240" w:lineRule="auto"/>
              <w:ind w:left="0"/>
              <w:rPr>
                <w:rFonts w:cs="Times New Roman"/>
                <w:sz w:val="24"/>
                <w:szCs w:val="24"/>
              </w:rPr>
            </w:pPr>
            <w:r>
              <w:rPr>
                <w:rFonts w:cs="Times New Roman"/>
                <w:sz w:val="24"/>
                <w:szCs w:val="24"/>
                <w:shd w:val="clear" w:color="auto" w:fill="FFFFFF"/>
              </w:rPr>
              <w:t>2.014 đồng/kWh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tcPr>
          <w:p>
            <w:pPr>
              <w:pStyle w:val="8"/>
              <w:spacing w:after="0" w:line="240" w:lineRule="auto"/>
              <w:ind w:left="0"/>
              <w:rPr>
                <w:rFonts w:cs="Times New Roman"/>
                <w:sz w:val="24"/>
                <w:szCs w:val="24"/>
              </w:rPr>
            </w:pPr>
            <w:r>
              <w:rPr>
                <w:rFonts w:cs="Times New Roman"/>
                <w:sz w:val="24"/>
                <w:szCs w:val="24"/>
                <w:shd w:val="clear" w:color="auto" w:fill="FFFFFF"/>
              </w:rPr>
              <w:t>Từ 201 – 300 kWh</w:t>
            </w:r>
          </w:p>
        </w:tc>
        <w:tc>
          <w:tcPr>
            <w:tcW w:w="2615" w:type="dxa"/>
          </w:tcPr>
          <w:p>
            <w:pPr>
              <w:pStyle w:val="8"/>
              <w:spacing w:after="0" w:line="240" w:lineRule="auto"/>
              <w:ind w:left="0"/>
              <w:rPr>
                <w:rFonts w:cs="Times New Roman"/>
                <w:sz w:val="24"/>
                <w:szCs w:val="24"/>
              </w:rPr>
            </w:pPr>
            <w:r>
              <w:rPr>
                <w:rFonts w:cs="Times New Roman"/>
                <w:sz w:val="24"/>
                <w:szCs w:val="24"/>
                <w:shd w:val="clear" w:color="auto" w:fill="FFFFFF"/>
              </w:rPr>
              <w:t>2.536 đồng/kWh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tcPr>
          <w:p>
            <w:pPr>
              <w:pStyle w:val="8"/>
              <w:spacing w:after="0" w:line="240" w:lineRule="auto"/>
              <w:ind w:left="0"/>
              <w:rPr>
                <w:rFonts w:cs="Times New Roman"/>
                <w:sz w:val="24"/>
                <w:szCs w:val="24"/>
              </w:rPr>
            </w:pPr>
            <w:r>
              <w:rPr>
                <w:rFonts w:cs="Times New Roman"/>
                <w:sz w:val="24"/>
                <w:szCs w:val="24"/>
                <w:shd w:val="clear" w:color="auto" w:fill="FFFFFF"/>
              </w:rPr>
              <w:t>Từ 301 – 400 kWh</w:t>
            </w:r>
          </w:p>
        </w:tc>
        <w:tc>
          <w:tcPr>
            <w:tcW w:w="2615" w:type="dxa"/>
          </w:tcPr>
          <w:p>
            <w:pPr>
              <w:pStyle w:val="8"/>
              <w:spacing w:after="0" w:line="240" w:lineRule="auto"/>
              <w:ind w:left="0"/>
              <w:rPr>
                <w:rFonts w:cs="Times New Roman"/>
                <w:sz w:val="24"/>
                <w:szCs w:val="24"/>
              </w:rPr>
            </w:pPr>
            <w:r>
              <w:rPr>
                <w:rFonts w:cs="Times New Roman"/>
                <w:sz w:val="24"/>
                <w:szCs w:val="24"/>
                <w:shd w:val="clear" w:color="auto" w:fill="FFFFFF"/>
              </w:rPr>
              <w:t>2.834 đồng/kWh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tcPr>
          <w:p>
            <w:pPr>
              <w:pStyle w:val="8"/>
              <w:spacing w:after="0" w:line="240" w:lineRule="auto"/>
              <w:ind w:left="0"/>
              <w:rPr>
                <w:rFonts w:cs="Times New Roman"/>
                <w:sz w:val="24"/>
                <w:szCs w:val="24"/>
              </w:rPr>
            </w:pPr>
            <w:r>
              <w:rPr>
                <w:rFonts w:cs="Times New Roman"/>
                <w:sz w:val="24"/>
                <w:szCs w:val="24"/>
                <w:shd w:val="clear" w:color="auto" w:fill="FFFFFF"/>
              </w:rPr>
              <w:t>Từ 401 kWh trở lên</w:t>
            </w:r>
          </w:p>
        </w:tc>
        <w:tc>
          <w:tcPr>
            <w:tcW w:w="2615" w:type="dxa"/>
          </w:tcPr>
          <w:p>
            <w:pPr>
              <w:pStyle w:val="8"/>
              <w:spacing w:after="0" w:line="240" w:lineRule="auto"/>
              <w:ind w:left="0"/>
              <w:rPr>
                <w:rFonts w:cs="Times New Roman"/>
                <w:sz w:val="24"/>
                <w:szCs w:val="24"/>
              </w:rPr>
            </w:pPr>
            <w:r>
              <w:rPr>
                <w:rFonts w:cs="Times New Roman"/>
                <w:sz w:val="24"/>
                <w:szCs w:val="24"/>
                <w:shd w:val="clear" w:color="auto" w:fill="FFFFFF"/>
              </w:rPr>
              <w:t>2.927 đồng/kWh</w:t>
            </w:r>
          </w:p>
        </w:tc>
      </w:tr>
    </w:tbl>
    <w:p>
      <w:pPr>
        <w:pStyle w:val="8"/>
        <w:numPr>
          <w:ilvl w:val="0"/>
          <w:numId w:val="1"/>
        </w:numPr>
        <w:rPr>
          <w:sz w:val="24"/>
          <w:szCs w:val="24"/>
        </w:rPr>
      </w:pPr>
      <w:bookmarkStart w:id="0" w:name="_GoBack"/>
      <w:r>
        <w:rPr>
          <w:sz w:val="24"/>
          <w:szCs w:val="24"/>
        </w:rPr>
        <w:t xml:space="preserve">Tính tiền mua các mặt hàng nước giải khát trong một siêu thị theo các mặt hàng và đơn giá cho trong bảng dưới. Nếu tổng tiền mua cho một hóa đơn lớn hơn 500.000 đồng thì được giảm 5%. </w:t>
      </w:r>
    </w:p>
    <w:bookmarkEnd w:id="0"/>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7"/>
        <w:gridCol w:w="2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Pr>
          <w:p>
            <w:pPr>
              <w:pStyle w:val="8"/>
              <w:spacing w:after="0" w:line="240" w:lineRule="auto"/>
              <w:ind w:left="0"/>
              <w:rPr>
                <w:sz w:val="24"/>
                <w:szCs w:val="24"/>
              </w:rPr>
            </w:pPr>
            <w:r>
              <w:rPr>
                <w:sz w:val="24"/>
                <w:szCs w:val="24"/>
              </w:rPr>
              <w:t>Mặt hàng</w:t>
            </w:r>
          </w:p>
        </w:tc>
        <w:tc>
          <w:tcPr>
            <w:tcW w:w="2904" w:type="dxa"/>
          </w:tcPr>
          <w:p>
            <w:pPr>
              <w:pStyle w:val="8"/>
              <w:spacing w:after="0" w:line="240" w:lineRule="auto"/>
              <w:ind w:left="0"/>
              <w:rPr>
                <w:sz w:val="24"/>
                <w:szCs w:val="24"/>
              </w:rPr>
            </w:pPr>
            <w:r>
              <w:rPr>
                <w:sz w:val="24"/>
                <w:szCs w:val="24"/>
              </w:rPr>
              <w:t>Đơn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Pr>
          <w:p>
            <w:pPr>
              <w:pStyle w:val="8"/>
              <w:spacing w:after="0" w:line="240" w:lineRule="auto"/>
              <w:ind w:left="0"/>
              <w:rPr>
                <w:sz w:val="24"/>
                <w:szCs w:val="24"/>
              </w:rPr>
            </w:pPr>
            <w:r>
              <w:rPr>
                <w:rFonts w:ascii="Arial" w:hAnsi="Arial" w:cs="Arial"/>
                <w:color w:val="333333"/>
                <w:sz w:val="21"/>
                <w:szCs w:val="21"/>
                <w:shd w:val="clear" w:color="auto" w:fill="FFFFFF"/>
              </w:rPr>
              <w:t>Pepsi</w:t>
            </w:r>
          </w:p>
        </w:tc>
        <w:tc>
          <w:tcPr>
            <w:tcW w:w="2904" w:type="dxa"/>
          </w:tcPr>
          <w:p>
            <w:pPr>
              <w:pStyle w:val="8"/>
              <w:spacing w:after="0" w:line="240" w:lineRule="auto"/>
              <w:ind w:left="0"/>
              <w:rPr>
                <w:sz w:val="24"/>
                <w:szCs w:val="24"/>
              </w:rPr>
            </w:pPr>
            <w:r>
              <w:rPr>
                <w:rFonts w:ascii="Arial" w:hAnsi="Arial" w:cs="Arial"/>
                <w:color w:val="333333"/>
                <w:sz w:val="21"/>
                <w:szCs w:val="21"/>
                <w:shd w:val="clear" w:color="auto" w:fill="FFFFFF"/>
              </w:rPr>
              <w:t>170.000 đồng/ thùng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Pr>
          <w:p>
            <w:pPr>
              <w:pStyle w:val="8"/>
              <w:spacing w:after="0" w:line="240" w:lineRule="auto"/>
              <w:ind w:left="0"/>
              <w:rPr>
                <w:sz w:val="24"/>
                <w:szCs w:val="24"/>
              </w:rPr>
            </w:pPr>
            <w:r>
              <w:rPr>
                <w:rFonts w:ascii="Arial" w:hAnsi="Arial" w:cs="Arial"/>
                <w:color w:val="333333"/>
                <w:sz w:val="21"/>
                <w:szCs w:val="21"/>
                <w:shd w:val="clear" w:color="auto" w:fill="FFFFFF"/>
              </w:rPr>
              <w:t>Coca</w:t>
            </w:r>
          </w:p>
        </w:tc>
        <w:tc>
          <w:tcPr>
            <w:tcW w:w="2904" w:type="dxa"/>
          </w:tcPr>
          <w:p>
            <w:pPr>
              <w:pStyle w:val="8"/>
              <w:spacing w:after="0" w:line="240" w:lineRule="auto"/>
              <w:ind w:left="0"/>
              <w:rPr>
                <w:sz w:val="24"/>
                <w:szCs w:val="24"/>
              </w:rPr>
            </w:pPr>
            <w:r>
              <w:rPr>
                <w:rFonts w:ascii="Arial" w:hAnsi="Arial" w:cs="Arial"/>
                <w:color w:val="333333"/>
                <w:sz w:val="21"/>
                <w:szCs w:val="21"/>
                <w:shd w:val="clear" w:color="auto" w:fill="FFFFFF"/>
              </w:rPr>
              <w:t>175.000 đồng/ thùng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Pr>
          <w:p>
            <w:pPr>
              <w:pStyle w:val="8"/>
              <w:spacing w:after="0" w:line="240" w:lineRule="auto"/>
              <w:ind w:left="0"/>
              <w:rPr>
                <w:sz w:val="24"/>
                <w:szCs w:val="24"/>
              </w:rPr>
            </w:pPr>
            <w:r>
              <w:rPr>
                <w:rFonts w:ascii="Arial" w:hAnsi="Arial" w:cs="Arial"/>
                <w:color w:val="333333"/>
                <w:sz w:val="21"/>
                <w:szCs w:val="21"/>
                <w:shd w:val="clear" w:color="auto" w:fill="FFFFFF"/>
              </w:rPr>
              <w:t>Mirinda</w:t>
            </w:r>
          </w:p>
        </w:tc>
        <w:tc>
          <w:tcPr>
            <w:tcW w:w="2904" w:type="dxa"/>
          </w:tcPr>
          <w:p>
            <w:pPr>
              <w:pStyle w:val="8"/>
              <w:spacing w:after="0" w:line="240" w:lineRule="auto"/>
              <w:ind w:left="0"/>
              <w:rPr>
                <w:sz w:val="24"/>
                <w:szCs w:val="24"/>
              </w:rPr>
            </w:pPr>
            <w:r>
              <w:rPr>
                <w:rFonts w:ascii="Arial" w:hAnsi="Arial" w:cs="Arial"/>
                <w:color w:val="333333"/>
                <w:sz w:val="21"/>
                <w:szCs w:val="21"/>
                <w:shd w:val="clear" w:color="auto" w:fill="FFFFFF"/>
              </w:rPr>
              <w:t>125.000 đồng/ thùng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Pr>
          <w:p>
            <w:pPr>
              <w:pStyle w:val="8"/>
              <w:spacing w:after="0" w:line="240" w:lineRule="auto"/>
              <w:ind w:left="0"/>
              <w:rPr>
                <w:sz w:val="24"/>
                <w:szCs w:val="24"/>
              </w:rPr>
            </w:pPr>
            <w:r>
              <w:rPr>
                <w:rFonts w:ascii="Arial" w:hAnsi="Arial" w:cs="Arial"/>
                <w:color w:val="333333"/>
                <w:sz w:val="21"/>
                <w:szCs w:val="21"/>
                <w:shd w:val="clear" w:color="auto" w:fill="FFFFFF"/>
              </w:rPr>
              <w:t>Xá xị</w:t>
            </w:r>
          </w:p>
        </w:tc>
        <w:tc>
          <w:tcPr>
            <w:tcW w:w="2904" w:type="dxa"/>
          </w:tcPr>
          <w:p>
            <w:pPr>
              <w:pStyle w:val="8"/>
              <w:spacing w:after="0" w:line="240" w:lineRule="auto"/>
              <w:ind w:left="0"/>
              <w:rPr>
                <w:sz w:val="24"/>
                <w:szCs w:val="24"/>
              </w:rPr>
            </w:pPr>
            <w:r>
              <w:rPr>
                <w:rFonts w:ascii="Arial" w:hAnsi="Arial" w:cs="Arial"/>
                <w:color w:val="333333"/>
                <w:sz w:val="21"/>
                <w:szCs w:val="21"/>
                <w:shd w:val="clear" w:color="auto" w:fill="FFFFFF"/>
              </w:rPr>
              <w:t>115.000 đồng/ thùng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Pr>
          <w:p>
            <w:pPr>
              <w:pStyle w:val="8"/>
              <w:spacing w:after="0" w:line="240" w:lineRule="auto"/>
              <w:ind w:left="0"/>
              <w:rPr>
                <w:rFonts w:ascii="Arial" w:hAnsi="Arial" w:cs="Arial"/>
                <w:color w:val="333333"/>
                <w:sz w:val="21"/>
                <w:szCs w:val="21"/>
                <w:shd w:val="clear" w:color="auto" w:fill="FFFFFF"/>
              </w:rPr>
            </w:pPr>
            <w:r>
              <w:rPr>
                <w:rFonts w:ascii="Arial" w:hAnsi="Arial" w:cs="Arial"/>
                <w:color w:val="333333"/>
                <w:sz w:val="21"/>
                <w:szCs w:val="21"/>
                <w:shd w:val="clear" w:color="auto" w:fill="FFFFFF"/>
              </w:rPr>
              <w:t>Fanta trái cây</w:t>
            </w:r>
          </w:p>
        </w:tc>
        <w:tc>
          <w:tcPr>
            <w:tcW w:w="2904" w:type="dxa"/>
          </w:tcPr>
          <w:p>
            <w:pPr>
              <w:pStyle w:val="8"/>
              <w:spacing w:after="0" w:line="240" w:lineRule="auto"/>
              <w:ind w:left="0"/>
              <w:rPr>
                <w:rFonts w:ascii="Arial" w:hAnsi="Arial" w:cs="Arial"/>
                <w:color w:val="333333"/>
                <w:sz w:val="21"/>
                <w:szCs w:val="21"/>
                <w:shd w:val="clear" w:color="auto" w:fill="FFFFFF"/>
              </w:rPr>
            </w:pPr>
            <w:r>
              <w:rPr>
                <w:rFonts w:ascii="Arial" w:hAnsi="Arial" w:cs="Arial"/>
                <w:color w:val="333333"/>
                <w:sz w:val="21"/>
                <w:szCs w:val="21"/>
                <w:shd w:val="clear" w:color="auto" w:fill="FFFFFF"/>
              </w:rPr>
              <w:t>165.000 đồng/ thùng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97" w:type="dxa"/>
          </w:tcPr>
          <w:p>
            <w:pPr>
              <w:pStyle w:val="8"/>
              <w:spacing w:after="0" w:line="240" w:lineRule="auto"/>
              <w:ind w:left="0"/>
              <w:rPr>
                <w:rFonts w:ascii="Arial" w:hAnsi="Arial" w:cs="Arial"/>
                <w:color w:val="333333"/>
                <w:sz w:val="21"/>
                <w:szCs w:val="21"/>
                <w:shd w:val="clear" w:color="auto" w:fill="FFFFFF"/>
              </w:rPr>
            </w:pPr>
            <w:r>
              <w:rPr>
                <w:rFonts w:ascii="Arial" w:hAnsi="Arial" w:cs="Arial"/>
                <w:color w:val="333333"/>
                <w:sz w:val="21"/>
                <w:szCs w:val="21"/>
                <w:shd w:val="clear" w:color="auto" w:fill="FFFFFF"/>
              </w:rPr>
              <w:t>Sting</w:t>
            </w:r>
          </w:p>
        </w:tc>
        <w:tc>
          <w:tcPr>
            <w:tcW w:w="2904" w:type="dxa"/>
          </w:tcPr>
          <w:p>
            <w:pPr>
              <w:pStyle w:val="8"/>
              <w:spacing w:after="0" w:line="240" w:lineRule="auto"/>
              <w:ind w:left="0"/>
              <w:rPr>
                <w:rFonts w:ascii="Arial" w:hAnsi="Arial" w:cs="Arial"/>
                <w:color w:val="333333"/>
                <w:sz w:val="21"/>
                <w:szCs w:val="21"/>
                <w:shd w:val="clear" w:color="auto" w:fill="FFFFFF"/>
              </w:rPr>
            </w:pPr>
            <w:r>
              <w:rPr>
                <w:rFonts w:ascii="Arial" w:hAnsi="Arial" w:cs="Arial"/>
                <w:color w:val="333333"/>
                <w:sz w:val="21"/>
                <w:szCs w:val="21"/>
                <w:shd w:val="clear" w:color="auto" w:fill="FFFFFF"/>
              </w:rPr>
              <w:t>165.000 đồng/ thùng</w:t>
            </w:r>
          </w:p>
        </w:tc>
      </w:tr>
    </w:tbl>
    <w:p>
      <w:pPr>
        <w:pStyle w:val="8"/>
        <w:rPr>
          <w:sz w:val="24"/>
          <w:szCs w:val="24"/>
        </w:rPr>
      </w:pPr>
    </w:p>
    <w:p>
      <w:pPr>
        <w:pStyle w:val="8"/>
        <w:rPr>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C81B82"/>
    <w:multiLevelType w:val="multilevel"/>
    <w:tmpl w:val="4EC81B8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3C"/>
    <w:rsid w:val="00037AA5"/>
    <w:rsid w:val="001A1B82"/>
    <w:rsid w:val="002E773C"/>
    <w:rsid w:val="003F442A"/>
    <w:rsid w:val="004177C7"/>
    <w:rsid w:val="00627FB9"/>
    <w:rsid w:val="00AA6966"/>
    <w:rsid w:val="00D3308F"/>
    <w:rsid w:val="00D715ED"/>
    <w:rsid w:val="00D829E5"/>
    <w:rsid w:val="00E11072"/>
    <w:rsid w:val="1DEF4163"/>
    <w:rsid w:val="73C36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2"/>
    <w:basedOn w:val="1"/>
    <w:next w:val="1"/>
    <w:link w:val="7"/>
    <w:qFormat/>
    <w:uiPriority w:val="0"/>
    <w:pPr>
      <w:keepNext/>
      <w:tabs>
        <w:tab w:val="left" w:pos="1440"/>
      </w:tabs>
      <w:spacing w:after="60" w:line="240" w:lineRule="auto"/>
      <w:jc w:val="both"/>
      <w:outlineLvl w:val="1"/>
    </w:pPr>
    <w:rPr>
      <w:b/>
      <w:sz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9"/>
    <w:qFormat/>
    <w:uiPriority w:val="0"/>
    <w:pPr>
      <w:widowControl w:val="0"/>
      <w:shd w:val="clear" w:color="auto" w:fill="FFFFFF"/>
      <w:spacing w:after="140" w:line="240" w:lineRule="auto"/>
    </w:pPr>
    <w:rPr>
      <w:rFonts w:ascii="Arial" w:hAnsi="Arial" w:eastAsia="Arial" w:cs="Arial"/>
    </w:rPr>
  </w:style>
  <w:style w:type="table" w:styleId="6">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2 Char"/>
    <w:link w:val="2"/>
    <w:uiPriority w:val="0"/>
    <w:rPr>
      <w:b/>
      <w:sz w:val="24"/>
    </w:rPr>
  </w:style>
  <w:style w:type="paragraph" w:styleId="8">
    <w:name w:val="List Paragraph"/>
    <w:basedOn w:val="1"/>
    <w:qFormat/>
    <w:uiPriority w:val="99"/>
    <w:pPr>
      <w:ind w:left="720"/>
      <w:contextualSpacing/>
    </w:pPr>
  </w:style>
  <w:style w:type="character" w:customStyle="1" w:styleId="9">
    <w:name w:val="Body Text Char"/>
    <w:basedOn w:val="3"/>
    <w:link w:val="5"/>
    <w:uiPriority w:val="0"/>
    <w:rPr>
      <w:rFonts w:ascii="Arial" w:hAnsi="Arial" w:eastAsia="Arial" w:cs="Arial"/>
      <w:shd w:val="clear" w:color="auto" w:fill="FFFFFF"/>
    </w:rPr>
  </w:style>
  <w:style w:type="character" w:customStyle="1" w:styleId="10">
    <w:name w:val="Body text (2)_"/>
    <w:basedOn w:val="3"/>
    <w:link w:val="11"/>
    <w:qFormat/>
    <w:uiPriority w:val="0"/>
    <w:rPr>
      <w:color w:val="131513"/>
      <w:sz w:val="20"/>
      <w:szCs w:val="20"/>
      <w:shd w:val="clear" w:color="auto" w:fill="FFFFFF"/>
      <w:lang w:bidi="en-US"/>
    </w:rPr>
  </w:style>
  <w:style w:type="paragraph" w:customStyle="1" w:styleId="11">
    <w:name w:val="Body text (2)"/>
    <w:basedOn w:val="1"/>
    <w:link w:val="10"/>
    <w:qFormat/>
    <w:uiPriority w:val="0"/>
    <w:pPr>
      <w:widowControl w:val="0"/>
      <w:shd w:val="clear" w:color="auto" w:fill="FFFFFF"/>
      <w:spacing w:after="0" w:line="240" w:lineRule="auto"/>
    </w:pPr>
    <w:rPr>
      <w:color w:val="131513"/>
      <w:sz w:val="20"/>
      <w:szCs w:val="20"/>
      <w:lang w:bidi="en-US"/>
    </w:rPr>
  </w:style>
  <w:style w:type="character" w:customStyle="1" w:styleId="12">
    <w:name w:val="Body Text Char1"/>
    <w:basedOn w:val="3"/>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218</Words>
  <Characters>1244</Characters>
  <Lines>10</Lines>
  <Paragraphs>2</Paragraphs>
  <TotalTime>152</TotalTime>
  <ScaleCrop>false</ScaleCrop>
  <LinksUpToDate>false</LinksUpToDate>
  <CharactersWithSpaces>1460</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2021-02-13T23:02:00Z</dcterms:created>
  <dc:creator>Admin</dc:creator>
  <cp:lastModifiedBy>Thanh Hoài Từ</cp:lastModifiedBy>
  <dcterms:modified xsi:type="dcterms:W3CDTF">2023-08-26T02:53:21Z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9B512060971C40B694E0A1DBFC273C54_12</vt:lpwstr>
  </property>
</Properties>
</file>