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0C9A" w:rsidRPr="00045E5E" w:rsidRDefault="00956962" w:rsidP="00956962">
      <w:pPr>
        <w:jc w:val="center"/>
        <w:rPr>
          <w:b/>
        </w:rPr>
      </w:pPr>
      <w:r w:rsidRPr="00045E5E">
        <w:rPr>
          <w:b/>
        </w:rPr>
        <w:t>Changes and Feedback - 27/06/2020</w:t>
      </w:r>
    </w:p>
    <w:p w:rsidR="00956962" w:rsidRDefault="00956962" w:rsidP="00956962"/>
    <w:p w:rsidR="00956962" w:rsidRDefault="00956962" w:rsidP="00956962">
      <w:pPr>
        <w:pStyle w:val="ListParagraph"/>
        <w:numPr>
          <w:ilvl w:val="0"/>
          <w:numId w:val="2"/>
        </w:numPr>
      </w:pPr>
      <w:r>
        <w:t xml:space="preserve">Password and Confirm password alert message for script </w:t>
      </w:r>
    </w:p>
    <w:p w:rsidR="00956962" w:rsidRPr="00956962" w:rsidRDefault="00956962" w:rsidP="00956962">
      <w:pPr>
        <w:pStyle w:val="ListParagraph"/>
        <w:numPr>
          <w:ilvl w:val="0"/>
          <w:numId w:val="2"/>
        </w:numPr>
        <w:rPr>
          <w:b/>
        </w:rPr>
      </w:pPr>
      <w:r>
        <w:t xml:space="preserve">Upload Arbitration Agreement / Contract with Arbitration Clause </w:t>
      </w:r>
      <w:r w:rsidRPr="00956962">
        <w:rPr>
          <w:b/>
        </w:rPr>
        <w:t>(Make this mandatory – Claimant Screen - Registration)</w:t>
      </w:r>
    </w:p>
    <w:p w:rsidR="00956962" w:rsidRDefault="00956962" w:rsidP="00956962">
      <w:pPr>
        <w:pStyle w:val="ListParagraph"/>
        <w:numPr>
          <w:ilvl w:val="0"/>
          <w:numId w:val="2"/>
        </w:numPr>
      </w:pPr>
      <w:r>
        <w:t xml:space="preserve">Claimant's Age limitation above 17 </w:t>
      </w:r>
      <w:proofErr w:type="gramStart"/>
      <w:r>
        <w:t>( Not</w:t>
      </w:r>
      <w:proofErr w:type="gramEnd"/>
      <w:r>
        <w:t xml:space="preserve"> 17 – Only 18 and above) </w:t>
      </w:r>
    </w:p>
    <w:p w:rsidR="00956962" w:rsidRDefault="00956962" w:rsidP="00956962">
      <w:pPr>
        <w:pStyle w:val="ListParagraph"/>
        <w:numPr>
          <w:ilvl w:val="0"/>
          <w:numId w:val="2"/>
        </w:numPr>
      </w:pPr>
      <w:r>
        <w:t>(Select only relevant options Claim Details) Calendar – Clear option</w:t>
      </w:r>
    </w:p>
    <w:p w:rsidR="00956962" w:rsidRDefault="00956962" w:rsidP="00956962">
      <w:pPr>
        <w:pStyle w:val="ListParagraph"/>
        <w:numPr>
          <w:ilvl w:val="0"/>
          <w:numId w:val="2"/>
        </w:numPr>
      </w:pPr>
      <w:r>
        <w:t xml:space="preserve">AUTHORISATION DOCUMENT – not mandatory for an individual BUT mandatory for a company/others </w:t>
      </w:r>
    </w:p>
    <w:p w:rsidR="00956962" w:rsidRDefault="00956962" w:rsidP="00956962">
      <w:pPr>
        <w:pStyle w:val="ListParagraph"/>
        <w:numPr>
          <w:ilvl w:val="0"/>
          <w:numId w:val="2"/>
        </w:numPr>
      </w:pPr>
      <w:r>
        <w:t>Text message for the notice submission</w:t>
      </w:r>
    </w:p>
    <w:p w:rsidR="00956962" w:rsidRDefault="00956962" w:rsidP="00956962">
      <w:pPr>
        <w:pStyle w:val="ListParagraph"/>
        <w:numPr>
          <w:ilvl w:val="0"/>
          <w:numId w:val="2"/>
        </w:numPr>
        <w:rPr>
          <w:color w:val="C0504D" w:themeColor="accent2"/>
        </w:rPr>
      </w:pPr>
      <w:r>
        <w:t xml:space="preserve">Amount – when entering amount – Do not enter Symbols or Letters </w:t>
      </w:r>
      <w:r w:rsidRPr="00956962">
        <w:rPr>
          <w:color w:val="C0504D" w:themeColor="accent2"/>
        </w:rPr>
        <w:t xml:space="preserve">(, &amp; </w:t>
      </w:r>
      <w:proofErr w:type="gramStart"/>
      <w:r w:rsidRPr="00956962">
        <w:rPr>
          <w:color w:val="C0504D" w:themeColor="accent2"/>
        </w:rPr>
        <w:t>/ .)</w:t>
      </w:r>
      <w:proofErr w:type="gramEnd"/>
      <w:r w:rsidRPr="00956962">
        <w:rPr>
          <w:color w:val="C0504D" w:themeColor="accent2"/>
        </w:rPr>
        <w:t xml:space="preserve"> </w:t>
      </w:r>
      <w:r>
        <w:rPr>
          <w:color w:val="C0504D" w:themeColor="accent2"/>
        </w:rPr>
        <w:t>(</w:t>
      </w:r>
      <w:proofErr w:type="spellStart"/>
      <w:proofErr w:type="gramStart"/>
      <w:r>
        <w:rPr>
          <w:color w:val="C0504D" w:themeColor="accent2"/>
        </w:rPr>
        <w:t>pls</w:t>
      </w:r>
      <w:proofErr w:type="spellEnd"/>
      <w:proofErr w:type="gramEnd"/>
      <w:r>
        <w:rPr>
          <w:color w:val="C0504D" w:themeColor="accent2"/>
        </w:rPr>
        <w:t xml:space="preserve"> check) </w:t>
      </w:r>
    </w:p>
    <w:p w:rsidR="00956962" w:rsidRPr="00956962" w:rsidRDefault="00956962" w:rsidP="00956962">
      <w:pPr>
        <w:pStyle w:val="ListParagraph"/>
        <w:numPr>
          <w:ilvl w:val="0"/>
          <w:numId w:val="2"/>
        </w:numPr>
      </w:pPr>
      <w:r w:rsidRPr="00956962">
        <w:t xml:space="preserve">Claimant amount –&gt; Total Claim Amount </w:t>
      </w:r>
      <w:proofErr w:type="gramStart"/>
      <w:r w:rsidRPr="00956962">
        <w:t>( It</w:t>
      </w:r>
      <w:proofErr w:type="gramEnd"/>
      <w:r w:rsidRPr="00956962">
        <w:t xml:space="preserve"> should reflect from total relief page (including interest </w:t>
      </w:r>
      <w:proofErr w:type="spellStart"/>
      <w:r w:rsidRPr="00956962">
        <w:t>etc</w:t>
      </w:r>
      <w:proofErr w:type="spellEnd"/>
      <w:r w:rsidRPr="00956962">
        <w:t>) )</w:t>
      </w:r>
    </w:p>
    <w:p w:rsidR="00956962" w:rsidRPr="00956962" w:rsidRDefault="00956962" w:rsidP="00956962">
      <w:pPr>
        <w:pStyle w:val="ListParagraph"/>
        <w:numPr>
          <w:ilvl w:val="0"/>
          <w:numId w:val="2"/>
        </w:numPr>
      </w:pPr>
      <w:r w:rsidRPr="00956962">
        <w:t>Eye Icon button changed into "Show" – Respondent Screen + Everywhere</w:t>
      </w:r>
    </w:p>
    <w:p w:rsidR="00956962" w:rsidRPr="00956962" w:rsidRDefault="00956962" w:rsidP="00956962">
      <w:pPr>
        <w:pStyle w:val="ListParagraph"/>
        <w:numPr>
          <w:ilvl w:val="0"/>
          <w:numId w:val="2"/>
        </w:numPr>
      </w:pPr>
      <w:r w:rsidRPr="00956962">
        <w:t xml:space="preserve">Scroll Bar – Everywhere (please also check Mobile View) </w:t>
      </w:r>
    </w:p>
    <w:p w:rsidR="00956962" w:rsidRPr="00956962" w:rsidRDefault="00956962" w:rsidP="00956962">
      <w:pPr>
        <w:pStyle w:val="ListParagraph"/>
        <w:numPr>
          <w:ilvl w:val="0"/>
          <w:numId w:val="2"/>
        </w:numPr>
      </w:pPr>
      <w:r w:rsidRPr="00956962">
        <w:t xml:space="preserve"> Link to Claim petition screen from claim Notice screen</w:t>
      </w:r>
    </w:p>
    <w:p w:rsidR="00956962" w:rsidRPr="00956962" w:rsidRDefault="00956962" w:rsidP="00956962">
      <w:pPr>
        <w:pStyle w:val="ListParagraph"/>
        <w:numPr>
          <w:ilvl w:val="0"/>
          <w:numId w:val="2"/>
        </w:numPr>
      </w:pPr>
      <w:r w:rsidRPr="00956962">
        <w:t xml:space="preserve"> View / Upload Document – Claimant &amp; Respondent (</w:t>
      </w:r>
      <w:proofErr w:type="gramStart"/>
      <w:r w:rsidRPr="00956962">
        <w:t>check  for</w:t>
      </w:r>
      <w:proofErr w:type="gramEnd"/>
      <w:r w:rsidRPr="00956962">
        <w:t xml:space="preserve"> the Arbitrator’s Screen) </w:t>
      </w:r>
    </w:p>
    <w:p w:rsidR="00956962" w:rsidRPr="00956962" w:rsidRDefault="00956962" w:rsidP="00956962">
      <w:pPr>
        <w:pStyle w:val="ListParagraph"/>
        <w:numPr>
          <w:ilvl w:val="0"/>
          <w:numId w:val="2"/>
        </w:numPr>
      </w:pPr>
      <w:r w:rsidRPr="00956962">
        <w:t xml:space="preserve">Arbitrator’s Home Screen – No of </w:t>
      </w:r>
      <w:proofErr w:type="gramStart"/>
      <w:r w:rsidRPr="00956962">
        <w:t>Arbitrations …..</w:t>
      </w:r>
      <w:proofErr w:type="gramEnd"/>
      <w:r w:rsidRPr="00956962">
        <w:t xml:space="preserve"> Arbitrations (add s)</w:t>
      </w:r>
    </w:p>
    <w:p w:rsidR="00956962" w:rsidRPr="00956962" w:rsidRDefault="00956962" w:rsidP="00956962">
      <w:pPr>
        <w:pStyle w:val="ListParagraph"/>
        <w:numPr>
          <w:ilvl w:val="0"/>
          <w:numId w:val="2"/>
        </w:numPr>
      </w:pPr>
      <w:proofErr w:type="spellStart"/>
      <w:r w:rsidRPr="00956962">
        <w:t>Center’s</w:t>
      </w:r>
      <w:proofErr w:type="spellEnd"/>
      <w:r w:rsidRPr="00956962">
        <w:t xml:space="preserve"> page – Transactions </w:t>
      </w:r>
      <w:r w:rsidRPr="00956962">
        <w:sym w:font="Wingdings" w:char="F0E0"/>
      </w:r>
      <w:r w:rsidRPr="00956962">
        <w:t xml:space="preserve"> Case Details</w:t>
      </w:r>
    </w:p>
    <w:p w:rsidR="00956962" w:rsidRPr="00956962" w:rsidRDefault="00956962" w:rsidP="00956962">
      <w:pPr>
        <w:pStyle w:val="ListParagraph"/>
        <w:numPr>
          <w:ilvl w:val="0"/>
          <w:numId w:val="2"/>
        </w:numPr>
      </w:pPr>
      <w:r w:rsidRPr="00956962">
        <w:t xml:space="preserve"> Notifications – all should show up – including payment</w:t>
      </w:r>
    </w:p>
    <w:p w:rsidR="00956962" w:rsidRPr="00956962" w:rsidRDefault="00956962" w:rsidP="00956962">
      <w:pPr>
        <w:pStyle w:val="ListParagraph"/>
        <w:numPr>
          <w:ilvl w:val="0"/>
          <w:numId w:val="2"/>
        </w:numPr>
      </w:pPr>
      <w:r w:rsidRPr="00956962">
        <w:t xml:space="preserve">CN Number </w:t>
      </w:r>
      <w:r w:rsidRPr="00956962">
        <w:sym w:font="Wingdings" w:char="F0E0"/>
      </w:r>
      <w:r w:rsidRPr="00956962">
        <w:t xml:space="preserve"> Claim Petition Folder – ARB/BIMACC/…. – in this there </w:t>
      </w:r>
      <w:proofErr w:type="gramStart"/>
      <w:r w:rsidRPr="00956962">
        <w:t>are</w:t>
      </w:r>
      <w:proofErr w:type="gramEnd"/>
      <w:r w:rsidRPr="00956962">
        <w:t xml:space="preserve"> sub stages in sub folders – Evidence, hearing 1 hearing 2 etc. In Al Fresco – 2 main folders – Claim Notice and Claim Petition</w:t>
      </w:r>
    </w:p>
    <w:p w:rsidR="00956962" w:rsidRPr="00956962" w:rsidRDefault="00956962" w:rsidP="00956962">
      <w:pPr>
        <w:pStyle w:val="ListParagraph"/>
        <w:numPr>
          <w:ilvl w:val="0"/>
          <w:numId w:val="2"/>
        </w:numPr>
      </w:pPr>
      <w:r w:rsidRPr="00956962">
        <w:t>Emails – please send us all the emails in a word document – we will edit everything</w:t>
      </w:r>
    </w:p>
    <w:p w:rsidR="00956962" w:rsidRPr="00956962" w:rsidRDefault="00956962" w:rsidP="00956962">
      <w:pPr>
        <w:pStyle w:val="ListParagraph"/>
        <w:numPr>
          <w:ilvl w:val="0"/>
          <w:numId w:val="2"/>
        </w:numPr>
      </w:pPr>
      <w:r w:rsidRPr="00956962">
        <w:t xml:space="preserve">“Deficit Fees” button for the </w:t>
      </w:r>
      <w:proofErr w:type="spellStart"/>
      <w:r w:rsidRPr="00956962">
        <w:t>center</w:t>
      </w:r>
      <w:proofErr w:type="spellEnd"/>
      <w:r w:rsidRPr="00956962">
        <w:t xml:space="preserve"> – to collect any deficit fees from Claimant (or from Respondent for a counter claim) – Automatically calculated from the fee schedule</w:t>
      </w:r>
    </w:p>
    <w:p w:rsidR="00956962" w:rsidRPr="00956962" w:rsidRDefault="00956962" w:rsidP="00956962">
      <w:pPr>
        <w:pStyle w:val="ListParagraph"/>
        <w:numPr>
          <w:ilvl w:val="0"/>
          <w:numId w:val="2"/>
        </w:numPr>
      </w:pPr>
      <w:r w:rsidRPr="00956962">
        <w:t xml:space="preserve"> Spacing between buttons </w:t>
      </w:r>
      <w:proofErr w:type="spellStart"/>
      <w:r w:rsidRPr="00956962">
        <w:t>eg</w:t>
      </w:r>
      <w:proofErr w:type="spellEnd"/>
      <w:r w:rsidRPr="00956962">
        <w:t xml:space="preserve"> View/File Claim Notice, Pet etc. – Screenshot was taken – Screen 7? </w:t>
      </w:r>
    </w:p>
    <w:p w:rsidR="00956962" w:rsidRPr="00956962" w:rsidRDefault="00956962" w:rsidP="00956962">
      <w:pPr>
        <w:pStyle w:val="ListParagraph"/>
        <w:numPr>
          <w:ilvl w:val="0"/>
          <w:numId w:val="2"/>
        </w:numPr>
      </w:pPr>
      <w:r w:rsidRPr="00956962">
        <w:t xml:space="preserve">For the Arbitrator – while making changes to the stages – Combine: “Mark as Complete” and “Next Stage” </w:t>
      </w:r>
      <w:r w:rsidRPr="00956962">
        <w:sym w:font="Wingdings" w:char="F0E0"/>
      </w:r>
      <w:r w:rsidRPr="00956962">
        <w:t xml:space="preserve">  “Complete and Initiate Next Stage</w:t>
      </w:r>
    </w:p>
    <w:p w:rsidR="00956962" w:rsidRDefault="00956962" w:rsidP="00956962">
      <w:pPr>
        <w:pStyle w:val="ListParagraph"/>
        <w:numPr>
          <w:ilvl w:val="0"/>
          <w:numId w:val="2"/>
        </w:numPr>
      </w:pPr>
      <w:r w:rsidRPr="00956962">
        <w:t xml:space="preserve">Award Initiated </w:t>
      </w:r>
      <w:r w:rsidRPr="00956962">
        <w:sym w:font="Wingdings" w:char="F0E0"/>
      </w:r>
      <w:proofErr w:type="gramStart"/>
      <w:r w:rsidRPr="00956962">
        <w:t xml:space="preserve">  Award</w:t>
      </w:r>
      <w:proofErr w:type="gramEnd"/>
      <w:r w:rsidRPr="00956962">
        <w:t xml:space="preserve"> Reserved </w:t>
      </w:r>
    </w:p>
    <w:p w:rsidR="00956962" w:rsidRPr="00956962" w:rsidRDefault="00956962" w:rsidP="00956962">
      <w:pPr>
        <w:pStyle w:val="ListParagraph"/>
        <w:numPr>
          <w:ilvl w:val="0"/>
          <w:numId w:val="2"/>
        </w:numPr>
      </w:pPr>
      <w:r>
        <w:t xml:space="preserve">Award – Draft award is uploaded by the arbitrator </w:t>
      </w:r>
      <w:r>
        <w:sym w:font="Wingdings" w:char="F0E0"/>
      </w:r>
      <w:r>
        <w:t xml:space="preserve"> </w:t>
      </w:r>
      <w:proofErr w:type="spellStart"/>
      <w:r>
        <w:t>Center</w:t>
      </w:r>
      <w:proofErr w:type="spellEnd"/>
      <w:r>
        <w:t xml:space="preserve"> can either upload Final Award </w:t>
      </w:r>
      <w:r>
        <w:rPr>
          <w:b/>
        </w:rPr>
        <w:t xml:space="preserve">or send it back to the arbitrator – then arbitrator uploads corrected award and sends it back to the </w:t>
      </w:r>
      <w:proofErr w:type="spellStart"/>
      <w:r>
        <w:rPr>
          <w:b/>
        </w:rPr>
        <w:t>center</w:t>
      </w:r>
      <w:proofErr w:type="spellEnd"/>
      <w:r>
        <w:rPr>
          <w:b/>
        </w:rPr>
        <w:t xml:space="preserve"> – please make an option for this. </w:t>
      </w:r>
    </w:p>
    <w:p w:rsidR="00A54AFF" w:rsidRPr="00045E5E" w:rsidRDefault="00956962" w:rsidP="00956962">
      <w:pPr>
        <w:pStyle w:val="ListParagraph"/>
        <w:numPr>
          <w:ilvl w:val="0"/>
          <w:numId w:val="2"/>
        </w:numPr>
      </w:pPr>
      <w:r>
        <w:rPr>
          <w:b/>
        </w:rPr>
        <w:t xml:space="preserve">Spell Check typos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) </w:t>
      </w:r>
      <w:proofErr w:type="spellStart"/>
      <w:r>
        <w:rPr>
          <w:b/>
        </w:rPr>
        <w:t>Claiment</w:t>
      </w:r>
      <w:proofErr w:type="spellEnd"/>
      <w:r w:rsidRPr="00956962">
        <w:rPr>
          <w:b/>
        </w:rPr>
        <w:sym w:font="Wingdings" w:char="F0E0"/>
      </w:r>
      <w:r>
        <w:rPr>
          <w:b/>
        </w:rPr>
        <w:t xml:space="preserve"> Claimant, </w:t>
      </w:r>
      <w:proofErr w:type="gramStart"/>
      <w:r w:rsidR="00A54AFF">
        <w:rPr>
          <w:b/>
        </w:rPr>
        <w:t>ii)</w:t>
      </w:r>
      <w:r>
        <w:rPr>
          <w:b/>
        </w:rPr>
        <w:t>Party</w:t>
      </w:r>
      <w:proofErr w:type="gramEnd"/>
      <w:r>
        <w:rPr>
          <w:b/>
        </w:rPr>
        <w:t xml:space="preserve"> Awarded </w:t>
      </w:r>
      <w:r w:rsidRPr="00956962">
        <w:rPr>
          <w:b/>
        </w:rPr>
        <w:sym w:font="Wingdings" w:char="F0E0"/>
      </w:r>
      <w:r>
        <w:rPr>
          <w:b/>
        </w:rPr>
        <w:t xml:space="preserve"> Partly </w:t>
      </w:r>
      <w:r w:rsidR="00A54AFF">
        <w:rPr>
          <w:b/>
        </w:rPr>
        <w:t xml:space="preserve">etc. Emails </w:t>
      </w:r>
      <w:r w:rsidR="00A54AFF">
        <w:rPr>
          <w:b/>
        </w:rPr>
        <w:br/>
        <w:t xml:space="preserve">Please do a spell </w:t>
      </w:r>
      <w:proofErr w:type="gramStart"/>
      <w:r w:rsidR="00A54AFF">
        <w:rPr>
          <w:b/>
        </w:rPr>
        <w:t>check .</w:t>
      </w:r>
      <w:proofErr w:type="gramEnd"/>
    </w:p>
    <w:p w:rsidR="00045E5E" w:rsidRDefault="00045E5E" w:rsidP="00045E5E"/>
    <w:p w:rsidR="00045E5E" w:rsidRDefault="00045E5E" w:rsidP="00045E5E"/>
    <w:p w:rsidR="00045E5E" w:rsidRDefault="00045E5E" w:rsidP="00045E5E"/>
    <w:p w:rsidR="00045E5E" w:rsidRDefault="00045E5E" w:rsidP="00045E5E"/>
    <w:p w:rsidR="00045E5E" w:rsidRDefault="00045E5E" w:rsidP="00045E5E"/>
    <w:p w:rsidR="00045E5E" w:rsidRPr="00956962" w:rsidRDefault="00045E5E" w:rsidP="00045E5E"/>
    <w:p w:rsidR="00956962" w:rsidRDefault="00956962" w:rsidP="00956962"/>
    <w:p w:rsidR="00A54AFF" w:rsidRDefault="00A54AFF" w:rsidP="00956962">
      <w:pPr>
        <w:rPr>
          <w:b/>
          <w:u w:val="single"/>
        </w:rPr>
      </w:pPr>
      <w:r w:rsidRPr="00A54AFF">
        <w:rPr>
          <w:b/>
          <w:u w:val="single"/>
        </w:rPr>
        <w:lastRenderedPageBreak/>
        <w:t>Counter Claim</w:t>
      </w:r>
      <w:r>
        <w:rPr>
          <w:b/>
          <w:u w:val="single"/>
        </w:rPr>
        <w:t xml:space="preserve"> – 3 possible ways </w:t>
      </w:r>
    </w:p>
    <w:p w:rsidR="00A54AFF" w:rsidRDefault="00A54AFF" w:rsidP="00A54AFF">
      <w:pPr>
        <w:pStyle w:val="ListParagraph"/>
        <w:numPr>
          <w:ilvl w:val="0"/>
          <w:numId w:val="3"/>
        </w:numPr>
      </w:pPr>
      <w:r>
        <w:t xml:space="preserve">Respondent can choose the counter claim option </w:t>
      </w:r>
      <w:r>
        <w:sym w:font="Wingdings" w:char="F0E0"/>
      </w:r>
      <w:r>
        <w:t xml:space="preserve"> Respondent fills in Claim details – “Counter Claim Details” and Relief – info is captured – Fee is captured – email and payment link is sent to the Respondent – email is sent to the </w:t>
      </w:r>
      <w:proofErr w:type="spellStart"/>
      <w:r>
        <w:t>Center</w:t>
      </w:r>
      <w:proofErr w:type="spellEnd"/>
      <w:r>
        <w:t xml:space="preserve">, Arbitrator and the Claimant </w:t>
      </w:r>
    </w:p>
    <w:p w:rsidR="00A54AFF" w:rsidRDefault="00A54AFF" w:rsidP="00A54AFF">
      <w:pPr>
        <w:pStyle w:val="ListParagraph"/>
        <w:numPr>
          <w:ilvl w:val="0"/>
          <w:numId w:val="3"/>
        </w:numPr>
      </w:pPr>
      <w:r>
        <w:t>At the time of viewing Claim Petition – once the claimant uploads the document – Respondent should have an option to file counter claim</w:t>
      </w:r>
      <w:r>
        <w:br/>
      </w:r>
      <w:r>
        <w:br/>
        <w:t xml:space="preserve">Then </w:t>
      </w:r>
      <w:r>
        <w:sym w:font="Wingdings" w:char="F0E0"/>
      </w:r>
      <w:r>
        <w:t xml:space="preserve"> Respondent fills in Claim details – “Counter Claim Details” and Relief – info is captured – Fee is captured – email and payment link is sent to the Respondent – email is sent to the </w:t>
      </w:r>
      <w:proofErr w:type="spellStart"/>
      <w:r>
        <w:t>Center</w:t>
      </w:r>
      <w:proofErr w:type="spellEnd"/>
      <w:r>
        <w:t xml:space="preserve">, Arbitrator and the Claimant </w:t>
      </w:r>
    </w:p>
    <w:p w:rsidR="00A54AFF" w:rsidRDefault="00A54AFF" w:rsidP="00A54AFF"/>
    <w:p w:rsidR="00045E5E" w:rsidRDefault="00A54AFF" w:rsidP="00A54AFF">
      <w:pPr>
        <w:pStyle w:val="ListParagraph"/>
        <w:numPr>
          <w:ilvl w:val="0"/>
          <w:numId w:val="3"/>
        </w:numPr>
      </w:pPr>
      <w:r>
        <w:t xml:space="preserve">If the Respondent does </w:t>
      </w:r>
      <w:r>
        <w:rPr>
          <w:b/>
        </w:rPr>
        <w:t xml:space="preserve">not </w:t>
      </w:r>
      <w:r>
        <w:t xml:space="preserve">select counter claim options in 1) or 2) and in the document uploaded Arbitrator sees that there is a counter claim, </w:t>
      </w:r>
      <w:r>
        <w:br/>
      </w:r>
      <w:r>
        <w:rPr>
          <w:b/>
        </w:rPr>
        <w:t xml:space="preserve">option to be provided on the arbitrators screen “Is there Counter Claim?” </w:t>
      </w:r>
      <w:r w:rsidRPr="00A54AFF">
        <w:rPr>
          <w:b/>
        </w:rPr>
        <w:sym w:font="Wingdings" w:char="F0E0"/>
      </w:r>
      <w:r>
        <w:rPr>
          <w:b/>
        </w:rPr>
        <w:t xml:space="preserve"> then the Arbitrator fills in the (same Counter Claim and Relief Details)– </w:t>
      </w:r>
      <w:r w:rsidRPr="00A54AFF">
        <w:rPr>
          <w:b/>
          <w:u w:val="single"/>
        </w:rPr>
        <w:t xml:space="preserve">info is captured by the Arbitrator: </w:t>
      </w:r>
      <w:r w:rsidRPr="00A54AFF">
        <w:rPr>
          <w:b/>
        </w:rPr>
        <w:br/>
        <w:t xml:space="preserve"> – </w:t>
      </w:r>
      <w:proofErr w:type="spellStart"/>
      <w:r w:rsidRPr="00A54AFF">
        <w:rPr>
          <w:b/>
        </w:rPr>
        <w:t>Center</w:t>
      </w:r>
      <w:proofErr w:type="spellEnd"/>
      <w:r w:rsidRPr="00A54AFF">
        <w:rPr>
          <w:b/>
        </w:rPr>
        <w:t xml:space="preserve"> rechecks and reconfirms this</w:t>
      </w:r>
      <w:r>
        <w:rPr>
          <w:b/>
        </w:rPr>
        <w:t xml:space="preserve"> – Have the option to </w:t>
      </w:r>
      <w:proofErr w:type="gramStart"/>
      <w:r>
        <w:rPr>
          <w:b/>
        </w:rPr>
        <w:t xml:space="preserve">edit </w:t>
      </w:r>
      <w:r w:rsidRPr="00A54AFF">
        <w:rPr>
          <w:b/>
        </w:rPr>
        <w:t xml:space="preserve"> </w:t>
      </w:r>
      <w:proofErr w:type="gramEnd"/>
      <w:r>
        <w:br/>
        <w:t>- email (we will draft counter claims and send it to you) and payment link is sent to the Respondent</w:t>
      </w:r>
      <w:r w:rsidR="00045E5E">
        <w:br/>
      </w:r>
      <w:r w:rsidR="00045E5E">
        <w:t xml:space="preserve">– </w:t>
      </w:r>
      <w:r w:rsidR="00045E5E">
        <w:t xml:space="preserve">once Respondent pays – an </w:t>
      </w:r>
      <w:r w:rsidR="00045E5E">
        <w:t xml:space="preserve">email is sent to the </w:t>
      </w:r>
      <w:proofErr w:type="spellStart"/>
      <w:r w:rsidR="00045E5E">
        <w:t>Center</w:t>
      </w:r>
      <w:proofErr w:type="spellEnd"/>
      <w:r w:rsidR="00045E5E">
        <w:t>, Arbitra</w:t>
      </w:r>
      <w:r w:rsidR="00045E5E">
        <w:t xml:space="preserve">tor and the Claimant to notify them – notification also pops up – bell icon. </w:t>
      </w:r>
    </w:p>
    <w:p w:rsidR="00045E5E" w:rsidRDefault="00045E5E" w:rsidP="00045E5E"/>
    <w:p w:rsidR="00045E5E" w:rsidRDefault="00045E5E" w:rsidP="00045E5E">
      <w:pPr>
        <w:pBdr>
          <w:bottom w:val="single" w:sz="6" w:space="1" w:color="auto"/>
        </w:pBdr>
      </w:pPr>
    </w:p>
    <w:p w:rsidR="00045E5E" w:rsidRDefault="00045E5E" w:rsidP="00045E5E"/>
    <w:p w:rsidR="00045E5E" w:rsidRPr="00045E5E" w:rsidRDefault="00045E5E" w:rsidP="00045E5E">
      <w:pPr>
        <w:rPr>
          <w:b/>
        </w:rPr>
      </w:pPr>
      <w:r w:rsidRPr="00045E5E">
        <w:rPr>
          <w:b/>
        </w:rPr>
        <w:t>To Do List</w:t>
      </w:r>
    </w:p>
    <w:p w:rsidR="00045E5E" w:rsidRDefault="00045E5E" w:rsidP="00045E5E"/>
    <w:p w:rsidR="00045E5E" w:rsidRDefault="00045E5E" w:rsidP="00045E5E">
      <w:pPr>
        <w:pStyle w:val="ListParagraph"/>
        <w:numPr>
          <w:ilvl w:val="0"/>
          <w:numId w:val="4"/>
        </w:numPr>
      </w:pPr>
      <w:r>
        <w:t xml:space="preserve">TTCI – Kindly make all the changes in Page 1 and notify us. </w:t>
      </w:r>
    </w:p>
    <w:p w:rsidR="00045E5E" w:rsidRDefault="00045E5E" w:rsidP="00045E5E">
      <w:pPr>
        <w:pStyle w:val="ListParagraph"/>
        <w:numPr>
          <w:ilvl w:val="0"/>
          <w:numId w:val="4"/>
        </w:numPr>
      </w:pPr>
      <w:r>
        <w:t xml:space="preserve">We will then run through all the dispute categories one </w:t>
      </w:r>
      <w:proofErr w:type="gramStart"/>
      <w:r>
        <w:t>by  one</w:t>
      </w:r>
      <w:proofErr w:type="gramEnd"/>
      <w:r>
        <w:t xml:space="preserve"> and notify you of any changes</w:t>
      </w:r>
    </w:p>
    <w:p w:rsidR="00045E5E" w:rsidRDefault="00045E5E" w:rsidP="00045E5E">
      <w:pPr>
        <w:pStyle w:val="ListParagraph"/>
        <w:numPr>
          <w:ilvl w:val="0"/>
          <w:numId w:val="4"/>
        </w:numPr>
      </w:pPr>
      <w:r>
        <w:t xml:space="preserve">We will also edit the emails after you send it to us in a word document </w:t>
      </w:r>
    </w:p>
    <w:p w:rsidR="00045E5E" w:rsidRDefault="00045E5E" w:rsidP="00045E5E"/>
    <w:p w:rsidR="00045E5E" w:rsidRDefault="00045E5E" w:rsidP="00045E5E">
      <w:r>
        <w:t xml:space="preserve">While we are doing all of this, your team can work on the Counter Claim and inform us when we can have a demo regarding the same. </w:t>
      </w:r>
    </w:p>
    <w:p w:rsidR="00045E5E" w:rsidRDefault="00045E5E" w:rsidP="00045E5E"/>
    <w:p w:rsidR="00045E5E" w:rsidRDefault="00045E5E" w:rsidP="00045E5E"/>
    <w:p w:rsidR="00045E5E" w:rsidRDefault="00045E5E" w:rsidP="00045E5E">
      <w:bookmarkStart w:id="0" w:name="_GoBack"/>
      <w:bookmarkEnd w:id="0"/>
    </w:p>
    <w:p w:rsidR="00045E5E" w:rsidRPr="00A54AFF" w:rsidRDefault="00045E5E" w:rsidP="00045E5E"/>
    <w:sectPr w:rsidR="00045E5E" w:rsidRPr="00A54AFF" w:rsidSect="0017156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BA0C95"/>
    <w:multiLevelType w:val="hybridMultilevel"/>
    <w:tmpl w:val="C7C459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122892"/>
    <w:multiLevelType w:val="hybridMultilevel"/>
    <w:tmpl w:val="5F9664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7E51D8"/>
    <w:multiLevelType w:val="hybridMultilevel"/>
    <w:tmpl w:val="37BC9D80"/>
    <w:lvl w:ilvl="0" w:tplc="D116D1C6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A323C5"/>
    <w:multiLevelType w:val="hybridMultilevel"/>
    <w:tmpl w:val="D01660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6962"/>
    <w:rsid w:val="00045E5E"/>
    <w:rsid w:val="00171567"/>
    <w:rsid w:val="00610C9A"/>
    <w:rsid w:val="00956962"/>
    <w:rsid w:val="00A5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4F61B0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696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69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577</Words>
  <Characters>3289</Characters>
  <Application>Microsoft Macintosh Word</Application>
  <DocSecurity>0</DocSecurity>
  <Lines>27</Lines>
  <Paragraphs>7</Paragraphs>
  <ScaleCrop>false</ScaleCrop>
  <Company>t &amp; t</Company>
  <LinksUpToDate>false</LinksUpToDate>
  <CharactersWithSpaces>3859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Thiruvengadam BC</dc:creator>
  <cp:keywords/>
  <dc:description/>
  <cp:lastModifiedBy>Thiruvengadam BC</cp:lastModifiedBy>
  <cp:revision>1</cp:revision>
  <dcterms:created xsi:type="dcterms:W3CDTF">2020-06-27T07:08:00Z</dcterms:created>
  <dcterms:modified xsi:type="dcterms:W3CDTF">2020-06-27T07:41:00Z</dcterms:modified>
</cp:coreProperties>
</file>