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/>
      </w:pPr>
      <w:r w:rsidDel="00000000" w:rsidR="00000000" w:rsidRPr="00000000">
        <w:rPr>
          <w:rtl w:val="0"/>
        </w:rPr>
        <w:t xml:space="preserve">Finaal: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https://www.youtube.com/watch?v=3NQoSX9o0cI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479866" cy="201161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9866" cy="201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tl w:val="0"/>
        </w:rPr>
        <w:t xml:space="preserve">Rada 2023: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https://www.youtube.com/watch?v=QLylDLszBnw</w:t>
        </w:r>
      </w:hyperlink>
      <w:r w:rsidDel="00000000" w:rsidR="00000000" w:rsidRPr="00000000">
        <w:rPr>
          <w:rtl w:val="0"/>
        </w:rPr>
        <w:br w:type="textWrapping"/>
        <w:t xml:space="preserve">–||-          Indi: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https://www.youtube.com/watch?v=eB1SeS3Jtys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  <w:t xml:space="preserve">Sama rada mis 2023</w:t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33813" cy="246459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464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Rada 2017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https://www.youtube.com/watch?v=XRoErtWMjW4&amp;ab_channel=D.G.seven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Kiirus: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https://www.youtube.com/watch?v=7ZGcnNBZ6tk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The cars are maximum 15x15x20cm and 500grams.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  <w:t xml:space="preserve">Võitjad: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https://robotex.international/et/tulemused-2023/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2076450</wp:posOffset>
            </wp:positionH>
            <wp:positionV relativeFrom="paragraph">
              <wp:posOffset>295275</wp:posOffset>
            </wp:positionV>
            <wp:extent cx="4281488" cy="2411004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411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  <w:t xml:space="preserve">countryman, Thor, Folk4</w:t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hd w:fill="ff9900" w:val="clear"/>
        </w:rPr>
      </w:pPr>
      <w:r w:rsidDel="00000000" w:rsidR="00000000" w:rsidRPr="00000000">
        <w:rPr>
          <w:shd w:fill="ff9900" w:val="clear"/>
          <w:rtl w:val="0"/>
        </w:rPr>
        <w:t xml:space="preserve">Reeglid:</w:t>
      </w:r>
    </w:p>
    <w:p w:rsidR="00000000" w:rsidDel="00000000" w:rsidP="00000000" w:rsidRDefault="00000000" w:rsidRPr="00000000" w14:paraId="00000011">
      <w:pPr>
        <w:spacing w:line="240" w:lineRule="auto"/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https://robotex.international/wp-content/uploads/2024/07/Folkrace-reeglid-EST.pdf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15*20cm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1kg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3min kestab round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sild </w:t>
      </w:r>
      <w:r w:rsidDel="00000000" w:rsidR="00000000" w:rsidRPr="00000000">
        <w:rPr/>
        <w:drawing>
          <wp:inline distB="114300" distT="114300" distL="114300" distR="114300">
            <wp:extent cx="2038350" cy="16668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auk </w:t>
      </w:r>
      <w:r w:rsidDel="00000000" w:rsidR="00000000" w:rsidRPr="00000000">
        <w:rPr/>
        <w:drawing>
          <wp:inline distB="114300" distT="114300" distL="114300" distR="114300">
            <wp:extent cx="4200525" cy="21431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Lahtine materjal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sein külgedel väljas 15cm </w:t>
      </w:r>
      <w:r w:rsidDel="00000000" w:rsidR="00000000" w:rsidRPr="00000000">
        <w:rPr/>
        <w:drawing>
          <wp:inline distB="114300" distT="114300" distL="114300" distR="114300">
            <wp:extent cx="2819400" cy="33813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post, svamm, 4cm kõrget osa pole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shd w:fill="a4c2f4" w:val="clear"/>
        </w:rPr>
      </w:pPr>
      <w:r w:rsidDel="00000000" w:rsidR="00000000" w:rsidRPr="00000000">
        <w:rPr>
          <w:shd w:fill="a4c2f4" w:val="clear"/>
          <w:rtl w:val="0"/>
        </w:rPr>
        <w:t xml:space="preserve">Robot ise teha:</w:t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  <w:t xml:space="preserve">võimalikult lai, raske, aga madal masskese, kere selline, et kõik klotsid ja asjad lükkab eest ära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  <w:t xml:space="preserve">kerge kiirendab paremini, aga samas vähem grippi kurvides, aga ka rohkem inertsi.. kui teha kergem, siis parem kiirendusja saaks kiiremad mootorid valida..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  <w:t xml:space="preserve">Rattad hästi grippy, ise valada</w:t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  <w:t xml:space="preserve">Instructional video - Folkrace robot:</w:t>
      </w:r>
    </w:p>
    <w:p w:rsidR="00000000" w:rsidDel="00000000" w:rsidP="00000000" w:rsidRDefault="00000000" w:rsidRPr="00000000" w14:paraId="00000024">
      <w:pPr>
        <w:spacing w:line="240" w:lineRule="auto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https://www.youtube.com/watch?v=5cw0vGapX-U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  <w:t xml:space="preserve">Instructional video - Robot Line Following, PID:</w:t>
      </w:r>
    </w:p>
    <w:p w:rsidR="00000000" w:rsidDel="00000000" w:rsidP="00000000" w:rsidRDefault="00000000" w:rsidRPr="00000000" w14:paraId="00000027">
      <w:pPr>
        <w:spacing w:line="240" w:lineRule="auto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https://www.youtube.com/watch?v=pgLxmNLlam4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00610" cy="4033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610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Rada: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  <w:t xml:space="preserve">Sein 12±1 cm kõrge.</w:t>
      </w:r>
    </w:p>
    <w:p w:rsidR="00000000" w:rsidDel="00000000" w:rsidP="00000000" w:rsidRDefault="00000000" w:rsidRPr="00000000" w14:paraId="0000002D">
      <w:pPr>
        <w:spacing w:line="240" w:lineRule="auto"/>
        <w:rPr/>
      </w:pPr>
      <w:r w:rsidDel="00000000" w:rsidR="00000000" w:rsidRPr="00000000">
        <w:rPr>
          <w:rtl w:val="0"/>
        </w:rPr>
        <w:t xml:space="preserve">Laius vahemikus 100-120 cm. </w:t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/>
      </w:pPr>
      <w:r w:rsidDel="00000000" w:rsidR="00000000" w:rsidRPr="00000000">
        <w:rPr>
          <w:rtl w:val="0"/>
        </w:rPr>
        <w:t xml:space="preserve">GPT soovitus:</w:t>
      </w:r>
    </w:p>
    <w:p w:rsidR="00000000" w:rsidDel="00000000" w:rsidP="00000000" w:rsidRDefault="00000000" w:rsidRPr="00000000" w14:paraId="0000003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el. skeem: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  <w:t xml:space="preserve">laadisin alla siit</w:t>
      </w:r>
    </w:p>
    <w:p w:rsidR="00000000" w:rsidDel="00000000" w:rsidP="00000000" w:rsidRDefault="00000000" w:rsidRPr="00000000" w14:paraId="00000033">
      <w:pPr>
        <w:spacing w:line="240" w:lineRule="auto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https://arduinofactory.fr/en/download-fritzing-for-free/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914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Verdana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Verdana" w:cs="Verdana" w:eastAsia="Verdana" w:hAnsi="Verdana"/>
        <w:lang w:val="et"/>
      </w:rPr>
    </w:rPrDefault>
    <w:pPrDefault>
      <w:pPr>
        <w:spacing w:after="24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before="240" w:lineRule="auto"/>
      <w:ind w:left="432" w:hanging="432"/>
      <w:jc w:val="left"/>
    </w:pPr>
    <w:rPr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ind w:left="576" w:hanging="576"/>
      <w:jc w:val="left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240" w:lineRule="auto"/>
      <w:ind w:left="720" w:hanging="72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pageBreakBefore w:val="1"/>
      <w:spacing w:before="240" w:line="240" w:lineRule="auto"/>
      <w:jc w:val="left"/>
    </w:pPr>
    <w:rPr>
      <w:b w:val="1"/>
      <w:smallCaps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pgLxmNLlam4" TargetMode="External"/><Relationship Id="rId11" Type="http://schemas.openxmlformats.org/officeDocument/2006/relationships/hyperlink" Target="https://www.youtube.com/watch?v=XRoErtWMjW4&amp;ab_channel=D.G.seven" TargetMode="External"/><Relationship Id="rId22" Type="http://schemas.openxmlformats.org/officeDocument/2006/relationships/hyperlink" Target="https://arduinofactory.fr/en/download-fritzing-for-free/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4.png"/><Relationship Id="rId13" Type="http://schemas.openxmlformats.org/officeDocument/2006/relationships/hyperlink" Target="https://robotex.international/et/tulemused-2023/" TargetMode="External"/><Relationship Id="rId12" Type="http://schemas.openxmlformats.org/officeDocument/2006/relationships/hyperlink" Target="https://www.youtube.com/watch?v=7ZGcnNBZ6tk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eB1SeS3Jtys" TargetMode="External"/><Relationship Id="rId15" Type="http://schemas.openxmlformats.org/officeDocument/2006/relationships/hyperlink" Target="https://robotex.international/wp-content/uploads/2024/07/Folkrace-reeglid-EST.pdf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www.youtube.com/watch?v=5cw0vGapX-U" TargetMode="External"/><Relationship Id="rId6" Type="http://schemas.openxmlformats.org/officeDocument/2006/relationships/hyperlink" Target="https://www.youtube.com/watch?v=3NQoSX9o0cI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hyperlink" Target="https://www.youtube.com/watch?v=QLylDLszBn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