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A2" w:rsidRDefault="00CE14D6" w:rsidP="005D7F5F">
      <w:pPr>
        <w:pStyle w:val="1"/>
      </w:pPr>
      <w:r w:rsidRPr="00CE14D6">
        <w:rPr>
          <w:rFonts w:hint="eastAsia"/>
        </w:rPr>
        <w:t>传感器接入测试工具设计说明书</w:t>
      </w: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CE14D6">
      <w:pPr>
        <w:ind w:firstLine="560"/>
      </w:pPr>
    </w:p>
    <w:p w:rsidR="00CE14D6" w:rsidRDefault="00CE14D6" w:rsidP="005D7F5F">
      <w:pPr>
        <w:pStyle w:val="1"/>
      </w:pPr>
      <w:r>
        <w:rPr>
          <w:rFonts w:hint="eastAsia"/>
        </w:rPr>
        <w:lastRenderedPageBreak/>
        <w:t>一</w:t>
      </w:r>
      <w:r>
        <w:rPr>
          <w:rFonts w:hint="eastAsia"/>
        </w:rPr>
        <w:t xml:space="preserve">  </w:t>
      </w:r>
      <w:r>
        <w:rPr>
          <w:rFonts w:hint="eastAsia"/>
        </w:rPr>
        <w:t>概述</w:t>
      </w:r>
    </w:p>
    <w:p w:rsidR="008E49E0" w:rsidRDefault="00CE14D6" w:rsidP="00CB3071">
      <w:pPr>
        <w:spacing w:line="440" w:lineRule="exact"/>
        <w:ind w:firstLine="480"/>
        <w:rPr>
          <w:rFonts w:asciiTheme="minorEastAsia" w:eastAsiaTheme="minorEastAsia" w:hAnsiTheme="minorEastAsia"/>
          <w:sz w:val="24"/>
          <w:szCs w:val="24"/>
        </w:rPr>
      </w:pPr>
      <w:r w:rsidRPr="008E49E0">
        <w:rPr>
          <w:rFonts w:asciiTheme="minorEastAsia" w:eastAsiaTheme="minorEastAsia" w:hAnsiTheme="minorEastAsia" w:hint="eastAsia"/>
          <w:sz w:val="24"/>
          <w:szCs w:val="24"/>
        </w:rPr>
        <w:t>该工具主要用于测试新接入的传感器。</w:t>
      </w:r>
      <w:r w:rsidR="00BC5B6C" w:rsidRPr="008E49E0">
        <w:rPr>
          <w:rFonts w:asciiTheme="minorEastAsia" w:eastAsiaTheme="minorEastAsia" w:hAnsiTheme="minorEastAsia" w:hint="eastAsia"/>
          <w:sz w:val="24"/>
          <w:szCs w:val="24"/>
        </w:rPr>
        <w:t>传感器可以通过指定的端口与工具进行通信。在成功连接后，可以在该工具中</w:t>
      </w:r>
      <w:r w:rsidR="00EC17DA">
        <w:rPr>
          <w:rFonts w:asciiTheme="minorEastAsia" w:eastAsiaTheme="minorEastAsia" w:hAnsiTheme="minorEastAsia" w:hint="eastAsia"/>
          <w:sz w:val="24"/>
          <w:szCs w:val="24"/>
        </w:rPr>
        <w:t>实时查看</w:t>
      </w:r>
      <w:r w:rsidR="00F2279A">
        <w:rPr>
          <w:rFonts w:asciiTheme="minorEastAsia" w:eastAsiaTheme="minorEastAsia" w:hAnsiTheme="minorEastAsia" w:hint="eastAsia"/>
          <w:sz w:val="24"/>
          <w:szCs w:val="24"/>
        </w:rPr>
        <w:t>传感器发送的</w:t>
      </w:r>
      <w:r w:rsidR="007F5D24" w:rsidRPr="008E49E0">
        <w:rPr>
          <w:rFonts w:asciiTheme="minorEastAsia" w:eastAsiaTheme="minorEastAsia" w:hAnsiTheme="minorEastAsia" w:hint="eastAsia"/>
          <w:sz w:val="24"/>
          <w:szCs w:val="24"/>
        </w:rPr>
        <w:t>数据</w:t>
      </w:r>
      <w:r w:rsidR="00BC5B6C" w:rsidRPr="008E49E0">
        <w:rPr>
          <w:rFonts w:asciiTheme="minorEastAsia" w:eastAsiaTheme="minorEastAsia" w:hAnsiTheme="minorEastAsia" w:hint="eastAsia"/>
          <w:sz w:val="24"/>
          <w:szCs w:val="24"/>
        </w:rPr>
        <w:t>。</w:t>
      </w:r>
      <w:r w:rsidR="00BD09C9" w:rsidRPr="008E49E0">
        <w:rPr>
          <w:rFonts w:asciiTheme="minorEastAsia" w:eastAsiaTheme="minorEastAsia" w:hAnsiTheme="minorEastAsia" w:hint="eastAsia"/>
          <w:sz w:val="24"/>
          <w:szCs w:val="24"/>
        </w:rPr>
        <w:t>并且可以在该工具中</w:t>
      </w:r>
      <w:r w:rsidR="0042697F">
        <w:rPr>
          <w:rFonts w:asciiTheme="minorEastAsia" w:eastAsiaTheme="minorEastAsia" w:hAnsiTheme="minorEastAsia" w:hint="eastAsia"/>
          <w:sz w:val="24"/>
          <w:szCs w:val="24"/>
        </w:rPr>
        <w:t>添加与监测设备相关的信息。比如测点信息、传感器信息、通信模块</w:t>
      </w:r>
      <w:r w:rsidR="00003259">
        <w:rPr>
          <w:rFonts w:asciiTheme="minorEastAsia" w:eastAsiaTheme="minorEastAsia" w:hAnsiTheme="minorEastAsia" w:hint="eastAsia"/>
          <w:sz w:val="24"/>
          <w:szCs w:val="24"/>
        </w:rPr>
        <w:t>信息以及通道信息。</w:t>
      </w:r>
      <w:r w:rsidR="00C5507A">
        <w:rPr>
          <w:rFonts w:asciiTheme="minorEastAsia" w:eastAsiaTheme="minorEastAsia" w:hAnsiTheme="minorEastAsia" w:hint="eastAsia"/>
          <w:sz w:val="24"/>
          <w:szCs w:val="24"/>
        </w:rPr>
        <w:t xml:space="preserve">  </w:t>
      </w:r>
    </w:p>
    <w:p w:rsidR="002C644C" w:rsidRDefault="00A81D38" w:rsidP="00F834A8">
      <w:pPr>
        <w:pStyle w:val="1"/>
        <w:rPr>
          <w:rFonts w:hint="eastAsia"/>
        </w:rPr>
      </w:pPr>
      <w:r w:rsidRPr="00A81D38">
        <w:rPr>
          <w:rFonts w:hint="eastAsia"/>
        </w:rPr>
        <w:t>二</w:t>
      </w:r>
      <w:r w:rsidRPr="00A81D38">
        <w:rPr>
          <w:rFonts w:hint="eastAsia"/>
        </w:rPr>
        <w:t xml:space="preserve"> </w:t>
      </w:r>
      <w:r w:rsidRPr="00A81D38">
        <w:rPr>
          <w:rFonts w:hint="eastAsia"/>
        </w:rPr>
        <w:t>功能需求</w:t>
      </w:r>
    </w:p>
    <w:p w:rsidR="005D313F" w:rsidRPr="00CE360C" w:rsidRDefault="005D313F" w:rsidP="005D313F">
      <w:pPr>
        <w:pStyle w:val="2"/>
      </w:pPr>
      <w:r w:rsidRPr="00CE360C">
        <w:rPr>
          <w:rFonts w:hint="eastAsia"/>
        </w:rPr>
        <w:t>2.</w:t>
      </w:r>
      <w:r w:rsidR="008B03F6">
        <w:rPr>
          <w:rFonts w:hint="eastAsia"/>
        </w:rPr>
        <w:t>1</w:t>
      </w:r>
      <w:r w:rsidRPr="00CE360C">
        <w:rPr>
          <w:rFonts w:hint="eastAsia"/>
        </w:rPr>
        <w:t xml:space="preserve"> 项目端口设置</w:t>
      </w:r>
    </w:p>
    <w:p w:rsidR="005D313F" w:rsidRDefault="005D313F" w:rsidP="005D313F">
      <w:pPr>
        <w:spacing w:after="0" w:line="440" w:lineRule="exact"/>
        <w:ind w:firstLineChars="0" w:firstLine="0"/>
        <w:rPr>
          <w:rFonts w:asciiTheme="minorEastAsia" w:eastAsiaTheme="minorEastAsia" w:hAnsiTheme="minorEastAsia"/>
          <w:sz w:val="24"/>
          <w:szCs w:val="24"/>
        </w:rPr>
      </w:pPr>
      <w:r w:rsidRPr="00CE360C">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功能描述</w:t>
      </w:r>
    </w:p>
    <w:p w:rsidR="005D313F" w:rsidRDefault="005D313F" w:rsidP="005D313F">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提供添加</w:t>
      </w:r>
      <w:r w:rsidR="00BA14BD">
        <w:rPr>
          <w:rFonts w:asciiTheme="minorEastAsia" w:eastAsiaTheme="minorEastAsia" w:hAnsiTheme="minorEastAsia" w:hint="eastAsia"/>
          <w:sz w:val="24"/>
          <w:szCs w:val="24"/>
        </w:rPr>
        <w:t>端口信息的添加和编辑功能。</w:t>
      </w:r>
      <w:r>
        <w:rPr>
          <w:rFonts w:asciiTheme="minorEastAsia" w:eastAsiaTheme="minorEastAsia" w:hAnsiTheme="minorEastAsia" w:hint="eastAsia"/>
          <w:sz w:val="24"/>
          <w:szCs w:val="24"/>
        </w:rPr>
        <w:t>。</w:t>
      </w:r>
    </w:p>
    <w:p w:rsidR="005D313F" w:rsidRDefault="005D313F" w:rsidP="005D313F">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（2）前提条件</w:t>
      </w:r>
    </w:p>
    <w:p w:rsidR="005D313F" w:rsidRDefault="005D313F" w:rsidP="005D313F">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t>在数据库中设置要绑定的ip，地址为该服务器的内网ip，可在该工具部署时设置。</w:t>
      </w:r>
    </w:p>
    <w:p w:rsidR="005D313F" w:rsidRDefault="005D313F" w:rsidP="005D313F">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（3）操作流程</w:t>
      </w:r>
    </w:p>
    <w:p w:rsidR="006974D0" w:rsidRDefault="002974A4" w:rsidP="005D313F">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添加端口：在窗口中添加一个要监听的端口</w:t>
      </w:r>
      <w:r w:rsidR="00C10321">
        <w:rPr>
          <w:rFonts w:asciiTheme="minorEastAsia" w:eastAsiaTheme="minorEastAsia" w:hAnsiTheme="minorEastAsia" w:hint="eastAsia"/>
          <w:sz w:val="24"/>
          <w:szCs w:val="24"/>
        </w:rPr>
        <w:t>号</w:t>
      </w:r>
      <w:r>
        <w:rPr>
          <w:rFonts w:asciiTheme="minorEastAsia" w:eastAsiaTheme="minorEastAsia" w:hAnsiTheme="minorEastAsia" w:hint="eastAsia"/>
          <w:sz w:val="24"/>
          <w:szCs w:val="24"/>
        </w:rPr>
        <w:t>，并设置这个端口对应的</w:t>
      </w:r>
      <w:r w:rsidR="001D12FD">
        <w:rPr>
          <w:rFonts w:asciiTheme="minorEastAsia" w:eastAsiaTheme="minorEastAsia" w:hAnsiTheme="minorEastAsia" w:hint="eastAsia"/>
          <w:sz w:val="24"/>
          <w:szCs w:val="24"/>
        </w:rPr>
        <w:t>工程项目</w:t>
      </w:r>
      <w:r w:rsidR="006974D0">
        <w:rPr>
          <w:rFonts w:asciiTheme="minorEastAsia" w:eastAsiaTheme="minorEastAsia" w:hAnsiTheme="minorEastAsia" w:hint="eastAsia"/>
          <w:sz w:val="24"/>
          <w:szCs w:val="24"/>
        </w:rPr>
        <w:t>。</w:t>
      </w:r>
    </w:p>
    <w:p w:rsidR="006974D0" w:rsidRDefault="006974D0" w:rsidP="00B26675">
      <w:pPr>
        <w:spacing w:after="0" w:line="440" w:lineRule="exact"/>
        <w:ind w:firstLineChars="100" w:firstLine="2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可以开启系统对某一个端口的Tcp监听。</w:t>
      </w:r>
    </w:p>
    <w:p w:rsidR="00D04692" w:rsidRDefault="00B26675" w:rsidP="00E632E8">
      <w:pPr>
        <w:spacing w:after="0" w:line="440" w:lineRule="exact"/>
        <w:ind w:firstLineChars="100" w:firstLine="2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对于已经添加的端口，可以修改该端口对应的</w:t>
      </w:r>
      <w:r w:rsidR="003F55D9">
        <w:rPr>
          <w:rFonts w:asciiTheme="minorEastAsia" w:eastAsiaTheme="minorEastAsia" w:hAnsiTheme="minorEastAsia" w:hint="eastAsia"/>
          <w:sz w:val="24"/>
          <w:szCs w:val="24"/>
        </w:rPr>
        <w:t>项目编号。</w:t>
      </w:r>
    </w:p>
    <w:p w:rsidR="008B03F6" w:rsidRDefault="008B03F6" w:rsidP="00B26675">
      <w:pPr>
        <w:pStyle w:val="2"/>
        <w:ind w:left="0"/>
      </w:pPr>
      <w:r w:rsidRPr="00F4634F">
        <w:rPr>
          <w:rFonts w:hint="eastAsia"/>
        </w:rPr>
        <w:t>2.</w:t>
      </w:r>
      <w:r>
        <w:rPr>
          <w:rFonts w:hint="eastAsia"/>
        </w:rPr>
        <w:t>2</w:t>
      </w:r>
      <w:r w:rsidRPr="00F4634F">
        <w:rPr>
          <w:rFonts w:hint="eastAsia"/>
        </w:rPr>
        <w:t xml:space="preserve"> </w:t>
      </w:r>
      <w:r>
        <w:rPr>
          <w:rFonts w:hint="eastAsia"/>
        </w:rPr>
        <w:t>测点信息管理</w:t>
      </w:r>
    </w:p>
    <w:p w:rsidR="008B03F6" w:rsidRDefault="008B03F6" w:rsidP="008B03F6">
      <w:pPr>
        <w:spacing w:after="0" w:line="440" w:lineRule="exact"/>
        <w:ind w:firstLineChars="0" w:firstLine="0"/>
        <w:rPr>
          <w:rFonts w:asciiTheme="minorEastAsia" w:eastAsiaTheme="minorEastAsia" w:hAnsiTheme="minorEastAsia"/>
          <w:sz w:val="24"/>
          <w:szCs w:val="24"/>
        </w:rPr>
      </w:pPr>
      <w:r w:rsidRPr="00A420B7">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功能描述</w:t>
      </w:r>
    </w:p>
    <w:p w:rsidR="008B03F6" w:rsidRDefault="008B03F6" w:rsidP="008B03F6">
      <w:pPr>
        <w:spacing w:after="0" w:line="440" w:lineRule="exact"/>
        <w:ind w:firstLineChars="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提供添加和修改测点相关信息的功能。</w:t>
      </w:r>
    </w:p>
    <w:p w:rsidR="008B03F6" w:rsidRDefault="008B03F6" w:rsidP="008B03F6">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(2）前提条件</w:t>
      </w:r>
    </w:p>
    <w:p w:rsidR="008B03F6" w:rsidRDefault="008B03F6" w:rsidP="008B03F6">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准备好测点的相关数据。.</w:t>
      </w:r>
    </w:p>
    <w:p w:rsidR="008B03F6" w:rsidRDefault="008B03F6" w:rsidP="008B03F6">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 操作流程</w:t>
      </w:r>
    </w:p>
    <w:p w:rsidR="00A91987" w:rsidRDefault="00081424" w:rsidP="008B03F6">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添加测点信息：在窗口中输入测点的名称。</w:t>
      </w:r>
    </w:p>
    <w:p w:rsidR="00675B3E" w:rsidRDefault="009D4A46" w:rsidP="008B03F6">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00A91987">
        <w:rPr>
          <w:rFonts w:asciiTheme="minorEastAsia" w:eastAsiaTheme="minorEastAsia" w:hAnsiTheme="minorEastAsia" w:hint="eastAsia"/>
          <w:sz w:val="24"/>
          <w:szCs w:val="24"/>
        </w:rPr>
        <w:t>可以修改已有测点的名称，但不能和其他测点名重复。</w:t>
      </w:r>
    </w:p>
    <w:p w:rsidR="003720B6" w:rsidRDefault="003720B6" w:rsidP="003720B6">
      <w:pPr>
        <w:pStyle w:val="2"/>
      </w:pPr>
      <w:r w:rsidRPr="00900FC6">
        <w:rPr>
          <w:rFonts w:hint="eastAsia"/>
        </w:rPr>
        <w:lastRenderedPageBreak/>
        <w:t>2.</w:t>
      </w:r>
      <w:r>
        <w:rPr>
          <w:rFonts w:hint="eastAsia"/>
        </w:rPr>
        <w:t>3</w:t>
      </w:r>
      <w:r w:rsidRPr="00900FC6">
        <w:rPr>
          <w:rFonts w:hint="eastAsia"/>
        </w:rPr>
        <w:t xml:space="preserve"> </w:t>
      </w:r>
      <w:r>
        <w:rPr>
          <w:rFonts w:hint="eastAsia"/>
        </w:rPr>
        <w:t>传感器信息</w:t>
      </w:r>
      <w:r w:rsidRPr="00900FC6">
        <w:rPr>
          <w:rFonts w:hint="eastAsia"/>
        </w:rPr>
        <w:t>管理</w:t>
      </w:r>
    </w:p>
    <w:p w:rsidR="003720B6" w:rsidRDefault="003720B6" w:rsidP="003720B6">
      <w:pPr>
        <w:spacing w:after="0" w:line="440" w:lineRule="exact"/>
        <w:ind w:firstLineChars="0" w:firstLine="0"/>
        <w:rPr>
          <w:rFonts w:asciiTheme="minorEastAsia" w:eastAsiaTheme="minorEastAsia" w:hAnsiTheme="minorEastAsia"/>
          <w:sz w:val="24"/>
          <w:szCs w:val="24"/>
        </w:rPr>
      </w:pPr>
      <w:r w:rsidRPr="00EA23AF">
        <w:rPr>
          <w:rFonts w:asciiTheme="minorEastAsia" w:eastAsiaTheme="minorEastAsia" w:hAnsiTheme="minorEastAsia" w:hint="eastAsia"/>
          <w:sz w:val="24"/>
          <w:szCs w:val="24"/>
        </w:rPr>
        <w:t>（1）功能描述</w:t>
      </w:r>
    </w:p>
    <w:p w:rsidR="003720B6" w:rsidRDefault="003720B6" w:rsidP="003720B6">
      <w:pPr>
        <w:spacing w:after="0" w:line="440" w:lineRule="exact"/>
        <w:ind w:firstLineChars="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提供添加要接入的传感器的功能。</w:t>
      </w:r>
    </w:p>
    <w:p w:rsidR="003720B6" w:rsidRDefault="003720B6" w:rsidP="003720B6">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（2）前提条件</w:t>
      </w:r>
    </w:p>
    <w:p w:rsidR="003720B6" w:rsidRDefault="003720B6" w:rsidP="003720B6">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t>准备好传感器相关数据。</w:t>
      </w:r>
    </w:p>
    <w:p w:rsidR="003720B6" w:rsidRDefault="003720B6" w:rsidP="003720B6">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（3）操作流程</w:t>
      </w:r>
    </w:p>
    <w:p w:rsidR="007C782D" w:rsidRDefault="007C782D" w:rsidP="003720B6">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 xml:space="preserve"> 在窗口中添加传感器信息，</w:t>
      </w:r>
      <w:r w:rsidR="00A35045">
        <w:rPr>
          <w:rFonts w:asciiTheme="minorEastAsia" w:eastAsiaTheme="minorEastAsia" w:hAnsiTheme="minorEastAsia" w:hint="eastAsia"/>
          <w:sz w:val="24"/>
          <w:szCs w:val="24"/>
        </w:rPr>
        <w:t>具体信息为传感器编号、传感器类型以及生产厂商。</w:t>
      </w:r>
    </w:p>
    <w:p w:rsidR="00884E59" w:rsidRPr="007C782D" w:rsidRDefault="00884E59" w:rsidP="003720B6">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F85F87">
        <w:rPr>
          <w:rFonts w:asciiTheme="minorEastAsia" w:eastAsiaTheme="minorEastAsia" w:hAnsiTheme="minorEastAsia" w:hint="eastAsia"/>
          <w:sz w:val="24"/>
          <w:szCs w:val="24"/>
        </w:rPr>
        <w:t xml:space="preserve"> 编辑已存在的传感器信息，可修改传感器的类型以及生产厂商。</w:t>
      </w:r>
    </w:p>
    <w:p w:rsidR="007F5F68" w:rsidRDefault="007F5F68" w:rsidP="005F5792">
      <w:pPr>
        <w:pStyle w:val="2"/>
        <w:ind w:left="0"/>
      </w:pPr>
      <w:r w:rsidRPr="0084453D">
        <w:rPr>
          <w:rFonts w:hint="eastAsia"/>
        </w:rPr>
        <w:t>2.</w:t>
      </w:r>
      <w:r>
        <w:rPr>
          <w:rFonts w:hint="eastAsia"/>
        </w:rPr>
        <w:t>4</w:t>
      </w:r>
      <w:r w:rsidRPr="0084453D">
        <w:rPr>
          <w:rFonts w:hint="eastAsia"/>
        </w:rPr>
        <w:t xml:space="preserve"> 通信模块信息设置</w:t>
      </w:r>
    </w:p>
    <w:p w:rsidR="007F5F68" w:rsidRPr="00F8287C" w:rsidRDefault="007F5F68" w:rsidP="007F5F68">
      <w:pPr>
        <w:spacing w:after="0" w:line="440" w:lineRule="exact"/>
        <w:ind w:firstLineChars="0" w:firstLine="0"/>
        <w:rPr>
          <w:rFonts w:asciiTheme="minorEastAsia" w:eastAsiaTheme="minorEastAsia" w:hAnsiTheme="minorEastAsia"/>
          <w:sz w:val="24"/>
          <w:szCs w:val="24"/>
        </w:rPr>
      </w:pPr>
      <w:r w:rsidRPr="00F8287C">
        <w:rPr>
          <w:rFonts w:asciiTheme="minorEastAsia" w:eastAsiaTheme="minorEastAsia" w:hAnsiTheme="minorEastAsia" w:hint="eastAsia"/>
          <w:sz w:val="24"/>
          <w:szCs w:val="24"/>
        </w:rPr>
        <w:t>(1) 功能描述</w:t>
      </w:r>
    </w:p>
    <w:p w:rsidR="007F5F68" w:rsidRPr="00F8287C" w:rsidRDefault="007F5F68" w:rsidP="007F5F68">
      <w:pPr>
        <w:spacing w:after="0"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提供添加通信模块以及相应通道</w:t>
      </w:r>
      <w:r w:rsidRPr="00F8287C">
        <w:rPr>
          <w:rFonts w:asciiTheme="minorEastAsia" w:eastAsiaTheme="minorEastAsia" w:hAnsiTheme="minorEastAsia" w:hint="eastAsia"/>
          <w:sz w:val="24"/>
          <w:szCs w:val="24"/>
        </w:rPr>
        <w:t>的功能</w:t>
      </w:r>
    </w:p>
    <w:p w:rsidR="007F5F68" w:rsidRDefault="007F5F68" w:rsidP="007F5F68">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 前提条件</w:t>
      </w:r>
    </w:p>
    <w:p w:rsidR="007F5F68" w:rsidRDefault="007F5F68" w:rsidP="007F5F68">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在测点信息设置中添加了对应的测点信息以及在传感器信息设置中添加了对应的传感器信息。</w:t>
      </w:r>
    </w:p>
    <w:p w:rsidR="007F5F68" w:rsidRDefault="007F5F68" w:rsidP="007F5F68">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（3）操作流程</w:t>
      </w:r>
    </w:p>
    <w:p w:rsidR="00680C68" w:rsidRDefault="00680C68" w:rsidP="007D5032">
      <w:pPr>
        <w:spacing w:after="0"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添加通信模块：能添加一条通信模块的信息，即模块编号。</w:t>
      </w:r>
    </w:p>
    <w:p w:rsidR="00880A17" w:rsidRDefault="00880A17" w:rsidP="007D5032">
      <w:pPr>
        <w:spacing w:after="0"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可以给已添加的通信模块添加多条通道信息，每条通道信息包括通道编号、</w:t>
      </w:r>
    </w:p>
    <w:p w:rsidR="0079321D" w:rsidRDefault="00880A17" w:rsidP="00880A17">
      <w:pPr>
        <w:spacing w:after="0" w:line="440" w:lineRule="exact"/>
        <w:ind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点名以及连接该通道的传感器编号。</w:t>
      </w:r>
      <w:r w:rsidR="0079321D">
        <w:rPr>
          <w:rFonts w:asciiTheme="minorEastAsia" w:eastAsiaTheme="minorEastAsia" w:hAnsiTheme="minorEastAsia" w:hint="eastAsia"/>
          <w:sz w:val="24"/>
          <w:szCs w:val="24"/>
        </w:rPr>
        <w:t xml:space="preserve">  </w:t>
      </w:r>
    </w:p>
    <w:p w:rsidR="0079321D" w:rsidRDefault="0079321D" w:rsidP="00880A17">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t>可以修改每条通道连接的设备</w:t>
      </w:r>
    </w:p>
    <w:p w:rsidR="003C5AB3" w:rsidRPr="007910F8" w:rsidRDefault="00E321B0" w:rsidP="007910F8">
      <w:pPr>
        <w:pStyle w:val="2"/>
      </w:pPr>
      <w:r w:rsidRPr="007910F8">
        <w:rPr>
          <w:rFonts w:hint="eastAsia"/>
        </w:rPr>
        <w:t>2.</w:t>
      </w:r>
      <w:r w:rsidR="00E407DF">
        <w:rPr>
          <w:rFonts w:hint="eastAsia"/>
        </w:rPr>
        <w:t>5</w:t>
      </w:r>
      <w:r w:rsidRPr="007910F8">
        <w:rPr>
          <w:rFonts w:hint="eastAsia"/>
        </w:rPr>
        <w:t xml:space="preserve"> </w:t>
      </w:r>
      <w:r w:rsidR="008E0B5C" w:rsidRPr="007910F8">
        <w:rPr>
          <w:rFonts w:hint="eastAsia"/>
        </w:rPr>
        <w:t>正在接收</w:t>
      </w:r>
      <w:r w:rsidR="009F508F">
        <w:rPr>
          <w:rFonts w:hint="eastAsia"/>
        </w:rPr>
        <w:t>的数据</w:t>
      </w:r>
    </w:p>
    <w:p w:rsidR="00E321B0" w:rsidRPr="003C5AB3" w:rsidRDefault="00E321B0" w:rsidP="00541700">
      <w:pPr>
        <w:spacing w:after="0" w:line="440" w:lineRule="exact"/>
        <w:ind w:firstLineChars="0" w:firstLine="0"/>
        <w:rPr>
          <w:rFonts w:asciiTheme="minorEastAsia" w:eastAsiaTheme="minorEastAsia" w:hAnsiTheme="minorEastAsia"/>
          <w:sz w:val="24"/>
          <w:szCs w:val="24"/>
        </w:rPr>
      </w:pPr>
      <w:r w:rsidRPr="003C5AB3">
        <w:rPr>
          <w:rFonts w:asciiTheme="minorEastAsia" w:eastAsiaTheme="minorEastAsia" w:hAnsiTheme="minorEastAsia" w:hint="eastAsia"/>
          <w:sz w:val="24"/>
          <w:szCs w:val="24"/>
        </w:rPr>
        <w:t>(1)功能描述</w:t>
      </w:r>
      <w:r w:rsidR="00244E1B">
        <w:rPr>
          <w:rFonts w:asciiTheme="minorEastAsia" w:eastAsiaTheme="minorEastAsia" w:hAnsiTheme="minorEastAsia" w:hint="eastAsia"/>
          <w:sz w:val="24"/>
          <w:szCs w:val="24"/>
        </w:rPr>
        <w:t xml:space="preserve"> </w:t>
      </w:r>
    </w:p>
    <w:p w:rsidR="00E321B0" w:rsidRDefault="00C5507A" w:rsidP="00541700">
      <w:pPr>
        <w:spacing w:after="0" w:line="440" w:lineRule="exact"/>
        <w:ind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提供传感器监测</w:t>
      </w:r>
      <w:r w:rsidR="00E321B0" w:rsidRPr="008E0B5C">
        <w:rPr>
          <w:rFonts w:asciiTheme="minorEastAsia" w:eastAsiaTheme="minorEastAsia" w:hAnsiTheme="minorEastAsia" w:hint="eastAsia"/>
          <w:sz w:val="24"/>
          <w:szCs w:val="24"/>
        </w:rPr>
        <w:t>数据的实时</w:t>
      </w:r>
      <w:r w:rsidR="00B441F4">
        <w:rPr>
          <w:rFonts w:asciiTheme="minorEastAsia" w:eastAsiaTheme="minorEastAsia" w:hAnsiTheme="minorEastAsia" w:hint="eastAsia"/>
          <w:sz w:val="24"/>
          <w:szCs w:val="24"/>
        </w:rPr>
        <w:t>查看</w:t>
      </w:r>
      <w:r w:rsidR="00E321B0" w:rsidRPr="008E0B5C">
        <w:rPr>
          <w:rFonts w:asciiTheme="minorEastAsia" w:eastAsiaTheme="minorEastAsia" w:hAnsiTheme="minorEastAsia" w:hint="eastAsia"/>
          <w:sz w:val="24"/>
          <w:szCs w:val="24"/>
        </w:rPr>
        <w:t>功能.</w:t>
      </w:r>
    </w:p>
    <w:p w:rsidR="008E0B5C" w:rsidRDefault="008E0B5C" w:rsidP="00541700">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(2)前提条件</w:t>
      </w:r>
    </w:p>
    <w:p w:rsidR="003C5AB3" w:rsidRDefault="003C5AB3" w:rsidP="0064712E">
      <w:pPr>
        <w:spacing w:after="0" w:line="440" w:lineRule="exact"/>
        <w:ind w:firstLineChars="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在测试工具中开启了端口监听,</w:t>
      </w:r>
      <w:r w:rsidR="00443A05">
        <w:rPr>
          <w:rFonts w:asciiTheme="minorEastAsia" w:eastAsiaTheme="minorEastAsia" w:hAnsiTheme="minorEastAsia" w:hint="eastAsia"/>
          <w:sz w:val="24"/>
          <w:szCs w:val="24"/>
        </w:rPr>
        <w:t>并且</w:t>
      </w:r>
      <w:r w:rsidR="00CC03D6">
        <w:rPr>
          <w:rFonts w:asciiTheme="minorEastAsia" w:eastAsiaTheme="minorEastAsia" w:hAnsiTheme="minorEastAsia" w:hint="eastAsia"/>
          <w:sz w:val="24"/>
          <w:szCs w:val="24"/>
        </w:rPr>
        <w:t>通信模块</w:t>
      </w:r>
      <w:r w:rsidR="00443A05">
        <w:rPr>
          <w:rFonts w:asciiTheme="minorEastAsia" w:eastAsiaTheme="minorEastAsia" w:hAnsiTheme="minorEastAsia" w:hint="eastAsia"/>
          <w:sz w:val="24"/>
          <w:szCs w:val="24"/>
        </w:rPr>
        <w:t>成功地</w:t>
      </w:r>
      <w:r>
        <w:rPr>
          <w:rFonts w:asciiTheme="minorEastAsia" w:eastAsiaTheme="minorEastAsia" w:hAnsiTheme="minorEastAsia" w:hint="eastAsia"/>
          <w:sz w:val="24"/>
          <w:szCs w:val="24"/>
        </w:rPr>
        <w:t>连接到该端口</w:t>
      </w:r>
      <w:r w:rsidR="000D2EBA">
        <w:rPr>
          <w:rFonts w:asciiTheme="minorEastAsia" w:eastAsiaTheme="minorEastAsia" w:hAnsiTheme="minorEastAsia" w:hint="eastAsia"/>
          <w:sz w:val="24"/>
          <w:szCs w:val="24"/>
        </w:rPr>
        <w:t>。</w:t>
      </w:r>
    </w:p>
    <w:p w:rsidR="0064712E" w:rsidRDefault="008E2997" w:rsidP="008E2997">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sidR="00F0795A">
        <w:rPr>
          <w:rFonts w:asciiTheme="minorEastAsia" w:eastAsiaTheme="minorEastAsia" w:hAnsiTheme="minorEastAsia" w:hint="eastAsia"/>
          <w:sz w:val="24"/>
          <w:szCs w:val="24"/>
        </w:rPr>
        <w:t>操作流程</w:t>
      </w:r>
    </w:p>
    <w:p w:rsidR="00C7521A" w:rsidRDefault="00F0795A" w:rsidP="008E2997">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ab/>
        <w:t>在完成了前提操作后，可以在该页面查看传感器实时发送过来的数据。若要查看历史数据，可以先点击“暂停刷新数据”按钮，然后向上滚动页面即可以查看历史数据。</w:t>
      </w:r>
    </w:p>
    <w:p w:rsidR="00F0795A" w:rsidRPr="0064712E" w:rsidRDefault="00224FC8" w:rsidP="00C7521A">
      <w:pPr>
        <w:spacing w:after="0" w:line="440" w:lineRule="exact"/>
        <w:ind w:firstLineChars="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若要修改获取数据的总行数，也可以</w:t>
      </w:r>
      <w:r w:rsidR="00F0795A">
        <w:rPr>
          <w:rFonts w:asciiTheme="minorEastAsia" w:eastAsiaTheme="minorEastAsia" w:hAnsiTheme="minorEastAsia" w:hint="eastAsia"/>
          <w:sz w:val="24"/>
          <w:szCs w:val="24"/>
        </w:rPr>
        <w:t>点击上述按钮，然后在下拉列表中选中对应对的行数，再点击“继续刷新数据”按钮。</w:t>
      </w:r>
    </w:p>
    <w:p w:rsidR="00F4634F" w:rsidRPr="00F4634F" w:rsidRDefault="00F4634F" w:rsidP="00F4634F">
      <w:pPr>
        <w:pStyle w:val="2"/>
      </w:pPr>
      <w:r w:rsidRPr="00F4634F">
        <w:rPr>
          <w:rFonts w:hint="eastAsia"/>
        </w:rPr>
        <w:t>2.</w:t>
      </w:r>
      <w:r w:rsidR="00E407DF">
        <w:rPr>
          <w:rFonts w:hint="eastAsia"/>
        </w:rPr>
        <w:t>6</w:t>
      </w:r>
      <w:r w:rsidRPr="00F4634F">
        <w:rPr>
          <w:rFonts w:hint="eastAsia"/>
        </w:rPr>
        <w:t xml:space="preserve"> 查看已收到的数据</w:t>
      </w:r>
    </w:p>
    <w:p w:rsidR="00F4634F" w:rsidRDefault="00F4634F">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（1）功能描述</w:t>
      </w:r>
      <w:r w:rsidR="001F5F3A">
        <w:rPr>
          <w:rFonts w:asciiTheme="minorEastAsia" w:eastAsiaTheme="minorEastAsia" w:hAnsiTheme="minorEastAsia" w:hint="eastAsia"/>
          <w:sz w:val="24"/>
          <w:szCs w:val="24"/>
        </w:rPr>
        <w:tab/>
      </w:r>
    </w:p>
    <w:p w:rsidR="00BD0189" w:rsidRDefault="001F5F3A" w:rsidP="00BD0189">
      <w:pPr>
        <w:spacing w:after="0" w:line="440" w:lineRule="exact"/>
        <w:ind w:firstLineChars="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提供已接收数据的详细信息的查看功能。</w:t>
      </w:r>
    </w:p>
    <w:p w:rsidR="00BD0189" w:rsidRDefault="00BD0189" w:rsidP="00BD0189">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（2）前提条件</w:t>
      </w:r>
    </w:p>
    <w:p w:rsidR="004C6928" w:rsidRDefault="004C6928" w:rsidP="00BD0189">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t>传感器成功与平台监听的端口连接，并发送了有效的监测数据。</w:t>
      </w:r>
    </w:p>
    <w:p w:rsidR="004C6928" w:rsidRDefault="004C6928" w:rsidP="00BD0189">
      <w:pPr>
        <w:spacing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（3）操作流程</w:t>
      </w:r>
    </w:p>
    <w:p w:rsidR="004C6928" w:rsidRDefault="004C6928" w:rsidP="007C7BEF">
      <w:pPr>
        <w:spacing w:after="0" w:line="440" w:lineRule="exact"/>
        <w:ind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通过点击翻页按钮来查看完整的数据记录，也可以在下拉列表中选择要查看的指定类型的传感器数据。</w:t>
      </w:r>
    </w:p>
    <w:p w:rsidR="00500155" w:rsidRPr="00694A89" w:rsidRDefault="00694A89" w:rsidP="00694A89">
      <w:pPr>
        <w:pStyle w:val="2"/>
      </w:pPr>
      <w:r w:rsidRPr="00694A89">
        <w:rPr>
          <w:rFonts w:hint="eastAsia"/>
        </w:rPr>
        <w:lastRenderedPageBreak/>
        <w:t>2.</w:t>
      </w:r>
      <w:r w:rsidR="00E407DF">
        <w:rPr>
          <w:rFonts w:hint="eastAsia"/>
        </w:rPr>
        <w:t>7</w:t>
      </w:r>
      <w:r w:rsidR="00A57E68">
        <w:rPr>
          <w:rFonts w:hint="eastAsia"/>
        </w:rPr>
        <w:t xml:space="preserve"> </w:t>
      </w:r>
      <w:r w:rsidR="0007693A">
        <w:rPr>
          <w:rFonts w:hint="eastAsia"/>
        </w:rPr>
        <w:t>监测</w:t>
      </w:r>
      <w:r w:rsidR="00EE4EF6">
        <w:rPr>
          <w:rFonts w:hint="eastAsia"/>
        </w:rPr>
        <w:t>项目</w:t>
      </w:r>
      <w:r w:rsidR="00C11C46" w:rsidRPr="00694A89">
        <w:rPr>
          <w:rFonts w:hint="eastAsia"/>
        </w:rPr>
        <w:t>部署结构图</w:t>
      </w:r>
    </w:p>
    <w:p w:rsidR="00500155" w:rsidRDefault="000809D8" w:rsidP="00500155">
      <w:pPr>
        <w:spacing w:beforeLines="2000" w:before="6240" w:after="0" w:line="440" w:lineRule="exact"/>
        <w:ind w:firstLineChars="0" w:firstLine="482"/>
        <w:rPr>
          <w:rFonts w:asciiTheme="minorEastAsia" w:eastAsiaTheme="minorEastAsia" w:hAnsiTheme="minorEastAsia"/>
          <w:sz w:val="24"/>
          <w:szCs w:val="24"/>
        </w:rPr>
      </w:pPr>
      <w:r>
        <w:rPr>
          <w:noProof/>
        </w:rPr>
        <w:drawing>
          <wp:inline distT="0" distB="0" distL="0" distR="0" wp14:anchorId="509F1F79" wp14:editId="03873E33">
            <wp:extent cx="4580953"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0953" cy="3800000"/>
                    </a:xfrm>
                    <a:prstGeom prst="rect">
                      <a:avLst/>
                    </a:prstGeom>
                  </pic:spPr>
                </pic:pic>
              </a:graphicData>
            </a:graphic>
          </wp:inline>
        </w:drawing>
      </w:r>
    </w:p>
    <w:p w:rsidR="00683748" w:rsidRDefault="00DF7035" w:rsidP="005D35C2">
      <w:pPr>
        <w:spacing w:after="0" w:line="440" w:lineRule="exact"/>
        <w:ind w:firstLineChars="0" w:firstLine="482"/>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图2-1</w:t>
      </w:r>
    </w:p>
    <w:p w:rsidR="00683748" w:rsidRPr="005D35C2" w:rsidRDefault="00694A89" w:rsidP="005D35C2">
      <w:pPr>
        <w:pStyle w:val="2"/>
      </w:pPr>
      <w:r>
        <w:rPr>
          <w:rFonts w:hint="eastAsia"/>
        </w:rPr>
        <w:t>2.</w:t>
      </w:r>
      <w:r w:rsidR="00E407DF">
        <w:rPr>
          <w:rFonts w:hint="eastAsia"/>
        </w:rPr>
        <w:t>8</w:t>
      </w:r>
      <w:r w:rsidR="00A57E68">
        <w:rPr>
          <w:rFonts w:hint="eastAsia"/>
        </w:rPr>
        <w:t xml:space="preserve"> </w:t>
      </w:r>
      <w:r w:rsidR="007556FC" w:rsidRPr="00694A89">
        <w:rPr>
          <w:rFonts w:hint="eastAsia"/>
        </w:rPr>
        <w:t>系统功能结构图</w:t>
      </w:r>
    </w:p>
    <w:p w:rsidR="00683748" w:rsidRDefault="00683748" w:rsidP="00FB61FA">
      <w:pPr>
        <w:spacing w:beforeLines="1300" w:before="4056" w:after="0" w:line="440" w:lineRule="exact"/>
        <w:ind w:firstLineChars="0" w:firstLine="482"/>
        <w:jc w:val="center"/>
        <w:rPr>
          <w:rFonts w:asciiTheme="minorEastAsia" w:eastAsiaTheme="minorEastAsia" w:hAnsiTheme="minorEastAsia"/>
          <w:sz w:val="24"/>
          <w:szCs w:val="24"/>
        </w:rPr>
      </w:pPr>
      <w:r>
        <w:rPr>
          <w:noProof/>
        </w:rPr>
        <w:drawing>
          <wp:inline distT="0" distB="0" distL="0" distR="0" wp14:anchorId="77098340" wp14:editId="03E6812C">
            <wp:extent cx="3619500" cy="2457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048" cy="2457143"/>
                    </a:xfrm>
                    <a:prstGeom prst="rect">
                      <a:avLst/>
                    </a:prstGeom>
                  </pic:spPr>
                </pic:pic>
              </a:graphicData>
            </a:graphic>
          </wp:inline>
        </w:drawing>
      </w:r>
    </w:p>
    <w:p w:rsidR="00785772" w:rsidRPr="00517677" w:rsidRDefault="006F23F6" w:rsidP="00517677">
      <w:pPr>
        <w:spacing w:after="0" w:line="440" w:lineRule="exact"/>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图2-2</w:t>
      </w:r>
    </w:p>
    <w:p w:rsidR="00785772" w:rsidRPr="00806066" w:rsidRDefault="00785772" w:rsidP="00806066">
      <w:pPr>
        <w:pStyle w:val="1"/>
      </w:pPr>
      <w:r>
        <w:rPr>
          <w:rFonts w:hint="eastAsia"/>
        </w:rPr>
        <w:lastRenderedPageBreak/>
        <w:t>三</w:t>
      </w:r>
      <w:r>
        <w:rPr>
          <w:rFonts w:hint="eastAsia"/>
        </w:rPr>
        <w:t xml:space="preserve"> </w:t>
      </w:r>
      <w:r w:rsidRPr="001A40E8">
        <w:rPr>
          <w:rFonts w:hint="eastAsia"/>
        </w:rPr>
        <w:t>数据库设计</w:t>
      </w:r>
    </w:p>
    <w:p w:rsidR="00EA0A06" w:rsidRPr="001A40E8" w:rsidRDefault="001A40E8" w:rsidP="001A40E8">
      <w:pPr>
        <w:pStyle w:val="2"/>
      </w:pPr>
      <w:r>
        <w:rPr>
          <w:rFonts w:hint="eastAsia"/>
        </w:rPr>
        <w:t>3.1</w:t>
      </w:r>
      <w:r w:rsidR="00A57E68">
        <w:rPr>
          <w:rFonts w:hint="eastAsia"/>
        </w:rPr>
        <w:t xml:space="preserve"> </w:t>
      </w:r>
      <w:r w:rsidR="00720739" w:rsidRPr="001A40E8">
        <w:rPr>
          <w:rFonts w:hint="eastAsia"/>
        </w:rPr>
        <w:t>概念模型</w:t>
      </w:r>
    </w:p>
    <w:p w:rsidR="00EA0A06" w:rsidRDefault="008649C5" w:rsidP="00847327">
      <w:pPr>
        <w:spacing w:beforeLines="1600" w:before="4992" w:after="0" w:line="440" w:lineRule="exact"/>
        <w:ind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18911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9118"/>
                    </a:xfrm>
                    <a:prstGeom prst="rect">
                      <a:avLst/>
                    </a:prstGeom>
                    <a:noFill/>
                    <a:ln>
                      <a:noFill/>
                    </a:ln>
                  </pic:spPr>
                </pic:pic>
              </a:graphicData>
            </a:graphic>
          </wp:inline>
        </w:drawing>
      </w:r>
    </w:p>
    <w:p w:rsidR="006F23F6" w:rsidRDefault="006F23F6" w:rsidP="006F23F6">
      <w:pPr>
        <w:spacing w:after="0" w:line="440" w:lineRule="exact"/>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图3-1</w:t>
      </w:r>
    </w:p>
    <w:p w:rsidR="00B85827" w:rsidRPr="001A40E8" w:rsidRDefault="001A40E8" w:rsidP="001A40E8">
      <w:pPr>
        <w:pStyle w:val="2"/>
      </w:pPr>
      <w:r>
        <w:rPr>
          <w:rFonts w:hint="eastAsia"/>
        </w:rPr>
        <w:t>3.2</w:t>
      </w:r>
      <w:r w:rsidR="00A57E68">
        <w:rPr>
          <w:rFonts w:hint="eastAsia"/>
        </w:rPr>
        <w:t xml:space="preserve"> </w:t>
      </w:r>
      <w:r w:rsidR="00B85827" w:rsidRPr="001A40E8">
        <w:rPr>
          <w:rFonts w:hint="eastAsia"/>
        </w:rPr>
        <w:t>物理模型</w:t>
      </w:r>
    </w:p>
    <w:p w:rsidR="008B2C45" w:rsidRDefault="00C732CF" w:rsidP="00C732CF">
      <w:pPr>
        <w:spacing w:beforeLines="1300" w:before="4056" w:after="0" w:line="440" w:lineRule="exact"/>
        <w:ind w:firstLineChars="50" w:firstLine="12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314950" cy="27138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713832"/>
                    </a:xfrm>
                    <a:prstGeom prst="rect">
                      <a:avLst/>
                    </a:prstGeom>
                    <a:noFill/>
                    <a:ln>
                      <a:noFill/>
                    </a:ln>
                  </pic:spPr>
                </pic:pic>
              </a:graphicData>
            </a:graphic>
          </wp:inline>
        </w:drawing>
      </w:r>
    </w:p>
    <w:p w:rsidR="00DE34D1" w:rsidRDefault="006F23F6" w:rsidP="006F23F6">
      <w:pPr>
        <w:spacing w:after="0" w:line="440" w:lineRule="exact"/>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图3-2</w:t>
      </w:r>
    </w:p>
    <w:p w:rsidR="00DE34D1" w:rsidRDefault="00A72190" w:rsidP="00A72190">
      <w:pPr>
        <w:pStyle w:val="2"/>
      </w:pPr>
      <w:r w:rsidRPr="00A72190">
        <w:rPr>
          <w:rFonts w:hint="eastAsia"/>
        </w:rPr>
        <w:lastRenderedPageBreak/>
        <w:t>3.3 表结构描述</w:t>
      </w:r>
    </w:p>
    <w:p w:rsidR="00A72190" w:rsidRDefault="004D4749" w:rsidP="00F72C35">
      <w:pPr>
        <w:spacing w:after="0" w:line="440" w:lineRule="exact"/>
        <w:ind w:firstLineChars="0" w:firstLine="482"/>
        <w:rPr>
          <w:rFonts w:asciiTheme="minorEastAsia" w:eastAsiaTheme="minorEastAsia" w:hAnsiTheme="minorEastAsia"/>
          <w:sz w:val="24"/>
          <w:szCs w:val="24"/>
        </w:rPr>
      </w:pPr>
      <w:r w:rsidRPr="004D4749">
        <w:rPr>
          <w:rFonts w:asciiTheme="minorEastAsia" w:eastAsiaTheme="minorEastAsia" w:hAnsiTheme="minorEastAsia" w:hint="eastAsia"/>
          <w:sz w:val="24"/>
          <w:szCs w:val="24"/>
        </w:rPr>
        <w:t>通信模块表</w:t>
      </w:r>
      <w:r w:rsidR="00354611">
        <w:rPr>
          <w:rFonts w:asciiTheme="minorEastAsia" w:eastAsiaTheme="minorEastAsia" w:hAnsiTheme="minorEastAsia" w:hint="eastAsia"/>
          <w:sz w:val="24"/>
          <w:szCs w:val="24"/>
        </w:rPr>
        <w:t>：</w:t>
      </w:r>
      <w:r w:rsidRPr="004D4749">
        <w:rPr>
          <w:rFonts w:asciiTheme="minorEastAsia" w:eastAsiaTheme="minorEastAsia" w:hAnsiTheme="minorEastAsia" w:hint="eastAsia"/>
          <w:sz w:val="24"/>
          <w:szCs w:val="24"/>
        </w:rPr>
        <w:t>保存模块</w:t>
      </w:r>
      <w:r w:rsidR="007D171F">
        <w:rPr>
          <w:rFonts w:asciiTheme="minorEastAsia" w:eastAsiaTheme="minorEastAsia" w:hAnsiTheme="minorEastAsia" w:hint="eastAsia"/>
          <w:sz w:val="24"/>
          <w:szCs w:val="24"/>
        </w:rPr>
        <w:t>数据</w:t>
      </w:r>
      <w:r w:rsidRPr="004D4749">
        <w:rPr>
          <w:rFonts w:asciiTheme="minorEastAsia" w:eastAsiaTheme="minorEastAsia" w:hAnsiTheme="minorEastAsia" w:hint="eastAsia"/>
          <w:sz w:val="24"/>
          <w:szCs w:val="24"/>
        </w:rPr>
        <w:t>，属性为模块编号</w:t>
      </w:r>
      <w:r w:rsidR="00354611">
        <w:rPr>
          <w:rFonts w:asciiTheme="minorEastAsia" w:eastAsiaTheme="minorEastAsia" w:hAnsiTheme="minorEastAsia" w:hint="eastAsia"/>
          <w:sz w:val="24"/>
          <w:szCs w:val="24"/>
        </w:rPr>
        <w:t>。</w:t>
      </w:r>
    </w:p>
    <w:p w:rsidR="00354611" w:rsidRDefault="00354611" w:rsidP="00F72C35">
      <w:pPr>
        <w:spacing w:after="0" w:line="440" w:lineRule="exact"/>
        <w:ind w:firstLineChars="0" w:firstLine="482"/>
        <w:rPr>
          <w:rFonts w:asciiTheme="minorEastAsia" w:eastAsiaTheme="minorEastAsia" w:hAnsiTheme="minorEastAsia"/>
          <w:sz w:val="24"/>
          <w:szCs w:val="24"/>
        </w:rPr>
      </w:pPr>
      <w:r>
        <w:rPr>
          <w:rFonts w:asciiTheme="minorEastAsia" w:eastAsiaTheme="minorEastAsia" w:hAnsiTheme="minorEastAsia" w:hint="eastAsia"/>
          <w:sz w:val="24"/>
          <w:szCs w:val="24"/>
        </w:rPr>
        <w:t>测点表：保存测点</w:t>
      </w:r>
      <w:r w:rsidR="007D171F">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，属性为</w:t>
      </w:r>
      <w:r w:rsidR="00BD472D">
        <w:rPr>
          <w:rFonts w:asciiTheme="minorEastAsia" w:eastAsiaTheme="minorEastAsia" w:hAnsiTheme="minorEastAsia" w:hint="eastAsia"/>
          <w:sz w:val="24"/>
          <w:szCs w:val="24"/>
        </w:rPr>
        <w:t>点名。</w:t>
      </w:r>
    </w:p>
    <w:p w:rsidR="00BD472D" w:rsidRDefault="00BD472D" w:rsidP="00F72C35">
      <w:pPr>
        <w:spacing w:after="0"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传感器表：</w:t>
      </w:r>
      <w:r w:rsidR="007D171F">
        <w:rPr>
          <w:rFonts w:asciiTheme="minorEastAsia" w:eastAsiaTheme="minorEastAsia" w:hAnsiTheme="minorEastAsia" w:hint="eastAsia"/>
          <w:sz w:val="24"/>
          <w:szCs w:val="24"/>
        </w:rPr>
        <w:t>保存传感器数据。属性包括</w:t>
      </w:r>
      <w:r w:rsidR="00460ED8">
        <w:rPr>
          <w:rFonts w:asciiTheme="minorEastAsia" w:eastAsiaTheme="minorEastAsia" w:hAnsiTheme="minorEastAsia" w:hint="eastAsia"/>
          <w:sz w:val="24"/>
          <w:szCs w:val="24"/>
        </w:rPr>
        <w:t>传感器编号、传感器信息、传感器类型、生产厂商。</w:t>
      </w:r>
    </w:p>
    <w:p w:rsidR="00835542" w:rsidRDefault="00835542" w:rsidP="00F72C35">
      <w:pPr>
        <w:spacing w:after="0"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通道表：</w:t>
      </w:r>
      <w:r w:rsidR="005836C8">
        <w:rPr>
          <w:rFonts w:asciiTheme="minorEastAsia" w:eastAsiaTheme="minorEastAsia" w:hAnsiTheme="minorEastAsia" w:hint="eastAsia"/>
          <w:sz w:val="24"/>
          <w:szCs w:val="24"/>
        </w:rPr>
        <w:t>用于</w:t>
      </w:r>
      <w:r w:rsidR="009A7E52">
        <w:rPr>
          <w:rFonts w:asciiTheme="minorEastAsia" w:eastAsiaTheme="minorEastAsia" w:hAnsiTheme="minorEastAsia" w:hint="eastAsia"/>
          <w:sz w:val="24"/>
          <w:szCs w:val="24"/>
        </w:rPr>
        <w:t>保存通道、模块和测点之间的对应关系。属性为：</w:t>
      </w:r>
      <w:r w:rsidR="006B7619">
        <w:rPr>
          <w:rFonts w:asciiTheme="minorEastAsia" w:eastAsiaTheme="minorEastAsia" w:hAnsiTheme="minorEastAsia" w:hint="eastAsia"/>
          <w:sz w:val="24"/>
          <w:szCs w:val="24"/>
        </w:rPr>
        <w:t>模块号、通道号、点名和传感器编号。</w:t>
      </w:r>
    </w:p>
    <w:p w:rsidR="006B41AF" w:rsidRDefault="005836C8" w:rsidP="00F72C35">
      <w:pPr>
        <w:spacing w:after="0"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传感器数据表：</w:t>
      </w:r>
      <w:r w:rsidR="000D2FB2">
        <w:rPr>
          <w:rFonts w:asciiTheme="minorEastAsia" w:eastAsiaTheme="minorEastAsia" w:hAnsiTheme="minorEastAsia" w:hint="eastAsia"/>
          <w:sz w:val="24"/>
          <w:szCs w:val="24"/>
        </w:rPr>
        <w:t>用于保存传感器监测的数据。属性为：</w:t>
      </w:r>
      <w:r w:rsidR="00BD55DF">
        <w:rPr>
          <w:rFonts w:asciiTheme="minorEastAsia" w:eastAsiaTheme="minorEastAsia" w:hAnsiTheme="minorEastAsia" w:hint="eastAsia"/>
          <w:sz w:val="24"/>
          <w:szCs w:val="24"/>
        </w:rPr>
        <w:t>数据id、传感器编号、传感器类型、通信模块编号</w:t>
      </w:r>
      <w:r w:rsidR="00661E22">
        <w:rPr>
          <w:rFonts w:asciiTheme="minorEastAsia" w:eastAsiaTheme="minorEastAsia" w:hAnsiTheme="minorEastAsia" w:hint="eastAsia"/>
          <w:sz w:val="24"/>
          <w:szCs w:val="24"/>
        </w:rPr>
        <w:t>、</w:t>
      </w:r>
      <w:r w:rsidR="00BD55DF">
        <w:rPr>
          <w:rFonts w:asciiTheme="minorEastAsia" w:eastAsiaTheme="minorEastAsia" w:hAnsiTheme="minorEastAsia" w:hint="eastAsia"/>
          <w:sz w:val="24"/>
          <w:szCs w:val="24"/>
        </w:rPr>
        <w:t>通道编号、</w:t>
      </w:r>
      <w:r w:rsidR="003C1809">
        <w:rPr>
          <w:rFonts w:asciiTheme="minorEastAsia" w:eastAsiaTheme="minorEastAsia" w:hAnsiTheme="minorEastAsia" w:hint="eastAsia"/>
          <w:sz w:val="24"/>
          <w:szCs w:val="24"/>
        </w:rPr>
        <w:t>点名、</w:t>
      </w:r>
      <w:r w:rsidR="00BD55DF">
        <w:rPr>
          <w:rFonts w:asciiTheme="minorEastAsia" w:eastAsiaTheme="minorEastAsia" w:hAnsiTheme="minorEastAsia" w:hint="eastAsia"/>
          <w:sz w:val="24"/>
          <w:szCs w:val="24"/>
        </w:rPr>
        <w:t>周期、电压、端口、</w:t>
      </w:r>
      <w:r w:rsidR="00E507F1">
        <w:rPr>
          <w:rFonts w:asciiTheme="minorEastAsia" w:eastAsiaTheme="minorEastAsia" w:hAnsiTheme="minorEastAsia" w:hint="eastAsia"/>
          <w:sz w:val="24"/>
          <w:szCs w:val="24"/>
        </w:rPr>
        <w:t>值1、值2、值</w:t>
      </w:r>
      <w:r w:rsidR="001903C5">
        <w:rPr>
          <w:rFonts w:asciiTheme="minorEastAsia" w:eastAsiaTheme="minorEastAsia" w:hAnsiTheme="minorEastAsia" w:hint="eastAsia"/>
          <w:sz w:val="24"/>
          <w:szCs w:val="24"/>
        </w:rPr>
        <w:t>3。</w:t>
      </w:r>
    </w:p>
    <w:p w:rsidR="00FD628F" w:rsidRDefault="00FD628F" w:rsidP="00F72C35">
      <w:pPr>
        <w:spacing w:after="0"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项目端口表：用于保存项目与Tcp端口之间的关系。即</w:t>
      </w:r>
      <w:r w:rsidR="00333EA9">
        <w:rPr>
          <w:rFonts w:asciiTheme="minorEastAsia" w:eastAsiaTheme="minorEastAsia" w:hAnsiTheme="minorEastAsia" w:hint="eastAsia"/>
          <w:sz w:val="24"/>
          <w:szCs w:val="24"/>
        </w:rPr>
        <w:t>连接到端口的通信模块所属的项目。</w:t>
      </w:r>
    </w:p>
    <w:p w:rsidR="006B41AF" w:rsidRDefault="006B41AF" w:rsidP="006B41AF">
      <w:pPr>
        <w:pStyle w:val="1"/>
      </w:pPr>
      <w:r w:rsidRPr="006B41AF">
        <w:rPr>
          <w:rFonts w:hint="eastAsia"/>
        </w:rPr>
        <w:t>四</w:t>
      </w:r>
      <w:r w:rsidRPr="006B41AF">
        <w:rPr>
          <w:rFonts w:hint="eastAsia"/>
        </w:rPr>
        <w:t xml:space="preserve"> </w:t>
      </w:r>
      <w:r w:rsidRPr="006B41AF">
        <w:rPr>
          <w:rFonts w:hint="eastAsia"/>
        </w:rPr>
        <w:t>功能详细设计</w:t>
      </w:r>
    </w:p>
    <w:p w:rsidR="00CE4A95" w:rsidRDefault="00CE4A95" w:rsidP="00CE4A95">
      <w:pPr>
        <w:pStyle w:val="2"/>
      </w:pPr>
      <w:r>
        <w:rPr>
          <w:rFonts w:hint="eastAsia"/>
        </w:rPr>
        <w:t>4.1</w:t>
      </w:r>
      <w:r w:rsidR="00F37B34">
        <w:rPr>
          <w:rFonts w:hint="eastAsia"/>
        </w:rPr>
        <w:t xml:space="preserve"> </w:t>
      </w:r>
      <w:bookmarkStart w:id="0" w:name="_GoBack"/>
      <w:bookmarkEnd w:id="0"/>
      <w:r w:rsidR="00E26CF4">
        <w:rPr>
          <w:rFonts w:hint="eastAsia"/>
        </w:rPr>
        <w:t>处理</w:t>
      </w:r>
      <w:r w:rsidR="008F249B">
        <w:rPr>
          <w:rFonts w:hint="eastAsia"/>
        </w:rPr>
        <w:t>通信模块</w:t>
      </w:r>
      <w:r>
        <w:rPr>
          <w:rFonts w:hint="eastAsia"/>
        </w:rPr>
        <w:t>发送的</w:t>
      </w:r>
      <w:r w:rsidR="008F249B">
        <w:rPr>
          <w:rFonts w:hint="eastAsia"/>
        </w:rPr>
        <w:t>监测</w:t>
      </w:r>
      <w:r>
        <w:rPr>
          <w:rFonts w:hint="eastAsia"/>
        </w:rPr>
        <w:t>数据</w:t>
      </w:r>
    </w:p>
    <w:p w:rsidR="00CE4A95" w:rsidRDefault="007937B0" w:rsidP="00F72C35">
      <w:pPr>
        <w:spacing w:after="0" w:line="440" w:lineRule="exact"/>
        <w:ind w:firstLine="480"/>
        <w:rPr>
          <w:rFonts w:asciiTheme="minorEastAsia" w:eastAsiaTheme="minorEastAsia" w:hAnsiTheme="minorEastAsia"/>
          <w:sz w:val="24"/>
          <w:szCs w:val="24"/>
        </w:rPr>
      </w:pPr>
      <w:r w:rsidRPr="00295475">
        <w:rPr>
          <w:rFonts w:asciiTheme="minorEastAsia" w:eastAsiaTheme="minorEastAsia" w:hAnsiTheme="minorEastAsia" w:hint="eastAsia"/>
          <w:sz w:val="24"/>
          <w:szCs w:val="24"/>
        </w:rPr>
        <w:t>通过Tcp模块绑定ip并监听指定的端口，然后</w:t>
      </w:r>
      <w:r w:rsidR="00C91DC5" w:rsidRPr="00295475">
        <w:rPr>
          <w:rFonts w:asciiTheme="minorEastAsia" w:eastAsiaTheme="minorEastAsia" w:hAnsiTheme="minorEastAsia" w:hint="eastAsia"/>
          <w:sz w:val="24"/>
          <w:szCs w:val="24"/>
        </w:rPr>
        <w:t>通信模块</w:t>
      </w:r>
      <w:r w:rsidR="00295475" w:rsidRPr="00295475">
        <w:rPr>
          <w:rFonts w:asciiTheme="minorEastAsia" w:eastAsiaTheme="minorEastAsia" w:hAnsiTheme="minorEastAsia" w:hint="eastAsia"/>
          <w:sz w:val="24"/>
          <w:szCs w:val="24"/>
        </w:rPr>
        <w:t>连接到指定端口后，与服务器之间通过Socket进行通信。</w:t>
      </w:r>
    </w:p>
    <w:p w:rsidR="00B1685B" w:rsidRDefault="00F12BC9" w:rsidP="00F72C35">
      <w:pPr>
        <w:spacing w:after="0"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通信模块将传感器监测的数据通过Socket发送给服务器。服务器在接收到数据后先用正则表达式提取出有效数据，然后将提取的数据写入到文本中</w:t>
      </w:r>
      <w:r w:rsidR="001A2524">
        <w:rPr>
          <w:rFonts w:asciiTheme="minorEastAsia" w:eastAsiaTheme="minorEastAsia" w:hAnsiTheme="minorEastAsia" w:hint="eastAsia"/>
          <w:sz w:val="24"/>
          <w:szCs w:val="24"/>
        </w:rPr>
        <w:t>以及将数据的概要信息写入到日志文件中。</w:t>
      </w:r>
    </w:p>
    <w:p w:rsidR="007937B0" w:rsidRDefault="00F12BC9" w:rsidP="00F72C35">
      <w:pPr>
        <w:spacing w:after="0"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接着后台从每条数据中提取出模块号和通道号，由此从数据库中查询可得该条数据所属</w:t>
      </w:r>
      <w:r w:rsidR="003914A8">
        <w:rPr>
          <w:rFonts w:asciiTheme="minorEastAsia" w:eastAsiaTheme="minorEastAsia" w:hAnsiTheme="minorEastAsia" w:hint="eastAsia"/>
          <w:sz w:val="24"/>
          <w:szCs w:val="24"/>
        </w:rPr>
        <w:t>的</w:t>
      </w:r>
      <w:r>
        <w:rPr>
          <w:rFonts w:asciiTheme="minorEastAsia" w:eastAsiaTheme="minorEastAsia" w:hAnsiTheme="minorEastAsia" w:hint="eastAsia"/>
          <w:sz w:val="24"/>
          <w:szCs w:val="24"/>
        </w:rPr>
        <w:t>传感器以及该传感器所在的测点</w:t>
      </w:r>
      <w:r w:rsidR="00D240CA">
        <w:rPr>
          <w:rFonts w:asciiTheme="minorEastAsia" w:eastAsiaTheme="minorEastAsia" w:hAnsiTheme="minorEastAsia" w:hint="eastAsia"/>
          <w:sz w:val="24"/>
          <w:szCs w:val="24"/>
        </w:rPr>
        <w:t>信息</w:t>
      </w:r>
      <w:r>
        <w:rPr>
          <w:rFonts w:asciiTheme="minorEastAsia" w:eastAsiaTheme="minorEastAsia" w:hAnsiTheme="minorEastAsia" w:hint="eastAsia"/>
          <w:sz w:val="24"/>
          <w:szCs w:val="24"/>
        </w:rPr>
        <w:t>。</w:t>
      </w:r>
      <w:r w:rsidR="00D240CA">
        <w:rPr>
          <w:rFonts w:asciiTheme="minorEastAsia" w:eastAsiaTheme="minorEastAsia" w:hAnsiTheme="minorEastAsia" w:hint="eastAsia"/>
          <w:sz w:val="24"/>
          <w:szCs w:val="24"/>
        </w:rPr>
        <w:t>再通过该传感器</w:t>
      </w:r>
      <w:r w:rsidR="00056194">
        <w:rPr>
          <w:rFonts w:asciiTheme="minorEastAsia" w:eastAsiaTheme="minorEastAsia" w:hAnsiTheme="minorEastAsia" w:hint="eastAsia"/>
          <w:sz w:val="24"/>
          <w:szCs w:val="24"/>
        </w:rPr>
        <w:t>特定</w:t>
      </w:r>
      <w:r w:rsidR="00AA4E3D">
        <w:rPr>
          <w:rFonts w:asciiTheme="minorEastAsia" w:eastAsiaTheme="minorEastAsia" w:hAnsiTheme="minorEastAsia" w:hint="eastAsia"/>
          <w:sz w:val="24"/>
          <w:szCs w:val="24"/>
        </w:rPr>
        <w:t>的</w:t>
      </w:r>
      <w:r w:rsidR="00D240CA">
        <w:rPr>
          <w:rFonts w:asciiTheme="minorEastAsia" w:eastAsiaTheme="minorEastAsia" w:hAnsiTheme="minorEastAsia" w:hint="eastAsia"/>
          <w:sz w:val="24"/>
          <w:szCs w:val="24"/>
        </w:rPr>
        <w:t>计算公式得出该条数据的计算结果，最后将监测信息以及计算结果保存到数据库中。</w:t>
      </w:r>
    </w:p>
    <w:p w:rsidR="00E87E71" w:rsidRDefault="00E87E71" w:rsidP="009D086C">
      <w:pPr>
        <w:pStyle w:val="2"/>
        <w:ind w:left="0"/>
      </w:pPr>
      <w:r>
        <w:rPr>
          <w:rFonts w:hint="eastAsia"/>
        </w:rPr>
        <w:t>4.</w:t>
      </w:r>
      <w:r w:rsidR="009D086C">
        <w:rPr>
          <w:rFonts w:hint="eastAsia"/>
        </w:rPr>
        <w:t>2</w:t>
      </w:r>
      <w:r>
        <w:rPr>
          <w:rFonts w:hint="eastAsia"/>
        </w:rPr>
        <w:t xml:space="preserve"> </w:t>
      </w:r>
      <w:r w:rsidR="0086252F">
        <w:rPr>
          <w:rFonts w:hint="eastAsia"/>
        </w:rPr>
        <w:t>项目端口设置</w:t>
      </w:r>
    </w:p>
    <w:p w:rsidR="00C439EF" w:rsidRDefault="00B9504D" w:rsidP="00B635C9">
      <w:pPr>
        <w:spacing w:after="0" w:line="440" w:lineRule="exact"/>
        <w:ind w:firstLine="480"/>
        <w:rPr>
          <w:rFonts w:asciiTheme="minorEastAsia" w:eastAsiaTheme="minorEastAsia" w:hAnsiTheme="minorEastAsia"/>
          <w:sz w:val="24"/>
          <w:szCs w:val="24"/>
        </w:rPr>
      </w:pPr>
      <w:r w:rsidRPr="00B9504D">
        <w:rPr>
          <w:rFonts w:asciiTheme="minorEastAsia" w:eastAsiaTheme="minorEastAsia" w:hAnsiTheme="minorEastAsia" w:hint="eastAsia"/>
          <w:sz w:val="24"/>
          <w:szCs w:val="24"/>
        </w:rPr>
        <w:t>在进入该页面时，前台调用端口监测接口来监测列表中端口的开启状态。</w:t>
      </w:r>
      <w:r w:rsidR="003A71B8">
        <w:rPr>
          <w:rFonts w:asciiTheme="minorEastAsia" w:eastAsiaTheme="minorEastAsia" w:hAnsiTheme="minorEastAsia" w:hint="eastAsia"/>
          <w:sz w:val="24"/>
          <w:szCs w:val="24"/>
        </w:rPr>
        <w:t>在</w:t>
      </w:r>
      <w:r w:rsidR="001F1165">
        <w:rPr>
          <w:rFonts w:asciiTheme="minorEastAsia" w:eastAsiaTheme="minorEastAsia" w:hAnsiTheme="minorEastAsia" w:hint="eastAsia"/>
          <w:sz w:val="24"/>
          <w:szCs w:val="24"/>
        </w:rPr>
        <w:t>该</w:t>
      </w:r>
      <w:r w:rsidR="003A71B8">
        <w:rPr>
          <w:rFonts w:asciiTheme="minorEastAsia" w:eastAsiaTheme="minorEastAsia" w:hAnsiTheme="minorEastAsia" w:hint="eastAsia"/>
          <w:sz w:val="24"/>
          <w:szCs w:val="24"/>
        </w:rPr>
        <w:t>部分中，系统尝试通过Tcp连接列表中的端口，</w:t>
      </w:r>
      <w:r w:rsidR="008916E3">
        <w:rPr>
          <w:rFonts w:asciiTheme="minorEastAsia" w:eastAsiaTheme="minorEastAsia" w:hAnsiTheme="minorEastAsia" w:hint="eastAsia"/>
          <w:sz w:val="24"/>
          <w:szCs w:val="24"/>
        </w:rPr>
        <w:t>若</w:t>
      </w:r>
      <w:r w:rsidR="003A71B8">
        <w:rPr>
          <w:rFonts w:asciiTheme="minorEastAsia" w:eastAsiaTheme="minorEastAsia" w:hAnsiTheme="minorEastAsia" w:hint="eastAsia"/>
          <w:sz w:val="24"/>
          <w:szCs w:val="24"/>
        </w:rPr>
        <w:t>某个端口可以连接</w:t>
      </w:r>
      <w:r w:rsidR="005B41FA">
        <w:rPr>
          <w:rFonts w:asciiTheme="minorEastAsia" w:eastAsiaTheme="minorEastAsia" w:hAnsiTheme="minorEastAsia" w:hint="eastAsia"/>
          <w:sz w:val="24"/>
          <w:szCs w:val="24"/>
        </w:rPr>
        <w:t>，</w:t>
      </w:r>
      <w:r w:rsidR="003A71B8">
        <w:rPr>
          <w:rFonts w:asciiTheme="minorEastAsia" w:eastAsiaTheme="minorEastAsia" w:hAnsiTheme="minorEastAsia" w:hint="eastAsia"/>
          <w:sz w:val="24"/>
          <w:szCs w:val="24"/>
        </w:rPr>
        <w:t>即表示已开启对该端口的监听。</w:t>
      </w:r>
      <w:r w:rsidRPr="00B9504D">
        <w:rPr>
          <w:rFonts w:asciiTheme="minorEastAsia" w:eastAsiaTheme="minorEastAsia" w:hAnsiTheme="minorEastAsia" w:hint="eastAsia"/>
          <w:sz w:val="24"/>
          <w:szCs w:val="24"/>
        </w:rPr>
        <w:t>对于已经开启的端口</w:t>
      </w:r>
      <w:r>
        <w:rPr>
          <w:rFonts w:asciiTheme="minorEastAsia" w:eastAsiaTheme="minorEastAsia" w:hAnsiTheme="minorEastAsia" w:hint="eastAsia"/>
          <w:sz w:val="24"/>
          <w:szCs w:val="24"/>
        </w:rPr>
        <w:t>会自动勾选该端口号后面的复选框。</w:t>
      </w:r>
    </w:p>
    <w:p w:rsidR="00DF45C5" w:rsidRDefault="00DF45C5" w:rsidP="00F72C35">
      <w:pPr>
        <w:spacing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在</w:t>
      </w:r>
      <w:r w:rsidR="00F75C24">
        <w:rPr>
          <w:rFonts w:asciiTheme="minorEastAsia" w:eastAsiaTheme="minorEastAsia" w:hAnsiTheme="minorEastAsia" w:hint="eastAsia"/>
          <w:sz w:val="24"/>
          <w:szCs w:val="24"/>
        </w:rPr>
        <w:t>勾选</w:t>
      </w:r>
      <w:r>
        <w:rPr>
          <w:rFonts w:asciiTheme="minorEastAsia" w:eastAsiaTheme="minorEastAsia" w:hAnsiTheme="minorEastAsia" w:hint="eastAsia"/>
          <w:sz w:val="24"/>
          <w:szCs w:val="24"/>
        </w:rPr>
        <w:t>了某个端口号后面的复选框后，</w:t>
      </w:r>
      <w:r w:rsidR="00F75C24">
        <w:rPr>
          <w:rFonts w:asciiTheme="minorEastAsia" w:eastAsiaTheme="minorEastAsia" w:hAnsiTheme="minorEastAsia" w:hint="eastAsia"/>
          <w:sz w:val="24"/>
          <w:szCs w:val="24"/>
        </w:rPr>
        <w:t>会</w:t>
      </w:r>
      <w:r w:rsidR="004D41F0">
        <w:rPr>
          <w:rFonts w:asciiTheme="minorEastAsia" w:eastAsiaTheme="minorEastAsia" w:hAnsiTheme="minorEastAsia" w:hint="eastAsia"/>
          <w:sz w:val="24"/>
          <w:szCs w:val="24"/>
        </w:rPr>
        <w:t>调用Tcp项目提供的静态方法</w:t>
      </w:r>
      <w:r w:rsidR="004D41F0" w:rsidRPr="00445A57">
        <w:rPr>
          <w:rFonts w:asciiTheme="minorEastAsia" w:eastAsiaTheme="minorEastAsia" w:hAnsiTheme="minorEastAsia"/>
          <w:sz w:val="24"/>
          <w:szCs w:val="24"/>
        </w:rPr>
        <w:t>StartListening</w:t>
      </w:r>
      <w:r w:rsidR="004D41F0" w:rsidRPr="00445A57">
        <w:rPr>
          <w:rFonts w:asciiTheme="minorEastAsia" w:eastAsiaTheme="minorEastAsia" w:hAnsiTheme="minorEastAsia" w:hint="eastAsia"/>
          <w:sz w:val="24"/>
          <w:szCs w:val="24"/>
        </w:rPr>
        <w:t>()</w:t>
      </w:r>
      <w:r w:rsidR="00445A57" w:rsidRPr="00445A57">
        <w:rPr>
          <w:rFonts w:asciiTheme="minorEastAsia" w:eastAsiaTheme="minorEastAsia" w:hAnsiTheme="minorEastAsia" w:hint="eastAsia"/>
          <w:sz w:val="24"/>
          <w:szCs w:val="24"/>
        </w:rPr>
        <w:t>，来启动一个线程监听这个端口的Tcp通信。</w:t>
      </w:r>
    </w:p>
    <w:p w:rsidR="00A30A75" w:rsidRDefault="00A30A75" w:rsidP="00A30A75">
      <w:pPr>
        <w:pStyle w:val="2"/>
      </w:pPr>
      <w:r w:rsidRPr="00AD30A0">
        <w:rPr>
          <w:rFonts w:hint="eastAsia"/>
        </w:rPr>
        <w:t>4.</w:t>
      </w:r>
      <w:r w:rsidR="009D086C">
        <w:rPr>
          <w:rFonts w:hint="eastAsia"/>
        </w:rPr>
        <w:t>3</w:t>
      </w:r>
      <w:r w:rsidRPr="00AD30A0">
        <w:rPr>
          <w:rFonts w:hint="eastAsia"/>
        </w:rPr>
        <w:t xml:space="preserve"> 测点信息管理</w:t>
      </w:r>
    </w:p>
    <w:p w:rsidR="00A30A75" w:rsidRPr="00F751CC" w:rsidRDefault="00A30A75" w:rsidP="00A30A75">
      <w:pPr>
        <w:spacing w:line="440" w:lineRule="exact"/>
        <w:ind w:firstLineChars="150" w:firstLine="360"/>
        <w:rPr>
          <w:rFonts w:asciiTheme="minorEastAsia" w:eastAsiaTheme="minorEastAsia" w:hAnsiTheme="minorEastAsia"/>
          <w:sz w:val="24"/>
          <w:szCs w:val="24"/>
        </w:rPr>
      </w:pPr>
      <w:r w:rsidRPr="00F751CC">
        <w:rPr>
          <w:rFonts w:asciiTheme="minorEastAsia" w:eastAsiaTheme="minorEastAsia" w:hAnsiTheme="minorEastAsia" w:hint="eastAsia"/>
          <w:sz w:val="24"/>
          <w:szCs w:val="24"/>
        </w:rPr>
        <w:t>该页面主要用于添加和修改测点信息。</w:t>
      </w:r>
      <w:r>
        <w:rPr>
          <w:rFonts w:asciiTheme="minorEastAsia" w:eastAsiaTheme="minorEastAsia" w:hAnsiTheme="minorEastAsia" w:hint="eastAsia"/>
          <w:sz w:val="24"/>
          <w:szCs w:val="24"/>
        </w:rPr>
        <w:t>主要</w:t>
      </w:r>
      <w:r w:rsidRPr="00F751CC">
        <w:rPr>
          <w:rFonts w:asciiTheme="minorEastAsia" w:eastAsiaTheme="minorEastAsia" w:hAnsiTheme="minorEastAsia" w:hint="eastAsia"/>
          <w:sz w:val="24"/>
          <w:szCs w:val="24"/>
        </w:rPr>
        <w:t>属性为点名。</w:t>
      </w:r>
      <w:r>
        <w:rPr>
          <w:rFonts w:asciiTheme="minorEastAsia" w:eastAsiaTheme="minorEastAsia" w:hAnsiTheme="minorEastAsia" w:hint="eastAsia"/>
          <w:sz w:val="24"/>
          <w:szCs w:val="24"/>
        </w:rPr>
        <w:t>将添加的记录保存到测点表中。</w:t>
      </w:r>
    </w:p>
    <w:p w:rsidR="00330D3B" w:rsidRPr="00057F3A" w:rsidRDefault="00330D3B" w:rsidP="00330D3B">
      <w:pPr>
        <w:pStyle w:val="2"/>
      </w:pPr>
      <w:r w:rsidRPr="00057F3A">
        <w:rPr>
          <w:rFonts w:hint="eastAsia"/>
        </w:rPr>
        <w:t>4.</w:t>
      </w:r>
      <w:r w:rsidR="009D086C">
        <w:rPr>
          <w:rFonts w:hint="eastAsia"/>
        </w:rPr>
        <w:t>4</w:t>
      </w:r>
      <w:r w:rsidRPr="00057F3A">
        <w:rPr>
          <w:rFonts w:hint="eastAsia"/>
        </w:rPr>
        <w:t xml:space="preserve"> 传感器信息管理</w:t>
      </w:r>
    </w:p>
    <w:p w:rsidR="00330D3B" w:rsidRDefault="00330D3B" w:rsidP="00330D3B">
      <w:pPr>
        <w:spacing w:line="440" w:lineRule="exact"/>
        <w:ind w:firstLineChars="150" w:firstLine="360"/>
        <w:rPr>
          <w:rFonts w:asciiTheme="minorEastAsia" w:eastAsiaTheme="minorEastAsia" w:hAnsiTheme="minorEastAsia"/>
          <w:sz w:val="24"/>
          <w:szCs w:val="24"/>
        </w:rPr>
      </w:pPr>
      <w:r w:rsidRPr="00F72C35">
        <w:rPr>
          <w:rFonts w:asciiTheme="minorEastAsia" w:eastAsiaTheme="minorEastAsia" w:hAnsiTheme="minorEastAsia" w:hint="eastAsia"/>
          <w:sz w:val="24"/>
          <w:szCs w:val="24"/>
        </w:rPr>
        <w:t>在该页面中，主要用于往数据库中保存新增的传感器信息，包括传感器编号、传感器类型。</w:t>
      </w:r>
      <w:r>
        <w:rPr>
          <w:rFonts w:asciiTheme="minorEastAsia" w:eastAsiaTheme="minorEastAsia" w:hAnsiTheme="minorEastAsia" w:hint="eastAsia"/>
          <w:sz w:val="24"/>
          <w:szCs w:val="24"/>
        </w:rPr>
        <w:t>将添加的记录保存到传感器表中。</w:t>
      </w:r>
    </w:p>
    <w:p w:rsidR="00330D3B" w:rsidRPr="009F1BE3" w:rsidRDefault="00330D3B" w:rsidP="00330D3B">
      <w:pPr>
        <w:pStyle w:val="2"/>
        <w:ind w:left="0" w:firstLineChars="50" w:firstLine="141"/>
      </w:pPr>
      <w:r>
        <w:rPr>
          <w:rFonts w:hint="eastAsia"/>
        </w:rPr>
        <w:t>4.</w:t>
      </w:r>
      <w:r w:rsidR="009D086C">
        <w:rPr>
          <w:rFonts w:hint="eastAsia"/>
        </w:rPr>
        <w:t>5</w:t>
      </w:r>
      <w:r>
        <w:rPr>
          <w:rFonts w:hint="eastAsia"/>
        </w:rPr>
        <w:t xml:space="preserve"> 通信模块信息管理</w:t>
      </w:r>
    </w:p>
    <w:p w:rsidR="00330D3B" w:rsidRPr="00BC44BE" w:rsidRDefault="00330D3B" w:rsidP="00330D3B">
      <w:pPr>
        <w:spacing w:line="440" w:lineRule="exact"/>
        <w:ind w:firstLine="480"/>
        <w:rPr>
          <w:rFonts w:asciiTheme="minorEastAsia" w:eastAsiaTheme="minorEastAsia" w:hAnsiTheme="minorEastAsia"/>
          <w:sz w:val="24"/>
          <w:szCs w:val="24"/>
        </w:rPr>
      </w:pPr>
      <w:r w:rsidRPr="00BC44BE">
        <w:rPr>
          <w:rFonts w:asciiTheme="minorEastAsia" w:eastAsiaTheme="minorEastAsia" w:hAnsiTheme="minorEastAsia" w:hint="eastAsia"/>
          <w:sz w:val="24"/>
          <w:szCs w:val="24"/>
        </w:rPr>
        <w:t>在该页面中先添加一个通信模块信息</w:t>
      </w:r>
      <w:r>
        <w:rPr>
          <w:rFonts w:asciiTheme="minorEastAsia" w:eastAsiaTheme="minorEastAsia" w:hAnsiTheme="minorEastAsia" w:hint="eastAsia"/>
          <w:sz w:val="24"/>
          <w:szCs w:val="24"/>
        </w:rPr>
        <w:t>。主要属性为通信模块的编号，操作成功后会将该条记录插入到通信模块表中。接着再给该通信模块添加多条通道信息。每条通道信息包含通道号、点名以及连接该通道的传感器编号。操作成功后将信息添加的通道信息记录保存到通道表中。</w:t>
      </w:r>
    </w:p>
    <w:p w:rsidR="00A30A75" w:rsidRPr="00330D3B" w:rsidRDefault="00A30A75" w:rsidP="00F72C35">
      <w:pPr>
        <w:spacing w:line="440" w:lineRule="exact"/>
        <w:ind w:firstLine="480"/>
        <w:rPr>
          <w:rFonts w:asciiTheme="minorEastAsia" w:eastAsiaTheme="minorEastAsia" w:hAnsiTheme="minorEastAsia"/>
          <w:sz w:val="24"/>
          <w:szCs w:val="24"/>
        </w:rPr>
      </w:pPr>
    </w:p>
    <w:p w:rsidR="00581871" w:rsidRPr="00581871" w:rsidRDefault="00581871" w:rsidP="00581871">
      <w:pPr>
        <w:pStyle w:val="2"/>
      </w:pPr>
      <w:r w:rsidRPr="00581871">
        <w:rPr>
          <w:rFonts w:hint="eastAsia"/>
        </w:rPr>
        <w:t>4.</w:t>
      </w:r>
      <w:r w:rsidR="009D086C">
        <w:rPr>
          <w:rFonts w:hint="eastAsia"/>
        </w:rPr>
        <w:t>6</w:t>
      </w:r>
      <w:r w:rsidRPr="00581871">
        <w:rPr>
          <w:rFonts w:hint="eastAsia"/>
        </w:rPr>
        <w:t xml:space="preserve"> 查看已经收到的数据</w:t>
      </w:r>
    </w:p>
    <w:p w:rsidR="00581871" w:rsidRDefault="00E41191" w:rsidP="00F72C35">
      <w:pPr>
        <w:spacing w:line="440" w:lineRule="exact"/>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该部分通过分页加条件从数据库中查询出保存的监测数据。</w:t>
      </w:r>
      <w:r w:rsidR="00A02B63">
        <w:rPr>
          <w:rFonts w:asciiTheme="minorEastAsia" w:eastAsiaTheme="minorEastAsia" w:hAnsiTheme="minorEastAsia" w:hint="eastAsia"/>
          <w:sz w:val="24"/>
          <w:szCs w:val="24"/>
        </w:rPr>
        <w:t>默认一页数据为十行，且默认查询所有类型的监测数据。</w:t>
      </w:r>
      <w:r w:rsidR="00A318C9">
        <w:rPr>
          <w:rFonts w:asciiTheme="minorEastAsia" w:eastAsiaTheme="minorEastAsia" w:hAnsiTheme="minorEastAsia" w:hint="eastAsia"/>
          <w:sz w:val="24"/>
          <w:szCs w:val="24"/>
        </w:rPr>
        <w:t>当从下拉列表中重新</w:t>
      </w:r>
      <w:r w:rsidR="002025B3">
        <w:rPr>
          <w:rFonts w:asciiTheme="minorEastAsia" w:eastAsiaTheme="minorEastAsia" w:hAnsiTheme="minorEastAsia" w:hint="eastAsia"/>
          <w:sz w:val="24"/>
          <w:szCs w:val="24"/>
        </w:rPr>
        <w:t>选择要查看的</w:t>
      </w:r>
      <w:r w:rsidR="00A318C9">
        <w:rPr>
          <w:rFonts w:asciiTheme="minorEastAsia" w:eastAsiaTheme="minorEastAsia" w:hAnsiTheme="minorEastAsia" w:hint="eastAsia"/>
          <w:sz w:val="24"/>
          <w:szCs w:val="24"/>
        </w:rPr>
        <w:t>传感器类型</w:t>
      </w:r>
      <w:r w:rsidR="002025B3">
        <w:rPr>
          <w:rFonts w:asciiTheme="minorEastAsia" w:eastAsiaTheme="minorEastAsia" w:hAnsiTheme="minorEastAsia" w:hint="eastAsia"/>
          <w:sz w:val="24"/>
          <w:szCs w:val="24"/>
        </w:rPr>
        <w:t>时</w:t>
      </w:r>
      <w:r w:rsidR="00A318C9">
        <w:rPr>
          <w:rFonts w:asciiTheme="minorEastAsia" w:eastAsiaTheme="minorEastAsia" w:hAnsiTheme="minorEastAsia" w:hint="eastAsia"/>
          <w:sz w:val="24"/>
          <w:szCs w:val="24"/>
        </w:rPr>
        <w:t>，会重新调用接口从数据库中获取指定类型的监测数据。</w:t>
      </w:r>
    </w:p>
    <w:p w:rsidR="00F12D6B" w:rsidRDefault="00F12D6B" w:rsidP="00F12D6B">
      <w:pPr>
        <w:pStyle w:val="2"/>
      </w:pPr>
      <w:r>
        <w:rPr>
          <w:rFonts w:hint="eastAsia"/>
        </w:rPr>
        <w:t>4.</w:t>
      </w:r>
      <w:r w:rsidR="009D086C">
        <w:rPr>
          <w:rFonts w:hint="eastAsia"/>
        </w:rPr>
        <w:t>7</w:t>
      </w:r>
      <w:r>
        <w:rPr>
          <w:rFonts w:hint="eastAsia"/>
        </w:rPr>
        <w:t xml:space="preserve"> 正在接收的数据</w:t>
      </w:r>
    </w:p>
    <w:p w:rsidR="00F12D6B" w:rsidRDefault="00F12D6B" w:rsidP="00F12D6B">
      <w:pPr>
        <w:spacing w:line="44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该页面的前台中设置一个时间间隔为200毫秒的定时器，执行的操作为通过ajax调用一般处理程序。该一般处理程序提供读取日志文件的后n行记录的功能，n的具体值可以在该页面的前台设置。即每200ms读取一次日志文件的末尾n行记录，并将读取的内容显示在页面上。</w:t>
      </w:r>
    </w:p>
    <w:p w:rsidR="00F12D6B" w:rsidRPr="00F12D6B" w:rsidRDefault="00F12D6B" w:rsidP="00F72C35">
      <w:pPr>
        <w:spacing w:line="440" w:lineRule="exact"/>
        <w:ind w:firstLine="480"/>
        <w:rPr>
          <w:rFonts w:asciiTheme="minorEastAsia" w:eastAsiaTheme="minorEastAsia" w:hAnsiTheme="minorEastAsia"/>
          <w:sz w:val="24"/>
          <w:szCs w:val="24"/>
        </w:rPr>
      </w:pPr>
    </w:p>
    <w:p w:rsidR="00472A4B" w:rsidRPr="00B635C9" w:rsidRDefault="00472A4B" w:rsidP="00B635C9">
      <w:pPr>
        <w:spacing w:after="0" w:line="440" w:lineRule="exact"/>
        <w:ind w:firstLine="480"/>
        <w:rPr>
          <w:rFonts w:asciiTheme="minorEastAsia" w:eastAsiaTheme="minorEastAsia" w:hAnsiTheme="minorEastAsia"/>
          <w:sz w:val="24"/>
          <w:szCs w:val="24"/>
        </w:rPr>
      </w:pPr>
    </w:p>
    <w:p w:rsidR="00E87E71" w:rsidRPr="00472A4B" w:rsidRDefault="00E87E71" w:rsidP="006D2783">
      <w:pPr>
        <w:tabs>
          <w:tab w:val="left" w:pos="7245"/>
        </w:tabs>
        <w:ind w:firstLineChars="71" w:firstLine="199"/>
      </w:pPr>
    </w:p>
    <w:sectPr w:rsidR="00E87E71" w:rsidRPr="00472A4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9B" w:rsidRDefault="00D0609B" w:rsidP="00CE14D6">
      <w:pPr>
        <w:spacing w:after="0" w:line="240" w:lineRule="auto"/>
        <w:ind w:firstLine="560"/>
      </w:pPr>
      <w:r>
        <w:separator/>
      </w:r>
    </w:p>
  </w:endnote>
  <w:endnote w:type="continuationSeparator" w:id="0">
    <w:p w:rsidR="00D0609B" w:rsidRDefault="00D0609B" w:rsidP="00CE14D6">
      <w:pPr>
        <w:spacing w:after="0"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D6" w:rsidRDefault="00CE14D6" w:rsidP="00CE14D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709463"/>
      <w:docPartObj>
        <w:docPartGallery w:val="Page Numbers (Bottom of Page)"/>
        <w:docPartUnique/>
      </w:docPartObj>
    </w:sdtPr>
    <w:sdtEndPr/>
    <w:sdtContent>
      <w:p w:rsidR="00C84820" w:rsidRDefault="00C84820" w:rsidP="00C84820">
        <w:pPr>
          <w:pStyle w:val="a4"/>
          <w:ind w:firstLine="360"/>
          <w:jc w:val="center"/>
        </w:pPr>
        <w:r>
          <w:fldChar w:fldCharType="begin"/>
        </w:r>
        <w:r>
          <w:instrText>PAGE   \* MERGEFORMAT</w:instrText>
        </w:r>
        <w:r>
          <w:fldChar w:fldCharType="separate"/>
        </w:r>
        <w:r w:rsidR="00F37B34" w:rsidRPr="00F37B34">
          <w:rPr>
            <w:noProof/>
            <w:lang w:val="zh-CN"/>
          </w:rPr>
          <w:t>7</w:t>
        </w:r>
        <w:r>
          <w:fldChar w:fldCharType="end"/>
        </w:r>
      </w:p>
    </w:sdtContent>
  </w:sdt>
  <w:p w:rsidR="00CE14D6" w:rsidRDefault="00CE14D6" w:rsidP="00CE14D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D6" w:rsidRDefault="00CE14D6" w:rsidP="00CE14D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9B" w:rsidRDefault="00D0609B" w:rsidP="00CE14D6">
      <w:pPr>
        <w:spacing w:after="0" w:line="240" w:lineRule="auto"/>
        <w:ind w:firstLine="560"/>
      </w:pPr>
      <w:r>
        <w:separator/>
      </w:r>
    </w:p>
  </w:footnote>
  <w:footnote w:type="continuationSeparator" w:id="0">
    <w:p w:rsidR="00D0609B" w:rsidRDefault="00D0609B" w:rsidP="00CE14D6">
      <w:pPr>
        <w:spacing w:after="0"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D6" w:rsidRDefault="00CE14D6" w:rsidP="00CE14D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D6" w:rsidRDefault="00CE14D6" w:rsidP="00CE14D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D6" w:rsidRDefault="00CE14D6" w:rsidP="00CE14D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B0262"/>
    <w:multiLevelType w:val="multilevel"/>
    <w:tmpl w:val="5D723278"/>
    <w:lvl w:ilvl="0">
      <w:start w:val="1"/>
      <w:numFmt w:val="decimal"/>
      <w:isLgl/>
      <w:lvlText w:val="%1"/>
      <w:lvlJc w:val="left"/>
      <w:pPr>
        <w:ind w:left="0" w:firstLine="0"/>
      </w:pPr>
      <w:rPr>
        <w:rFonts w:ascii="Times New Roman" w:eastAsia="宋体" w:hAnsi="Times New Roman" w:hint="default"/>
        <w:b/>
        <w:i w:val="0"/>
        <w:color w:val="auto"/>
        <w:spacing w:val="0"/>
        <w:position w:val="0"/>
        <w:sz w:val="32"/>
        <w:u w:val="none"/>
        <w:em w:val="none"/>
      </w:rPr>
    </w:lvl>
    <w:lvl w:ilvl="1">
      <w:start w:val="1"/>
      <w:numFmt w:val="decimal"/>
      <w:isLgl/>
      <w:lvlText w:val="%1.%2"/>
      <w:lvlJc w:val="left"/>
      <w:pPr>
        <w:ind w:left="0" w:firstLine="0"/>
      </w:pPr>
      <w:rPr>
        <w:rFonts w:eastAsia="宋体" w:hint="eastAsia"/>
        <w:b/>
        <w:i w:val="0"/>
        <w:color w:val="auto"/>
        <w:sz w:val="30"/>
        <w:u w:val="none"/>
        <w:em w:val="none"/>
      </w:rPr>
    </w:lvl>
    <w:lvl w:ilvl="2">
      <w:start w:val="1"/>
      <w:numFmt w:val="decimal"/>
      <w:isLgl/>
      <w:lvlText w:val="%1.%2.%3"/>
      <w:lvlJc w:val="left"/>
      <w:pPr>
        <w:ind w:left="0" w:firstLine="0"/>
      </w:pPr>
      <w:rPr>
        <w:rFonts w:ascii="Times New Roman" w:eastAsia="宋体" w:hAnsi="Times New Roman" w:hint="default"/>
        <w:b/>
        <w:i w:val="0"/>
        <w:color w:val="auto"/>
        <w:sz w:val="28"/>
        <w:u w:val="none"/>
        <w:em w:val="none"/>
      </w:rPr>
    </w:lvl>
    <w:lvl w:ilvl="3">
      <w:start w:val="1"/>
      <w:numFmt w:val="decimal"/>
      <w:isLgl/>
      <w:lvlText w:val="%1.%2.%3.%4"/>
      <w:lvlJc w:val="left"/>
      <w:pPr>
        <w:ind w:left="0" w:firstLine="0"/>
      </w:pPr>
      <w:rPr>
        <w:rFonts w:ascii="Times New Roman" w:eastAsia="宋体" w:hAnsi="Times New Roman" w:hint="default"/>
        <w:b/>
        <w:i w:val="0"/>
        <w:color w:val="auto"/>
        <w:sz w:val="24"/>
        <w:u w:val="none"/>
        <w:em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650E2762"/>
    <w:multiLevelType w:val="multilevel"/>
    <w:tmpl w:val="28F45D8A"/>
    <w:lvl w:ilvl="0">
      <w:start w:val="1"/>
      <w:numFmt w:val="decimal"/>
      <w:isLgl/>
      <w:lvlText w:val="%1"/>
      <w:lvlJc w:val="left"/>
      <w:pPr>
        <w:ind w:left="0" w:firstLine="0"/>
      </w:pPr>
      <w:rPr>
        <w:rFonts w:ascii="Times New Roman" w:eastAsia="宋体" w:hAnsi="Times New Roman" w:hint="default"/>
        <w:b/>
        <w:i w:val="0"/>
        <w:color w:val="auto"/>
        <w:spacing w:val="0"/>
        <w:position w:val="0"/>
        <w:sz w:val="32"/>
        <w:u w:val="none"/>
        <w:em w:val="none"/>
      </w:rPr>
    </w:lvl>
    <w:lvl w:ilvl="1">
      <w:start w:val="1"/>
      <w:numFmt w:val="decimal"/>
      <w:isLgl/>
      <w:lvlText w:val="%1.%2"/>
      <w:lvlJc w:val="left"/>
      <w:pPr>
        <w:ind w:left="113" w:firstLine="0"/>
      </w:pPr>
      <w:rPr>
        <w:rFonts w:eastAsia="宋体" w:hint="eastAsia"/>
        <w:b/>
        <w:i w:val="0"/>
        <w:color w:val="auto"/>
        <w:sz w:val="30"/>
        <w:u w:val="none"/>
        <w:em w:val="none"/>
      </w:rPr>
    </w:lvl>
    <w:lvl w:ilvl="2">
      <w:start w:val="1"/>
      <w:numFmt w:val="decimal"/>
      <w:pStyle w:val="3"/>
      <w:isLgl/>
      <w:lvlText w:val="%1.%2.%3"/>
      <w:lvlJc w:val="left"/>
      <w:pPr>
        <w:ind w:left="226" w:firstLine="0"/>
      </w:pPr>
      <w:rPr>
        <w:rFonts w:ascii="Times New Roman" w:eastAsia="宋体" w:hAnsi="Times New Roman" w:hint="default"/>
        <w:b/>
        <w:i w:val="0"/>
        <w:color w:val="auto"/>
        <w:sz w:val="28"/>
        <w:u w:val="none"/>
        <w:em w:val="none"/>
      </w:rPr>
    </w:lvl>
    <w:lvl w:ilvl="3">
      <w:start w:val="1"/>
      <w:numFmt w:val="decimal"/>
      <w:pStyle w:val="4"/>
      <w:isLgl/>
      <w:lvlText w:val="%1.%2.%3.%4"/>
      <w:lvlJc w:val="left"/>
      <w:pPr>
        <w:ind w:left="339" w:firstLine="0"/>
      </w:pPr>
      <w:rPr>
        <w:rFonts w:ascii="Times New Roman" w:eastAsia="宋体" w:hAnsi="Times New Roman" w:hint="default"/>
        <w:b/>
        <w:i w:val="0"/>
        <w:color w:val="auto"/>
        <w:sz w:val="24"/>
        <w:u w:val="none"/>
        <w:em w:val="none"/>
      </w:rPr>
    </w:lvl>
    <w:lvl w:ilvl="4">
      <w:start w:val="1"/>
      <w:numFmt w:val="decimal"/>
      <w:lvlText w:val="%1.%2.%3.%4.%5"/>
      <w:lvlJc w:val="left"/>
      <w:pPr>
        <w:ind w:left="452" w:firstLine="0"/>
      </w:pPr>
      <w:rPr>
        <w:rFonts w:hint="eastAsia"/>
      </w:rPr>
    </w:lvl>
    <w:lvl w:ilvl="5">
      <w:start w:val="1"/>
      <w:numFmt w:val="decimal"/>
      <w:lvlText w:val="%1.%2.%3.%4.%5.%6"/>
      <w:lvlJc w:val="left"/>
      <w:pPr>
        <w:ind w:left="565" w:firstLine="0"/>
      </w:pPr>
      <w:rPr>
        <w:rFonts w:hint="eastAsia"/>
      </w:rPr>
    </w:lvl>
    <w:lvl w:ilvl="6">
      <w:start w:val="1"/>
      <w:numFmt w:val="decimal"/>
      <w:lvlText w:val="%1.%2.%3.%4.%5.%6.%7"/>
      <w:lvlJc w:val="left"/>
      <w:pPr>
        <w:ind w:left="678" w:firstLine="0"/>
      </w:pPr>
      <w:rPr>
        <w:rFonts w:hint="eastAsia"/>
      </w:rPr>
    </w:lvl>
    <w:lvl w:ilvl="7">
      <w:start w:val="1"/>
      <w:numFmt w:val="decimal"/>
      <w:lvlText w:val="%1.%2.%3.%4.%5.%6.%7.%8"/>
      <w:lvlJc w:val="left"/>
      <w:pPr>
        <w:ind w:left="791" w:firstLine="0"/>
      </w:pPr>
      <w:rPr>
        <w:rFonts w:hint="eastAsia"/>
      </w:rPr>
    </w:lvl>
    <w:lvl w:ilvl="8">
      <w:start w:val="1"/>
      <w:numFmt w:val="decimal"/>
      <w:lvlText w:val="%1.%2.%3.%4.%5.%6.%7.%8.%9"/>
      <w:lvlJc w:val="left"/>
      <w:pPr>
        <w:ind w:left="904"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42D"/>
    <w:rsid w:val="00003259"/>
    <w:rsid w:val="000104BF"/>
    <w:rsid w:val="00011F04"/>
    <w:rsid w:val="00011FBF"/>
    <w:rsid w:val="00013494"/>
    <w:rsid w:val="00014121"/>
    <w:rsid w:val="0003246E"/>
    <w:rsid w:val="00036875"/>
    <w:rsid w:val="00044139"/>
    <w:rsid w:val="00051C0D"/>
    <w:rsid w:val="00053B0E"/>
    <w:rsid w:val="00055EB2"/>
    <w:rsid w:val="00056194"/>
    <w:rsid w:val="00057F3A"/>
    <w:rsid w:val="000652DB"/>
    <w:rsid w:val="0007693A"/>
    <w:rsid w:val="000809D8"/>
    <w:rsid w:val="00081424"/>
    <w:rsid w:val="00082DB7"/>
    <w:rsid w:val="00097493"/>
    <w:rsid w:val="000A5BDC"/>
    <w:rsid w:val="000D2EBA"/>
    <w:rsid w:val="000D2FB2"/>
    <w:rsid w:val="000D4BBE"/>
    <w:rsid w:val="000E05A2"/>
    <w:rsid w:val="000F1219"/>
    <w:rsid w:val="00101045"/>
    <w:rsid w:val="00101F52"/>
    <w:rsid w:val="00102CA7"/>
    <w:rsid w:val="0011225A"/>
    <w:rsid w:val="001453A2"/>
    <w:rsid w:val="00145AF2"/>
    <w:rsid w:val="00146F6D"/>
    <w:rsid w:val="00150BEB"/>
    <w:rsid w:val="00161CC3"/>
    <w:rsid w:val="001726A1"/>
    <w:rsid w:val="0017585C"/>
    <w:rsid w:val="0018673F"/>
    <w:rsid w:val="001903C5"/>
    <w:rsid w:val="001A2524"/>
    <w:rsid w:val="001A40E8"/>
    <w:rsid w:val="001A48D7"/>
    <w:rsid w:val="001B1BDD"/>
    <w:rsid w:val="001D12FD"/>
    <w:rsid w:val="001D4526"/>
    <w:rsid w:val="001D7CDE"/>
    <w:rsid w:val="001E2075"/>
    <w:rsid w:val="001E5280"/>
    <w:rsid w:val="001F1091"/>
    <w:rsid w:val="001F1165"/>
    <w:rsid w:val="001F5F3A"/>
    <w:rsid w:val="00200AE2"/>
    <w:rsid w:val="002025B3"/>
    <w:rsid w:val="002054B6"/>
    <w:rsid w:val="00223237"/>
    <w:rsid w:val="00224FC8"/>
    <w:rsid w:val="00225ACB"/>
    <w:rsid w:val="00227FD8"/>
    <w:rsid w:val="0023187B"/>
    <w:rsid w:val="00231C09"/>
    <w:rsid w:val="00237623"/>
    <w:rsid w:val="00244E1B"/>
    <w:rsid w:val="00245D52"/>
    <w:rsid w:val="00283DBB"/>
    <w:rsid w:val="00295475"/>
    <w:rsid w:val="002974A4"/>
    <w:rsid w:val="002A0250"/>
    <w:rsid w:val="002A0462"/>
    <w:rsid w:val="002A5704"/>
    <w:rsid w:val="002C1399"/>
    <w:rsid w:val="002C2960"/>
    <w:rsid w:val="002C644C"/>
    <w:rsid w:val="002D2141"/>
    <w:rsid w:val="0030069B"/>
    <w:rsid w:val="00314301"/>
    <w:rsid w:val="00315496"/>
    <w:rsid w:val="00315779"/>
    <w:rsid w:val="00315FA6"/>
    <w:rsid w:val="00316F8D"/>
    <w:rsid w:val="0032440A"/>
    <w:rsid w:val="00326282"/>
    <w:rsid w:val="003269F8"/>
    <w:rsid w:val="00327EBF"/>
    <w:rsid w:val="00330D3B"/>
    <w:rsid w:val="00333D45"/>
    <w:rsid w:val="00333EA9"/>
    <w:rsid w:val="0035236D"/>
    <w:rsid w:val="00354611"/>
    <w:rsid w:val="003631E6"/>
    <w:rsid w:val="00371B81"/>
    <w:rsid w:val="003720B6"/>
    <w:rsid w:val="0037499F"/>
    <w:rsid w:val="003848FE"/>
    <w:rsid w:val="00390F7E"/>
    <w:rsid w:val="003914A8"/>
    <w:rsid w:val="003A5183"/>
    <w:rsid w:val="003A71B8"/>
    <w:rsid w:val="003B6F1A"/>
    <w:rsid w:val="003C1809"/>
    <w:rsid w:val="003C5AB3"/>
    <w:rsid w:val="003D0DF6"/>
    <w:rsid w:val="003D4332"/>
    <w:rsid w:val="003F55D9"/>
    <w:rsid w:val="00400DD2"/>
    <w:rsid w:val="004028D6"/>
    <w:rsid w:val="004028EC"/>
    <w:rsid w:val="00417DF6"/>
    <w:rsid w:val="004209E9"/>
    <w:rsid w:val="00425FA8"/>
    <w:rsid w:val="0042697F"/>
    <w:rsid w:val="00443A05"/>
    <w:rsid w:val="00445A57"/>
    <w:rsid w:val="00460ED8"/>
    <w:rsid w:val="00465818"/>
    <w:rsid w:val="0047177D"/>
    <w:rsid w:val="00472A4B"/>
    <w:rsid w:val="00474F38"/>
    <w:rsid w:val="004813C1"/>
    <w:rsid w:val="00486D80"/>
    <w:rsid w:val="004A1360"/>
    <w:rsid w:val="004A2C9F"/>
    <w:rsid w:val="004A2EA9"/>
    <w:rsid w:val="004C38B6"/>
    <w:rsid w:val="004C6928"/>
    <w:rsid w:val="004D41F0"/>
    <w:rsid w:val="004D4749"/>
    <w:rsid w:val="004D587D"/>
    <w:rsid w:val="004E2021"/>
    <w:rsid w:val="00500155"/>
    <w:rsid w:val="00516882"/>
    <w:rsid w:val="00517677"/>
    <w:rsid w:val="005327AA"/>
    <w:rsid w:val="00540E34"/>
    <w:rsid w:val="00541700"/>
    <w:rsid w:val="005418C5"/>
    <w:rsid w:val="00541A39"/>
    <w:rsid w:val="00545161"/>
    <w:rsid w:val="00555389"/>
    <w:rsid w:val="005556CB"/>
    <w:rsid w:val="00562281"/>
    <w:rsid w:val="0057083E"/>
    <w:rsid w:val="0057204A"/>
    <w:rsid w:val="00581871"/>
    <w:rsid w:val="005836C8"/>
    <w:rsid w:val="005854EA"/>
    <w:rsid w:val="00594A67"/>
    <w:rsid w:val="005B19F1"/>
    <w:rsid w:val="005B2EAB"/>
    <w:rsid w:val="005B41FA"/>
    <w:rsid w:val="005B739E"/>
    <w:rsid w:val="005C230D"/>
    <w:rsid w:val="005D313F"/>
    <w:rsid w:val="005D35C2"/>
    <w:rsid w:val="005D4FB4"/>
    <w:rsid w:val="005D7B88"/>
    <w:rsid w:val="005D7F5F"/>
    <w:rsid w:val="005E25A5"/>
    <w:rsid w:val="005F5792"/>
    <w:rsid w:val="0063402D"/>
    <w:rsid w:val="00634D65"/>
    <w:rsid w:val="00642FC1"/>
    <w:rsid w:val="0064712E"/>
    <w:rsid w:val="006573A0"/>
    <w:rsid w:val="00661E22"/>
    <w:rsid w:val="00672167"/>
    <w:rsid w:val="00675B3E"/>
    <w:rsid w:val="00680C68"/>
    <w:rsid w:val="00683748"/>
    <w:rsid w:val="006853E1"/>
    <w:rsid w:val="006865AA"/>
    <w:rsid w:val="00694A89"/>
    <w:rsid w:val="0069630C"/>
    <w:rsid w:val="006974D0"/>
    <w:rsid w:val="006A3282"/>
    <w:rsid w:val="006A3EF8"/>
    <w:rsid w:val="006A4952"/>
    <w:rsid w:val="006B0D44"/>
    <w:rsid w:val="006B41AF"/>
    <w:rsid w:val="006B7619"/>
    <w:rsid w:val="006C27A9"/>
    <w:rsid w:val="006C5B6A"/>
    <w:rsid w:val="006C6CB4"/>
    <w:rsid w:val="006D2783"/>
    <w:rsid w:val="006D785C"/>
    <w:rsid w:val="006E55C8"/>
    <w:rsid w:val="006F23F6"/>
    <w:rsid w:val="00700124"/>
    <w:rsid w:val="00702B6E"/>
    <w:rsid w:val="00720739"/>
    <w:rsid w:val="00720EFA"/>
    <w:rsid w:val="00722B7E"/>
    <w:rsid w:val="007467A1"/>
    <w:rsid w:val="00747671"/>
    <w:rsid w:val="00750C7E"/>
    <w:rsid w:val="007556FC"/>
    <w:rsid w:val="00785772"/>
    <w:rsid w:val="007910F8"/>
    <w:rsid w:val="0079321D"/>
    <w:rsid w:val="007937B0"/>
    <w:rsid w:val="007A10F8"/>
    <w:rsid w:val="007A274B"/>
    <w:rsid w:val="007A317C"/>
    <w:rsid w:val="007A3D2A"/>
    <w:rsid w:val="007A4C02"/>
    <w:rsid w:val="007B6809"/>
    <w:rsid w:val="007C16BA"/>
    <w:rsid w:val="007C24D2"/>
    <w:rsid w:val="007C782D"/>
    <w:rsid w:val="007C7BEF"/>
    <w:rsid w:val="007D171F"/>
    <w:rsid w:val="007D3421"/>
    <w:rsid w:val="007D5032"/>
    <w:rsid w:val="007D7B75"/>
    <w:rsid w:val="007E197F"/>
    <w:rsid w:val="007E21B0"/>
    <w:rsid w:val="007E5E82"/>
    <w:rsid w:val="007F5D24"/>
    <w:rsid w:val="007F5F68"/>
    <w:rsid w:val="0080037A"/>
    <w:rsid w:val="00806066"/>
    <w:rsid w:val="00807E32"/>
    <w:rsid w:val="00812DD9"/>
    <w:rsid w:val="00815426"/>
    <w:rsid w:val="00820A07"/>
    <w:rsid w:val="008260AA"/>
    <w:rsid w:val="0083336C"/>
    <w:rsid w:val="00834EDD"/>
    <w:rsid w:val="00835542"/>
    <w:rsid w:val="00842EF3"/>
    <w:rsid w:val="0084453D"/>
    <w:rsid w:val="00847327"/>
    <w:rsid w:val="0086252F"/>
    <w:rsid w:val="008649C5"/>
    <w:rsid w:val="00870F26"/>
    <w:rsid w:val="0087449F"/>
    <w:rsid w:val="00880A17"/>
    <w:rsid w:val="00884E59"/>
    <w:rsid w:val="008902DC"/>
    <w:rsid w:val="008916E3"/>
    <w:rsid w:val="00892AD8"/>
    <w:rsid w:val="008942FA"/>
    <w:rsid w:val="008A033B"/>
    <w:rsid w:val="008A54D7"/>
    <w:rsid w:val="008B03F6"/>
    <w:rsid w:val="008B2C45"/>
    <w:rsid w:val="008E0B5C"/>
    <w:rsid w:val="008E2997"/>
    <w:rsid w:val="008E49E0"/>
    <w:rsid w:val="008F0614"/>
    <w:rsid w:val="008F249B"/>
    <w:rsid w:val="00900FC6"/>
    <w:rsid w:val="00916908"/>
    <w:rsid w:val="0092314E"/>
    <w:rsid w:val="00926EB6"/>
    <w:rsid w:val="009271DB"/>
    <w:rsid w:val="009300F0"/>
    <w:rsid w:val="00930FA2"/>
    <w:rsid w:val="009547D2"/>
    <w:rsid w:val="00954A88"/>
    <w:rsid w:val="00954FCB"/>
    <w:rsid w:val="009613B5"/>
    <w:rsid w:val="00966975"/>
    <w:rsid w:val="0097362B"/>
    <w:rsid w:val="00977807"/>
    <w:rsid w:val="009804C9"/>
    <w:rsid w:val="00980F34"/>
    <w:rsid w:val="00981402"/>
    <w:rsid w:val="00994129"/>
    <w:rsid w:val="00997FBA"/>
    <w:rsid w:val="009A1251"/>
    <w:rsid w:val="009A2AAA"/>
    <w:rsid w:val="009A7D09"/>
    <w:rsid w:val="009A7E52"/>
    <w:rsid w:val="009B30F0"/>
    <w:rsid w:val="009C084C"/>
    <w:rsid w:val="009C0D86"/>
    <w:rsid w:val="009C2EA1"/>
    <w:rsid w:val="009C7B02"/>
    <w:rsid w:val="009D086C"/>
    <w:rsid w:val="009D4A46"/>
    <w:rsid w:val="009F1BE3"/>
    <w:rsid w:val="009F2A55"/>
    <w:rsid w:val="009F508F"/>
    <w:rsid w:val="009F6AD1"/>
    <w:rsid w:val="00A02B63"/>
    <w:rsid w:val="00A12433"/>
    <w:rsid w:val="00A267CD"/>
    <w:rsid w:val="00A27FC1"/>
    <w:rsid w:val="00A30A75"/>
    <w:rsid w:val="00A30F0D"/>
    <w:rsid w:val="00A318C9"/>
    <w:rsid w:val="00A35045"/>
    <w:rsid w:val="00A40135"/>
    <w:rsid w:val="00A41BD2"/>
    <w:rsid w:val="00A420B7"/>
    <w:rsid w:val="00A4238A"/>
    <w:rsid w:val="00A57E68"/>
    <w:rsid w:val="00A6106B"/>
    <w:rsid w:val="00A65AF9"/>
    <w:rsid w:val="00A72190"/>
    <w:rsid w:val="00A7498F"/>
    <w:rsid w:val="00A77278"/>
    <w:rsid w:val="00A81D38"/>
    <w:rsid w:val="00A87FAF"/>
    <w:rsid w:val="00A918BC"/>
    <w:rsid w:val="00A91987"/>
    <w:rsid w:val="00AA4E3D"/>
    <w:rsid w:val="00AB7140"/>
    <w:rsid w:val="00AB79CA"/>
    <w:rsid w:val="00AD30A0"/>
    <w:rsid w:val="00AD58F2"/>
    <w:rsid w:val="00AE01E4"/>
    <w:rsid w:val="00B035A1"/>
    <w:rsid w:val="00B1685B"/>
    <w:rsid w:val="00B1792B"/>
    <w:rsid w:val="00B21FA6"/>
    <w:rsid w:val="00B26675"/>
    <w:rsid w:val="00B3742D"/>
    <w:rsid w:val="00B41250"/>
    <w:rsid w:val="00B41C7E"/>
    <w:rsid w:val="00B441F4"/>
    <w:rsid w:val="00B44EF8"/>
    <w:rsid w:val="00B6068A"/>
    <w:rsid w:val="00B625EE"/>
    <w:rsid w:val="00B635C9"/>
    <w:rsid w:val="00B76716"/>
    <w:rsid w:val="00B82E98"/>
    <w:rsid w:val="00B84C44"/>
    <w:rsid w:val="00B85827"/>
    <w:rsid w:val="00B9061B"/>
    <w:rsid w:val="00B92F89"/>
    <w:rsid w:val="00B9504D"/>
    <w:rsid w:val="00B9729F"/>
    <w:rsid w:val="00BA14BD"/>
    <w:rsid w:val="00BA7FCA"/>
    <w:rsid w:val="00BB2BA8"/>
    <w:rsid w:val="00BC06B5"/>
    <w:rsid w:val="00BC43EE"/>
    <w:rsid w:val="00BC44BE"/>
    <w:rsid w:val="00BC5B6C"/>
    <w:rsid w:val="00BC5CAB"/>
    <w:rsid w:val="00BD0189"/>
    <w:rsid w:val="00BD09C9"/>
    <w:rsid w:val="00BD472D"/>
    <w:rsid w:val="00BD55DF"/>
    <w:rsid w:val="00BE0B5F"/>
    <w:rsid w:val="00BF54D8"/>
    <w:rsid w:val="00C04F2D"/>
    <w:rsid w:val="00C10321"/>
    <w:rsid w:val="00C11C46"/>
    <w:rsid w:val="00C14E76"/>
    <w:rsid w:val="00C15957"/>
    <w:rsid w:val="00C33BC3"/>
    <w:rsid w:val="00C36BA6"/>
    <w:rsid w:val="00C4121A"/>
    <w:rsid w:val="00C439EF"/>
    <w:rsid w:val="00C45135"/>
    <w:rsid w:val="00C5507A"/>
    <w:rsid w:val="00C700D5"/>
    <w:rsid w:val="00C732CF"/>
    <w:rsid w:val="00C7498E"/>
    <w:rsid w:val="00C750DE"/>
    <w:rsid w:val="00C7521A"/>
    <w:rsid w:val="00C77FBB"/>
    <w:rsid w:val="00C809C3"/>
    <w:rsid w:val="00C83908"/>
    <w:rsid w:val="00C84820"/>
    <w:rsid w:val="00C866D0"/>
    <w:rsid w:val="00C91DC5"/>
    <w:rsid w:val="00C93BE1"/>
    <w:rsid w:val="00CB3071"/>
    <w:rsid w:val="00CB47D4"/>
    <w:rsid w:val="00CB6244"/>
    <w:rsid w:val="00CB7CC1"/>
    <w:rsid w:val="00CC03D6"/>
    <w:rsid w:val="00CC77EF"/>
    <w:rsid w:val="00CE14D6"/>
    <w:rsid w:val="00CE360C"/>
    <w:rsid w:val="00CE489D"/>
    <w:rsid w:val="00CE4A95"/>
    <w:rsid w:val="00D04692"/>
    <w:rsid w:val="00D0488B"/>
    <w:rsid w:val="00D0609B"/>
    <w:rsid w:val="00D11F6C"/>
    <w:rsid w:val="00D13BA8"/>
    <w:rsid w:val="00D13E2C"/>
    <w:rsid w:val="00D215E6"/>
    <w:rsid w:val="00D240CA"/>
    <w:rsid w:val="00D36C98"/>
    <w:rsid w:val="00D41516"/>
    <w:rsid w:val="00D456F1"/>
    <w:rsid w:val="00D50108"/>
    <w:rsid w:val="00D52741"/>
    <w:rsid w:val="00D73CA4"/>
    <w:rsid w:val="00D80BE7"/>
    <w:rsid w:val="00D84F8C"/>
    <w:rsid w:val="00D91BEB"/>
    <w:rsid w:val="00DA592B"/>
    <w:rsid w:val="00DB2ED6"/>
    <w:rsid w:val="00DB3C5A"/>
    <w:rsid w:val="00DB4F22"/>
    <w:rsid w:val="00DB5E67"/>
    <w:rsid w:val="00DC3A05"/>
    <w:rsid w:val="00DC4C62"/>
    <w:rsid w:val="00DE068D"/>
    <w:rsid w:val="00DE34D1"/>
    <w:rsid w:val="00DE5A25"/>
    <w:rsid w:val="00DF45C5"/>
    <w:rsid w:val="00DF7035"/>
    <w:rsid w:val="00E031F2"/>
    <w:rsid w:val="00E11DC1"/>
    <w:rsid w:val="00E137E3"/>
    <w:rsid w:val="00E156AE"/>
    <w:rsid w:val="00E21A81"/>
    <w:rsid w:val="00E26CF4"/>
    <w:rsid w:val="00E317D6"/>
    <w:rsid w:val="00E321B0"/>
    <w:rsid w:val="00E328D1"/>
    <w:rsid w:val="00E407DF"/>
    <w:rsid w:val="00E41191"/>
    <w:rsid w:val="00E50017"/>
    <w:rsid w:val="00E507F1"/>
    <w:rsid w:val="00E554FE"/>
    <w:rsid w:val="00E632E8"/>
    <w:rsid w:val="00E759CC"/>
    <w:rsid w:val="00E845D7"/>
    <w:rsid w:val="00E87E71"/>
    <w:rsid w:val="00E91CB4"/>
    <w:rsid w:val="00E96BE3"/>
    <w:rsid w:val="00EA0A06"/>
    <w:rsid w:val="00EA23AF"/>
    <w:rsid w:val="00EA679D"/>
    <w:rsid w:val="00EB640C"/>
    <w:rsid w:val="00EC17DA"/>
    <w:rsid w:val="00EC436E"/>
    <w:rsid w:val="00EC5344"/>
    <w:rsid w:val="00EE46AA"/>
    <w:rsid w:val="00EE4EF6"/>
    <w:rsid w:val="00EF30EC"/>
    <w:rsid w:val="00F0010E"/>
    <w:rsid w:val="00F0795A"/>
    <w:rsid w:val="00F117B8"/>
    <w:rsid w:val="00F12BC9"/>
    <w:rsid w:val="00F12D6B"/>
    <w:rsid w:val="00F2279A"/>
    <w:rsid w:val="00F351CD"/>
    <w:rsid w:val="00F37B34"/>
    <w:rsid w:val="00F427F1"/>
    <w:rsid w:val="00F43DA1"/>
    <w:rsid w:val="00F44E49"/>
    <w:rsid w:val="00F45B26"/>
    <w:rsid w:val="00F4634F"/>
    <w:rsid w:val="00F50655"/>
    <w:rsid w:val="00F6386C"/>
    <w:rsid w:val="00F72C35"/>
    <w:rsid w:val="00F751CC"/>
    <w:rsid w:val="00F75C24"/>
    <w:rsid w:val="00F7698C"/>
    <w:rsid w:val="00F8287C"/>
    <w:rsid w:val="00F834A8"/>
    <w:rsid w:val="00F85F87"/>
    <w:rsid w:val="00F867E1"/>
    <w:rsid w:val="00F869F6"/>
    <w:rsid w:val="00FB467F"/>
    <w:rsid w:val="00FB5655"/>
    <w:rsid w:val="00FB59C5"/>
    <w:rsid w:val="00FB61FA"/>
    <w:rsid w:val="00FB73FE"/>
    <w:rsid w:val="00FC17D7"/>
    <w:rsid w:val="00FD628F"/>
    <w:rsid w:val="00FD7461"/>
    <w:rsid w:val="00FF5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6BA"/>
    <w:pPr>
      <w:spacing w:after="200" w:line="360" w:lineRule="auto"/>
      <w:ind w:firstLineChars="200" w:firstLine="200"/>
    </w:pPr>
    <w:rPr>
      <w:rFonts w:eastAsia="仿宋"/>
      <w:kern w:val="0"/>
      <w:sz w:val="28"/>
      <w:szCs w:val="22"/>
    </w:rPr>
  </w:style>
  <w:style w:type="paragraph" w:styleId="1">
    <w:name w:val="heading 1"/>
    <w:basedOn w:val="a"/>
    <w:next w:val="a"/>
    <w:link w:val="1Char"/>
    <w:autoRedefine/>
    <w:uiPriority w:val="9"/>
    <w:qFormat/>
    <w:rsid w:val="005D7F5F"/>
    <w:pPr>
      <w:keepNext/>
      <w:keepLines/>
      <w:spacing w:before="480" w:after="0"/>
      <w:ind w:firstLineChars="0" w:firstLine="0"/>
      <w:jc w:val="center"/>
      <w:outlineLvl w:val="0"/>
    </w:pPr>
    <w:rPr>
      <w:rFonts w:asciiTheme="majorHAnsi" w:eastAsia="黑体" w:hAnsiTheme="majorHAnsi" w:cstheme="majorBidi"/>
      <w:b/>
      <w:bCs/>
      <w:kern w:val="2"/>
      <w:sz w:val="32"/>
      <w:szCs w:val="28"/>
    </w:rPr>
  </w:style>
  <w:style w:type="paragraph" w:styleId="2">
    <w:name w:val="heading 2"/>
    <w:basedOn w:val="a"/>
    <w:next w:val="a"/>
    <w:link w:val="2Char"/>
    <w:autoRedefine/>
    <w:uiPriority w:val="9"/>
    <w:unhideWhenUsed/>
    <w:qFormat/>
    <w:rsid w:val="007910F8"/>
    <w:pPr>
      <w:keepNext/>
      <w:keepLines/>
      <w:spacing w:before="200" w:after="0"/>
      <w:ind w:left="113" w:firstLineChars="0" w:firstLine="0"/>
      <w:outlineLvl w:val="1"/>
    </w:pPr>
    <w:rPr>
      <w:rFonts w:asciiTheme="minorEastAsia" w:eastAsiaTheme="minorEastAsia" w:hAnsiTheme="minorEastAsia" w:cstheme="majorBidi"/>
      <w:b/>
      <w:bCs/>
      <w:kern w:val="2"/>
      <w:szCs w:val="26"/>
    </w:rPr>
  </w:style>
  <w:style w:type="paragraph" w:styleId="3">
    <w:name w:val="heading 3"/>
    <w:basedOn w:val="a"/>
    <w:next w:val="a"/>
    <w:link w:val="3Char"/>
    <w:autoRedefine/>
    <w:uiPriority w:val="9"/>
    <w:unhideWhenUsed/>
    <w:qFormat/>
    <w:rsid w:val="007C16BA"/>
    <w:pPr>
      <w:keepNext/>
      <w:keepLines/>
      <w:numPr>
        <w:ilvl w:val="2"/>
        <w:numId w:val="7"/>
      </w:numPr>
      <w:spacing w:before="200" w:after="0"/>
      <w:ind w:firstLineChars="0"/>
      <w:outlineLvl w:val="2"/>
    </w:pPr>
    <w:rPr>
      <w:rFonts w:asciiTheme="majorHAnsi" w:eastAsia="黑体" w:hAnsiTheme="majorHAnsi" w:cstheme="majorBidi"/>
      <w:b/>
      <w:bCs/>
      <w:kern w:val="2"/>
      <w:sz w:val="24"/>
      <w:szCs w:val="21"/>
    </w:rPr>
  </w:style>
  <w:style w:type="paragraph" w:styleId="4">
    <w:name w:val="heading 4"/>
    <w:basedOn w:val="a"/>
    <w:next w:val="a"/>
    <w:link w:val="4Char"/>
    <w:uiPriority w:val="9"/>
    <w:unhideWhenUsed/>
    <w:qFormat/>
    <w:rsid w:val="007C16BA"/>
    <w:pPr>
      <w:keepNext/>
      <w:keepLines/>
      <w:numPr>
        <w:ilvl w:val="3"/>
        <w:numId w:val="7"/>
      </w:numPr>
      <w:spacing w:before="200" w:after="0"/>
      <w:ind w:firstLineChars="0"/>
      <w:outlineLvl w:val="3"/>
    </w:pPr>
    <w:rPr>
      <w:rFonts w:asciiTheme="majorHAnsi" w:eastAsia="黑体" w:hAnsiTheme="majorHAnsi" w:cstheme="majorBidi"/>
      <w:bCs/>
      <w:iCs/>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C16BA"/>
    <w:rPr>
      <w:rFonts w:asciiTheme="majorHAnsi" w:eastAsia="黑体" w:hAnsiTheme="majorHAnsi" w:cstheme="majorBidi"/>
      <w:b/>
      <w:bCs/>
      <w:sz w:val="24"/>
    </w:rPr>
  </w:style>
  <w:style w:type="character" w:customStyle="1" w:styleId="1Char">
    <w:name w:val="标题 1 Char"/>
    <w:basedOn w:val="a0"/>
    <w:link w:val="1"/>
    <w:uiPriority w:val="9"/>
    <w:rsid w:val="005D7F5F"/>
    <w:rPr>
      <w:rFonts w:asciiTheme="majorHAnsi" w:eastAsia="黑体" w:hAnsiTheme="majorHAnsi" w:cstheme="majorBidi"/>
      <w:b/>
      <w:bCs/>
      <w:sz w:val="32"/>
      <w:szCs w:val="28"/>
    </w:rPr>
  </w:style>
  <w:style w:type="character" w:customStyle="1" w:styleId="2Char">
    <w:name w:val="标题 2 Char"/>
    <w:basedOn w:val="a0"/>
    <w:link w:val="2"/>
    <w:uiPriority w:val="9"/>
    <w:rsid w:val="007910F8"/>
    <w:rPr>
      <w:rFonts w:asciiTheme="minorEastAsia" w:hAnsiTheme="minorEastAsia" w:cstheme="majorBidi"/>
      <w:b/>
      <w:bCs/>
      <w:sz w:val="28"/>
      <w:szCs w:val="26"/>
    </w:rPr>
  </w:style>
  <w:style w:type="character" w:customStyle="1" w:styleId="4Char">
    <w:name w:val="标题 4 Char"/>
    <w:basedOn w:val="a0"/>
    <w:link w:val="4"/>
    <w:uiPriority w:val="9"/>
    <w:rsid w:val="007C16BA"/>
    <w:rPr>
      <w:rFonts w:asciiTheme="majorHAnsi" w:eastAsia="黑体" w:hAnsiTheme="majorHAnsi" w:cstheme="majorBidi"/>
      <w:bCs/>
      <w:iCs/>
      <w:sz w:val="24"/>
    </w:rPr>
  </w:style>
  <w:style w:type="paragraph" w:styleId="a3">
    <w:name w:val="header"/>
    <w:basedOn w:val="a"/>
    <w:link w:val="Char"/>
    <w:uiPriority w:val="99"/>
    <w:unhideWhenUsed/>
    <w:rsid w:val="00CE14D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CE14D6"/>
    <w:rPr>
      <w:rFonts w:eastAsia="仿宋"/>
      <w:kern w:val="0"/>
      <w:sz w:val="18"/>
      <w:szCs w:val="18"/>
    </w:rPr>
  </w:style>
  <w:style w:type="paragraph" w:styleId="a4">
    <w:name w:val="footer"/>
    <w:basedOn w:val="a"/>
    <w:link w:val="Char0"/>
    <w:uiPriority w:val="99"/>
    <w:unhideWhenUsed/>
    <w:rsid w:val="00CE14D6"/>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CE14D6"/>
    <w:rPr>
      <w:rFonts w:eastAsia="仿宋"/>
      <w:kern w:val="0"/>
      <w:sz w:val="18"/>
      <w:szCs w:val="18"/>
    </w:rPr>
  </w:style>
  <w:style w:type="paragraph" w:styleId="a5">
    <w:name w:val="Balloon Text"/>
    <w:basedOn w:val="a"/>
    <w:link w:val="Char1"/>
    <w:uiPriority w:val="99"/>
    <w:semiHidden/>
    <w:unhideWhenUsed/>
    <w:rsid w:val="00500155"/>
    <w:pPr>
      <w:spacing w:after="0" w:line="240" w:lineRule="auto"/>
    </w:pPr>
    <w:rPr>
      <w:sz w:val="18"/>
      <w:szCs w:val="18"/>
    </w:rPr>
  </w:style>
  <w:style w:type="character" w:customStyle="1" w:styleId="Char1">
    <w:name w:val="批注框文本 Char"/>
    <w:basedOn w:val="a0"/>
    <w:link w:val="a5"/>
    <w:uiPriority w:val="99"/>
    <w:semiHidden/>
    <w:rsid w:val="00500155"/>
    <w:rPr>
      <w:rFonts w:eastAsia="仿宋"/>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6BA"/>
    <w:pPr>
      <w:spacing w:after="200" w:line="360" w:lineRule="auto"/>
      <w:ind w:firstLineChars="200" w:firstLine="200"/>
    </w:pPr>
    <w:rPr>
      <w:rFonts w:eastAsia="仿宋"/>
      <w:kern w:val="0"/>
      <w:sz w:val="28"/>
      <w:szCs w:val="22"/>
    </w:rPr>
  </w:style>
  <w:style w:type="paragraph" w:styleId="1">
    <w:name w:val="heading 1"/>
    <w:basedOn w:val="a"/>
    <w:next w:val="a"/>
    <w:link w:val="1Char"/>
    <w:autoRedefine/>
    <w:uiPriority w:val="9"/>
    <w:qFormat/>
    <w:rsid w:val="005D7F5F"/>
    <w:pPr>
      <w:keepNext/>
      <w:keepLines/>
      <w:spacing w:before="480" w:after="0"/>
      <w:ind w:firstLineChars="0" w:firstLine="0"/>
      <w:jc w:val="center"/>
      <w:outlineLvl w:val="0"/>
    </w:pPr>
    <w:rPr>
      <w:rFonts w:asciiTheme="majorHAnsi" w:eastAsia="黑体" w:hAnsiTheme="majorHAnsi" w:cstheme="majorBidi"/>
      <w:b/>
      <w:bCs/>
      <w:kern w:val="2"/>
      <w:sz w:val="32"/>
      <w:szCs w:val="28"/>
    </w:rPr>
  </w:style>
  <w:style w:type="paragraph" w:styleId="2">
    <w:name w:val="heading 2"/>
    <w:basedOn w:val="a"/>
    <w:next w:val="a"/>
    <w:link w:val="2Char"/>
    <w:autoRedefine/>
    <w:uiPriority w:val="9"/>
    <w:unhideWhenUsed/>
    <w:qFormat/>
    <w:rsid w:val="007910F8"/>
    <w:pPr>
      <w:keepNext/>
      <w:keepLines/>
      <w:spacing w:before="200" w:after="0"/>
      <w:ind w:left="113" w:firstLineChars="0" w:firstLine="0"/>
      <w:outlineLvl w:val="1"/>
    </w:pPr>
    <w:rPr>
      <w:rFonts w:asciiTheme="minorEastAsia" w:eastAsiaTheme="minorEastAsia" w:hAnsiTheme="minorEastAsia" w:cstheme="majorBidi"/>
      <w:b/>
      <w:bCs/>
      <w:kern w:val="2"/>
      <w:szCs w:val="26"/>
    </w:rPr>
  </w:style>
  <w:style w:type="paragraph" w:styleId="3">
    <w:name w:val="heading 3"/>
    <w:basedOn w:val="a"/>
    <w:next w:val="a"/>
    <w:link w:val="3Char"/>
    <w:autoRedefine/>
    <w:uiPriority w:val="9"/>
    <w:unhideWhenUsed/>
    <w:qFormat/>
    <w:rsid w:val="007C16BA"/>
    <w:pPr>
      <w:keepNext/>
      <w:keepLines/>
      <w:numPr>
        <w:ilvl w:val="2"/>
        <w:numId w:val="7"/>
      </w:numPr>
      <w:spacing w:before="200" w:after="0"/>
      <w:ind w:firstLineChars="0"/>
      <w:outlineLvl w:val="2"/>
    </w:pPr>
    <w:rPr>
      <w:rFonts w:asciiTheme="majorHAnsi" w:eastAsia="黑体" w:hAnsiTheme="majorHAnsi" w:cstheme="majorBidi"/>
      <w:b/>
      <w:bCs/>
      <w:kern w:val="2"/>
      <w:sz w:val="24"/>
      <w:szCs w:val="21"/>
    </w:rPr>
  </w:style>
  <w:style w:type="paragraph" w:styleId="4">
    <w:name w:val="heading 4"/>
    <w:basedOn w:val="a"/>
    <w:next w:val="a"/>
    <w:link w:val="4Char"/>
    <w:uiPriority w:val="9"/>
    <w:unhideWhenUsed/>
    <w:qFormat/>
    <w:rsid w:val="007C16BA"/>
    <w:pPr>
      <w:keepNext/>
      <w:keepLines/>
      <w:numPr>
        <w:ilvl w:val="3"/>
        <w:numId w:val="7"/>
      </w:numPr>
      <w:spacing w:before="200" w:after="0"/>
      <w:ind w:firstLineChars="0"/>
      <w:outlineLvl w:val="3"/>
    </w:pPr>
    <w:rPr>
      <w:rFonts w:asciiTheme="majorHAnsi" w:eastAsia="黑体" w:hAnsiTheme="majorHAnsi" w:cstheme="majorBidi"/>
      <w:bCs/>
      <w:iCs/>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C16BA"/>
    <w:rPr>
      <w:rFonts w:asciiTheme="majorHAnsi" w:eastAsia="黑体" w:hAnsiTheme="majorHAnsi" w:cstheme="majorBidi"/>
      <w:b/>
      <w:bCs/>
      <w:sz w:val="24"/>
    </w:rPr>
  </w:style>
  <w:style w:type="character" w:customStyle="1" w:styleId="1Char">
    <w:name w:val="标题 1 Char"/>
    <w:basedOn w:val="a0"/>
    <w:link w:val="1"/>
    <w:uiPriority w:val="9"/>
    <w:rsid w:val="005D7F5F"/>
    <w:rPr>
      <w:rFonts w:asciiTheme="majorHAnsi" w:eastAsia="黑体" w:hAnsiTheme="majorHAnsi" w:cstheme="majorBidi"/>
      <w:b/>
      <w:bCs/>
      <w:sz w:val="32"/>
      <w:szCs w:val="28"/>
    </w:rPr>
  </w:style>
  <w:style w:type="character" w:customStyle="1" w:styleId="2Char">
    <w:name w:val="标题 2 Char"/>
    <w:basedOn w:val="a0"/>
    <w:link w:val="2"/>
    <w:uiPriority w:val="9"/>
    <w:rsid w:val="007910F8"/>
    <w:rPr>
      <w:rFonts w:asciiTheme="minorEastAsia" w:hAnsiTheme="minorEastAsia" w:cstheme="majorBidi"/>
      <w:b/>
      <w:bCs/>
      <w:sz w:val="28"/>
      <w:szCs w:val="26"/>
    </w:rPr>
  </w:style>
  <w:style w:type="character" w:customStyle="1" w:styleId="4Char">
    <w:name w:val="标题 4 Char"/>
    <w:basedOn w:val="a0"/>
    <w:link w:val="4"/>
    <w:uiPriority w:val="9"/>
    <w:rsid w:val="007C16BA"/>
    <w:rPr>
      <w:rFonts w:asciiTheme="majorHAnsi" w:eastAsia="黑体" w:hAnsiTheme="majorHAnsi" w:cstheme="majorBidi"/>
      <w:bCs/>
      <w:iCs/>
      <w:sz w:val="24"/>
    </w:rPr>
  </w:style>
  <w:style w:type="paragraph" w:styleId="a3">
    <w:name w:val="header"/>
    <w:basedOn w:val="a"/>
    <w:link w:val="Char"/>
    <w:uiPriority w:val="99"/>
    <w:unhideWhenUsed/>
    <w:rsid w:val="00CE14D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CE14D6"/>
    <w:rPr>
      <w:rFonts w:eastAsia="仿宋"/>
      <w:kern w:val="0"/>
      <w:sz w:val="18"/>
      <w:szCs w:val="18"/>
    </w:rPr>
  </w:style>
  <w:style w:type="paragraph" w:styleId="a4">
    <w:name w:val="footer"/>
    <w:basedOn w:val="a"/>
    <w:link w:val="Char0"/>
    <w:uiPriority w:val="99"/>
    <w:unhideWhenUsed/>
    <w:rsid w:val="00CE14D6"/>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CE14D6"/>
    <w:rPr>
      <w:rFonts w:eastAsia="仿宋"/>
      <w:kern w:val="0"/>
      <w:sz w:val="18"/>
      <w:szCs w:val="18"/>
    </w:rPr>
  </w:style>
  <w:style w:type="paragraph" w:styleId="a5">
    <w:name w:val="Balloon Text"/>
    <w:basedOn w:val="a"/>
    <w:link w:val="Char1"/>
    <w:uiPriority w:val="99"/>
    <w:semiHidden/>
    <w:unhideWhenUsed/>
    <w:rsid w:val="00500155"/>
    <w:pPr>
      <w:spacing w:after="0" w:line="240" w:lineRule="auto"/>
    </w:pPr>
    <w:rPr>
      <w:sz w:val="18"/>
      <w:szCs w:val="18"/>
    </w:rPr>
  </w:style>
  <w:style w:type="character" w:customStyle="1" w:styleId="Char1">
    <w:name w:val="批注框文本 Char"/>
    <w:basedOn w:val="a0"/>
    <w:link w:val="a5"/>
    <w:uiPriority w:val="99"/>
    <w:semiHidden/>
    <w:rsid w:val="00500155"/>
    <w:rPr>
      <w:rFonts w:eastAsia="仿宋"/>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70B3E-EF37-4B97-9129-F30821A4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6845</TotalTime>
  <Pages>9</Pages>
  <Words>365</Words>
  <Characters>2083</Characters>
  <Application>Microsoft Office Word</Application>
  <DocSecurity>0</DocSecurity>
  <Lines>17</Lines>
  <Paragraphs>4</Paragraphs>
  <ScaleCrop>false</ScaleCrop>
  <Company>Microsoft</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精测</dc:creator>
  <cp:keywords/>
  <dc:description/>
  <cp:lastModifiedBy>精测</cp:lastModifiedBy>
  <cp:revision>1617</cp:revision>
  <dcterms:created xsi:type="dcterms:W3CDTF">2019-07-16T07:15:00Z</dcterms:created>
  <dcterms:modified xsi:type="dcterms:W3CDTF">2019-07-23T09:02:00Z</dcterms:modified>
</cp:coreProperties>
</file>