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7E2A" w14:textId="6392341A" w:rsidR="008D6411" w:rsidRDefault="008D6411" w:rsidP="008D6411">
      <w:pPr>
        <w:pStyle w:val="Footer"/>
        <w:tabs>
          <w:tab w:val="clear" w:pos="4153"/>
          <w:tab w:val="clear" w:pos="8306"/>
        </w:tabs>
        <w:jc w:val="center"/>
        <w:rPr>
          <w:rFonts w:ascii="Book Antiqua" w:hAnsi="Book Antiqua"/>
          <w:b/>
          <w:bCs w:val="0"/>
          <w:sz w:val="70"/>
        </w:rPr>
      </w:pPr>
      <w:r>
        <w:rPr>
          <w:rFonts w:ascii="Verdana" w:hAnsi="Verdana"/>
          <w:noProof/>
          <w:lang w:val="en-NZ" w:eastAsia="en-NZ"/>
        </w:rPr>
        <w:drawing>
          <wp:inline distT="0" distB="0" distL="0" distR="0" wp14:anchorId="1FC08103" wp14:editId="37220956">
            <wp:extent cx="4286250" cy="733425"/>
            <wp:effectExtent l="19050" t="0" r="0" b="0"/>
            <wp:docPr id="2" name="Picture 2" descr="New OPN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OPNZ Logo"/>
                    <pic:cNvPicPr>
                      <a:picLocks noChangeAspect="1" noChangeArrowheads="1"/>
                    </pic:cNvPicPr>
                  </pic:nvPicPr>
                  <pic:blipFill>
                    <a:blip r:embed="rId12" cstate="print"/>
                    <a:srcRect/>
                    <a:stretch>
                      <a:fillRect/>
                    </a:stretch>
                  </pic:blipFill>
                  <pic:spPr bwMode="auto">
                    <a:xfrm>
                      <a:off x="0" y="0"/>
                      <a:ext cx="4286250" cy="733425"/>
                    </a:xfrm>
                    <a:prstGeom prst="rect">
                      <a:avLst/>
                    </a:prstGeom>
                    <a:noFill/>
                    <a:ln w="9525">
                      <a:noFill/>
                      <a:miter lim="800000"/>
                      <a:headEnd/>
                      <a:tailEnd/>
                    </a:ln>
                  </pic:spPr>
                </pic:pic>
              </a:graphicData>
            </a:graphic>
          </wp:inline>
        </w:drawing>
      </w:r>
    </w:p>
    <w:p w14:paraId="0E05D958" w14:textId="77777777" w:rsidR="008D6411" w:rsidRDefault="008D6411" w:rsidP="008D6411">
      <w:pPr>
        <w:pStyle w:val="Footer"/>
        <w:tabs>
          <w:tab w:val="clear" w:pos="4153"/>
          <w:tab w:val="clear" w:pos="8306"/>
          <w:tab w:val="left" w:pos="3045"/>
          <w:tab w:val="center" w:pos="4819"/>
        </w:tabs>
        <w:jc w:val="center"/>
        <w:rPr>
          <w:rFonts w:ascii="Book Antiqua" w:hAnsi="Book Antiqua"/>
          <w:b/>
          <w:bCs w:val="0"/>
          <w:sz w:val="52"/>
        </w:rPr>
      </w:pPr>
    </w:p>
    <w:p w14:paraId="116FAE68" w14:textId="77777777" w:rsidR="008D6411" w:rsidRPr="00705C2E" w:rsidRDefault="008D6411" w:rsidP="008D6411">
      <w:pPr>
        <w:pStyle w:val="Footer"/>
        <w:tabs>
          <w:tab w:val="clear" w:pos="4153"/>
          <w:tab w:val="clear" w:pos="8306"/>
          <w:tab w:val="left" w:pos="3045"/>
          <w:tab w:val="center" w:pos="4819"/>
        </w:tabs>
        <w:jc w:val="center"/>
        <w:rPr>
          <w:rFonts w:ascii="Verdana" w:hAnsi="Verdana"/>
          <w:b/>
          <w:bCs w:val="0"/>
          <w:sz w:val="52"/>
        </w:rPr>
      </w:pPr>
    </w:p>
    <w:p w14:paraId="0482906B" w14:textId="77777777" w:rsidR="008D6411" w:rsidRPr="00705C2E" w:rsidRDefault="008D6411" w:rsidP="008D6411">
      <w:pPr>
        <w:pStyle w:val="Footer"/>
        <w:tabs>
          <w:tab w:val="clear" w:pos="4153"/>
          <w:tab w:val="clear" w:pos="8306"/>
        </w:tabs>
        <w:spacing w:line="360" w:lineRule="auto"/>
        <w:jc w:val="center"/>
        <w:rPr>
          <w:rFonts w:ascii="Verdana" w:hAnsi="Verdana"/>
          <w:b/>
          <w:bCs w:val="0"/>
          <w:sz w:val="56"/>
        </w:rPr>
      </w:pPr>
      <w:r w:rsidRPr="00705C2E">
        <w:rPr>
          <w:rFonts w:ascii="Verdana" w:hAnsi="Verdana"/>
          <w:b/>
          <w:bCs w:val="0"/>
          <w:sz w:val="56"/>
        </w:rPr>
        <w:t xml:space="preserve">Application to </w:t>
      </w:r>
      <w:r>
        <w:rPr>
          <w:rFonts w:ascii="Verdana" w:hAnsi="Verdana"/>
          <w:b/>
          <w:bCs w:val="0"/>
          <w:sz w:val="56"/>
        </w:rPr>
        <w:t>NZQA</w:t>
      </w:r>
    </w:p>
    <w:p w14:paraId="1FEB1B09" w14:textId="77777777" w:rsidR="008D6411" w:rsidRDefault="008D6411" w:rsidP="008D6411">
      <w:pPr>
        <w:pStyle w:val="Footer"/>
        <w:tabs>
          <w:tab w:val="clear" w:pos="4153"/>
          <w:tab w:val="clear" w:pos="8306"/>
        </w:tabs>
        <w:spacing w:line="360" w:lineRule="auto"/>
        <w:jc w:val="center"/>
        <w:rPr>
          <w:rFonts w:ascii="Verdana" w:hAnsi="Verdana"/>
          <w:b/>
          <w:bCs w:val="0"/>
          <w:sz w:val="44"/>
        </w:rPr>
      </w:pPr>
    </w:p>
    <w:p w14:paraId="1978EAA9" w14:textId="77777777" w:rsidR="008D6411" w:rsidRPr="008D6411" w:rsidRDefault="008D6411" w:rsidP="008D6411">
      <w:pPr>
        <w:pStyle w:val="Footer"/>
        <w:tabs>
          <w:tab w:val="clear" w:pos="4153"/>
          <w:tab w:val="clear" w:pos="8306"/>
        </w:tabs>
        <w:spacing w:line="360" w:lineRule="auto"/>
        <w:jc w:val="center"/>
        <w:rPr>
          <w:rFonts w:ascii="Verdana" w:hAnsi="Verdana"/>
          <w:b/>
          <w:bCs w:val="0"/>
          <w:sz w:val="36"/>
          <w:szCs w:val="36"/>
        </w:rPr>
      </w:pPr>
      <w:r w:rsidRPr="008D6411">
        <w:rPr>
          <w:rFonts w:ascii="Verdana" w:hAnsi="Verdana"/>
          <w:b/>
          <w:bCs w:val="0"/>
          <w:sz w:val="36"/>
          <w:szCs w:val="36"/>
        </w:rPr>
        <w:t>Approval of a Qualification and Programme</w:t>
      </w:r>
    </w:p>
    <w:p w14:paraId="4ECF0652" w14:textId="77777777" w:rsidR="008D6411" w:rsidRPr="008D6411" w:rsidRDefault="004B792E" w:rsidP="008D6411">
      <w:pPr>
        <w:pStyle w:val="Footer"/>
        <w:tabs>
          <w:tab w:val="clear" w:pos="4153"/>
          <w:tab w:val="clear" w:pos="8306"/>
        </w:tabs>
        <w:spacing w:line="360" w:lineRule="auto"/>
        <w:jc w:val="center"/>
        <w:rPr>
          <w:rFonts w:ascii="Verdana" w:hAnsi="Verdana"/>
          <w:b/>
          <w:bCs w:val="0"/>
          <w:sz w:val="36"/>
          <w:szCs w:val="36"/>
        </w:rPr>
      </w:pPr>
      <w:r>
        <w:rPr>
          <w:rFonts w:ascii="Verdana" w:hAnsi="Verdana"/>
          <w:b/>
          <w:bCs w:val="0"/>
          <w:sz w:val="36"/>
          <w:szCs w:val="36"/>
        </w:rPr>
        <w:t>a</w:t>
      </w:r>
      <w:r w:rsidR="008D6411" w:rsidRPr="008D6411">
        <w:rPr>
          <w:rFonts w:ascii="Verdana" w:hAnsi="Verdana"/>
          <w:b/>
          <w:bCs w:val="0"/>
          <w:sz w:val="36"/>
          <w:szCs w:val="36"/>
        </w:rPr>
        <w:t>nd</w:t>
      </w:r>
    </w:p>
    <w:p w14:paraId="77326914" w14:textId="77777777" w:rsidR="008D6411" w:rsidRPr="008D6411" w:rsidRDefault="008D6411" w:rsidP="008D6411">
      <w:pPr>
        <w:pStyle w:val="Footer"/>
        <w:tabs>
          <w:tab w:val="clear" w:pos="4153"/>
          <w:tab w:val="clear" w:pos="8306"/>
        </w:tabs>
        <w:spacing w:line="360" w:lineRule="auto"/>
        <w:jc w:val="center"/>
        <w:rPr>
          <w:rFonts w:ascii="Verdana" w:hAnsi="Verdana"/>
          <w:b/>
          <w:bCs w:val="0"/>
          <w:sz w:val="36"/>
          <w:szCs w:val="36"/>
        </w:rPr>
      </w:pPr>
      <w:r w:rsidRPr="008D6411">
        <w:rPr>
          <w:rFonts w:ascii="Verdana" w:hAnsi="Verdana"/>
          <w:b/>
          <w:bCs w:val="0"/>
          <w:sz w:val="36"/>
          <w:szCs w:val="36"/>
        </w:rPr>
        <w:t>Accreditation to Deliver:</w:t>
      </w:r>
    </w:p>
    <w:p w14:paraId="63F616AE" w14:textId="77777777" w:rsidR="008D6411" w:rsidRDefault="008D6411" w:rsidP="008D6411">
      <w:pPr>
        <w:pStyle w:val="Footer"/>
        <w:tabs>
          <w:tab w:val="clear" w:pos="4153"/>
          <w:tab w:val="clear" w:pos="8306"/>
        </w:tabs>
        <w:spacing w:line="360" w:lineRule="auto"/>
        <w:jc w:val="center"/>
        <w:rPr>
          <w:rFonts w:ascii="Verdana" w:hAnsi="Verdana"/>
          <w:b/>
          <w:bCs w:val="0"/>
          <w:sz w:val="56"/>
        </w:rPr>
      </w:pPr>
    </w:p>
    <w:p w14:paraId="72D0F922" w14:textId="77777777" w:rsidR="008D6411" w:rsidRDefault="008D6411" w:rsidP="008D6411">
      <w:pPr>
        <w:pStyle w:val="Footer"/>
        <w:tabs>
          <w:tab w:val="clear" w:pos="4153"/>
          <w:tab w:val="clear" w:pos="8306"/>
        </w:tabs>
        <w:spacing w:line="360" w:lineRule="auto"/>
        <w:jc w:val="center"/>
        <w:rPr>
          <w:rFonts w:ascii="Verdana" w:hAnsi="Verdana"/>
          <w:b/>
          <w:bCs w:val="0"/>
          <w:sz w:val="56"/>
        </w:rPr>
      </w:pPr>
    </w:p>
    <w:p w14:paraId="55F28B15" w14:textId="77777777" w:rsidR="008D6411" w:rsidRPr="008D6411" w:rsidRDefault="004B792E" w:rsidP="008D6411">
      <w:pPr>
        <w:pStyle w:val="Footer"/>
        <w:tabs>
          <w:tab w:val="clear" w:pos="4153"/>
          <w:tab w:val="clear" w:pos="8306"/>
        </w:tabs>
        <w:spacing w:line="360" w:lineRule="auto"/>
        <w:jc w:val="center"/>
        <w:rPr>
          <w:rFonts w:ascii="Verdana" w:hAnsi="Verdana"/>
          <w:b/>
          <w:bCs w:val="0"/>
          <w:sz w:val="56"/>
          <w:szCs w:val="56"/>
        </w:rPr>
      </w:pPr>
      <w:r>
        <w:rPr>
          <w:rFonts w:ascii="Verdana" w:hAnsi="Verdana"/>
          <w:b/>
          <w:bCs w:val="0"/>
          <w:sz w:val="56"/>
          <w:szCs w:val="56"/>
        </w:rPr>
        <w:t>OP</w:t>
      </w:r>
      <w:r w:rsidR="009D4854">
        <w:rPr>
          <w:rFonts w:ascii="Verdana" w:hAnsi="Verdana"/>
          <w:b/>
          <w:bCs w:val="0"/>
          <w:sz w:val="56"/>
          <w:szCs w:val="56"/>
        </w:rPr>
        <w:t>7</w:t>
      </w:r>
      <w:r w:rsidR="00262426">
        <w:rPr>
          <w:rFonts w:ascii="Verdana" w:hAnsi="Verdana"/>
          <w:b/>
          <w:bCs w:val="0"/>
          <w:sz w:val="56"/>
          <w:szCs w:val="56"/>
        </w:rPr>
        <w:t>09</w:t>
      </w:r>
      <w:r w:rsidR="00947895">
        <w:rPr>
          <w:rFonts w:ascii="Verdana" w:hAnsi="Verdana"/>
          <w:b/>
          <w:bCs w:val="0"/>
          <w:sz w:val="56"/>
          <w:szCs w:val="56"/>
        </w:rPr>
        <w:t>1</w:t>
      </w:r>
      <w:r w:rsidR="008D6411" w:rsidRPr="008D6411">
        <w:rPr>
          <w:rFonts w:ascii="Verdana" w:hAnsi="Verdana"/>
          <w:b/>
          <w:bCs w:val="0"/>
          <w:sz w:val="56"/>
          <w:szCs w:val="56"/>
        </w:rPr>
        <w:t xml:space="preserve"> Bachelor of </w:t>
      </w:r>
      <w:r w:rsidR="006463CB">
        <w:rPr>
          <w:rFonts w:ascii="Verdana" w:hAnsi="Verdana"/>
          <w:b/>
          <w:bCs w:val="0"/>
          <w:sz w:val="56"/>
          <w:szCs w:val="56"/>
        </w:rPr>
        <w:t>Information Technology</w:t>
      </w:r>
    </w:p>
    <w:p w14:paraId="54CE76AD" w14:textId="77777777" w:rsidR="008D6411" w:rsidRDefault="008D6411" w:rsidP="008D6411">
      <w:pPr>
        <w:pStyle w:val="Footer"/>
        <w:tabs>
          <w:tab w:val="clear" w:pos="4153"/>
          <w:tab w:val="clear" w:pos="8306"/>
        </w:tabs>
        <w:spacing w:line="360" w:lineRule="auto"/>
        <w:jc w:val="center"/>
        <w:rPr>
          <w:rFonts w:ascii="Verdana" w:hAnsi="Verdana"/>
          <w:b/>
          <w:bCs w:val="0"/>
          <w:sz w:val="56"/>
        </w:rPr>
      </w:pPr>
    </w:p>
    <w:p w14:paraId="0FABA0B8" w14:textId="77777777" w:rsidR="008D6411" w:rsidRPr="00705C2E" w:rsidRDefault="008D6411" w:rsidP="008D6411">
      <w:pPr>
        <w:pStyle w:val="Footer"/>
        <w:tabs>
          <w:tab w:val="clear" w:pos="4153"/>
          <w:tab w:val="clear" w:pos="8306"/>
        </w:tabs>
        <w:spacing w:line="360" w:lineRule="auto"/>
        <w:jc w:val="center"/>
        <w:rPr>
          <w:rFonts w:ascii="Verdana" w:hAnsi="Verdana"/>
          <w:b/>
          <w:bCs w:val="0"/>
          <w:sz w:val="56"/>
        </w:rPr>
      </w:pPr>
    </w:p>
    <w:p w14:paraId="46416C77" w14:textId="77777777" w:rsidR="008D6411" w:rsidRPr="00705C2E" w:rsidRDefault="008D6411" w:rsidP="008D6411">
      <w:pPr>
        <w:pStyle w:val="Footer"/>
        <w:tabs>
          <w:tab w:val="clear" w:pos="4153"/>
          <w:tab w:val="clear" w:pos="8306"/>
        </w:tabs>
        <w:jc w:val="center"/>
        <w:rPr>
          <w:rFonts w:ascii="Verdana" w:hAnsi="Verdana"/>
          <w:b/>
          <w:bCs w:val="0"/>
          <w:sz w:val="40"/>
        </w:rPr>
      </w:pPr>
    </w:p>
    <w:p w14:paraId="56EADEDB" w14:textId="77777777" w:rsidR="008D6411" w:rsidRPr="00705C2E" w:rsidRDefault="00566DFC" w:rsidP="008D6411">
      <w:pPr>
        <w:pStyle w:val="Footer"/>
        <w:tabs>
          <w:tab w:val="clear" w:pos="4153"/>
          <w:tab w:val="clear" w:pos="8306"/>
        </w:tabs>
        <w:jc w:val="center"/>
        <w:rPr>
          <w:rFonts w:ascii="Verdana" w:hAnsi="Verdana"/>
          <w:b/>
          <w:bCs w:val="0"/>
          <w:sz w:val="32"/>
        </w:rPr>
      </w:pPr>
      <w:r>
        <w:rPr>
          <w:rFonts w:ascii="Verdana" w:hAnsi="Verdana"/>
          <w:b/>
          <w:bCs w:val="0"/>
          <w:sz w:val="32"/>
        </w:rPr>
        <w:t>April</w:t>
      </w:r>
      <w:r w:rsidR="00D3664A">
        <w:rPr>
          <w:rFonts w:ascii="Verdana" w:hAnsi="Verdana"/>
          <w:b/>
          <w:bCs w:val="0"/>
          <w:sz w:val="32"/>
        </w:rPr>
        <w:t xml:space="preserve"> </w:t>
      </w:r>
      <w:r w:rsidR="008D6411">
        <w:rPr>
          <w:rFonts w:ascii="Verdana" w:hAnsi="Verdana"/>
          <w:b/>
          <w:bCs w:val="0"/>
          <w:sz w:val="32"/>
        </w:rPr>
        <w:t>201</w:t>
      </w:r>
      <w:r>
        <w:rPr>
          <w:rFonts w:ascii="Verdana" w:hAnsi="Verdana"/>
          <w:b/>
          <w:bCs w:val="0"/>
          <w:sz w:val="32"/>
        </w:rPr>
        <w:t>6</w:t>
      </w:r>
    </w:p>
    <w:p w14:paraId="0B74584B" w14:textId="77777777" w:rsidR="008D6411" w:rsidRPr="00F85BC0" w:rsidRDefault="008D6411" w:rsidP="008D6411">
      <w:pPr>
        <w:spacing w:line="300" w:lineRule="atLeast"/>
        <w:rPr>
          <w:rFonts w:ascii="Arial" w:hAnsi="Arial"/>
          <w:b/>
          <w:szCs w:val="22"/>
        </w:rPr>
      </w:pPr>
      <w:r w:rsidRPr="00F85BC0">
        <w:rPr>
          <w:rFonts w:ascii="Arial" w:hAnsi="Arial"/>
          <w:b/>
          <w:szCs w:val="22"/>
        </w:rPr>
        <w:br w:type="page"/>
      </w:r>
    </w:p>
    <w:p w14:paraId="096BFBD5" w14:textId="77777777" w:rsidR="00EC11B5" w:rsidRPr="00EC11B5" w:rsidRDefault="00EC11B5" w:rsidP="00EC11B5">
      <w:pPr>
        <w:spacing w:line="300" w:lineRule="atLeast"/>
        <w:rPr>
          <w:rFonts w:ascii="Arial" w:hAnsi="Arial"/>
          <w:b/>
          <w:sz w:val="28"/>
          <w:szCs w:val="28"/>
        </w:rPr>
      </w:pPr>
      <w:r w:rsidRPr="00EC11B5">
        <w:rPr>
          <w:rFonts w:ascii="Arial" w:hAnsi="Arial"/>
          <w:b/>
          <w:sz w:val="28"/>
          <w:szCs w:val="28"/>
        </w:rPr>
        <w:lastRenderedPageBreak/>
        <w:t>CONTENTS</w:t>
      </w:r>
    </w:p>
    <w:p w14:paraId="349D9325" w14:textId="23574A4F" w:rsidR="006C7B34" w:rsidRDefault="00E37006">
      <w:pPr>
        <w:pStyle w:val="TOC1"/>
        <w:rPr>
          <w:rFonts w:asciiTheme="minorHAnsi" w:eastAsiaTheme="minorEastAsia" w:hAnsiTheme="minorHAnsi" w:cstheme="minorBidi"/>
          <w:b w:val="0"/>
          <w:sz w:val="22"/>
          <w:szCs w:val="22"/>
          <w:lang w:val="en-NZ" w:eastAsia="en-NZ"/>
        </w:rPr>
      </w:pPr>
      <w:r w:rsidRPr="007D1621">
        <w:fldChar w:fldCharType="begin"/>
      </w:r>
      <w:r w:rsidR="00EC11B5" w:rsidRPr="007D1621">
        <w:instrText xml:space="preserve"> TOC \o "1-2" \u </w:instrText>
      </w:r>
      <w:r w:rsidRPr="007D1621">
        <w:fldChar w:fldCharType="separate"/>
      </w:r>
      <w:r w:rsidR="006C7B34" w:rsidRPr="00D0464E">
        <w:t>1.0</w:t>
      </w:r>
      <w:r w:rsidR="006C7B34">
        <w:rPr>
          <w:rFonts w:asciiTheme="minorHAnsi" w:eastAsiaTheme="minorEastAsia" w:hAnsiTheme="minorHAnsi" w:cstheme="minorBidi"/>
          <w:b w:val="0"/>
          <w:sz w:val="22"/>
          <w:szCs w:val="22"/>
          <w:lang w:val="en-NZ" w:eastAsia="en-NZ"/>
        </w:rPr>
        <w:tab/>
      </w:r>
      <w:r w:rsidR="006C7B34" w:rsidRPr="00D0464E">
        <w:t>Title, Aims, Learning Outcomes and Coherence</w:t>
      </w:r>
      <w:r w:rsidR="006C7B34">
        <w:tab/>
      </w:r>
      <w:r w:rsidR="006C7B34">
        <w:fldChar w:fldCharType="begin"/>
      </w:r>
      <w:r w:rsidR="006C7B34">
        <w:instrText xml:space="preserve"> PAGEREF _Toc451332559 \h </w:instrText>
      </w:r>
      <w:r w:rsidR="006C7B34">
        <w:fldChar w:fldCharType="separate"/>
      </w:r>
      <w:r w:rsidR="00756DC4">
        <w:t>6</w:t>
      </w:r>
      <w:r w:rsidR="006C7B34">
        <w:fldChar w:fldCharType="end"/>
      </w:r>
    </w:p>
    <w:p w14:paraId="1C22B8BA" w14:textId="028A3F26" w:rsidR="006C7B34" w:rsidRDefault="006C7B34" w:rsidP="00756DC4">
      <w:pPr>
        <w:pStyle w:val="TOC2"/>
        <w:rPr>
          <w:rFonts w:asciiTheme="minorHAnsi" w:eastAsiaTheme="minorEastAsia" w:hAnsiTheme="minorHAnsi" w:cstheme="minorBidi"/>
          <w:sz w:val="22"/>
          <w:szCs w:val="22"/>
          <w:lang w:eastAsia="en-NZ"/>
        </w:rPr>
      </w:pPr>
      <w:r w:rsidRPr="00D0464E">
        <w:t>1.1</w:t>
      </w:r>
      <w:r>
        <w:rPr>
          <w:rFonts w:asciiTheme="minorHAnsi" w:eastAsiaTheme="minorEastAsia" w:hAnsiTheme="minorHAnsi" w:cstheme="minorBidi"/>
          <w:sz w:val="22"/>
          <w:szCs w:val="22"/>
          <w:lang w:eastAsia="en-NZ"/>
        </w:rPr>
        <w:tab/>
      </w:r>
      <w:r w:rsidRPr="00D0464E">
        <w:t>Full Title</w:t>
      </w:r>
      <w:r>
        <w:tab/>
      </w:r>
      <w:r>
        <w:fldChar w:fldCharType="begin"/>
      </w:r>
      <w:r>
        <w:instrText xml:space="preserve"> PAGEREF _Toc451332560 \h </w:instrText>
      </w:r>
      <w:r>
        <w:fldChar w:fldCharType="separate"/>
      </w:r>
      <w:r w:rsidR="00756DC4">
        <w:t>6</w:t>
      </w:r>
      <w:r>
        <w:fldChar w:fldCharType="end"/>
      </w:r>
    </w:p>
    <w:p w14:paraId="7B157994" w14:textId="3A2C36D8" w:rsidR="006C7B34" w:rsidRDefault="006C7B34" w:rsidP="00756DC4">
      <w:pPr>
        <w:pStyle w:val="TOC2"/>
        <w:rPr>
          <w:rFonts w:asciiTheme="minorHAnsi" w:eastAsiaTheme="minorEastAsia" w:hAnsiTheme="minorHAnsi" w:cstheme="minorBidi"/>
          <w:sz w:val="22"/>
          <w:szCs w:val="22"/>
          <w:lang w:eastAsia="en-NZ"/>
        </w:rPr>
      </w:pPr>
      <w:r w:rsidRPr="00D0464E">
        <w:t>1.2</w:t>
      </w:r>
      <w:r>
        <w:rPr>
          <w:rFonts w:asciiTheme="minorHAnsi" w:eastAsiaTheme="minorEastAsia" w:hAnsiTheme="minorHAnsi" w:cstheme="minorBidi"/>
          <w:sz w:val="22"/>
          <w:szCs w:val="22"/>
          <w:lang w:eastAsia="en-NZ"/>
        </w:rPr>
        <w:tab/>
      </w:r>
      <w:r w:rsidRPr="00D0464E">
        <w:t>Aims</w:t>
      </w:r>
      <w:r>
        <w:tab/>
      </w:r>
      <w:r>
        <w:fldChar w:fldCharType="begin"/>
      </w:r>
      <w:r>
        <w:instrText xml:space="preserve"> PAGEREF _Toc451332561 \h </w:instrText>
      </w:r>
      <w:r>
        <w:fldChar w:fldCharType="separate"/>
      </w:r>
      <w:r w:rsidR="00756DC4">
        <w:t>6</w:t>
      </w:r>
      <w:r>
        <w:fldChar w:fldCharType="end"/>
      </w:r>
    </w:p>
    <w:p w14:paraId="01E623F2" w14:textId="47D7F37C" w:rsidR="006C7B34" w:rsidRDefault="006C7B34" w:rsidP="00756DC4">
      <w:pPr>
        <w:pStyle w:val="TOC2"/>
        <w:rPr>
          <w:rFonts w:asciiTheme="minorHAnsi" w:eastAsiaTheme="minorEastAsia" w:hAnsiTheme="minorHAnsi" w:cstheme="minorBidi"/>
          <w:sz w:val="22"/>
          <w:szCs w:val="22"/>
          <w:lang w:eastAsia="en-NZ"/>
        </w:rPr>
      </w:pPr>
      <w:r w:rsidRPr="00D0464E">
        <w:t>1.3</w:t>
      </w:r>
      <w:r>
        <w:rPr>
          <w:rFonts w:asciiTheme="minorHAnsi" w:eastAsiaTheme="minorEastAsia" w:hAnsiTheme="minorHAnsi" w:cstheme="minorBidi"/>
          <w:sz w:val="22"/>
          <w:szCs w:val="22"/>
          <w:lang w:eastAsia="en-NZ"/>
        </w:rPr>
        <w:tab/>
      </w:r>
      <w:r w:rsidRPr="00D0464E">
        <w:t>Learning Outcomes</w:t>
      </w:r>
      <w:r>
        <w:tab/>
      </w:r>
      <w:r>
        <w:fldChar w:fldCharType="begin"/>
      </w:r>
      <w:r>
        <w:instrText xml:space="preserve"> PAGEREF _Toc451332562 \h </w:instrText>
      </w:r>
      <w:r>
        <w:fldChar w:fldCharType="separate"/>
      </w:r>
      <w:r w:rsidR="00756DC4">
        <w:t>6</w:t>
      </w:r>
      <w:r>
        <w:fldChar w:fldCharType="end"/>
      </w:r>
    </w:p>
    <w:p w14:paraId="74FDB415" w14:textId="446C90EE" w:rsidR="006C7B34" w:rsidRDefault="006C7B34" w:rsidP="00756DC4">
      <w:pPr>
        <w:pStyle w:val="TOC2"/>
        <w:rPr>
          <w:rFonts w:asciiTheme="minorHAnsi" w:eastAsiaTheme="minorEastAsia" w:hAnsiTheme="minorHAnsi" w:cstheme="minorBidi"/>
          <w:sz w:val="22"/>
          <w:szCs w:val="22"/>
          <w:lang w:eastAsia="en-NZ"/>
        </w:rPr>
      </w:pPr>
      <w:r w:rsidRPr="00D0464E">
        <w:t>1.4</w:t>
      </w:r>
      <w:r>
        <w:rPr>
          <w:rFonts w:asciiTheme="minorHAnsi" w:eastAsiaTheme="minorEastAsia" w:hAnsiTheme="minorHAnsi" w:cstheme="minorBidi"/>
          <w:sz w:val="22"/>
          <w:szCs w:val="22"/>
          <w:lang w:eastAsia="en-NZ"/>
        </w:rPr>
        <w:tab/>
      </w:r>
      <w:r w:rsidRPr="00D0464E">
        <w:t>Coherence</w:t>
      </w:r>
      <w:r>
        <w:tab/>
      </w:r>
      <w:r>
        <w:fldChar w:fldCharType="begin"/>
      </w:r>
      <w:r>
        <w:instrText xml:space="preserve"> PAGEREF _Toc451332563 \h </w:instrText>
      </w:r>
      <w:r>
        <w:fldChar w:fldCharType="separate"/>
      </w:r>
      <w:r w:rsidR="00756DC4">
        <w:t>15</w:t>
      </w:r>
      <w:r>
        <w:fldChar w:fldCharType="end"/>
      </w:r>
    </w:p>
    <w:p w14:paraId="43F27A2C" w14:textId="7DE62AC3" w:rsidR="006C7B34" w:rsidRDefault="006C7B34">
      <w:pPr>
        <w:pStyle w:val="TOC1"/>
        <w:rPr>
          <w:rFonts w:asciiTheme="minorHAnsi" w:eastAsiaTheme="minorEastAsia" w:hAnsiTheme="minorHAnsi" w:cstheme="minorBidi"/>
          <w:b w:val="0"/>
          <w:sz w:val="22"/>
          <w:szCs w:val="22"/>
          <w:lang w:val="en-NZ" w:eastAsia="en-NZ"/>
        </w:rPr>
      </w:pPr>
      <w:r w:rsidRPr="00D0464E">
        <w:t>2.0</w:t>
      </w:r>
      <w:r>
        <w:rPr>
          <w:rFonts w:asciiTheme="minorHAnsi" w:eastAsiaTheme="minorEastAsia" w:hAnsiTheme="minorHAnsi" w:cstheme="minorBidi"/>
          <w:b w:val="0"/>
          <w:sz w:val="22"/>
          <w:szCs w:val="22"/>
          <w:lang w:val="en-NZ" w:eastAsia="en-NZ"/>
        </w:rPr>
        <w:tab/>
      </w:r>
      <w:r w:rsidRPr="00D0464E">
        <w:t>Delivery and Learning Materials</w:t>
      </w:r>
      <w:r>
        <w:tab/>
      </w:r>
      <w:r>
        <w:fldChar w:fldCharType="begin"/>
      </w:r>
      <w:r>
        <w:instrText xml:space="preserve"> PAGEREF _Toc451332564 \h </w:instrText>
      </w:r>
      <w:r>
        <w:fldChar w:fldCharType="separate"/>
      </w:r>
      <w:r w:rsidR="00756DC4">
        <w:t>17</w:t>
      </w:r>
      <w:r>
        <w:fldChar w:fldCharType="end"/>
      </w:r>
    </w:p>
    <w:p w14:paraId="4845D428" w14:textId="5BE197BD" w:rsidR="006C7B34" w:rsidRDefault="006C7B34" w:rsidP="00756DC4">
      <w:pPr>
        <w:pStyle w:val="TOC2"/>
        <w:rPr>
          <w:rFonts w:asciiTheme="minorHAnsi" w:eastAsiaTheme="minorEastAsia" w:hAnsiTheme="minorHAnsi" w:cstheme="minorBidi"/>
          <w:sz w:val="22"/>
          <w:szCs w:val="22"/>
          <w:lang w:eastAsia="en-NZ"/>
        </w:rPr>
      </w:pPr>
      <w:r w:rsidRPr="00D0464E">
        <w:t>2.1</w:t>
      </w:r>
      <w:r>
        <w:rPr>
          <w:rFonts w:asciiTheme="minorHAnsi" w:eastAsiaTheme="minorEastAsia" w:hAnsiTheme="minorHAnsi" w:cstheme="minorBidi"/>
          <w:sz w:val="22"/>
          <w:szCs w:val="22"/>
          <w:lang w:eastAsia="en-NZ"/>
        </w:rPr>
        <w:tab/>
      </w:r>
      <w:r w:rsidRPr="00D0464E">
        <w:t>Modes of Delivery and Delivery Site</w:t>
      </w:r>
      <w:r>
        <w:tab/>
      </w:r>
      <w:r>
        <w:fldChar w:fldCharType="begin"/>
      </w:r>
      <w:r>
        <w:instrText xml:space="preserve"> PAGEREF _Toc451332565 \h </w:instrText>
      </w:r>
      <w:r>
        <w:fldChar w:fldCharType="separate"/>
      </w:r>
      <w:r w:rsidR="00756DC4">
        <w:t>17</w:t>
      </w:r>
      <w:r>
        <w:fldChar w:fldCharType="end"/>
      </w:r>
    </w:p>
    <w:p w14:paraId="39E8EB22" w14:textId="734B133A" w:rsidR="006C7B34" w:rsidRDefault="006C7B34" w:rsidP="00756DC4">
      <w:pPr>
        <w:pStyle w:val="TOC2"/>
        <w:rPr>
          <w:rFonts w:asciiTheme="minorHAnsi" w:eastAsiaTheme="minorEastAsia" w:hAnsiTheme="minorHAnsi" w:cstheme="minorBidi"/>
          <w:sz w:val="22"/>
          <w:szCs w:val="22"/>
          <w:lang w:eastAsia="en-NZ"/>
        </w:rPr>
      </w:pPr>
      <w:r w:rsidRPr="00D0464E">
        <w:t>2.2</w:t>
      </w:r>
      <w:r>
        <w:rPr>
          <w:rFonts w:asciiTheme="minorHAnsi" w:eastAsiaTheme="minorEastAsia" w:hAnsiTheme="minorHAnsi" w:cstheme="minorBidi"/>
          <w:sz w:val="22"/>
          <w:szCs w:val="22"/>
          <w:lang w:eastAsia="en-NZ"/>
        </w:rPr>
        <w:tab/>
      </w:r>
      <w:r w:rsidRPr="00D0464E">
        <w:t>Facilitated Learning</w:t>
      </w:r>
      <w:r>
        <w:tab/>
      </w:r>
      <w:r>
        <w:fldChar w:fldCharType="begin"/>
      </w:r>
      <w:r>
        <w:instrText xml:space="preserve"> PAGEREF _Toc451332566 \h </w:instrText>
      </w:r>
      <w:r>
        <w:fldChar w:fldCharType="separate"/>
      </w:r>
      <w:r w:rsidR="00756DC4">
        <w:t>17</w:t>
      </w:r>
      <w:r>
        <w:fldChar w:fldCharType="end"/>
      </w:r>
    </w:p>
    <w:p w14:paraId="379140B5" w14:textId="48D31736" w:rsidR="006C7B34" w:rsidRDefault="006C7B34" w:rsidP="00756DC4">
      <w:pPr>
        <w:pStyle w:val="TOC2"/>
        <w:rPr>
          <w:rFonts w:asciiTheme="minorHAnsi" w:eastAsiaTheme="minorEastAsia" w:hAnsiTheme="minorHAnsi" w:cstheme="minorBidi"/>
          <w:sz w:val="22"/>
          <w:szCs w:val="22"/>
          <w:lang w:eastAsia="en-NZ"/>
        </w:rPr>
      </w:pPr>
      <w:r w:rsidRPr="00D0464E">
        <w:t>2.3</w:t>
      </w:r>
      <w:r>
        <w:rPr>
          <w:rFonts w:asciiTheme="minorHAnsi" w:eastAsiaTheme="minorEastAsia" w:hAnsiTheme="minorHAnsi" w:cstheme="minorBidi"/>
          <w:sz w:val="22"/>
          <w:szCs w:val="22"/>
          <w:lang w:eastAsia="en-NZ"/>
        </w:rPr>
        <w:tab/>
      </w:r>
      <w:r w:rsidRPr="00D0464E">
        <w:t>Progress through the programme</w:t>
      </w:r>
      <w:r>
        <w:tab/>
      </w:r>
      <w:r>
        <w:fldChar w:fldCharType="begin"/>
      </w:r>
      <w:r>
        <w:instrText xml:space="preserve"> PAGEREF _Toc451332567 \h </w:instrText>
      </w:r>
      <w:r>
        <w:fldChar w:fldCharType="separate"/>
      </w:r>
      <w:r w:rsidR="00756DC4">
        <w:t>19</w:t>
      </w:r>
      <w:r>
        <w:fldChar w:fldCharType="end"/>
      </w:r>
    </w:p>
    <w:p w14:paraId="5A6C32EC" w14:textId="3F0975B7" w:rsidR="006C7B34" w:rsidRDefault="006C7B34" w:rsidP="00756DC4">
      <w:pPr>
        <w:pStyle w:val="TOC2"/>
        <w:rPr>
          <w:rFonts w:asciiTheme="minorHAnsi" w:eastAsiaTheme="minorEastAsia" w:hAnsiTheme="minorHAnsi" w:cstheme="minorBidi"/>
          <w:sz w:val="22"/>
          <w:szCs w:val="22"/>
          <w:lang w:eastAsia="en-NZ"/>
        </w:rPr>
      </w:pPr>
      <w:r w:rsidRPr="00D0464E">
        <w:t>2.4</w:t>
      </w:r>
      <w:r>
        <w:rPr>
          <w:rFonts w:asciiTheme="minorHAnsi" w:eastAsiaTheme="minorEastAsia" w:hAnsiTheme="minorHAnsi" w:cstheme="minorBidi"/>
          <w:sz w:val="22"/>
          <w:szCs w:val="22"/>
          <w:lang w:eastAsia="en-NZ"/>
        </w:rPr>
        <w:tab/>
      </w:r>
      <w:r w:rsidRPr="00D0464E">
        <w:t>Project</w:t>
      </w:r>
      <w:r>
        <w:tab/>
      </w:r>
      <w:r>
        <w:fldChar w:fldCharType="begin"/>
      </w:r>
      <w:r>
        <w:instrText xml:space="preserve"> PAGEREF _Toc451332568 \h </w:instrText>
      </w:r>
      <w:r>
        <w:fldChar w:fldCharType="separate"/>
      </w:r>
      <w:r w:rsidR="00756DC4">
        <w:t>19</w:t>
      </w:r>
      <w:r>
        <w:fldChar w:fldCharType="end"/>
      </w:r>
    </w:p>
    <w:p w14:paraId="03EA7968" w14:textId="3811C4C8" w:rsidR="006C7B34" w:rsidRDefault="006C7B34" w:rsidP="00756DC4">
      <w:pPr>
        <w:pStyle w:val="TOC2"/>
        <w:rPr>
          <w:rFonts w:asciiTheme="minorHAnsi" w:eastAsiaTheme="minorEastAsia" w:hAnsiTheme="minorHAnsi" w:cstheme="minorBidi"/>
          <w:sz w:val="22"/>
          <w:szCs w:val="22"/>
          <w:lang w:eastAsia="en-NZ"/>
        </w:rPr>
      </w:pPr>
      <w:r w:rsidRPr="00D0464E">
        <w:t>2.5</w:t>
      </w:r>
      <w:r>
        <w:rPr>
          <w:rFonts w:asciiTheme="minorHAnsi" w:eastAsiaTheme="minorEastAsia" w:hAnsiTheme="minorHAnsi" w:cstheme="minorBidi"/>
          <w:sz w:val="22"/>
          <w:szCs w:val="22"/>
          <w:lang w:eastAsia="en-NZ"/>
        </w:rPr>
        <w:tab/>
      </w:r>
      <w:r w:rsidRPr="00D0464E">
        <w:t>Emotional and/or Physical Risk</w:t>
      </w:r>
      <w:r>
        <w:tab/>
      </w:r>
      <w:r>
        <w:fldChar w:fldCharType="begin"/>
      </w:r>
      <w:r>
        <w:instrText xml:space="preserve"> PAGEREF _Toc451332569 \h </w:instrText>
      </w:r>
      <w:r>
        <w:fldChar w:fldCharType="separate"/>
      </w:r>
      <w:r w:rsidR="00756DC4">
        <w:t>20</w:t>
      </w:r>
      <w:r>
        <w:fldChar w:fldCharType="end"/>
      </w:r>
    </w:p>
    <w:p w14:paraId="55402CF3" w14:textId="322842D7" w:rsidR="006C7B34" w:rsidRDefault="006C7B34">
      <w:pPr>
        <w:pStyle w:val="TOC1"/>
        <w:rPr>
          <w:rFonts w:asciiTheme="minorHAnsi" w:eastAsiaTheme="minorEastAsia" w:hAnsiTheme="minorHAnsi" w:cstheme="minorBidi"/>
          <w:b w:val="0"/>
          <w:sz w:val="22"/>
          <w:szCs w:val="22"/>
          <w:lang w:val="en-NZ" w:eastAsia="en-NZ"/>
        </w:rPr>
      </w:pPr>
      <w:r w:rsidRPr="00D0464E">
        <w:t>3.0</w:t>
      </w:r>
      <w:r>
        <w:rPr>
          <w:rFonts w:asciiTheme="minorHAnsi" w:eastAsiaTheme="minorEastAsia" w:hAnsiTheme="minorHAnsi" w:cstheme="minorBidi"/>
          <w:b w:val="0"/>
          <w:sz w:val="22"/>
          <w:szCs w:val="22"/>
          <w:lang w:val="en-NZ" w:eastAsia="en-NZ"/>
        </w:rPr>
        <w:tab/>
      </w:r>
      <w:r w:rsidRPr="00D0464E">
        <w:t>Assessment</w:t>
      </w:r>
      <w:r>
        <w:tab/>
      </w:r>
      <w:r>
        <w:fldChar w:fldCharType="begin"/>
      </w:r>
      <w:r>
        <w:instrText xml:space="preserve"> PAGEREF _Toc451332570 \h </w:instrText>
      </w:r>
      <w:r>
        <w:fldChar w:fldCharType="separate"/>
      </w:r>
      <w:r w:rsidR="00756DC4">
        <w:t>21</w:t>
      </w:r>
      <w:r>
        <w:fldChar w:fldCharType="end"/>
      </w:r>
    </w:p>
    <w:p w14:paraId="1A093986" w14:textId="003319B5" w:rsidR="006C7B34" w:rsidRDefault="006C7B34" w:rsidP="00756DC4">
      <w:pPr>
        <w:pStyle w:val="TOC2"/>
        <w:rPr>
          <w:rFonts w:asciiTheme="minorHAnsi" w:eastAsiaTheme="minorEastAsia" w:hAnsiTheme="minorHAnsi" w:cstheme="minorBidi"/>
          <w:sz w:val="22"/>
          <w:szCs w:val="22"/>
          <w:lang w:eastAsia="en-NZ"/>
        </w:rPr>
      </w:pPr>
      <w:r w:rsidRPr="00D0464E">
        <w:t>3.1</w:t>
      </w:r>
      <w:r>
        <w:rPr>
          <w:rFonts w:asciiTheme="minorHAnsi" w:eastAsiaTheme="minorEastAsia" w:hAnsiTheme="minorHAnsi" w:cstheme="minorBidi"/>
          <w:sz w:val="22"/>
          <w:szCs w:val="22"/>
          <w:lang w:eastAsia="en-NZ"/>
        </w:rPr>
        <w:tab/>
      </w:r>
      <w:r w:rsidRPr="00D0464E">
        <w:t>Assessment Philosophy and Methodology</w:t>
      </w:r>
      <w:r>
        <w:tab/>
      </w:r>
      <w:r>
        <w:fldChar w:fldCharType="begin"/>
      </w:r>
      <w:r>
        <w:instrText xml:space="preserve"> PAGEREF _Toc451332571 \h </w:instrText>
      </w:r>
      <w:r>
        <w:fldChar w:fldCharType="separate"/>
      </w:r>
      <w:r w:rsidR="00756DC4">
        <w:t>21</w:t>
      </w:r>
      <w:r>
        <w:fldChar w:fldCharType="end"/>
      </w:r>
    </w:p>
    <w:p w14:paraId="6EF09BF3" w14:textId="69679D22" w:rsidR="006C7B34" w:rsidRDefault="006C7B34" w:rsidP="00756DC4">
      <w:pPr>
        <w:pStyle w:val="TOC2"/>
        <w:rPr>
          <w:rFonts w:asciiTheme="minorHAnsi" w:eastAsiaTheme="minorEastAsia" w:hAnsiTheme="minorHAnsi" w:cstheme="minorBidi"/>
          <w:sz w:val="22"/>
          <w:szCs w:val="22"/>
          <w:lang w:eastAsia="en-NZ"/>
        </w:rPr>
      </w:pPr>
      <w:r w:rsidRPr="00D0464E">
        <w:t>3.2</w:t>
      </w:r>
      <w:r>
        <w:rPr>
          <w:rFonts w:asciiTheme="minorHAnsi" w:eastAsiaTheme="minorEastAsia" w:hAnsiTheme="minorHAnsi" w:cstheme="minorBidi"/>
          <w:sz w:val="22"/>
          <w:szCs w:val="22"/>
          <w:lang w:eastAsia="en-NZ"/>
        </w:rPr>
        <w:tab/>
      </w:r>
      <w:r w:rsidRPr="00D0464E">
        <w:t>Assessment Standards</w:t>
      </w:r>
      <w:r>
        <w:tab/>
      </w:r>
      <w:r>
        <w:fldChar w:fldCharType="begin"/>
      </w:r>
      <w:r>
        <w:instrText xml:space="preserve"> PAGEREF _Toc451332572 \h </w:instrText>
      </w:r>
      <w:r>
        <w:fldChar w:fldCharType="separate"/>
      </w:r>
      <w:r w:rsidR="00756DC4">
        <w:t>23</w:t>
      </w:r>
      <w:r>
        <w:fldChar w:fldCharType="end"/>
      </w:r>
    </w:p>
    <w:p w14:paraId="1F9BA40D" w14:textId="00D0A112" w:rsidR="006C7B34" w:rsidRDefault="006C7B34" w:rsidP="00756DC4">
      <w:pPr>
        <w:pStyle w:val="TOC2"/>
        <w:rPr>
          <w:rFonts w:asciiTheme="minorHAnsi" w:eastAsiaTheme="minorEastAsia" w:hAnsiTheme="minorHAnsi" w:cstheme="minorBidi"/>
          <w:sz w:val="22"/>
          <w:szCs w:val="22"/>
          <w:lang w:eastAsia="en-NZ"/>
        </w:rPr>
      </w:pPr>
      <w:r w:rsidRPr="00D0464E">
        <w:t>3.3</w:t>
      </w:r>
      <w:r>
        <w:rPr>
          <w:rFonts w:asciiTheme="minorHAnsi" w:eastAsiaTheme="minorEastAsia" w:hAnsiTheme="minorHAnsi" w:cstheme="minorBidi"/>
          <w:sz w:val="22"/>
          <w:szCs w:val="22"/>
          <w:lang w:eastAsia="en-NZ"/>
        </w:rPr>
        <w:tab/>
      </w:r>
      <w:r w:rsidRPr="00D0464E">
        <w:t>Assessment in Te Reo Māori</w:t>
      </w:r>
      <w:r>
        <w:tab/>
      </w:r>
      <w:r>
        <w:fldChar w:fldCharType="begin"/>
      </w:r>
      <w:r>
        <w:instrText xml:space="preserve"> PAGEREF _Toc451332573 \h </w:instrText>
      </w:r>
      <w:r>
        <w:fldChar w:fldCharType="separate"/>
      </w:r>
      <w:r w:rsidR="00756DC4">
        <w:t>23</w:t>
      </w:r>
      <w:r>
        <w:fldChar w:fldCharType="end"/>
      </w:r>
    </w:p>
    <w:p w14:paraId="30F15A6B" w14:textId="7FD72041" w:rsidR="006C7B34" w:rsidRDefault="006C7B34">
      <w:pPr>
        <w:pStyle w:val="TOC1"/>
        <w:rPr>
          <w:rFonts w:asciiTheme="minorHAnsi" w:eastAsiaTheme="minorEastAsia" w:hAnsiTheme="minorHAnsi" w:cstheme="minorBidi"/>
          <w:b w:val="0"/>
          <w:sz w:val="22"/>
          <w:szCs w:val="22"/>
          <w:lang w:val="en-NZ" w:eastAsia="en-NZ"/>
        </w:rPr>
      </w:pPr>
      <w:r w:rsidRPr="00D0464E">
        <w:t>4.0</w:t>
      </w:r>
      <w:r>
        <w:rPr>
          <w:rFonts w:asciiTheme="minorHAnsi" w:eastAsiaTheme="minorEastAsia" w:hAnsiTheme="minorHAnsi" w:cstheme="minorBidi"/>
          <w:b w:val="0"/>
          <w:sz w:val="22"/>
          <w:szCs w:val="22"/>
          <w:lang w:val="en-NZ" w:eastAsia="en-NZ"/>
        </w:rPr>
        <w:tab/>
      </w:r>
      <w:r w:rsidRPr="00D0464E">
        <w:t>Moderation</w:t>
      </w:r>
      <w:r>
        <w:tab/>
      </w:r>
      <w:r>
        <w:fldChar w:fldCharType="begin"/>
      </w:r>
      <w:r>
        <w:instrText xml:space="preserve"> PAGEREF _Toc451332574 \h </w:instrText>
      </w:r>
      <w:r>
        <w:fldChar w:fldCharType="separate"/>
      </w:r>
      <w:r w:rsidR="00756DC4">
        <w:t>23</w:t>
      </w:r>
      <w:r>
        <w:fldChar w:fldCharType="end"/>
      </w:r>
    </w:p>
    <w:p w14:paraId="36269097" w14:textId="66D697B8" w:rsidR="006C7B34" w:rsidRDefault="006C7B34" w:rsidP="00756DC4">
      <w:pPr>
        <w:pStyle w:val="TOC2"/>
        <w:rPr>
          <w:rFonts w:asciiTheme="minorHAnsi" w:eastAsiaTheme="minorEastAsia" w:hAnsiTheme="minorHAnsi" w:cstheme="minorBidi"/>
          <w:sz w:val="22"/>
          <w:szCs w:val="22"/>
          <w:lang w:eastAsia="en-NZ"/>
        </w:rPr>
      </w:pPr>
      <w:r w:rsidRPr="00D0464E">
        <w:t>4.1</w:t>
      </w:r>
      <w:r>
        <w:rPr>
          <w:rFonts w:asciiTheme="minorHAnsi" w:eastAsiaTheme="minorEastAsia" w:hAnsiTheme="minorHAnsi" w:cstheme="minorBidi"/>
          <w:sz w:val="22"/>
          <w:szCs w:val="22"/>
          <w:lang w:eastAsia="en-NZ"/>
        </w:rPr>
        <w:tab/>
      </w:r>
      <w:r w:rsidRPr="00D0464E">
        <w:t>Pre-assessment Moderation</w:t>
      </w:r>
      <w:r>
        <w:tab/>
      </w:r>
      <w:r>
        <w:fldChar w:fldCharType="begin"/>
      </w:r>
      <w:r>
        <w:instrText xml:space="preserve"> PAGEREF _Toc451332575 \h </w:instrText>
      </w:r>
      <w:r>
        <w:fldChar w:fldCharType="separate"/>
      </w:r>
      <w:r w:rsidR="00756DC4">
        <w:t>23</w:t>
      </w:r>
      <w:r>
        <w:fldChar w:fldCharType="end"/>
      </w:r>
    </w:p>
    <w:p w14:paraId="0085C2E8" w14:textId="5242634A" w:rsidR="006C7B34" w:rsidRDefault="006C7B34" w:rsidP="00756DC4">
      <w:pPr>
        <w:pStyle w:val="TOC2"/>
        <w:rPr>
          <w:rFonts w:asciiTheme="minorHAnsi" w:eastAsiaTheme="minorEastAsia" w:hAnsiTheme="minorHAnsi" w:cstheme="minorBidi"/>
          <w:sz w:val="22"/>
          <w:szCs w:val="22"/>
          <w:lang w:eastAsia="en-NZ"/>
        </w:rPr>
      </w:pPr>
      <w:r w:rsidRPr="00D0464E">
        <w:t>4.2</w:t>
      </w:r>
      <w:r>
        <w:rPr>
          <w:rFonts w:asciiTheme="minorHAnsi" w:eastAsiaTheme="minorEastAsia" w:hAnsiTheme="minorHAnsi" w:cstheme="minorBidi"/>
          <w:sz w:val="22"/>
          <w:szCs w:val="22"/>
          <w:lang w:eastAsia="en-NZ"/>
        </w:rPr>
        <w:tab/>
      </w:r>
      <w:r>
        <w:t>Post-assessment Moderation</w:t>
      </w:r>
      <w:r>
        <w:tab/>
      </w:r>
      <w:r>
        <w:fldChar w:fldCharType="begin"/>
      </w:r>
      <w:r>
        <w:instrText xml:space="preserve"> PAGEREF _Toc451332576 \h </w:instrText>
      </w:r>
      <w:r>
        <w:fldChar w:fldCharType="separate"/>
      </w:r>
      <w:r w:rsidR="00756DC4">
        <w:t>24</w:t>
      </w:r>
      <w:r>
        <w:fldChar w:fldCharType="end"/>
      </w:r>
    </w:p>
    <w:p w14:paraId="2692EDCA" w14:textId="7A82C9E8" w:rsidR="006C7B34" w:rsidRDefault="006C7B34" w:rsidP="00756DC4">
      <w:pPr>
        <w:pStyle w:val="TOC2"/>
        <w:rPr>
          <w:rFonts w:asciiTheme="minorHAnsi" w:eastAsiaTheme="minorEastAsia" w:hAnsiTheme="minorHAnsi" w:cstheme="minorBidi"/>
          <w:sz w:val="22"/>
          <w:szCs w:val="22"/>
          <w:lang w:eastAsia="en-NZ"/>
        </w:rPr>
      </w:pPr>
      <w:r>
        <w:t>4.3</w:t>
      </w:r>
      <w:r>
        <w:rPr>
          <w:rFonts w:asciiTheme="minorHAnsi" w:eastAsiaTheme="minorEastAsia" w:hAnsiTheme="minorHAnsi" w:cstheme="minorBidi"/>
          <w:sz w:val="22"/>
          <w:szCs w:val="22"/>
          <w:lang w:eastAsia="en-NZ"/>
        </w:rPr>
        <w:tab/>
      </w:r>
      <w:r>
        <w:t>External Moderators</w:t>
      </w:r>
      <w:r>
        <w:tab/>
      </w:r>
      <w:r>
        <w:fldChar w:fldCharType="begin"/>
      </w:r>
      <w:r>
        <w:instrText xml:space="preserve"> PAGEREF _Toc451332577 \h </w:instrText>
      </w:r>
      <w:r>
        <w:fldChar w:fldCharType="separate"/>
      </w:r>
      <w:r w:rsidR="00756DC4">
        <w:t>24</w:t>
      </w:r>
      <w:r>
        <w:fldChar w:fldCharType="end"/>
      </w:r>
    </w:p>
    <w:p w14:paraId="6DB91800" w14:textId="4592CF3B" w:rsidR="006C7B34" w:rsidRDefault="006C7B34">
      <w:pPr>
        <w:pStyle w:val="TOC1"/>
        <w:rPr>
          <w:rFonts w:asciiTheme="minorHAnsi" w:eastAsiaTheme="minorEastAsia" w:hAnsiTheme="minorHAnsi" w:cstheme="minorBidi"/>
          <w:b w:val="0"/>
          <w:sz w:val="22"/>
          <w:szCs w:val="22"/>
          <w:lang w:val="en-NZ" w:eastAsia="en-NZ"/>
        </w:rPr>
      </w:pPr>
      <w:r w:rsidRPr="00D0464E">
        <w:t>5.0</w:t>
      </w:r>
      <w:r>
        <w:rPr>
          <w:rFonts w:asciiTheme="minorHAnsi" w:eastAsiaTheme="minorEastAsia" w:hAnsiTheme="minorHAnsi" w:cstheme="minorBidi"/>
          <w:b w:val="0"/>
          <w:sz w:val="22"/>
          <w:szCs w:val="22"/>
          <w:lang w:val="en-NZ" w:eastAsia="en-NZ"/>
        </w:rPr>
        <w:tab/>
      </w:r>
      <w:r w:rsidRPr="00D0464E">
        <w:t>Acceptability of the Programme</w:t>
      </w:r>
      <w:r>
        <w:tab/>
      </w:r>
      <w:r>
        <w:fldChar w:fldCharType="begin"/>
      </w:r>
      <w:r>
        <w:instrText xml:space="preserve"> PAGEREF _Toc451332578 \h </w:instrText>
      </w:r>
      <w:r>
        <w:fldChar w:fldCharType="separate"/>
      </w:r>
      <w:r w:rsidR="00756DC4">
        <w:t>24</w:t>
      </w:r>
      <w:r>
        <w:fldChar w:fldCharType="end"/>
      </w:r>
    </w:p>
    <w:p w14:paraId="70DAB77D" w14:textId="1C0E9D5B" w:rsidR="006C7B34" w:rsidRDefault="006C7B34" w:rsidP="00756DC4">
      <w:pPr>
        <w:pStyle w:val="TOC2"/>
        <w:rPr>
          <w:rFonts w:asciiTheme="minorHAnsi" w:eastAsiaTheme="minorEastAsia" w:hAnsiTheme="minorHAnsi" w:cstheme="minorBidi"/>
          <w:sz w:val="22"/>
          <w:szCs w:val="22"/>
          <w:lang w:eastAsia="en-NZ"/>
        </w:rPr>
      </w:pPr>
      <w:r w:rsidRPr="00D0464E">
        <w:t>5.1</w:t>
      </w:r>
      <w:r>
        <w:rPr>
          <w:rFonts w:asciiTheme="minorHAnsi" w:eastAsiaTheme="minorEastAsia" w:hAnsiTheme="minorHAnsi" w:cstheme="minorBidi"/>
          <w:sz w:val="22"/>
          <w:szCs w:val="22"/>
          <w:lang w:eastAsia="en-NZ"/>
        </w:rPr>
        <w:tab/>
      </w:r>
      <w:r w:rsidRPr="00D0464E">
        <w:t>Strategic Importance</w:t>
      </w:r>
      <w:r>
        <w:tab/>
      </w:r>
      <w:r>
        <w:fldChar w:fldCharType="begin"/>
      </w:r>
      <w:r>
        <w:instrText xml:space="preserve"> PAGEREF _Toc451332579 \h </w:instrText>
      </w:r>
      <w:r>
        <w:fldChar w:fldCharType="separate"/>
      </w:r>
      <w:r w:rsidR="00756DC4">
        <w:t>25</w:t>
      </w:r>
      <w:r>
        <w:fldChar w:fldCharType="end"/>
      </w:r>
    </w:p>
    <w:p w14:paraId="11BE25D5" w14:textId="556AC7CE" w:rsidR="006C7B34" w:rsidRDefault="006C7B34" w:rsidP="00756DC4">
      <w:pPr>
        <w:pStyle w:val="TOC2"/>
        <w:rPr>
          <w:rFonts w:asciiTheme="minorHAnsi" w:eastAsiaTheme="minorEastAsia" w:hAnsiTheme="minorHAnsi" w:cstheme="minorBidi"/>
          <w:sz w:val="22"/>
          <w:szCs w:val="22"/>
          <w:lang w:eastAsia="en-NZ"/>
        </w:rPr>
      </w:pPr>
      <w:r w:rsidRPr="00D0464E">
        <w:t>5.2</w:t>
      </w:r>
      <w:r>
        <w:rPr>
          <w:rFonts w:asciiTheme="minorHAnsi" w:eastAsiaTheme="minorEastAsia" w:hAnsiTheme="minorHAnsi" w:cstheme="minorBidi"/>
          <w:sz w:val="22"/>
          <w:szCs w:val="22"/>
          <w:lang w:eastAsia="en-NZ"/>
        </w:rPr>
        <w:tab/>
      </w:r>
      <w:r w:rsidRPr="00D0464E">
        <w:t>Consultation with Stakeholders</w:t>
      </w:r>
      <w:r>
        <w:tab/>
      </w:r>
      <w:r>
        <w:fldChar w:fldCharType="begin"/>
      </w:r>
      <w:r>
        <w:instrText xml:space="preserve"> PAGEREF _Toc451332580 \h </w:instrText>
      </w:r>
      <w:r>
        <w:fldChar w:fldCharType="separate"/>
      </w:r>
      <w:r w:rsidR="00756DC4">
        <w:t>25</w:t>
      </w:r>
      <w:r>
        <w:fldChar w:fldCharType="end"/>
      </w:r>
    </w:p>
    <w:p w14:paraId="46BE13C0" w14:textId="57A683AC" w:rsidR="006C7B34" w:rsidRDefault="006C7B34" w:rsidP="00756DC4">
      <w:pPr>
        <w:pStyle w:val="TOC2"/>
        <w:rPr>
          <w:rFonts w:asciiTheme="minorHAnsi" w:eastAsiaTheme="minorEastAsia" w:hAnsiTheme="minorHAnsi" w:cstheme="minorBidi"/>
          <w:sz w:val="22"/>
          <w:szCs w:val="22"/>
          <w:lang w:eastAsia="en-NZ"/>
        </w:rPr>
      </w:pPr>
      <w:r w:rsidRPr="00D0464E">
        <w:t>5.3</w:t>
      </w:r>
      <w:r>
        <w:rPr>
          <w:rFonts w:asciiTheme="minorHAnsi" w:eastAsiaTheme="minorEastAsia" w:hAnsiTheme="minorHAnsi" w:cstheme="minorBidi"/>
          <w:sz w:val="22"/>
          <w:szCs w:val="22"/>
          <w:lang w:eastAsia="en-NZ"/>
        </w:rPr>
        <w:tab/>
      </w:r>
      <w:r w:rsidRPr="00D0464E">
        <w:t>Identification of stakeholder issues/addressing interests of stakeholders</w:t>
      </w:r>
      <w:r>
        <w:tab/>
      </w:r>
      <w:r>
        <w:fldChar w:fldCharType="begin"/>
      </w:r>
      <w:r>
        <w:instrText xml:space="preserve"> PAGEREF _Toc451332581 \h </w:instrText>
      </w:r>
      <w:r>
        <w:fldChar w:fldCharType="separate"/>
      </w:r>
      <w:r w:rsidR="00756DC4">
        <w:t>27</w:t>
      </w:r>
      <w:r>
        <w:fldChar w:fldCharType="end"/>
      </w:r>
    </w:p>
    <w:p w14:paraId="05088F82" w14:textId="3246B1F6" w:rsidR="006C7B34" w:rsidRDefault="006C7B34" w:rsidP="00756DC4">
      <w:pPr>
        <w:pStyle w:val="TOC2"/>
        <w:rPr>
          <w:rFonts w:asciiTheme="minorHAnsi" w:eastAsiaTheme="minorEastAsia" w:hAnsiTheme="minorHAnsi" w:cstheme="minorBidi"/>
          <w:sz w:val="22"/>
          <w:szCs w:val="22"/>
          <w:lang w:eastAsia="en-NZ"/>
        </w:rPr>
      </w:pPr>
      <w:r w:rsidRPr="00D0464E">
        <w:t>5.5</w:t>
      </w:r>
      <w:r>
        <w:rPr>
          <w:rFonts w:asciiTheme="minorHAnsi" w:eastAsiaTheme="minorEastAsia" w:hAnsiTheme="minorHAnsi" w:cstheme="minorBidi"/>
          <w:sz w:val="22"/>
          <w:szCs w:val="22"/>
          <w:lang w:eastAsia="en-NZ"/>
        </w:rPr>
        <w:tab/>
      </w:r>
      <w:r w:rsidRPr="00D0464E">
        <w:t>Acceptability to Māori and Pasifika</w:t>
      </w:r>
      <w:r>
        <w:tab/>
      </w:r>
      <w:r>
        <w:fldChar w:fldCharType="begin"/>
      </w:r>
      <w:r>
        <w:instrText xml:space="preserve"> PAGEREF _Toc451332582 \h </w:instrText>
      </w:r>
      <w:r>
        <w:fldChar w:fldCharType="separate"/>
      </w:r>
      <w:r w:rsidR="00756DC4">
        <w:t>27</w:t>
      </w:r>
      <w:r>
        <w:fldChar w:fldCharType="end"/>
      </w:r>
    </w:p>
    <w:p w14:paraId="34763123" w14:textId="16487942" w:rsidR="006C7B34" w:rsidRDefault="006C7B34">
      <w:pPr>
        <w:pStyle w:val="TOC1"/>
        <w:rPr>
          <w:rFonts w:asciiTheme="minorHAnsi" w:eastAsiaTheme="minorEastAsia" w:hAnsiTheme="minorHAnsi" w:cstheme="minorBidi"/>
          <w:b w:val="0"/>
          <w:sz w:val="22"/>
          <w:szCs w:val="22"/>
          <w:lang w:val="en-NZ" w:eastAsia="en-NZ"/>
        </w:rPr>
      </w:pPr>
      <w:r>
        <w:t>6</w:t>
      </w:r>
      <w:r w:rsidRPr="00D0464E">
        <w:t>.0</w:t>
      </w:r>
      <w:r>
        <w:rPr>
          <w:rFonts w:asciiTheme="minorHAnsi" w:eastAsiaTheme="minorEastAsia" w:hAnsiTheme="minorHAnsi" w:cstheme="minorBidi"/>
          <w:b w:val="0"/>
          <w:sz w:val="22"/>
          <w:szCs w:val="22"/>
          <w:lang w:val="en-NZ" w:eastAsia="en-NZ"/>
        </w:rPr>
        <w:tab/>
      </w:r>
      <w:r w:rsidRPr="00D0464E">
        <w:t>Regulations</w:t>
      </w:r>
      <w:r>
        <w:tab/>
      </w:r>
      <w:r>
        <w:fldChar w:fldCharType="begin"/>
      </w:r>
      <w:r>
        <w:instrText xml:space="preserve"> PAGEREF _Toc451332583 \h </w:instrText>
      </w:r>
      <w:r>
        <w:fldChar w:fldCharType="separate"/>
      </w:r>
      <w:r w:rsidR="00756DC4">
        <w:t>28</w:t>
      </w:r>
      <w:r>
        <w:fldChar w:fldCharType="end"/>
      </w:r>
    </w:p>
    <w:p w14:paraId="3547ED6C" w14:textId="138614FD" w:rsidR="006C7B34" w:rsidRDefault="006C7B34" w:rsidP="00756DC4">
      <w:pPr>
        <w:pStyle w:val="TOC2"/>
        <w:rPr>
          <w:rFonts w:asciiTheme="minorHAnsi" w:eastAsiaTheme="minorEastAsia" w:hAnsiTheme="minorHAnsi" w:cstheme="minorBidi"/>
          <w:sz w:val="22"/>
          <w:szCs w:val="22"/>
          <w:lang w:eastAsia="en-NZ"/>
        </w:rPr>
      </w:pPr>
      <w:r w:rsidRPr="00D0464E">
        <w:t>6.1</w:t>
      </w:r>
      <w:r>
        <w:rPr>
          <w:rFonts w:asciiTheme="minorHAnsi" w:eastAsiaTheme="minorEastAsia" w:hAnsiTheme="minorHAnsi" w:cstheme="minorBidi"/>
          <w:sz w:val="22"/>
          <w:szCs w:val="22"/>
          <w:lang w:eastAsia="en-NZ"/>
        </w:rPr>
        <w:tab/>
      </w:r>
      <w:r w:rsidRPr="00D0464E">
        <w:t>Programme Specific Regulations</w:t>
      </w:r>
      <w:r>
        <w:tab/>
      </w:r>
      <w:r>
        <w:fldChar w:fldCharType="begin"/>
      </w:r>
      <w:r>
        <w:instrText xml:space="preserve"> PAGEREF _Toc451332584 \h </w:instrText>
      </w:r>
      <w:r>
        <w:fldChar w:fldCharType="separate"/>
      </w:r>
      <w:r w:rsidR="00756DC4">
        <w:t>28</w:t>
      </w:r>
      <w:r>
        <w:fldChar w:fldCharType="end"/>
      </w:r>
    </w:p>
    <w:p w14:paraId="236C1CAE" w14:textId="3E7FD17F" w:rsidR="006C7B34" w:rsidRDefault="006C7B34">
      <w:pPr>
        <w:pStyle w:val="TOC1"/>
        <w:rPr>
          <w:rFonts w:asciiTheme="minorHAnsi" w:eastAsiaTheme="minorEastAsia" w:hAnsiTheme="minorHAnsi" w:cstheme="minorBidi"/>
          <w:b w:val="0"/>
          <w:sz w:val="22"/>
          <w:szCs w:val="22"/>
          <w:lang w:val="en-NZ" w:eastAsia="en-NZ"/>
        </w:rPr>
      </w:pPr>
      <w:r>
        <w:t>7.0</w:t>
      </w:r>
      <w:r>
        <w:rPr>
          <w:rFonts w:asciiTheme="minorHAnsi" w:eastAsiaTheme="minorEastAsia" w:hAnsiTheme="minorHAnsi" w:cstheme="minorBidi"/>
          <w:b w:val="0"/>
          <w:sz w:val="22"/>
          <w:szCs w:val="22"/>
          <w:lang w:val="en-NZ" w:eastAsia="en-NZ"/>
        </w:rPr>
        <w:tab/>
      </w:r>
      <w:r>
        <w:t>Resources</w:t>
      </w:r>
      <w:r>
        <w:tab/>
      </w:r>
      <w:r>
        <w:fldChar w:fldCharType="begin"/>
      </w:r>
      <w:r>
        <w:instrText xml:space="preserve"> PAGEREF _Toc451332585 \h </w:instrText>
      </w:r>
      <w:r>
        <w:fldChar w:fldCharType="separate"/>
      </w:r>
      <w:r w:rsidR="00756DC4">
        <w:t>28</w:t>
      </w:r>
      <w:r>
        <w:fldChar w:fldCharType="end"/>
      </w:r>
    </w:p>
    <w:p w14:paraId="05950DE4" w14:textId="1059588C" w:rsidR="006C7B34" w:rsidRDefault="006C7B34" w:rsidP="00756DC4">
      <w:pPr>
        <w:pStyle w:val="TOC2"/>
        <w:rPr>
          <w:rFonts w:asciiTheme="minorHAnsi" w:eastAsiaTheme="minorEastAsia" w:hAnsiTheme="minorHAnsi" w:cstheme="minorBidi"/>
          <w:sz w:val="22"/>
          <w:szCs w:val="22"/>
          <w:lang w:eastAsia="en-NZ"/>
        </w:rPr>
      </w:pPr>
      <w:r>
        <w:t>7.1</w:t>
      </w:r>
      <w:r>
        <w:rPr>
          <w:rFonts w:asciiTheme="minorHAnsi" w:eastAsiaTheme="minorEastAsia" w:hAnsiTheme="minorHAnsi" w:cstheme="minorBidi"/>
          <w:sz w:val="22"/>
          <w:szCs w:val="22"/>
          <w:lang w:eastAsia="en-NZ"/>
        </w:rPr>
        <w:tab/>
      </w:r>
      <w:r>
        <w:t>Academic Staff</w:t>
      </w:r>
      <w:r>
        <w:tab/>
      </w:r>
      <w:r>
        <w:fldChar w:fldCharType="begin"/>
      </w:r>
      <w:r>
        <w:instrText xml:space="preserve"> PAGEREF _Toc451332586 \h </w:instrText>
      </w:r>
      <w:r>
        <w:fldChar w:fldCharType="separate"/>
      </w:r>
      <w:r w:rsidR="00756DC4">
        <w:t>28</w:t>
      </w:r>
      <w:r>
        <w:fldChar w:fldCharType="end"/>
      </w:r>
    </w:p>
    <w:p w14:paraId="42428CAA" w14:textId="6A8CFFCF" w:rsidR="006C7B34" w:rsidRDefault="006C7B34" w:rsidP="00756DC4">
      <w:pPr>
        <w:pStyle w:val="TOC2"/>
        <w:rPr>
          <w:rFonts w:asciiTheme="minorHAnsi" w:eastAsiaTheme="minorEastAsia" w:hAnsiTheme="minorHAnsi" w:cstheme="minorBidi"/>
          <w:sz w:val="22"/>
          <w:szCs w:val="22"/>
          <w:lang w:eastAsia="en-NZ"/>
        </w:rPr>
      </w:pPr>
      <w:r>
        <w:t>7.2</w:t>
      </w:r>
      <w:r>
        <w:rPr>
          <w:rFonts w:asciiTheme="minorHAnsi" w:eastAsiaTheme="minorEastAsia" w:hAnsiTheme="minorHAnsi" w:cstheme="minorBidi"/>
          <w:sz w:val="22"/>
          <w:szCs w:val="22"/>
          <w:lang w:eastAsia="en-NZ"/>
        </w:rPr>
        <w:tab/>
      </w:r>
      <w:r>
        <w:t>Teaching Facilities and Physical Resources</w:t>
      </w:r>
      <w:r>
        <w:tab/>
      </w:r>
      <w:r>
        <w:fldChar w:fldCharType="begin"/>
      </w:r>
      <w:r>
        <w:instrText xml:space="preserve"> PAGEREF _Toc451332587 \h </w:instrText>
      </w:r>
      <w:r>
        <w:fldChar w:fldCharType="separate"/>
      </w:r>
      <w:r w:rsidR="00756DC4">
        <w:t>31</w:t>
      </w:r>
      <w:r>
        <w:fldChar w:fldCharType="end"/>
      </w:r>
    </w:p>
    <w:p w14:paraId="0E1B2F60" w14:textId="016B3026" w:rsidR="006C7B34" w:rsidRDefault="006C7B34" w:rsidP="00756DC4">
      <w:pPr>
        <w:pStyle w:val="TOC2"/>
        <w:rPr>
          <w:rFonts w:asciiTheme="minorHAnsi" w:eastAsiaTheme="minorEastAsia" w:hAnsiTheme="minorHAnsi" w:cstheme="minorBidi"/>
          <w:sz w:val="22"/>
          <w:szCs w:val="22"/>
          <w:lang w:eastAsia="en-NZ"/>
        </w:rPr>
      </w:pPr>
      <w:r>
        <w:t>7.3</w:t>
      </w:r>
      <w:r>
        <w:rPr>
          <w:rFonts w:asciiTheme="minorHAnsi" w:eastAsiaTheme="minorEastAsia" w:hAnsiTheme="minorHAnsi" w:cstheme="minorBidi"/>
          <w:sz w:val="22"/>
          <w:szCs w:val="22"/>
          <w:lang w:eastAsia="en-NZ"/>
        </w:rPr>
        <w:tab/>
      </w:r>
      <w:r>
        <w:t>Support Staff</w:t>
      </w:r>
      <w:r>
        <w:tab/>
      </w:r>
      <w:r>
        <w:fldChar w:fldCharType="begin"/>
      </w:r>
      <w:r>
        <w:instrText xml:space="preserve"> PAGEREF _Toc451332588 \h </w:instrText>
      </w:r>
      <w:r>
        <w:fldChar w:fldCharType="separate"/>
      </w:r>
      <w:r w:rsidR="00756DC4">
        <w:t>32</w:t>
      </w:r>
      <w:r>
        <w:fldChar w:fldCharType="end"/>
      </w:r>
    </w:p>
    <w:p w14:paraId="43F532A4" w14:textId="3DD56061" w:rsidR="006C7B34" w:rsidRDefault="006C7B34" w:rsidP="00756DC4">
      <w:pPr>
        <w:pStyle w:val="TOC2"/>
        <w:rPr>
          <w:rFonts w:asciiTheme="minorHAnsi" w:eastAsiaTheme="minorEastAsia" w:hAnsiTheme="minorHAnsi" w:cstheme="minorBidi"/>
          <w:sz w:val="22"/>
          <w:szCs w:val="22"/>
          <w:lang w:eastAsia="en-NZ"/>
        </w:rPr>
      </w:pPr>
      <w:r w:rsidRPr="00D0464E">
        <w:t>7.4</w:t>
      </w:r>
      <w:r>
        <w:rPr>
          <w:rFonts w:asciiTheme="minorHAnsi" w:eastAsiaTheme="minorEastAsia" w:hAnsiTheme="minorHAnsi" w:cstheme="minorBidi"/>
          <w:sz w:val="22"/>
          <w:szCs w:val="22"/>
          <w:lang w:eastAsia="en-NZ"/>
        </w:rPr>
        <w:tab/>
      </w:r>
      <w:r w:rsidRPr="00D0464E">
        <w:t>Student Guidance and Support</w:t>
      </w:r>
      <w:r>
        <w:tab/>
      </w:r>
      <w:r>
        <w:fldChar w:fldCharType="begin"/>
      </w:r>
      <w:r>
        <w:instrText xml:space="preserve"> PAGEREF _Toc451332589 \h </w:instrText>
      </w:r>
      <w:r>
        <w:fldChar w:fldCharType="separate"/>
      </w:r>
      <w:r w:rsidR="00756DC4">
        <w:t>32</w:t>
      </w:r>
      <w:r>
        <w:fldChar w:fldCharType="end"/>
      </w:r>
    </w:p>
    <w:p w14:paraId="30A4A355" w14:textId="3721CECD" w:rsidR="006C7B34" w:rsidRDefault="006C7B34" w:rsidP="00756DC4">
      <w:pPr>
        <w:pStyle w:val="TOC2"/>
        <w:rPr>
          <w:rFonts w:asciiTheme="minorHAnsi" w:eastAsiaTheme="minorEastAsia" w:hAnsiTheme="minorHAnsi" w:cstheme="minorBidi"/>
          <w:sz w:val="22"/>
          <w:szCs w:val="22"/>
          <w:lang w:eastAsia="en-NZ"/>
        </w:rPr>
      </w:pPr>
      <w:r w:rsidRPr="00D0464E">
        <w:t>7.5</w:t>
      </w:r>
      <w:r>
        <w:rPr>
          <w:rFonts w:asciiTheme="minorHAnsi" w:eastAsiaTheme="minorEastAsia" w:hAnsiTheme="minorHAnsi" w:cstheme="minorBidi"/>
          <w:sz w:val="22"/>
          <w:szCs w:val="22"/>
          <w:lang w:eastAsia="en-NZ"/>
        </w:rPr>
        <w:tab/>
      </w:r>
      <w:r w:rsidRPr="00D0464E">
        <w:t>Financial Resourcing for the Programme</w:t>
      </w:r>
      <w:r>
        <w:tab/>
      </w:r>
      <w:r>
        <w:fldChar w:fldCharType="begin"/>
      </w:r>
      <w:r>
        <w:instrText xml:space="preserve"> PAGEREF _Toc451332590 \h </w:instrText>
      </w:r>
      <w:r>
        <w:fldChar w:fldCharType="separate"/>
      </w:r>
      <w:r w:rsidR="00756DC4">
        <w:t>33</w:t>
      </w:r>
      <w:r>
        <w:fldChar w:fldCharType="end"/>
      </w:r>
    </w:p>
    <w:p w14:paraId="371AC0FB" w14:textId="62731425" w:rsidR="006C7B34" w:rsidRDefault="006C7B34">
      <w:pPr>
        <w:pStyle w:val="TOC1"/>
        <w:rPr>
          <w:rFonts w:asciiTheme="minorHAnsi" w:eastAsiaTheme="minorEastAsia" w:hAnsiTheme="minorHAnsi" w:cstheme="minorBidi"/>
          <w:b w:val="0"/>
          <w:sz w:val="22"/>
          <w:szCs w:val="22"/>
          <w:lang w:val="en-NZ" w:eastAsia="en-NZ"/>
        </w:rPr>
      </w:pPr>
      <w:r w:rsidRPr="00D0464E">
        <w:t>8.0</w:t>
      </w:r>
      <w:r>
        <w:rPr>
          <w:rFonts w:asciiTheme="minorHAnsi" w:eastAsiaTheme="minorEastAsia" w:hAnsiTheme="minorHAnsi" w:cstheme="minorBidi"/>
          <w:b w:val="0"/>
          <w:sz w:val="22"/>
          <w:szCs w:val="22"/>
          <w:lang w:val="en-NZ" w:eastAsia="en-NZ"/>
        </w:rPr>
        <w:tab/>
      </w:r>
      <w:r w:rsidRPr="00D0464E">
        <w:t>Evaluation and Review</w:t>
      </w:r>
      <w:r>
        <w:tab/>
      </w:r>
      <w:r>
        <w:fldChar w:fldCharType="begin"/>
      </w:r>
      <w:r>
        <w:instrText xml:space="preserve"> PAGEREF _Toc451332591 \h </w:instrText>
      </w:r>
      <w:r>
        <w:fldChar w:fldCharType="separate"/>
      </w:r>
      <w:r w:rsidR="00756DC4">
        <w:t>34</w:t>
      </w:r>
      <w:r>
        <w:fldChar w:fldCharType="end"/>
      </w:r>
    </w:p>
    <w:p w14:paraId="186A3381" w14:textId="5EB70937" w:rsidR="006C7B34" w:rsidRDefault="006C7B34" w:rsidP="00756DC4">
      <w:pPr>
        <w:pStyle w:val="TOC2"/>
        <w:rPr>
          <w:rFonts w:asciiTheme="minorHAnsi" w:eastAsiaTheme="minorEastAsia" w:hAnsiTheme="minorHAnsi" w:cstheme="minorBidi"/>
          <w:sz w:val="22"/>
          <w:szCs w:val="22"/>
          <w:lang w:eastAsia="en-NZ"/>
        </w:rPr>
      </w:pPr>
      <w:r w:rsidRPr="00D0464E">
        <w:t>8.1</w:t>
      </w:r>
      <w:r>
        <w:rPr>
          <w:rFonts w:asciiTheme="minorHAnsi" w:eastAsiaTheme="minorEastAsia" w:hAnsiTheme="minorHAnsi" w:cstheme="minorBidi"/>
          <w:sz w:val="22"/>
          <w:szCs w:val="22"/>
          <w:lang w:eastAsia="en-NZ"/>
        </w:rPr>
        <w:tab/>
      </w:r>
      <w:r w:rsidRPr="00D0464E">
        <w:t>Programme Evaluation and Review</w:t>
      </w:r>
      <w:r>
        <w:tab/>
      </w:r>
      <w:r>
        <w:fldChar w:fldCharType="begin"/>
      </w:r>
      <w:r>
        <w:instrText xml:space="preserve"> PAGEREF _Toc451332592 \h </w:instrText>
      </w:r>
      <w:r>
        <w:fldChar w:fldCharType="separate"/>
      </w:r>
      <w:r w:rsidR="00756DC4">
        <w:t>34</w:t>
      </w:r>
      <w:r>
        <w:fldChar w:fldCharType="end"/>
      </w:r>
    </w:p>
    <w:p w14:paraId="3D4698EE" w14:textId="4E2F8132" w:rsidR="006C7B34" w:rsidRDefault="006C7B34" w:rsidP="00756DC4">
      <w:pPr>
        <w:pStyle w:val="TOC2"/>
        <w:rPr>
          <w:rFonts w:asciiTheme="minorHAnsi" w:eastAsiaTheme="minorEastAsia" w:hAnsiTheme="minorHAnsi" w:cstheme="minorBidi"/>
          <w:sz w:val="22"/>
          <w:szCs w:val="22"/>
          <w:lang w:eastAsia="en-NZ"/>
        </w:rPr>
      </w:pPr>
      <w:r w:rsidRPr="00D0464E">
        <w:t>8.2</w:t>
      </w:r>
      <w:r>
        <w:rPr>
          <w:rFonts w:asciiTheme="minorHAnsi" w:eastAsiaTheme="minorEastAsia" w:hAnsiTheme="minorHAnsi" w:cstheme="minorBidi"/>
          <w:sz w:val="22"/>
          <w:szCs w:val="22"/>
          <w:lang w:eastAsia="en-NZ"/>
        </w:rPr>
        <w:tab/>
      </w:r>
      <w:r w:rsidRPr="00D0464E">
        <w:t>Course Evaluation and Review</w:t>
      </w:r>
      <w:r>
        <w:tab/>
      </w:r>
      <w:r>
        <w:fldChar w:fldCharType="begin"/>
      </w:r>
      <w:r>
        <w:instrText xml:space="preserve"> PAGEREF _Toc451332593 \h </w:instrText>
      </w:r>
      <w:r>
        <w:fldChar w:fldCharType="separate"/>
      </w:r>
      <w:r w:rsidR="00756DC4">
        <w:t>34</w:t>
      </w:r>
      <w:r>
        <w:fldChar w:fldCharType="end"/>
      </w:r>
    </w:p>
    <w:p w14:paraId="5865BDB9" w14:textId="2BF5EE6F" w:rsidR="006C7B34" w:rsidRDefault="006C7B34" w:rsidP="00756DC4">
      <w:pPr>
        <w:pStyle w:val="TOC2"/>
        <w:rPr>
          <w:rFonts w:asciiTheme="minorHAnsi" w:eastAsiaTheme="minorEastAsia" w:hAnsiTheme="minorHAnsi" w:cstheme="minorBidi"/>
          <w:sz w:val="22"/>
          <w:szCs w:val="22"/>
          <w:lang w:eastAsia="en-NZ"/>
        </w:rPr>
      </w:pPr>
      <w:r w:rsidRPr="00D0464E">
        <w:t>8.4</w:t>
      </w:r>
      <w:r>
        <w:rPr>
          <w:rFonts w:asciiTheme="minorHAnsi" w:eastAsiaTheme="minorEastAsia" w:hAnsiTheme="minorHAnsi" w:cstheme="minorBidi"/>
          <w:sz w:val="22"/>
          <w:szCs w:val="22"/>
          <w:lang w:eastAsia="en-NZ"/>
        </w:rPr>
        <w:tab/>
      </w:r>
      <w:r w:rsidRPr="00D0464E">
        <w:t>Changes to the Approved Programme</w:t>
      </w:r>
      <w:r>
        <w:tab/>
      </w:r>
      <w:r>
        <w:fldChar w:fldCharType="begin"/>
      </w:r>
      <w:r>
        <w:instrText xml:space="preserve"> PAGEREF _Toc451332594 \h </w:instrText>
      </w:r>
      <w:r>
        <w:fldChar w:fldCharType="separate"/>
      </w:r>
      <w:r w:rsidR="00756DC4">
        <w:t>35</w:t>
      </w:r>
      <w:r>
        <w:fldChar w:fldCharType="end"/>
      </w:r>
    </w:p>
    <w:p w14:paraId="522C4530" w14:textId="7747BD3E" w:rsidR="006C7B34" w:rsidRDefault="006C7B34" w:rsidP="00756DC4">
      <w:pPr>
        <w:pStyle w:val="TOC2"/>
        <w:rPr>
          <w:rFonts w:asciiTheme="minorHAnsi" w:eastAsiaTheme="minorEastAsia" w:hAnsiTheme="minorHAnsi" w:cstheme="minorBidi"/>
          <w:sz w:val="22"/>
          <w:szCs w:val="22"/>
          <w:lang w:eastAsia="en-NZ"/>
        </w:rPr>
      </w:pPr>
      <w:r w:rsidRPr="00D0464E">
        <w:t>8.5</w:t>
      </w:r>
      <w:r>
        <w:rPr>
          <w:rFonts w:asciiTheme="minorHAnsi" w:eastAsiaTheme="minorEastAsia" w:hAnsiTheme="minorHAnsi" w:cstheme="minorBidi"/>
          <w:sz w:val="22"/>
          <w:szCs w:val="22"/>
          <w:lang w:eastAsia="en-NZ"/>
        </w:rPr>
        <w:tab/>
      </w:r>
      <w:r w:rsidRPr="00D0464E">
        <w:t>Monitoring Arrangements</w:t>
      </w:r>
      <w:r>
        <w:tab/>
      </w:r>
      <w:r>
        <w:fldChar w:fldCharType="begin"/>
      </w:r>
      <w:r>
        <w:instrText xml:space="preserve"> PAGEREF _Toc451332595 \h </w:instrText>
      </w:r>
      <w:r>
        <w:fldChar w:fldCharType="separate"/>
      </w:r>
      <w:r w:rsidR="00756DC4">
        <w:t>35</w:t>
      </w:r>
      <w:r>
        <w:fldChar w:fldCharType="end"/>
      </w:r>
    </w:p>
    <w:p w14:paraId="07671A42" w14:textId="62B53155" w:rsidR="006C7B34" w:rsidRDefault="006C7B34">
      <w:pPr>
        <w:pStyle w:val="TOC1"/>
        <w:rPr>
          <w:rFonts w:asciiTheme="minorHAnsi" w:eastAsiaTheme="minorEastAsia" w:hAnsiTheme="minorHAnsi" w:cstheme="minorBidi"/>
          <w:b w:val="0"/>
          <w:sz w:val="22"/>
          <w:szCs w:val="22"/>
          <w:lang w:val="en-NZ" w:eastAsia="en-NZ"/>
        </w:rPr>
      </w:pPr>
      <w:r w:rsidRPr="00D0464E">
        <w:t>9.0</w:t>
      </w:r>
      <w:r>
        <w:rPr>
          <w:rFonts w:asciiTheme="minorHAnsi" w:eastAsiaTheme="minorEastAsia" w:hAnsiTheme="minorHAnsi" w:cstheme="minorBidi"/>
          <w:b w:val="0"/>
          <w:sz w:val="22"/>
          <w:szCs w:val="22"/>
          <w:lang w:val="en-NZ" w:eastAsia="en-NZ"/>
        </w:rPr>
        <w:tab/>
      </w:r>
      <w:r w:rsidRPr="00D0464E">
        <w:t>Research</w:t>
      </w:r>
      <w:r>
        <w:tab/>
      </w:r>
      <w:r>
        <w:fldChar w:fldCharType="begin"/>
      </w:r>
      <w:r>
        <w:instrText xml:space="preserve"> PAGEREF _Toc451332596 \h </w:instrText>
      </w:r>
      <w:r>
        <w:fldChar w:fldCharType="separate"/>
      </w:r>
      <w:r w:rsidR="00756DC4">
        <w:t>36</w:t>
      </w:r>
      <w:r>
        <w:fldChar w:fldCharType="end"/>
      </w:r>
    </w:p>
    <w:p w14:paraId="196704F6" w14:textId="1647A313" w:rsidR="006C7B34" w:rsidRDefault="006C7B34" w:rsidP="00756DC4">
      <w:pPr>
        <w:pStyle w:val="TOC2"/>
        <w:rPr>
          <w:rFonts w:asciiTheme="minorHAnsi" w:eastAsiaTheme="minorEastAsia" w:hAnsiTheme="minorHAnsi" w:cstheme="minorBidi"/>
          <w:sz w:val="22"/>
          <w:szCs w:val="22"/>
          <w:lang w:eastAsia="en-NZ"/>
        </w:rPr>
      </w:pPr>
      <w:r w:rsidRPr="00D0464E">
        <w:t>9.1</w:t>
      </w:r>
      <w:r>
        <w:rPr>
          <w:rFonts w:asciiTheme="minorHAnsi" w:eastAsiaTheme="minorEastAsia" w:hAnsiTheme="minorHAnsi" w:cstheme="minorBidi"/>
          <w:sz w:val="22"/>
          <w:szCs w:val="22"/>
          <w:lang w:eastAsia="en-NZ"/>
        </w:rPr>
        <w:tab/>
      </w:r>
      <w:r w:rsidRPr="00D0464E">
        <w:t>Commitment to Research</w:t>
      </w:r>
      <w:r>
        <w:tab/>
      </w:r>
      <w:r>
        <w:fldChar w:fldCharType="begin"/>
      </w:r>
      <w:r>
        <w:instrText xml:space="preserve"> PAGEREF _Toc451332597 \h </w:instrText>
      </w:r>
      <w:r>
        <w:fldChar w:fldCharType="separate"/>
      </w:r>
      <w:r w:rsidR="00756DC4">
        <w:t>36</w:t>
      </w:r>
      <w:r>
        <w:fldChar w:fldCharType="end"/>
      </w:r>
    </w:p>
    <w:p w14:paraId="20360093" w14:textId="41102484" w:rsidR="006C7B34" w:rsidRDefault="006C7B34" w:rsidP="00756DC4">
      <w:pPr>
        <w:pStyle w:val="TOC2"/>
        <w:rPr>
          <w:rFonts w:asciiTheme="minorHAnsi" w:eastAsiaTheme="minorEastAsia" w:hAnsiTheme="minorHAnsi" w:cstheme="minorBidi"/>
          <w:sz w:val="22"/>
          <w:szCs w:val="22"/>
          <w:lang w:eastAsia="en-NZ"/>
        </w:rPr>
      </w:pPr>
      <w:r w:rsidRPr="00D0464E">
        <w:t>9.2</w:t>
      </w:r>
      <w:r>
        <w:rPr>
          <w:rFonts w:asciiTheme="minorHAnsi" w:eastAsiaTheme="minorEastAsia" w:hAnsiTheme="minorHAnsi" w:cstheme="minorBidi"/>
          <w:sz w:val="22"/>
          <w:szCs w:val="22"/>
          <w:lang w:eastAsia="en-NZ"/>
        </w:rPr>
        <w:tab/>
      </w:r>
      <w:r w:rsidRPr="00D0464E">
        <w:t>Current and Planned Research Activity</w:t>
      </w:r>
      <w:r>
        <w:tab/>
      </w:r>
      <w:r>
        <w:fldChar w:fldCharType="begin"/>
      </w:r>
      <w:r>
        <w:instrText xml:space="preserve"> PAGEREF _Toc451332598 \h </w:instrText>
      </w:r>
      <w:r>
        <w:fldChar w:fldCharType="separate"/>
      </w:r>
      <w:r w:rsidR="00756DC4">
        <w:t>45</w:t>
      </w:r>
      <w:r>
        <w:fldChar w:fldCharType="end"/>
      </w:r>
    </w:p>
    <w:p w14:paraId="52C0CB83" w14:textId="2BCCCBAB" w:rsidR="006C7B34" w:rsidRDefault="006C7B34" w:rsidP="00756DC4">
      <w:pPr>
        <w:pStyle w:val="TOC2"/>
        <w:rPr>
          <w:rFonts w:asciiTheme="minorHAnsi" w:eastAsiaTheme="minorEastAsia" w:hAnsiTheme="minorHAnsi" w:cstheme="minorBidi"/>
          <w:sz w:val="22"/>
          <w:szCs w:val="22"/>
          <w:lang w:eastAsia="en-NZ"/>
        </w:rPr>
      </w:pPr>
      <w:r w:rsidRPr="00D0464E">
        <w:t>9.3</w:t>
      </w:r>
      <w:r>
        <w:rPr>
          <w:rFonts w:asciiTheme="minorHAnsi" w:eastAsiaTheme="minorEastAsia" w:hAnsiTheme="minorHAnsi" w:cstheme="minorBidi"/>
          <w:sz w:val="22"/>
          <w:szCs w:val="22"/>
          <w:lang w:eastAsia="en-NZ"/>
        </w:rPr>
        <w:tab/>
      </w:r>
      <w:r w:rsidRPr="00D0464E">
        <w:t>Student Research Components</w:t>
      </w:r>
      <w:r>
        <w:tab/>
      </w:r>
      <w:r>
        <w:fldChar w:fldCharType="begin"/>
      </w:r>
      <w:r>
        <w:instrText xml:space="preserve"> PAGEREF _Toc451332599 \h </w:instrText>
      </w:r>
      <w:r>
        <w:fldChar w:fldCharType="separate"/>
      </w:r>
      <w:r w:rsidR="00756DC4">
        <w:t>45</w:t>
      </w:r>
      <w:r>
        <w:fldChar w:fldCharType="end"/>
      </w:r>
    </w:p>
    <w:p w14:paraId="494C3EB3" w14:textId="356ACDF8" w:rsidR="006C7B34" w:rsidRDefault="006C7B34" w:rsidP="00756DC4">
      <w:pPr>
        <w:pStyle w:val="TOC2"/>
        <w:rPr>
          <w:rFonts w:asciiTheme="minorHAnsi" w:eastAsiaTheme="minorEastAsia" w:hAnsiTheme="minorHAnsi" w:cstheme="minorBidi"/>
          <w:sz w:val="22"/>
          <w:szCs w:val="22"/>
          <w:lang w:eastAsia="en-NZ"/>
        </w:rPr>
      </w:pPr>
      <w:r w:rsidRPr="00D0464E">
        <w:t>9.4</w:t>
      </w:r>
      <w:r>
        <w:rPr>
          <w:rFonts w:asciiTheme="minorHAnsi" w:eastAsiaTheme="minorEastAsia" w:hAnsiTheme="minorHAnsi" w:cstheme="minorBidi"/>
          <w:sz w:val="22"/>
          <w:szCs w:val="22"/>
          <w:lang w:eastAsia="en-NZ"/>
        </w:rPr>
        <w:tab/>
      </w:r>
      <w:r w:rsidRPr="00D0464E">
        <w:t>Organisational Support for Research</w:t>
      </w:r>
      <w:r>
        <w:tab/>
      </w:r>
      <w:r>
        <w:fldChar w:fldCharType="begin"/>
      </w:r>
      <w:r>
        <w:instrText xml:space="preserve"> PAGEREF _Toc451332600 \h </w:instrText>
      </w:r>
      <w:r>
        <w:fldChar w:fldCharType="separate"/>
      </w:r>
      <w:r w:rsidR="00756DC4">
        <w:t>45</w:t>
      </w:r>
      <w:r>
        <w:fldChar w:fldCharType="end"/>
      </w:r>
    </w:p>
    <w:p w14:paraId="1F923F63" w14:textId="2E209FC2" w:rsidR="00580988" w:rsidRDefault="00E37006" w:rsidP="00756DC4">
      <w:pPr>
        <w:pStyle w:val="TOC2"/>
      </w:pPr>
      <w:r w:rsidRPr="007D1621">
        <w:fldChar w:fldCharType="end"/>
      </w:r>
    </w:p>
    <w:p w14:paraId="489673F0" w14:textId="77777777" w:rsidR="00E43C18" w:rsidRDefault="007D1621" w:rsidP="009152DF">
      <w:pPr>
        <w:rPr>
          <w:rFonts w:ascii="Verdana" w:hAnsi="Verdana"/>
          <w:b/>
          <w:sz w:val="20"/>
          <w:szCs w:val="20"/>
        </w:rPr>
      </w:pPr>
      <w:r w:rsidRPr="009152DF">
        <w:rPr>
          <w:rFonts w:ascii="Verdana" w:hAnsi="Verdana"/>
          <w:b/>
          <w:sz w:val="20"/>
          <w:szCs w:val="20"/>
        </w:rPr>
        <w:t>Appendices</w:t>
      </w:r>
    </w:p>
    <w:p w14:paraId="4EEA86CB" w14:textId="77777777" w:rsidR="009152DF" w:rsidRPr="009152DF" w:rsidRDefault="009152DF" w:rsidP="009152DF">
      <w:pPr>
        <w:rPr>
          <w:rFonts w:ascii="Verdana" w:hAnsi="Verdana"/>
          <w:b/>
          <w:sz w:val="20"/>
          <w:szCs w:val="20"/>
        </w:rPr>
      </w:pPr>
    </w:p>
    <w:tbl>
      <w:tblPr>
        <w:tblStyle w:val="TableGrid"/>
        <w:tblW w:w="0" w:type="auto"/>
        <w:tblLook w:val="04A0" w:firstRow="1" w:lastRow="0" w:firstColumn="1" w:lastColumn="0" w:noHBand="0" w:noVBand="1"/>
      </w:tblPr>
      <w:tblGrid>
        <w:gridCol w:w="1239"/>
        <w:gridCol w:w="7438"/>
        <w:gridCol w:w="877"/>
      </w:tblGrid>
      <w:tr w:rsidR="00E43C18" w:rsidRPr="00E43C18" w14:paraId="28E3BEB2" w14:textId="77777777" w:rsidTr="00EC32F7">
        <w:trPr>
          <w:trHeight w:val="20"/>
        </w:trPr>
        <w:tc>
          <w:tcPr>
            <w:tcW w:w="1239" w:type="dxa"/>
            <w:shd w:val="clear" w:color="auto" w:fill="F2F2F2" w:themeFill="background1" w:themeFillShade="F2"/>
          </w:tcPr>
          <w:p w14:paraId="1641F3F6" w14:textId="77777777" w:rsidR="00E43C18" w:rsidRPr="00E43C18" w:rsidRDefault="00E43C18" w:rsidP="00E43C18">
            <w:pPr>
              <w:jc w:val="center"/>
              <w:rPr>
                <w:rFonts w:ascii="Verdana" w:hAnsi="Verdana"/>
                <w:b/>
                <w:sz w:val="18"/>
                <w:szCs w:val="18"/>
              </w:rPr>
            </w:pPr>
            <w:r w:rsidRPr="00E43C18">
              <w:rPr>
                <w:rFonts w:ascii="Verdana" w:hAnsi="Verdana"/>
                <w:b/>
                <w:sz w:val="18"/>
                <w:szCs w:val="18"/>
              </w:rPr>
              <w:t>Appendix</w:t>
            </w:r>
          </w:p>
        </w:tc>
        <w:tc>
          <w:tcPr>
            <w:tcW w:w="7438" w:type="dxa"/>
            <w:shd w:val="clear" w:color="auto" w:fill="F2F2F2" w:themeFill="background1" w:themeFillShade="F2"/>
          </w:tcPr>
          <w:p w14:paraId="7B38F284" w14:textId="77777777" w:rsidR="00E43C18" w:rsidRPr="00E43C18" w:rsidRDefault="00E43C18" w:rsidP="00E43C18">
            <w:pPr>
              <w:jc w:val="center"/>
              <w:rPr>
                <w:rFonts w:ascii="Verdana" w:hAnsi="Verdana"/>
                <w:b/>
                <w:sz w:val="18"/>
                <w:szCs w:val="18"/>
              </w:rPr>
            </w:pPr>
            <w:r w:rsidRPr="00E43C18">
              <w:rPr>
                <w:rFonts w:ascii="Verdana" w:hAnsi="Verdana"/>
                <w:b/>
                <w:sz w:val="18"/>
                <w:szCs w:val="18"/>
              </w:rPr>
              <w:t>Title</w:t>
            </w:r>
          </w:p>
        </w:tc>
        <w:tc>
          <w:tcPr>
            <w:tcW w:w="877" w:type="dxa"/>
            <w:shd w:val="clear" w:color="auto" w:fill="F2F2F2" w:themeFill="background1" w:themeFillShade="F2"/>
          </w:tcPr>
          <w:p w14:paraId="52BC9D1A" w14:textId="77777777" w:rsidR="00E43C18" w:rsidRPr="00E43C18" w:rsidRDefault="00E43C18" w:rsidP="00E43C18">
            <w:pPr>
              <w:jc w:val="center"/>
              <w:rPr>
                <w:rFonts w:ascii="Verdana" w:hAnsi="Verdana"/>
                <w:b/>
                <w:sz w:val="18"/>
                <w:szCs w:val="18"/>
              </w:rPr>
            </w:pPr>
            <w:r w:rsidRPr="00E43C18">
              <w:rPr>
                <w:rFonts w:ascii="Verdana" w:hAnsi="Verdana"/>
                <w:b/>
                <w:sz w:val="18"/>
                <w:szCs w:val="18"/>
              </w:rPr>
              <w:t>Page</w:t>
            </w:r>
          </w:p>
        </w:tc>
      </w:tr>
      <w:tr w:rsidR="00E43C18" w:rsidRPr="00FB03BC" w14:paraId="5D148210" w14:textId="77777777" w:rsidTr="00EC32F7">
        <w:trPr>
          <w:trHeight w:val="20"/>
        </w:trPr>
        <w:tc>
          <w:tcPr>
            <w:tcW w:w="1239" w:type="dxa"/>
            <w:vAlign w:val="center"/>
          </w:tcPr>
          <w:p w14:paraId="44177ABF" w14:textId="77777777" w:rsidR="00E43C18" w:rsidRPr="00FB03BC" w:rsidRDefault="00E22C0B" w:rsidP="00E43C18">
            <w:pPr>
              <w:jc w:val="center"/>
              <w:rPr>
                <w:rFonts w:ascii="Verdana" w:hAnsi="Verdana"/>
                <w:sz w:val="20"/>
                <w:szCs w:val="20"/>
              </w:rPr>
            </w:pPr>
            <w:r>
              <w:rPr>
                <w:rFonts w:ascii="Verdana" w:hAnsi="Verdana"/>
                <w:sz w:val="20"/>
                <w:szCs w:val="20"/>
              </w:rPr>
              <w:t>A</w:t>
            </w:r>
          </w:p>
        </w:tc>
        <w:tc>
          <w:tcPr>
            <w:tcW w:w="7438" w:type="dxa"/>
            <w:vAlign w:val="center"/>
          </w:tcPr>
          <w:p w14:paraId="53CCC12F" w14:textId="67E5E695" w:rsidR="00E43C18" w:rsidRPr="00FB03BC" w:rsidRDefault="00522404" w:rsidP="00522404">
            <w:pPr>
              <w:rPr>
                <w:rFonts w:ascii="Verdana" w:hAnsi="Verdana"/>
                <w:sz w:val="20"/>
                <w:szCs w:val="20"/>
              </w:rPr>
            </w:pPr>
            <w:r>
              <w:rPr>
                <w:rFonts w:ascii="Verdana" w:hAnsi="Verdana"/>
                <w:sz w:val="20"/>
                <w:szCs w:val="20"/>
              </w:rPr>
              <w:t xml:space="preserve">Qualifications Details Form </w:t>
            </w:r>
          </w:p>
        </w:tc>
        <w:tc>
          <w:tcPr>
            <w:tcW w:w="877" w:type="dxa"/>
            <w:vAlign w:val="center"/>
          </w:tcPr>
          <w:p w14:paraId="711C1312" w14:textId="77777777" w:rsidR="00E43C18" w:rsidRPr="00FB03BC" w:rsidRDefault="00E43C18" w:rsidP="00E43C18">
            <w:pPr>
              <w:jc w:val="center"/>
              <w:rPr>
                <w:rFonts w:ascii="Verdana" w:hAnsi="Verdana"/>
                <w:sz w:val="20"/>
                <w:szCs w:val="20"/>
              </w:rPr>
            </w:pPr>
          </w:p>
        </w:tc>
      </w:tr>
      <w:tr w:rsidR="00522404" w:rsidRPr="00FB03BC" w14:paraId="3B04D996" w14:textId="77777777" w:rsidTr="00EC32F7">
        <w:trPr>
          <w:trHeight w:val="20"/>
        </w:trPr>
        <w:tc>
          <w:tcPr>
            <w:tcW w:w="1239" w:type="dxa"/>
            <w:vAlign w:val="center"/>
          </w:tcPr>
          <w:p w14:paraId="349B66BE" w14:textId="7E2015C1" w:rsidR="00522404" w:rsidRPr="00FB03BC" w:rsidRDefault="00522404" w:rsidP="00522404">
            <w:pPr>
              <w:jc w:val="center"/>
              <w:rPr>
                <w:rFonts w:ascii="Verdana" w:hAnsi="Verdana"/>
                <w:sz w:val="20"/>
                <w:szCs w:val="20"/>
              </w:rPr>
            </w:pPr>
            <w:r>
              <w:rPr>
                <w:rFonts w:ascii="Verdana" w:hAnsi="Verdana"/>
                <w:sz w:val="20"/>
                <w:szCs w:val="20"/>
              </w:rPr>
              <w:t>B</w:t>
            </w:r>
          </w:p>
        </w:tc>
        <w:tc>
          <w:tcPr>
            <w:tcW w:w="7438" w:type="dxa"/>
            <w:vAlign w:val="center"/>
          </w:tcPr>
          <w:p w14:paraId="48C14810" w14:textId="441C27EB" w:rsidR="00522404" w:rsidRDefault="00522404" w:rsidP="00522404">
            <w:pPr>
              <w:rPr>
                <w:rFonts w:ascii="Verdana" w:hAnsi="Verdana"/>
                <w:sz w:val="20"/>
                <w:szCs w:val="20"/>
              </w:rPr>
            </w:pPr>
            <w:r w:rsidRPr="00527E01">
              <w:rPr>
                <w:rFonts w:ascii="Verdana" w:hAnsi="Verdana"/>
                <w:sz w:val="20"/>
                <w:szCs w:val="20"/>
              </w:rPr>
              <w:t>Course Descriptors</w:t>
            </w:r>
          </w:p>
        </w:tc>
        <w:tc>
          <w:tcPr>
            <w:tcW w:w="877" w:type="dxa"/>
            <w:vAlign w:val="center"/>
          </w:tcPr>
          <w:p w14:paraId="39F65AC4" w14:textId="77777777" w:rsidR="00522404" w:rsidRPr="00FB03BC" w:rsidRDefault="00522404" w:rsidP="00522404">
            <w:pPr>
              <w:jc w:val="center"/>
              <w:rPr>
                <w:rFonts w:ascii="Verdana" w:hAnsi="Verdana"/>
                <w:sz w:val="20"/>
                <w:szCs w:val="20"/>
              </w:rPr>
            </w:pPr>
          </w:p>
        </w:tc>
      </w:tr>
      <w:tr w:rsidR="00522404" w:rsidRPr="00FB03BC" w14:paraId="0131562F" w14:textId="77777777" w:rsidTr="00EC32F7">
        <w:trPr>
          <w:trHeight w:val="20"/>
        </w:trPr>
        <w:tc>
          <w:tcPr>
            <w:tcW w:w="1239" w:type="dxa"/>
            <w:vAlign w:val="center"/>
          </w:tcPr>
          <w:p w14:paraId="28BE5725" w14:textId="7F759008" w:rsidR="00522404" w:rsidRPr="00FB03BC" w:rsidRDefault="00522404" w:rsidP="00522404">
            <w:pPr>
              <w:jc w:val="center"/>
              <w:rPr>
                <w:rFonts w:ascii="Verdana" w:hAnsi="Verdana"/>
                <w:sz w:val="20"/>
                <w:szCs w:val="20"/>
              </w:rPr>
            </w:pPr>
            <w:r>
              <w:rPr>
                <w:rFonts w:ascii="Verdana" w:hAnsi="Verdana"/>
                <w:sz w:val="20"/>
                <w:szCs w:val="20"/>
              </w:rPr>
              <w:t>C</w:t>
            </w:r>
          </w:p>
        </w:tc>
        <w:tc>
          <w:tcPr>
            <w:tcW w:w="7438" w:type="dxa"/>
            <w:vAlign w:val="center"/>
          </w:tcPr>
          <w:p w14:paraId="2921F20C" w14:textId="2590F023" w:rsidR="00522404" w:rsidRDefault="00522404" w:rsidP="00522404">
            <w:pPr>
              <w:rPr>
                <w:rFonts w:ascii="Verdana" w:hAnsi="Verdana"/>
                <w:sz w:val="20"/>
                <w:szCs w:val="20"/>
              </w:rPr>
            </w:pPr>
            <w:r>
              <w:rPr>
                <w:rFonts w:ascii="Verdana" w:hAnsi="Verdana"/>
                <w:sz w:val="20"/>
                <w:szCs w:val="20"/>
              </w:rPr>
              <w:t>Programme Regulations</w:t>
            </w:r>
          </w:p>
        </w:tc>
        <w:tc>
          <w:tcPr>
            <w:tcW w:w="877" w:type="dxa"/>
            <w:vAlign w:val="center"/>
          </w:tcPr>
          <w:p w14:paraId="164F7467" w14:textId="77777777" w:rsidR="00522404" w:rsidRPr="00FB03BC" w:rsidRDefault="00522404" w:rsidP="00522404">
            <w:pPr>
              <w:jc w:val="center"/>
              <w:rPr>
                <w:rFonts w:ascii="Verdana" w:hAnsi="Verdana"/>
                <w:sz w:val="20"/>
                <w:szCs w:val="20"/>
              </w:rPr>
            </w:pPr>
          </w:p>
        </w:tc>
      </w:tr>
      <w:tr w:rsidR="00522404" w:rsidRPr="00FB03BC" w14:paraId="23897C3C" w14:textId="77777777" w:rsidTr="00EC32F7">
        <w:trPr>
          <w:trHeight w:val="20"/>
        </w:trPr>
        <w:tc>
          <w:tcPr>
            <w:tcW w:w="1239" w:type="dxa"/>
            <w:vAlign w:val="center"/>
          </w:tcPr>
          <w:p w14:paraId="76CE88A2" w14:textId="7E04AB05" w:rsidR="00522404" w:rsidRPr="00FB03BC" w:rsidRDefault="00522404" w:rsidP="00522404">
            <w:pPr>
              <w:jc w:val="center"/>
              <w:rPr>
                <w:rFonts w:ascii="Verdana" w:hAnsi="Verdana"/>
                <w:sz w:val="20"/>
                <w:szCs w:val="20"/>
              </w:rPr>
            </w:pPr>
            <w:r>
              <w:rPr>
                <w:rFonts w:ascii="Verdana" w:hAnsi="Verdana"/>
                <w:sz w:val="20"/>
                <w:szCs w:val="20"/>
              </w:rPr>
              <w:t>D</w:t>
            </w:r>
          </w:p>
        </w:tc>
        <w:tc>
          <w:tcPr>
            <w:tcW w:w="7438" w:type="dxa"/>
            <w:vAlign w:val="center"/>
          </w:tcPr>
          <w:p w14:paraId="6C5CB379" w14:textId="79CBDD75" w:rsidR="00522404" w:rsidRPr="00FB03BC" w:rsidRDefault="00522404" w:rsidP="00522404">
            <w:pPr>
              <w:rPr>
                <w:rFonts w:ascii="Verdana" w:hAnsi="Verdana"/>
                <w:sz w:val="20"/>
                <w:szCs w:val="20"/>
              </w:rPr>
            </w:pPr>
            <w:r>
              <w:rPr>
                <w:rFonts w:ascii="Verdana" w:hAnsi="Verdana"/>
                <w:sz w:val="20"/>
                <w:szCs w:val="20"/>
              </w:rPr>
              <w:t>Industry Demand</w:t>
            </w:r>
          </w:p>
        </w:tc>
        <w:tc>
          <w:tcPr>
            <w:tcW w:w="877" w:type="dxa"/>
            <w:vAlign w:val="center"/>
          </w:tcPr>
          <w:p w14:paraId="3B5E1647" w14:textId="77777777" w:rsidR="00522404" w:rsidRPr="00FB03BC" w:rsidRDefault="00522404" w:rsidP="00522404">
            <w:pPr>
              <w:jc w:val="center"/>
              <w:rPr>
                <w:rFonts w:ascii="Verdana" w:hAnsi="Verdana"/>
                <w:sz w:val="20"/>
                <w:szCs w:val="20"/>
              </w:rPr>
            </w:pPr>
          </w:p>
        </w:tc>
      </w:tr>
      <w:tr w:rsidR="00522404" w:rsidRPr="00FB03BC" w14:paraId="06AB80F7" w14:textId="77777777" w:rsidTr="00EC32F7">
        <w:trPr>
          <w:trHeight w:val="20"/>
        </w:trPr>
        <w:tc>
          <w:tcPr>
            <w:tcW w:w="1239" w:type="dxa"/>
            <w:vAlign w:val="center"/>
          </w:tcPr>
          <w:p w14:paraId="642A429C" w14:textId="00266BD5" w:rsidR="00522404" w:rsidRPr="00527E01" w:rsidRDefault="00522404" w:rsidP="00522404">
            <w:pPr>
              <w:jc w:val="center"/>
              <w:rPr>
                <w:rFonts w:ascii="Verdana" w:hAnsi="Verdana"/>
                <w:sz w:val="20"/>
                <w:szCs w:val="20"/>
              </w:rPr>
            </w:pPr>
            <w:r>
              <w:rPr>
                <w:rFonts w:ascii="Verdana" w:hAnsi="Verdana"/>
                <w:sz w:val="20"/>
                <w:szCs w:val="20"/>
              </w:rPr>
              <w:t>E</w:t>
            </w:r>
          </w:p>
        </w:tc>
        <w:tc>
          <w:tcPr>
            <w:tcW w:w="7438" w:type="dxa"/>
            <w:vAlign w:val="center"/>
          </w:tcPr>
          <w:p w14:paraId="444A5122" w14:textId="2A355729" w:rsidR="00522404" w:rsidRPr="00527E01" w:rsidRDefault="00522404" w:rsidP="00522404">
            <w:pPr>
              <w:rPr>
                <w:rFonts w:ascii="Verdana" w:hAnsi="Verdana"/>
                <w:sz w:val="20"/>
                <w:szCs w:val="20"/>
              </w:rPr>
            </w:pPr>
            <w:r>
              <w:rPr>
                <w:rFonts w:ascii="Verdana" w:hAnsi="Verdana"/>
                <w:sz w:val="20"/>
                <w:szCs w:val="20"/>
              </w:rPr>
              <w:t>Consultation</w:t>
            </w:r>
          </w:p>
        </w:tc>
        <w:tc>
          <w:tcPr>
            <w:tcW w:w="877" w:type="dxa"/>
            <w:vAlign w:val="center"/>
          </w:tcPr>
          <w:p w14:paraId="721765DB" w14:textId="77777777" w:rsidR="00522404" w:rsidRPr="00FB03BC" w:rsidRDefault="00522404" w:rsidP="00522404">
            <w:pPr>
              <w:jc w:val="center"/>
              <w:rPr>
                <w:rFonts w:ascii="Verdana" w:hAnsi="Verdana"/>
                <w:sz w:val="20"/>
                <w:szCs w:val="20"/>
              </w:rPr>
            </w:pPr>
          </w:p>
        </w:tc>
      </w:tr>
      <w:tr w:rsidR="00522404" w:rsidRPr="00FB03BC" w14:paraId="6C71A698" w14:textId="77777777" w:rsidTr="00EC32F7">
        <w:trPr>
          <w:trHeight w:val="20"/>
        </w:trPr>
        <w:tc>
          <w:tcPr>
            <w:tcW w:w="1239" w:type="dxa"/>
            <w:vAlign w:val="center"/>
          </w:tcPr>
          <w:p w14:paraId="1602E320" w14:textId="4E842A94" w:rsidR="00522404" w:rsidRPr="00FB03BC" w:rsidRDefault="00522404" w:rsidP="00522404">
            <w:pPr>
              <w:jc w:val="center"/>
              <w:rPr>
                <w:rFonts w:ascii="Verdana" w:hAnsi="Verdana"/>
                <w:sz w:val="20"/>
                <w:szCs w:val="20"/>
              </w:rPr>
            </w:pPr>
            <w:r>
              <w:rPr>
                <w:rFonts w:ascii="Verdana" w:hAnsi="Verdana"/>
                <w:sz w:val="20"/>
                <w:szCs w:val="20"/>
              </w:rPr>
              <w:t>F</w:t>
            </w:r>
          </w:p>
        </w:tc>
        <w:tc>
          <w:tcPr>
            <w:tcW w:w="7438" w:type="dxa"/>
            <w:vAlign w:val="center"/>
          </w:tcPr>
          <w:p w14:paraId="07D00C82" w14:textId="1AF40816" w:rsidR="00522404" w:rsidRPr="00FB03BC" w:rsidRDefault="00522404" w:rsidP="00522404">
            <w:pPr>
              <w:rPr>
                <w:rFonts w:ascii="Verdana" w:hAnsi="Verdana"/>
                <w:sz w:val="20"/>
                <w:szCs w:val="20"/>
              </w:rPr>
            </w:pPr>
            <w:r>
              <w:rPr>
                <w:rFonts w:ascii="Verdana" w:hAnsi="Verdana"/>
                <w:sz w:val="20"/>
                <w:szCs w:val="20"/>
              </w:rPr>
              <w:t>Programme Design and Development Document</w:t>
            </w:r>
          </w:p>
        </w:tc>
        <w:tc>
          <w:tcPr>
            <w:tcW w:w="877" w:type="dxa"/>
            <w:vAlign w:val="center"/>
          </w:tcPr>
          <w:p w14:paraId="537C8E73" w14:textId="77777777" w:rsidR="00522404" w:rsidRPr="00FB03BC" w:rsidRDefault="00522404" w:rsidP="00522404">
            <w:pPr>
              <w:jc w:val="center"/>
              <w:rPr>
                <w:rFonts w:ascii="Verdana" w:hAnsi="Verdana"/>
                <w:sz w:val="20"/>
                <w:szCs w:val="20"/>
              </w:rPr>
            </w:pPr>
          </w:p>
        </w:tc>
      </w:tr>
      <w:tr w:rsidR="00522404" w:rsidRPr="00FB03BC" w14:paraId="2A1C08DC" w14:textId="77777777" w:rsidTr="00EC32F7">
        <w:trPr>
          <w:trHeight w:val="20"/>
        </w:trPr>
        <w:tc>
          <w:tcPr>
            <w:tcW w:w="1239" w:type="dxa"/>
            <w:vAlign w:val="center"/>
          </w:tcPr>
          <w:p w14:paraId="5F1106BC" w14:textId="617EE1E0" w:rsidR="00522404" w:rsidRPr="00FB03BC" w:rsidRDefault="00522404" w:rsidP="00522404">
            <w:pPr>
              <w:jc w:val="center"/>
              <w:rPr>
                <w:rFonts w:ascii="Verdana" w:hAnsi="Verdana"/>
                <w:sz w:val="20"/>
                <w:szCs w:val="20"/>
              </w:rPr>
            </w:pPr>
            <w:r>
              <w:rPr>
                <w:rFonts w:ascii="Verdana" w:hAnsi="Verdana"/>
                <w:sz w:val="20"/>
                <w:szCs w:val="20"/>
              </w:rPr>
              <w:t>G</w:t>
            </w:r>
          </w:p>
        </w:tc>
        <w:tc>
          <w:tcPr>
            <w:tcW w:w="7438" w:type="dxa"/>
            <w:vAlign w:val="center"/>
          </w:tcPr>
          <w:p w14:paraId="2B3C3B55" w14:textId="6D43F341" w:rsidR="00522404" w:rsidRPr="00FB03BC" w:rsidRDefault="00522404" w:rsidP="00522404">
            <w:pPr>
              <w:rPr>
                <w:rFonts w:ascii="Verdana" w:hAnsi="Verdana"/>
                <w:sz w:val="20"/>
                <w:szCs w:val="20"/>
              </w:rPr>
            </w:pPr>
            <w:r>
              <w:rPr>
                <w:rFonts w:ascii="Verdana" w:hAnsi="Verdana"/>
                <w:sz w:val="20"/>
                <w:szCs w:val="20"/>
              </w:rPr>
              <w:t>Project Memorandum of Agreement</w:t>
            </w:r>
          </w:p>
        </w:tc>
        <w:tc>
          <w:tcPr>
            <w:tcW w:w="877" w:type="dxa"/>
            <w:vAlign w:val="center"/>
          </w:tcPr>
          <w:p w14:paraId="40BCE7F9" w14:textId="77777777" w:rsidR="00522404" w:rsidRPr="00FB03BC" w:rsidRDefault="00522404" w:rsidP="00522404">
            <w:pPr>
              <w:jc w:val="center"/>
              <w:rPr>
                <w:rFonts w:ascii="Verdana" w:hAnsi="Verdana"/>
                <w:sz w:val="20"/>
                <w:szCs w:val="20"/>
              </w:rPr>
            </w:pPr>
          </w:p>
        </w:tc>
      </w:tr>
      <w:tr w:rsidR="00522404" w:rsidRPr="00FB03BC" w14:paraId="71079EA3" w14:textId="77777777" w:rsidTr="00EC32F7">
        <w:trPr>
          <w:trHeight w:val="20"/>
        </w:trPr>
        <w:tc>
          <w:tcPr>
            <w:tcW w:w="1239" w:type="dxa"/>
            <w:vAlign w:val="center"/>
          </w:tcPr>
          <w:p w14:paraId="108CABC1" w14:textId="165A3B64" w:rsidR="00522404" w:rsidRPr="00FB03BC" w:rsidRDefault="00522404" w:rsidP="00522404">
            <w:pPr>
              <w:jc w:val="center"/>
              <w:rPr>
                <w:rFonts w:ascii="Verdana" w:hAnsi="Verdana"/>
                <w:sz w:val="20"/>
                <w:szCs w:val="20"/>
              </w:rPr>
            </w:pPr>
            <w:r>
              <w:rPr>
                <w:rFonts w:ascii="Verdana" w:hAnsi="Verdana"/>
                <w:sz w:val="20"/>
                <w:szCs w:val="20"/>
              </w:rPr>
              <w:t>H</w:t>
            </w:r>
          </w:p>
        </w:tc>
        <w:tc>
          <w:tcPr>
            <w:tcW w:w="7438" w:type="dxa"/>
            <w:vAlign w:val="center"/>
          </w:tcPr>
          <w:p w14:paraId="7FA5B7B1" w14:textId="62D7FC59" w:rsidR="00522404" w:rsidRPr="00FB03BC" w:rsidRDefault="00522404" w:rsidP="00522404">
            <w:pPr>
              <w:rPr>
                <w:rFonts w:ascii="Verdana" w:hAnsi="Verdana"/>
                <w:sz w:val="20"/>
                <w:szCs w:val="20"/>
              </w:rPr>
            </w:pPr>
            <w:r>
              <w:rPr>
                <w:rFonts w:ascii="Verdana" w:hAnsi="Verdana"/>
                <w:sz w:val="20"/>
                <w:szCs w:val="20"/>
              </w:rPr>
              <w:t>Expected Tutor Curriculum Vitae</w:t>
            </w:r>
          </w:p>
        </w:tc>
        <w:tc>
          <w:tcPr>
            <w:tcW w:w="877" w:type="dxa"/>
            <w:vAlign w:val="center"/>
          </w:tcPr>
          <w:p w14:paraId="1385046E" w14:textId="77777777" w:rsidR="00522404" w:rsidRPr="00FB03BC" w:rsidRDefault="00522404" w:rsidP="00522404">
            <w:pPr>
              <w:jc w:val="center"/>
              <w:rPr>
                <w:rFonts w:ascii="Verdana" w:hAnsi="Verdana"/>
                <w:sz w:val="20"/>
                <w:szCs w:val="20"/>
              </w:rPr>
            </w:pPr>
          </w:p>
        </w:tc>
      </w:tr>
      <w:tr w:rsidR="00522404" w:rsidRPr="00FB03BC" w14:paraId="54A9C94D" w14:textId="77777777" w:rsidTr="00EC32F7">
        <w:trPr>
          <w:trHeight w:val="20"/>
        </w:trPr>
        <w:tc>
          <w:tcPr>
            <w:tcW w:w="1239" w:type="dxa"/>
            <w:vAlign w:val="center"/>
          </w:tcPr>
          <w:p w14:paraId="4C5DD9A3" w14:textId="6A85C304" w:rsidR="00522404" w:rsidRPr="00FB03BC" w:rsidRDefault="00522404" w:rsidP="00522404">
            <w:pPr>
              <w:jc w:val="center"/>
              <w:rPr>
                <w:rFonts w:ascii="Verdana" w:hAnsi="Verdana"/>
                <w:sz w:val="20"/>
                <w:szCs w:val="20"/>
              </w:rPr>
            </w:pPr>
            <w:r>
              <w:rPr>
                <w:rFonts w:ascii="Verdana" w:hAnsi="Verdana"/>
                <w:sz w:val="20"/>
                <w:szCs w:val="20"/>
              </w:rPr>
              <w:t>I</w:t>
            </w:r>
          </w:p>
        </w:tc>
        <w:tc>
          <w:tcPr>
            <w:tcW w:w="7438" w:type="dxa"/>
            <w:vAlign w:val="center"/>
          </w:tcPr>
          <w:p w14:paraId="477316F5" w14:textId="12F8C65D" w:rsidR="00522404" w:rsidRPr="00FB03BC" w:rsidRDefault="00522404" w:rsidP="00522404">
            <w:pPr>
              <w:rPr>
                <w:rFonts w:ascii="Verdana" w:hAnsi="Verdana"/>
                <w:sz w:val="20"/>
                <w:szCs w:val="20"/>
              </w:rPr>
            </w:pPr>
            <w:r>
              <w:rPr>
                <w:rFonts w:ascii="Verdana" w:hAnsi="Verdana"/>
                <w:sz w:val="20"/>
                <w:szCs w:val="20"/>
              </w:rPr>
              <w:t>Contract for Services</w:t>
            </w:r>
          </w:p>
        </w:tc>
        <w:tc>
          <w:tcPr>
            <w:tcW w:w="877" w:type="dxa"/>
            <w:vAlign w:val="center"/>
          </w:tcPr>
          <w:p w14:paraId="25449F8E" w14:textId="77777777" w:rsidR="00522404" w:rsidRPr="00FB03BC" w:rsidRDefault="00522404" w:rsidP="00522404">
            <w:pPr>
              <w:jc w:val="center"/>
              <w:rPr>
                <w:rFonts w:ascii="Verdana" w:hAnsi="Verdana"/>
                <w:sz w:val="20"/>
                <w:szCs w:val="20"/>
              </w:rPr>
            </w:pPr>
          </w:p>
        </w:tc>
      </w:tr>
      <w:tr w:rsidR="00522404" w:rsidRPr="00FB03BC" w14:paraId="369F1B1C" w14:textId="77777777" w:rsidTr="00EC32F7">
        <w:trPr>
          <w:trHeight w:val="20"/>
        </w:trPr>
        <w:tc>
          <w:tcPr>
            <w:tcW w:w="1239" w:type="dxa"/>
            <w:vAlign w:val="center"/>
          </w:tcPr>
          <w:p w14:paraId="109C6A17" w14:textId="0BE8C053" w:rsidR="00522404" w:rsidRPr="00FB03BC" w:rsidRDefault="00522404" w:rsidP="00522404">
            <w:pPr>
              <w:jc w:val="center"/>
              <w:rPr>
                <w:rFonts w:ascii="Verdana" w:hAnsi="Verdana"/>
                <w:sz w:val="20"/>
                <w:szCs w:val="20"/>
              </w:rPr>
            </w:pPr>
            <w:r>
              <w:rPr>
                <w:rFonts w:ascii="Verdana" w:hAnsi="Verdana"/>
                <w:sz w:val="20"/>
                <w:szCs w:val="20"/>
              </w:rPr>
              <w:t>J</w:t>
            </w:r>
          </w:p>
        </w:tc>
        <w:tc>
          <w:tcPr>
            <w:tcW w:w="7438" w:type="dxa"/>
            <w:vAlign w:val="center"/>
          </w:tcPr>
          <w:p w14:paraId="5B9EA309" w14:textId="6CDEA411" w:rsidR="00522404" w:rsidRPr="00FB03BC" w:rsidRDefault="00522404" w:rsidP="00522404">
            <w:pPr>
              <w:rPr>
                <w:rFonts w:ascii="Verdana" w:hAnsi="Verdana"/>
                <w:sz w:val="20"/>
                <w:szCs w:val="20"/>
              </w:rPr>
            </w:pPr>
            <w:r w:rsidRPr="00FB03BC">
              <w:rPr>
                <w:rFonts w:ascii="Verdana" w:hAnsi="Verdana"/>
                <w:sz w:val="20"/>
                <w:szCs w:val="20"/>
              </w:rPr>
              <w:t>Open Polytechnic Māori Strategy</w:t>
            </w:r>
          </w:p>
        </w:tc>
        <w:tc>
          <w:tcPr>
            <w:tcW w:w="877" w:type="dxa"/>
            <w:vAlign w:val="center"/>
          </w:tcPr>
          <w:p w14:paraId="6FE17053" w14:textId="77777777" w:rsidR="00522404" w:rsidRPr="00FB03BC" w:rsidRDefault="00522404" w:rsidP="00522404">
            <w:pPr>
              <w:jc w:val="center"/>
              <w:rPr>
                <w:rFonts w:ascii="Verdana" w:hAnsi="Verdana"/>
                <w:sz w:val="20"/>
                <w:szCs w:val="20"/>
              </w:rPr>
            </w:pPr>
          </w:p>
        </w:tc>
      </w:tr>
      <w:tr w:rsidR="004F49F3" w:rsidRPr="00E43C18" w14:paraId="78579419" w14:textId="77777777" w:rsidTr="00EC32F7">
        <w:trPr>
          <w:trHeight w:val="20"/>
        </w:trPr>
        <w:tc>
          <w:tcPr>
            <w:tcW w:w="1239" w:type="dxa"/>
            <w:shd w:val="clear" w:color="auto" w:fill="F2F2F2" w:themeFill="background1" w:themeFillShade="F2"/>
          </w:tcPr>
          <w:p w14:paraId="1DF7290B" w14:textId="498E04B4" w:rsidR="004F49F3" w:rsidRPr="00E43C18" w:rsidRDefault="004F49F3" w:rsidP="004F49F3">
            <w:pPr>
              <w:jc w:val="center"/>
              <w:rPr>
                <w:rFonts w:ascii="Verdana" w:hAnsi="Verdana"/>
                <w:b/>
                <w:sz w:val="18"/>
                <w:szCs w:val="18"/>
              </w:rPr>
            </w:pPr>
            <w:r w:rsidRPr="00E43C18">
              <w:rPr>
                <w:rFonts w:ascii="Verdana" w:hAnsi="Verdana"/>
                <w:b/>
                <w:sz w:val="18"/>
                <w:szCs w:val="18"/>
              </w:rPr>
              <w:lastRenderedPageBreak/>
              <w:t>Appendix</w:t>
            </w:r>
          </w:p>
        </w:tc>
        <w:tc>
          <w:tcPr>
            <w:tcW w:w="7438" w:type="dxa"/>
            <w:shd w:val="clear" w:color="auto" w:fill="F2F2F2" w:themeFill="background1" w:themeFillShade="F2"/>
          </w:tcPr>
          <w:p w14:paraId="2DEE431E" w14:textId="77777777" w:rsidR="004F49F3" w:rsidRPr="00E43C18" w:rsidRDefault="004F49F3" w:rsidP="004F49F3">
            <w:pPr>
              <w:jc w:val="center"/>
              <w:rPr>
                <w:rFonts w:ascii="Verdana" w:hAnsi="Verdana"/>
                <w:b/>
                <w:sz w:val="18"/>
                <w:szCs w:val="18"/>
              </w:rPr>
            </w:pPr>
            <w:r w:rsidRPr="00E43C18">
              <w:rPr>
                <w:rFonts w:ascii="Verdana" w:hAnsi="Verdana"/>
                <w:b/>
                <w:sz w:val="18"/>
                <w:szCs w:val="18"/>
              </w:rPr>
              <w:t>Title</w:t>
            </w:r>
          </w:p>
        </w:tc>
        <w:tc>
          <w:tcPr>
            <w:tcW w:w="877" w:type="dxa"/>
            <w:shd w:val="clear" w:color="auto" w:fill="F2F2F2" w:themeFill="background1" w:themeFillShade="F2"/>
          </w:tcPr>
          <w:p w14:paraId="2891B19D" w14:textId="77777777" w:rsidR="004F49F3" w:rsidRPr="00E43C18" w:rsidRDefault="004F49F3" w:rsidP="004F49F3">
            <w:pPr>
              <w:jc w:val="center"/>
              <w:rPr>
                <w:rFonts w:ascii="Verdana" w:hAnsi="Verdana"/>
                <w:b/>
                <w:sz w:val="18"/>
                <w:szCs w:val="18"/>
              </w:rPr>
            </w:pPr>
            <w:r w:rsidRPr="00E43C18">
              <w:rPr>
                <w:rFonts w:ascii="Verdana" w:hAnsi="Verdana"/>
                <w:b/>
                <w:sz w:val="18"/>
                <w:szCs w:val="18"/>
              </w:rPr>
              <w:t>Page</w:t>
            </w:r>
          </w:p>
        </w:tc>
      </w:tr>
      <w:tr w:rsidR="00AB496B" w:rsidRPr="00E43C18" w14:paraId="4F62A91C" w14:textId="77777777" w:rsidTr="008E35CA">
        <w:trPr>
          <w:trHeight w:val="20"/>
        </w:trPr>
        <w:tc>
          <w:tcPr>
            <w:tcW w:w="1239" w:type="dxa"/>
            <w:vAlign w:val="center"/>
          </w:tcPr>
          <w:p w14:paraId="376DF603" w14:textId="77777777" w:rsidR="00AB496B" w:rsidRPr="00FB03BC" w:rsidRDefault="00AB496B" w:rsidP="00AB496B">
            <w:pPr>
              <w:jc w:val="center"/>
              <w:rPr>
                <w:rFonts w:ascii="Verdana" w:hAnsi="Verdana"/>
                <w:sz w:val="20"/>
                <w:szCs w:val="20"/>
              </w:rPr>
            </w:pPr>
            <w:r>
              <w:rPr>
                <w:rFonts w:ascii="Verdana" w:hAnsi="Verdana"/>
                <w:sz w:val="20"/>
                <w:szCs w:val="20"/>
              </w:rPr>
              <w:t>K</w:t>
            </w:r>
          </w:p>
        </w:tc>
        <w:tc>
          <w:tcPr>
            <w:tcW w:w="7438" w:type="dxa"/>
            <w:vAlign w:val="center"/>
          </w:tcPr>
          <w:p w14:paraId="10839B20" w14:textId="0BA1871F" w:rsidR="00AB496B" w:rsidRPr="00E43C18" w:rsidRDefault="00AB496B" w:rsidP="00AB496B">
            <w:pPr>
              <w:rPr>
                <w:rFonts w:ascii="Verdana" w:hAnsi="Verdana"/>
                <w:sz w:val="20"/>
                <w:szCs w:val="20"/>
              </w:rPr>
            </w:pPr>
            <w:r>
              <w:rPr>
                <w:rFonts w:ascii="Verdana" w:hAnsi="Verdana"/>
                <w:sz w:val="20"/>
                <w:szCs w:val="20"/>
              </w:rPr>
              <w:t>Research Plan</w:t>
            </w:r>
          </w:p>
        </w:tc>
        <w:tc>
          <w:tcPr>
            <w:tcW w:w="877" w:type="dxa"/>
            <w:vAlign w:val="center"/>
          </w:tcPr>
          <w:p w14:paraId="23E2D06D" w14:textId="77777777" w:rsidR="00AB496B" w:rsidRPr="00E43C18" w:rsidRDefault="00AB496B" w:rsidP="00AB496B">
            <w:pPr>
              <w:jc w:val="center"/>
              <w:rPr>
                <w:rFonts w:ascii="Verdana" w:hAnsi="Verdana"/>
                <w:sz w:val="20"/>
                <w:szCs w:val="20"/>
              </w:rPr>
            </w:pPr>
          </w:p>
        </w:tc>
      </w:tr>
      <w:tr w:rsidR="00AB496B" w:rsidRPr="005237E6" w14:paraId="4749CF92" w14:textId="77777777" w:rsidTr="00EC32F7">
        <w:trPr>
          <w:trHeight w:val="20"/>
        </w:trPr>
        <w:tc>
          <w:tcPr>
            <w:tcW w:w="1239" w:type="dxa"/>
            <w:vAlign w:val="center"/>
          </w:tcPr>
          <w:p w14:paraId="52D96889" w14:textId="192613AF" w:rsidR="00AB496B" w:rsidRPr="005237E6" w:rsidRDefault="00AB496B" w:rsidP="00AB496B">
            <w:pPr>
              <w:jc w:val="center"/>
              <w:rPr>
                <w:rFonts w:ascii="Verdana" w:hAnsi="Verdana"/>
                <w:sz w:val="20"/>
                <w:szCs w:val="20"/>
              </w:rPr>
            </w:pPr>
            <w:r>
              <w:rPr>
                <w:rFonts w:ascii="Verdana" w:hAnsi="Verdana"/>
                <w:sz w:val="20"/>
                <w:szCs w:val="20"/>
              </w:rPr>
              <w:t>L</w:t>
            </w:r>
          </w:p>
        </w:tc>
        <w:tc>
          <w:tcPr>
            <w:tcW w:w="7438" w:type="dxa"/>
            <w:vAlign w:val="center"/>
          </w:tcPr>
          <w:p w14:paraId="798C2782" w14:textId="0E2EBA68" w:rsidR="00AB496B" w:rsidRPr="005237E6" w:rsidRDefault="00AB496B" w:rsidP="00AB496B">
            <w:pPr>
              <w:rPr>
                <w:rFonts w:ascii="Verdana" w:hAnsi="Verdana"/>
                <w:sz w:val="20"/>
                <w:szCs w:val="20"/>
              </w:rPr>
            </w:pPr>
            <w:r w:rsidRPr="00FB03BC">
              <w:rPr>
                <w:rFonts w:ascii="Verdana" w:hAnsi="Verdana"/>
                <w:sz w:val="20"/>
                <w:szCs w:val="20"/>
              </w:rPr>
              <w:t>2012-2015 Open Polytechnic Research Strategy</w:t>
            </w:r>
          </w:p>
        </w:tc>
        <w:tc>
          <w:tcPr>
            <w:tcW w:w="877" w:type="dxa"/>
            <w:vAlign w:val="center"/>
          </w:tcPr>
          <w:p w14:paraId="10D49AF8" w14:textId="77777777" w:rsidR="00AB496B" w:rsidRPr="005237E6" w:rsidRDefault="00AB496B" w:rsidP="00AB496B">
            <w:pPr>
              <w:jc w:val="center"/>
              <w:rPr>
                <w:rFonts w:ascii="Verdana" w:hAnsi="Verdana"/>
                <w:sz w:val="20"/>
                <w:szCs w:val="20"/>
              </w:rPr>
            </w:pPr>
          </w:p>
        </w:tc>
      </w:tr>
      <w:tr w:rsidR="00AB496B" w:rsidRPr="00E43C18" w14:paraId="715D62C3" w14:textId="77777777" w:rsidTr="00EC32F7">
        <w:trPr>
          <w:trHeight w:val="20"/>
        </w:trPr>
        <w:tc>
          <w:tcPr>
            <w:tcW w:w="1239" w:type="dxa"/>
            <w:vAlign w:val="center"/>
          </w:tcPr>
          <w:p w14:paraId="75ACE5B5" w14:textId="529328B7" w:rsidR="00AB496B" w:rsidRPr="005237E6" w:rsidRDefault="00AB496B" w:rsidP="00AB496B">
            <w:pPr>
              <w:jc w:val="center"/>
              <w:rPr>
                <w:rFonts w:ascii="Verdana" w:hAnsi="Verdana"/>
                <w:sz w:val="20"/>
                <w:szCs w:val="20"/>
              </w:rPr>
            </w:pPr>
            <w:r>
              <w:rPr>
                <w:rFonts w:ascii="Verdana" w:hAnsi="Verdana"/>
                <w:sz w:val="20"/>
                <w:szCs w:val="20"/>
              </w:rPr>
              <w:t>M</w:t>
            </w:r>
          </w:p>
        </w:tc>
        <w:tc>
          <w:tcPr>
            <w:tcW w:w="7438" w:type="dxa"/>
            <w:vAlign w:val="center"/>
          </w:tcPr>
          <w:p w14:paraId="04F55083" w14:textId="31B1DFFB" w:rsidR="00AB496B" w:rsidRPr="005237E6" w:rsidRDefault="00AB496B" w:rsidP="00AB496B">
            <w:pPr>
              <w:rPr>
                <w:rFonts w:ascii="Verdana" w:hAnsi="Verdana"/>
                <w:sz w:val="20"/>
                <w:szCs w:val="20"/>
              </w:rPr>
            </w:pPr>
            <w:r w:rsidRPr="00FB03BC">
              <w:rPr>
                <w:rFonts w:ascii="Verdana" w:hAnsi="Verdana"/>
                <w:sz w:val="20"/>
                <w:szCs w:val="20"/>
              </w:rPr>
              <w:t>Open Polytechnic Ethical Approval Guidelines</w:t>
            </w:r>
          </w:p>
        </w:tc>
        <w:tc>
          <w:tcPr>
            <w:tcW w:w="877" w:type="dxa"/>
            <w:vAlign w:val="center"/>
          </w:tcPr>
          <w:p w14:paraId="521E5987" w14:textId="77777777" w:rsidR="00AB496B" w:rsidRPr="00E43C18" w:rsidRDefault="00AB496B" w:rsidP="00AB496B">
            <w:pPr>
              <w:jc w:val="center"/>
              <w:rPr>
                <w:rFonts w:ascii="Verdana" w:hAnsi="Verdana"/>
                <w:sz w:val="20"/>
                <w:szCs w:val="20"/>
              </w:rPr>
            </w:pPr>
          </w:p>
        </w:tc>
      </w:tr>
      <w:tr w:rsidR="00AB496B" w:rsidRPr="00E43C18" w14:paraId="19082C0B" w14:textId="77777777" w:rsidTr="00EC32F7">
        <w:trPr>
          <w:trHeight w:val="20"/>
        </w:trPr>
        <w:tc>
          <w:tcPr>
            <w:tcW w:w="1239" w:type="dxa"/>
            <w:vAlign w:val="center"/>
          </w:tcPr>
          <w:p w14:paraId="26A2C110" w14:textId="21942299" w:rsidR="00AB496B" w:rsidRPr="00FB03BC" w:rsidRDefault="00AB496B" w:rsidP="00AB496B">
            <w:pPr>
              <w:jc w:val="center"/>
              <w:rPr>
                <w:rFonts w:ascii="Verdana" w:hAnsi="Verdana"/>
                <w:sz w:val="20"/>
                <w:szCs w:val="20"/>
              </w:rPr>
            </w:pPr>
            <w:r>
              <w:rPr>
                <w:rFonts w:ascii="Verdana" w:hAnsi="Verdana"/>
                <w:sz w:val="20"/>
                <w:szCs w:val="20"/>
              </w:rPr>
              <w:t>N</w:t>
            </w:r>
          </w:p>
        </w:tc>
        <w:tc>
          <w:tcPr>
            <w:tcW w:w="7438" w:type="dxa"/>
            <w:vAlign w:val="center"/>
          </w:tcPr>
          <w:p w14:paraId="4CD53DC8" w14:textId="0FEA5C81" w:rsidR="00AB496B" w:rsidRPr="005237E6" w:rsidRDefault="00AB496B" w:rsidP="00AB496B">
            <w:pPr>
              <w:rPr>
                <w:rFonts w:ascii="Verdana" w:hAnsi="Verdana"/>
                <w:sz w:val="20"/>
                <w:szCs w:val="20"/>
              </w:rPr>
            </w:pPr>
            <w:r>
              <w:rPr>
                <w:rFonts w:ascii="Verdana" w:hAnsi="Verdana"/>
                <w:sz w:val="20"/>
                <w:szCs w:val="20"/>
              </w:rPr>
              <w:t>ICT Trends Article</w:t>
            </w:r>
          </w:p>
        </w:tc>
        <w:tc>
          <w:tcPr>
            <w:tcW w:w="877" w:type="dxa"/>
            <w:vAlign w:val="center"/>
          </w:tcPr>
          <w:p w14:paraId="2BAFF9A0" w14:textId="77777777" w:rsidR="00AB496B" w:rsidRPr="00E43C18" w:rsidRDefault="00AB496B" w:rsidP="00AB496B">
            <w:pPr>
              <w:jc w:val="center"/>
              <w:rPr>
                <w:rFonts w:ascii="Verdana" w:hAnsi="Verdana"/>
                <w:sz w:val="20"/>
                <w:szCs w:val="20"/>
              </w:rPr>
            </w:pPr>
          </w:p>
        </w:tc>
      </w:tr>
      <w:tr w:rsidR="00AB496B" w:rsidRPr="00E43C18" w14:paraId="294E84EB" w14:textId="77777777" w:rsidTr="00EC32F7">
        <w:trPr>
          <w:trHeight w:val="20"/>
        </w:trPr>
        <w:tc>
          <w:tcPr>
            <w:tcW w:w="1239" w:type="dxa"/>
            <w:vAlign w:val="center"/>
          </w:tcPr>
          <w:p w14:paraId="698E6F52" w14:textId="77C4F329" w:rsidR="00AB496B" w:rsidRDefault="00AB496B" w:rsidP="00AB496B">
            <w:pPr>
              <w:jc w:val="center"/>
              <w:rPr>
                <w:rFonts w:ascii="Verdana" w:hAnsi="Verdana"/>
                <w:sz w:val="20"/>
                <w:szCs w:val="20"/>
              </w:rPr>
            </w:pPr>
            <w:r>
              <w:rPr>
                <w:rFonts w:ascii="Verdana" w:hAnsi="Verdana"/>
                <w:sz w:val="20"/>
                <w:szCs w:val="20"/>
              </w:rPr>
              <w:t>O</w:t>
            </w:r>
          </w:p>
        </w:tc>
        <w:tc>
          <w:tcPr>
            <w:tcW w:w="7438" w:type="dxa"/>
            <w:vAlign w:val="center"/>
          </w:tcPr>
          <w:p w14:paraId="18518804" w14:textId="2CEB7CCF" w:rsidR="00AB496B" w:rsidRDefault="00AB496B" w:rsidP="00AB496B">
            <w:pPr>
              <w:rPr>
                <w:rFonts w:ascii="Verdana" w:hAnsi="Verdana"/>
                <w:sz w:val="20"/>
                <w:szCs w:val="20"/>
              </w:rPr>
            </w:pPr>
            <w:r>
              <w:rPr>
                <w:rFonts w:ascii="Verdana" w:hAnsi="Verdana"/>
                <w:sz w:val="20"/>
                <w:szCs w:val="20"/>
              </w:rPr>
              <w:t>Draft Tutor Induction Plan</w:t>
            </w:r>
          </w:p>
        </w:tc>
        <w:tc>
          <w:tcPr>
            <w:tcW w:w="877" w:type="dxa"/>
            <w:vAlign w:val="center"/>
          </w:tcPr>
          <w:p w14:paraId="0ADBB229" w14:textId="77777777" w:rsidR="00AB496B" w:rsidRPr="00E43C18" w:rsidRDefault="00AB496B" w:rsidP="00AB496B">
            <w:pPr>
              <w:jc w:val="center"/>
              <w:rPr>
                <w:rFonts w:ascii="Verdana" w:hAnsi="Verdana"/>
                <w:sz w:val="20"/>
                <w:szCs w:val="20"/>
              </w:rPr>
            </w:pPr>
          </w:p>
        </w:tc>
      </w:tr>
      <w:tr w:rsidR="00AB496B" w:rsidRPr="00E43C18" w14:paraId="349D91F4" w14:textId="77777777" w:rsidTr="00EC32F7">
        <w:trPr>
          <w:trHeight w:val="20"/>
        </w:trPr>
        <w:tc>
          <w:tcPr>
            <w:tcW w:w="1239" w:type="dxa"/>
            <w:vAlign w:val="center"/>
          </w:tcPr>
          <w:p w14:paraId="444E03C9" w14:textId="22CC5405" w:rsidR="00AB496B" w:rsidRDefault="00AB496B" w:rsidP="00AB496B">
            <w:pPr>
              <w:jc w:val="center"/>
              <w:rPr>
                <w:rFonts w:ascii="Verdana" w:hAnsi="Verdana"/>
                <w:sz w:val="20"/>
                <w:szCs w:val="20"/>
              </w:rPr>
            </w:pPr>
            <w:r>
              <w:rPr>
                <w:rFonts w:ascii="Verdana" w:hAnsi="Verdana"/>
                <w:sz w:val="20"/>
                <w:szCs w:val="20"/>
              </w:rPr>
              <w:t>P</w:t>
            </w:r>
          </w:p>
        </w:tc>
        <w:tc>
          <w:tcPr>
            <w:tcW w:w="7438" w:type="dxa"/>
            <w:vAlign w:val="center"/>
          </w:tcPr>
          <w:p w14:paraId="7FF41CBE" w14:textId="25C98038" w:rsidR="00AB496B" w:rsidRPr="00FB03BC" w:rsidRDefault="00AB496B" w:rsidP="00AB496B">
            <w:pPr>
              <w:rPr>
                <w:rFonts w:ascii="Verdana" w:hAnsi="Verdana"/>
                <w:sz w:val="20"/>
                <w:szCs w:val="20"/>
              </w:rPr>
            </w:pPr>
            <w:r w:rsidRPr="007707E8">
              <w:rPr>
                <w:rFonts w:ascii="Verdana" w:hAnsi="Verdana"/>
                <w:sz w:val="20"/>
                <w:szCs w:val="20"/>
              </w:rPr>
              <w:t xml:space="preserve">Information Technology Advisory </w:t>
            </w:r>
            <w:r>
              <w:rPr>
                <w:rFonts w:ascii="Verdana" w:hAnsi="Verdana"/>
                <w:sz w:val="20"/>
                <w:szCs w:val="20"/>
              </w:rPr>
              <w:t>Group</w:t>
            </w:r>
          </w:p>
        </w:tc>
        <w:tc>
          <w:tcPr>
            <w:tcW w:w="877" w:type="dxa"/>
            <w:vAlign w:val="center"/>
          </w:tcPr>
          <w:p w14:paraId="52FFA659" w14:textId="77777777" w:rsidR="00AB496B" w:rsidRPr="00E43C18" w:rsidRDefault="00AB496B" w:rsidP="00AB496B">
            <w:pPr>
              <w:jc w:val="center"/>
              <w:rPr>
                <w:rFonts w:ascii="Verdana" w:hAnsi="Verdana"/>
                <w:sz w:val="20"/>
                <w:szCs w:val="20"/>
              </w:rPr>
            </w:pPr>
          </w:p>
        </w:tc>
      </w:tr>
      <w:tr w:rsidR="00AB496B" w:rsidRPr="00E43C18" w14:paraId="440A1E09" w14:textId="77777777" w:rsidTr="00EC32F7">
        <w:trPr>
          <w:trHeight w:val="20"/>
        </w:trPr>
        <w:tc>
          <w:tcPr>
            <w:tcW w:w="1239" w:type="dxa"/>
            <w:vAlign w:val="center"/>
          </w:tcPr>
          <w:p w14:paraId="1BF50D84" w14:textId="38E31835" w:rsidR="00AB496B" w:rsidRPr="007707E8" w:rsidRDefault="00AB496B" w:rsidP="00AB496B">
            <w:pPr>
              <w:jc w:val="center"/>
              <w:rPr>
                <w:rFonts w:ascii="Verdana" w:hAnsi="Verdana"/>
                <w:sz w:val="20"/>
                <w:szCs w:val="20"/>
              </w:rPr>
            </w:pPr>
            <w:r>
              <w:rPr>
                <w:rFonts w:ascii="Verdana" w:hAnsi="Verdana"/>
                <w:sz w:val="20"/>
                <w:szCs w:val="20"/>
              </w:rPr>
              <w:t>Q</w:t>
            </w:r>
          </w:p>
        </w:tc>
        <w:tc>
          <w:tcPr>
            <w:tcW w:w="7438" w:type="dxa"/>
            <w:vAlign w:val="center"/>
          </w:tcPr>
          <w:p w14:paraId="23144C8F" w14:textId="3B3AA16B" w:rsidR="00AB496B" w:rsidRPr="00FB03BC" w:rsidRDefault="00B71FDA" w:rsidP="00AB496B">
            <w:pPr>
              <w:rPr>
                <w:rFonts w:ascii="Verdana" w:hAnsi="Verdana"/>
                <w:sz w:val="20"/>
                <w:szCs w:val="20"/>
              </w:rPr>
            </w:pPr>
            <w:r>
              <w:rPr>
                <w:rFonts w:ascii="Verdana" w:hAnsi="Verdana"/>
                <w:sz w:val="20"/>
                <w:szCs w:val="20"/>
              </w:rPr>
              <w:t xml:space="preserve">Degree </w:t>
            </w:r>
            <w:r w:rsidR="00AB496B">
              <w:rPr>
                <w:rFonts w:ascii="Verdana" w:hAnsi="Verdana"/>
                <w:sz w:val="20"/>
                <w:szCs w:val="20"/>
              </w:rPr>
              <w:t>Leader Position Description</w:t>
            </w:r>
          </w:p>
        </w:tc>
        <w:tc>
          <w:tcPr>
            <w:tcW w:w="877" w:type="dxa"/>
            <w:vAlign w:val="center"/>
          </w:tcPr>
          <w:p w14:paraId="5CC9C7FD" w14:textId="77777777" w:rsidR="00AB496B" w:rsidRPr="00E43C18" w:rsidRDefault="00AB496B" w:rsidP="00AB496B">
            <w:pPr>
              <w:jc w:val="center"/>
              <w:rPr>
                <w:rFonts w:ascii="Verdana" w:hAnsi="Verdana"/>
                <w:sz w:val="20"/>
                <w:szCs w:val="20"/>
              </w:rPr>
            </w:pPr>
          </w:p>
        </w:tc>
      </w:tr>
      <w:tr w:rsidR="00AB496B" w:rsidRPr="00E43C18" w14:paraId="38A538B9" w14:textId="77777777" w:rsidTr="00EC32F7">
        <w:trPr>
          <w:trHeight w:val="20"/>
        </w:trPr>
        <w:tc>
          <w:tcPr>
            <w:tcW w:w="1239" w:type="dxa"/>
            <w:vAlign w:val="center"/>
          </w:tcPr>
          <w:p w14:paraId="532F130A" w14:textId="615DED8D" w:rsidR="00AB496B" w:rsidRDefault="00AB496B" w:rsidP="00AB496B">
            <w:pPr>
              <w:jc w:val="center"/>
              <w:rPr>
                <w:rFonts w:ascii="Verdana" w:hAnsi="Verdana"/>
                <w:sz w:val="20"/>
                <w:szCs w:val="20"/>
              </w:rPr>
            </w:pPr>
            <w:r>
              <w:rPr>
                <w:rFonts w:ascii="Verdana" w:hAnsi="Verdana"/>
                <w:sz w:val="20"/>
                <w:szCs w:val="20"/>
              </w:rPr>
              <w:t>R</w:t>
            </w:r>
          </w:p>
        </w:tc>
        <w:tc>
          <w:tcPr>
            <w:tcW w:w="7438" w:type="dxa"/>
            <w:vAlign w:val="center"/>
          </w:tcPr>
          <w:p w14:paraId="4FFA4352" w14:textId="160EE037" w:rsidR="00AB496B" w:rsidRPr="00FB03BC" w:rsidRDefault="00AB496B" w:rsidP="00AB496B">
            <w:pPr>
              <w:rPr>
                <w:rFonts w:ascii="Verdana" w:hAnsi="Verdana"/>
                <w:sz w:val="20"/>
                <w:szCs w:val="20"/>
              </w:rPr>
            </w:pPr>
            <w:r>
              <w:rPr>
                <w:rFonts w:ascii="Verdana" w:hAnsi="Verdana"/>
                <w:sz w:val="20"/>
                <w:szCs w:val="20"/>
              </w:rPr>
              <w:t>IITP Code of Professional Conduct</w:t>
            </w:r>
          </w:p>
        </w:tc>
        <w:tc>
          <w:tcPr>
            <w:tcW w:w="877" w:type="dxa"/>
            <w:vAlign w:val="center"/>
          </w:tcPr>
          <w:p w14:paraId="4EF56EB7" w14:textId="77777777" w:rsidR="00AB496B" w:rsidRPr="00E43C18" w:rsidRDefault="00AB496B" w:rsidP="00AB496B">
            <w:pPr>
              <w:jc w:val="center"/>
              <w:rPr>
                <w:rFonts w:ascii="Verdana" w:hAnsi="Verdana"/>
                <w:sz w:val="20"/>
                <w:szCs w:val="20"/>
              </w:rPr>
            </w:pPr>
          </w:p>
        </w:tc>
      </w:tr>
      <w:tr w:rsidR="00AB496B" w:rsidRPr="00E43C18" w14:paraId="7F9729EE" w14:textId="77777777" w:rsidTr="00EC32F7">
        <w:trPr>
          <w:trHeight w:val="20"/>
        </w:trPr>
        <w:tc>
          <w:tcPr>
            <w:tcW w:w="1239" w:type="dxa"/>
            <w:vAlign w:val="center"/>
          </w:tcPr>
          <w:p w14:paraId="357DEDAB" w14:textId="5560D906" w:rsidR="00AB496B" w:rsidRPr="007707E8" w:rsidRDefault="00AB496B" w:rsidP="00AB496B">
            <w:pPr>
              <w:jc w:val="center"/>
              <w:rPr>
                <w:rFonts w:ascii="Verdana" w:hAnsi="Verdana"/>
                <w:sz w:val="20"/>
                <w:szCs w:val="20"/>
              </w:rPr>
            </w:pPr>
            <w:r>
              <w:rPr>
                <w:rFonts w:ascii="Verdana" w:hAnsi="Verdana"/>
                <w:sz w:val="20"/>
                <w:szCs w:val="20"/>
              </w:rPr>
              <w:t>S</w:t>
            </w:r>
          </w:p>
        </w:tc>
        <w:tc>
          <w:tcPr>
            <w:tcW w:w="7438" w:type="dxa"/>
            <w:vAlign w:val="center"/>
          </w:tcPr>
          <w:p w14:paraId="3B139881" w14:textId="53BC5B6C" w:rsidR="00AB496B" w:rsidRPr="00FB03BC" w:rsidRDefault="00AB496B" w:rsidP="00AB496B">
            <w:pPr>
              <w:rPr>
                <w:rFonts w:ascii="Verdana" w:hAnsi="Verdana"/>
                <w:sz w:val="20"/>
                <w:szCs w:val="20"/>
              </w:rPr>
            </w:pPr>
            <w:r>
              <w:rPr>
                <w:rFonts w:ascii="Verdana" w:hAnsi="Verdana"/>
                <w:sz w:val="20"/>
                <w:szCs w:val="20"/>
              </w:rPr>
              <w:t>Draft BIT Online Orientation Course Outline</w:t>
            </w:r>
          </w:p>
        </w:tc>
        <w:tc>
          <w:tcPr>
            <w:tcW w:w="877" w:type="dxa"/>
            <w:vAlign w:val="center"/>
          </w:tcPr>
          <w:p w14:paraId="79CE6F77" w14:textId="77777777" w:rsidR="00AB496B" w:rsidRPr="00E43C18" w:rsidRDefault="00AB496B" w:rsidP="00AB496B">
            <w:pPr>
              <w:jc w:val="center"/>
              <w:rPr>
                <w:rFonts w:ascii="Verdana" w:hAnsi="Verdana"/>
                <w:sz w:val="20"/>
                <w:szCs w:val="20"/>
              </w:rPr>
            </w:pPr>
          </w:p>
        </w:tc>
      </w:tr>
      <w:tr w:rsidR="00AB496B" w:rsidRPr="00E43C18" w14:paraId="3F8487CB" w14:textId="77777777" w:rsidTr="00EC32F7">
        <w:trPr>
          <w:trHeight w:val="20"/>
        </w:trPr>
        <w:tc>
          <w:tcPr>
            <w:tcW w:w="1239" w:type="dxa"/>
            <w:vAlign w:val="center"/>
          </w:tcPr>
          <w:p w14:paraId="6530797C" w14:textId="755FAB23" w:rsidR="00AB496B" w:rsidRDefault="00AB496B" w:rsidP="00AB496B">
            <w:pPr>
              <w:jc w:val="center"/>
              <w:rPr>
                <w:rFonts w:ascii="Verdana" w:hAnsi="Verdana"/>
                <w:sz w:val="20"/>
                <w:szCs w:val="20"/>
              </w:rPr>
            </w:pPr>
            <w:r>
              <w:rPr>
                <w:rFonts w:ascii="Verdana" w:hAnsi="Verdana"/>
                <w:sz w:val="20"/>
                <w:szCs w:val="20"/>
              </w:rPr>
              <w:t>T</w:t>
            </w:r>
          </w:p>
        </w:tc>
        <w:tc>
          <w:tcPr>
            <w:tcW w:w="7438" w:type="dxa"/>
            <w:vAlign w:val="center"/>
          </w:tcPr>
          <w:p w14:paraId="0FB164CA" w14:textId="7C0C15F9" w:rsidR="00AB496B" w:rsidRPr="00FB03BC" w:rsidRDefault="00AB496B" w:rsidP="00AB496B">
            <w:pPr>
              <w:rPr>
                <w:rFonts w:ascii="Verdana" w:hAnsi="Verdana"/>
                <w:sz w:val="20"/>
                <w:szCs w:val="20"/>
              </w:rPr>
            </w:pPr>
            <w:r>
              <w:rPr>
                <w:rFonts w:ascii="Verdana" w:hAnsi="Verdana"/>
                <w:sz w:val="20"/>
                <w:szCs w:val="20"/>
              </w:rPr>
              <w:t>Open Polytechnic Research Report 2015</w:t>
            </w:r>
          </w:p>
        </w:tc>
        <w:tc>
          <w:tcPr>
            <w:tcW w:w="877" w:type="dxa"/>
            <w:vAlign w:val="center"/>
          </w:tcPr>
          <w:p w14:paraId="23744B96" w14:textId="77777777" w:rsidR="00AB496B" w:rsidRPr="00E43C18" w:rsidRDefault="00AB496B" w:rsidP="00AB496B">
            <w:pPr>
              <w:jc w:val="center"/>
              <w:rPr>
                <w:rFonts w:ascii="Verdana" w:hAnsi="Verdana"/>
                <w:sz w:val="20"/>
                <w:szCs w:val="20"/>
              </w:rPr>
            </w:pPr>
          </w:p>
        </w:tc>
      </w:tr>
      <w:tr w:rsidR="00AB496B" w:rsidRPr="00E43C18" w14:paraId="63363B44" w14:textId="77777777" w:rsidTr="00EC32F7">
        <w:trPr>
          <w:trHeight w:val="20"/>
        </w:trPr>
        <w:tc>
          <w:tcPr>
            <w:tcW w:w="1239" w:type="dxa"/>
            <w:vAlign w:val="center"/>
          </w:tcPr>
          <w:p w14:paraId="5A5A4977" w14:textId="38860BFE" w:rsidR="00AB496B" w:rsidRDefault="00AB496B" w:rsidP="00AB496B">
            <w:pPr>
              <w:jc w:val="center"/>
              <w:rPr>
                <w:rFonts w:ascii="Verdana" w:hAnsi="Verdana"/>
                <w:sz w:val="20"/>
                <w:szCs w:val="20"/>
              </w:rPr>
            </w:pPr>
            <w:r>
              <w:rPr>
                <w:rFonts w:ascii="Verdana" w:hAnsi="Verdana"/>
                <w:sz w:val="20"/>
                <w:szCs w:val="20"/>
              </w:rPr>
              <w:t>U</w:t>
            </w:r>
          </w:p>
        </w:tc>
        <w:tc>
          <w:tcPr>
            <w:tcW w:w="7438" w:type="dxa"/>
            <w:vAlign w:val="center"/>
          </w:tcPr>
          <w:p w14:paraId="54C14873" w14:textId="76B3E631" w:rsidR="00AB496B" w:rsidRPr="005237E6" w:rsidRDefault="00AB496B" w:rsidP="00AB496B">
            <w:pPr>
              <w:rPr>
                <w:rFonts w:ascii="Verdana" w:hAnsi="Verdana"/>
                <w:sz w:val="20"/>
                <w:szCs w:val="20"/>
              </w:rPr>
            </w:pPr>
            <w:r>
              <w:rPr>
                <w:rFonts w:ascii="Verdana" w:hAnsi="Verdana"/>
                <w:sz w:val="20"/>
                <w:szCs w:val="20"/>
              </w:rPr>
              <w:t>Open Polytechnic Annual Report 2014</w:t>
            </w:r>
          </w:p>
        </w:tc>
        <w:tc>
          <w:tcPr>
            <w:tcW w:w="877" w:type="dxa"/>
            <w:vAlign w:val="center"/>
          </w:tcPr>
          <w:p w14:paraId="1605450A" w14:textId="77777777" w:rsidR="00AB496B" w:rsidRPr="00E43C18" w:rsidRDefault="00AB496B" w:rsidP="00AB496B">
            <w:pPr>
              <w:jc w:val="center"/>
              <w:rPr>
                <w:rFonts w:ascii="Verdana" w:hAnsi="Verdana"/>
                <w:sz w:val="20"/>
                <w:szCs w:val="20"/>
              </w:rPr>
            </w:pPr>
          </w:p>
        </w:tc>
      </w:tr>
    </w:tbl>
    <w:p w14:paraId="4C28FD82" w14:textId="77777777" w:rsidR="00E22C0B" w:rsidRDefault="00E22C0B"/>
    <w:p w14:paraId="5B924D0D" w14:textId="77777777" w:rsidR="009152DF" w:rsidRPr="009152DF" w:rsidRDefault="009152DF">
      <w:pPr>
        <w:rPr>
          <w:rFonts w:ascii="Verdana" w:hAnsi="Verdana"/>
          <w:b/>
          <w:sz w:val="20"/>
          <w:szCs w:val="20"/>
        </w:rPr>
      </w:pPr>
      <w:r w:rsidRPr="009152DF">
        <w:rPr>
          <w:rFonts w:ascii="Verdana" w:hAnsi="Verdana"/>
          <w:b/>
          <w:sz w:val="20"/>
          <w:szCs w:val="20"/>
        </w:rPr>
        <w:br w:type="page"/>
      </w:r>
    </w:p>
    <w:p w14:paraId="16A2C9FC" w14:textId="77777777" w:rsidR="00275514" w:rsidRPr="00275514" w:rsidRDefault="00275514" w:rsidP="0070108B">
      <w:pPr>
        <w:spacing w:before="120" w:after="240"/>
        <w:rPr>
          <w:rFonts w:ascii="Verdana" w:hAnsi="Verdana"/>
          <w:b/>
          <w:bCs/>
          <w:kern w:val="32"/>
          <w:sz w:val="28"/>
          <w:szCs w:val="28"/>
        </w:rPr>
      </w:pPr>
      <w:r w:rsidRPr="00275514">
        <w:rPr>
          <w:rFonts w:ascii="Verdana" w:hAnsi="Verdana"/>
          <w:b/>
          <w:bCs/>
          <w:kern w:val="32"/>
          <w:sz w:val="28"/>
          <w:szCs w:val="28"/>
        </w:rPr>
        <w:lastRenderedPageBreak/>
        <w:t xml:space="preserve">The Open Polytechnic Bachelor of </w:t>
      </w:r>
      <w:r w:rsidR="006463CB">
        <w:rPr>
          <w:rFonts w:ascii="Verdana" w:hAnsi="Verdana"/>
          <w:b/>
          <w:bCs/>
          <w:kern w:val="32"/>
          <w:sz w:val="28"/>
          <w:szCs w:val="28"/>
        </w:rPr>
        <w:t>Information Technology</w:t>
      </w:r>
    </w:p>
    <w:p w14:paraId="7E2B8F5A" w14:textId="77777777" w:rsidR="00EC11B5" w:rsidRPr="00275514" w:rsidRDefault="00EC11B5" w:rsidP="0070108B">
      <w:pPr>
        <w:spacing w:before="120" w:after="240"/>
        <w:rPr>
          <w:rFonts w:ascii="Verdana" w:hAnsi="Verdana"/>
          <w:b/>
          <w:sz w:val="24"/>
        </w:rPr>
      </w:pPr>
      <w:r w:rsidRPr="00275514">
        <w:rPr>
          <w:rFonts w:ascii="Verdana" w:hAnsi="Verdana"/>
          <w:b/>
          <w:sz w:val="24"/>
        </w:rPr>
        <w:t>Background and Rationale</w:t>
      </w:r>
    </w:p>
    <w:p w14:paraId="6827627C" w14:textId="77777777" w:rsidR="00D3664A" w:rsidRDefault="00D3664A" w:rsidP="00D3664A">
      <w:pPr>
        <w:spacing w:before="120" w:after="240"/>
        <w:rPr>
          <w:rFonts w:ascii="Verdana" w:hAnsi="Verdana" w:cs="Times New Roman"/>
          <w:sz w:val="20"/>
          <w:szCs w:val="20"/>
        </w:rPr>
      </w:pPr>
      <w:r>
        <w:rPr>
          <w:rFonts w:ascii="Verdana" w:hAnsi="Verdana" w:cs="Times New Roman"/>
          <w:sz w:val="20"/>
          <w:szCs w:val="20"/>
        </w:rPr>
        <w:t>This document sets out the academic requirements for t</w:t>
      </w:r>
      <w:r w:rsidR="00EC11B5" w:rsidRPr="00EC11B5">
        <w:rPr>
          <w:rFonts w:ascii="Verdana" w:hAnsi="Verdana" w:cs="Times New Roman"/>
          <w:sz w:val="20"/>
          <w:szCs w:val="20"/>
        </w:rPr>
        <w:t xml:space="preserve">he Open </w:t>
      </w:r>
      <w:r w:rsidR="00EC11B5" w:rsidRPr="00114D16">
        <w:rPr>
          <w:rFonts w:ascii="Verdana" w:hAnsi="Verdana" w:cs="Times New Roman"/>
          <w:sz w:val="20"/>
          <w:szCs w:val="20"/>
        </w:rPr>
        <w:t>Polytechnic</w:t>
      </w:r>
      <w:r w:rsidRPr="00114D16">
        <w:rPr>
          <w:rFonts w:ascii="Verdana" w:hAnsi="Verdana" w:cs="Times New Roman"/>
          <w:sz w:val="20"/>
          <w:szCs w:val="20"/>
        </w:rPr>
        <w:t>’s new</w:t>
      </w:r>
      <w:r>
        <w:rPr>
          <w:rFonts w:ascii="Verdana" w:hAnsi="Verdana" w:cs="Times New Roman"/>
          <w:sz w:val="20"/>
          <w:szCs w:val="20"/>
        </w:rPr>
        <w:t xml:space="preserve"> Bachelor of Information Technology degree.  </w:t>
      </w:r>
    </w:p>
    <w:p w14:paraId="49FA1360" w14:textId="4A110B4D" w:rsidR="00EC11B5" w:rsidRDefault="00D3664A" w:rsidP="00D3664A">
      <w:pPr>
        <w:spacing w:before="120" w:after="240"/>
        <w:rPr>
          <w:rFonts w:ascii="Verdana" w:hAnsi="Verdana" w:cs="Times New Roman"/>
          <w:sz w:val="20"/>
          <w:szCs w:val="20"/>
        </w:rPr>
      </w:pPr>
      <w:r>
        <w:rPr>
          <w:rFonts w:ascii="Verdana" w:hAnsi="Verdana" w:cs="Times New Roman"/>
          <w:sz w:val="20"/>
          <w:szCs w:val="20"/>
        </w:rPr>
        <w:t>Due to its expertise</w:t>
      </w:r>
      <w:r w:rsidRPr="00EC11B5">
        <w:rPr>
          <w:rFonts w:ascii="Verdana" w:hAnsi="Verdana" w:cs="Times New Roman"/>
          <w:sz w:val="20"/>
          <w:szCs w:val="20"/>
        </w:rPr>
        <w:t xml:space="preserve"> in national, distance, open and flexible learning</w:t>
      </w:r>
      <w:r>
        <w:rPr>
          <w:rFonts w:ascii="Verdana" w:hAnsi="Verdana" w:cs="Times New Roman"/>
          <w:sz w:val="20"/>
          <w:szCs w:val="20"/>
        </w:rPr>
        <w:t xml:space="preserve">, the Open Polytechnic </w:t>
      </w:r>
      <w:r w:rsidR="00114D16">
        <w:rPr>
          <w:rFonts w:ascii="Verdana" w:hAnsi="Verdana" w:cs="Times New Roman"/>
          <w:sz w:val="20"/>
          <w:szCs w:val="20"/>
        </w:rPr>
        <w:t>remains</w:t>
      </w:r>
      <w:r>
        <w:rPr>
          <w:rFonts w:ascii="Verdana" w:hAnsi="Verdana" w:cs="Times New Roman"/>
          <w:sz w:val="20"/>
          <w:szCs w:val="20"/>
        </w:rPr>
        <w:t xml:space="preserve"> uniquely placed to offer a Bachelor of Information Technology degree in New Zealand to its </w:t>
      </w:r>
      <w:r w:rsidR="00EC11B5" w:rsidRPr="00EC11B5">
        <w:rPr>
          <w:rFonts w:ascii="Verdana" w:hAnsi="Verdana" w:cs="Times New Roman"/>
          <w:sz w:val="20"/>
          <w:szCs w:val="20"/>
        </w:rPr>
        <w:t>distinctive constituency of learners, the majority of whom require flexibility and convenience in their study because of other demands in their lives</w:t>
      </w:r>
      <w:r>
        <w:rPr>
          <w:rFonts w:ascii="Verdana" w:hAnsi="Verdana" w:cs="Times New Roman"/>
          <w:sz w:val="20"/>
          <w:szCs w:val="20"/>
        </w:rPr>
        <w:t xml:space="preserve"> or </w:t>
      </w:r>
      <w:r w:rsidR="00863796">
        <w:rPr>
          <w:rFonts w:ascii="Verdana" w:hAnsi="Verdana" w:cs="Times New Roman"/>
          <w:sz w:val="20"/>
          <w:szCs w:val="20"/>
        </w:rPr>
        <w:t xml:space="preserve">because </w:t>
      </w:r>
      <w:r w:rsidR="00EC11B5" w:rsidRPr="00EC11B5">
        <w:rPr>
          <w:rFonts w:ascii="Verdana" w:hAnsi="Verdana" w:cs="Times New Roman"/>
          <w:sz w:val="20"/>
          <w:szCs w:val="20"/>
        </w:rPr>
        <w:t xml:space="preserve">local study options </w:t>
      </w:r>
      <w:r w:rsidR="00863796">
        <w:rPr>
          <w:rFonts w:ascii="Verdana" w:hAnsi="Verdana" w:cs="Times New Roman"/>
          <w:sz w:val="20"/>
          <w:szCs w:val="20"/>
        </w:rPr>
        <w:t>are un</w:t>
      </w:r>
      <w:r w:rsidR="00EC11B5" w:rsidRPr="00EC11B5">
        <w:rPr>
          <w:rFonts w:ascii="Verdana" w:hAnsi="Verdana" w:cs="Times New Roman"/>
          <w:sz w:val="20"/>
          <w:szCs w:val="20"/>
        </w:rPr>
        <w:t>available.</w:t>
      </w:r>
    </w:p>
    <w:p w14:paraId="19C62C09" w14:textId="77777777" w:rsidR="00A33BAF" w:rsidRPr="00A33BAF" w:rsidRDefault="00A33BAF" w:rsidP="00A33BAF">
      <w:pPr>
        <w:spacing w:before="120" w:after="240"/>
        <w:rPr>
          <w:rFonts w:ascii="Verdana" w:hAnsi="Verdana" w:cs="Times New Roman"/>
          <w:sz w:val="20"/>
          <w:szCs w:val="20"/>
        </w:rPr>
      </w:pPr>
      <w:r w:rsidRPr="00A33BAF">
        <w:rPr>
          <w:rFonts w:ascii="Verdana" w:hAnsi="Verdana" w:cs="Times New Roman"/>
          <w:sz w:val="20"/>
          <w:szCs w:val="20"/>
        </w:rPr>
        <w:t>In addition to improving personal skill levels and promotion possibilities for individuals, the provision of a flexible and accessible qualification in information technology is essential for the economic prosperity of the nation as a whole.</w:t>
      </w:r>
    </w:p>
    <w:p w14:paraId="629406CC" w14:textId="0A17E948" w:rsidR="00A33BAF" w:rsidRPr="00A33BAF" w:rsidRDefault="00A33BAF" w:rsidP="00A33BAF">
      <w:pPr>
        <w:spacing w:before="120" w:after="240"/>
        <w:rPr>
          <w:rFonts w:ascii="Verdana" w:hAnsi="Verdana" w:cs="Times New Roman"/>
          <w:sz w:val="20"/>
          <w:szCs w:val="20"/>
        </w:rPr>
      </w:pPr>
      <w:r w:rsidRPr="00A33BAF">
        <w:rPr>
          <w:rFonts w:ascii="Verdana" w:hAnsi="Verdana" w:cs="Times New Roman"/>
          <w:sz w:val="20"/>
          <w:szCs w:val="20"/>
        </w:rPr>
        <w:t xml:space="preserve">The Bachelor of Information Technology meets the needs of </w:t>
      </w:r>
      <w:r w:rsidR="00826857">
        <w:rPr>
          <w:rFonts w:ascii="Verdana" w:hAnsi="Verdana" w:cs="Times New Roman"/>
          <w:sz w:val="20"/>
          <w:szCs w:val="20"/>
        </w:rPr>
        <w:t xml:space="preserve">potential students </w:t>
      </w:r>
      <w:r w:rsidR="0027592C">
        <w:rPr>
          <w:rFonts w:ascii="Verdana" w:hAnsi="Verdana" w:cs="Times New Roman"/>
          <w:sz w:val="20"/>
          <w:szCs w:val="20"/>
        </w:rPr>
        <w:t>seeking a career in information technology</w:t>
      </w:r>
      <w:r w:rsidR="0012356D">
        <w:rPr>
          <w:rFonts w:ascii="Verdana" w:hAnsi="Verdana" w:cs="Times New Roman"/>
          <w:sz w:val="20"/>
          <w:szCs w:val="20"/>
        </w:rPr>
        <w:t>,</w:t>
      </w:r>
      <w:r w:rsidR="0027592C">
        <w:rPr>
          <w:rFonts w:ascii="Verdana" w:hAnsi="Verdana" w:cs="Times New Roman"/>
          <w:sz w:val="20"/>
          <w:szCs w:val="20"/>
        </w:rPr>
        <w:t xml:space="preserve"> as well as </w:t>
      </w:r>
      <w:r w:rsidRPr="00A33BAF">
        <w:rPr>
          <w:rFonts w:ascii="Verdana" w:hAnsi="Verdana" w:cs="Times New Roman"/>
          <w:sz w:val="20"/>
          <w:szCs w:val="20"/>
        </w:rPr>
        <w:t>those currently in information technology positions but with little formal training and no qualifications</w:t>
      </w:r>
      <w:r w:rsidR="0027592C">
        <w:rPr>
          <w:rFonts w:ascii="Verdana" w:hAnsi="Verdana" w:cs="Times New Roman"/>
          <w:sz w:val="20"/>
          <w:szCs w:val="20"/>
        </w:rPr>
        <w:t>.  M</w:t>
      </w:r>
      <w:r w:rsidRPr="00A33BAF">
        <w:rPr>
          <w:rFonts w:ascii="Verdana" w:hAnsi="Verdana" w:cs="Times New Roman"/>
          <w:sz w:val="20"/>
          <w:szCs w:val="20"/>
        </w:rPr>
        <w:t>any information technology personnel in both small and large organisations who have risen to middle, and even senior management “through the ranks” will already possess many skills and a great deal of technical knowledge.  The flexible nature of the Bachelor in Information Technology allows for recognition of these skills, and consequently a shorter path to the award of the degree, which is important, not only from a personal perspective, but also in helping address government initiative</w:t>
      </w:r>
      <w:r w:rsidR="006E641F">
        <w:rPr>
          <w:rFonts w:ascii="Verdana" w:hAnsi="Verdana" w:cs="Times New Roman"/>
          <w:sz w:val="20"/>
          <w:szCs w:val="20"/>
        </w:rPr>
        <w:t>s</w:t>
      </w:r>
      <w:r w:rsidRPr="00A33BAF">
        <w:rPr>
          <w:rFonts w:ascii="Verdana" w:hAnsi="Verdana" w:cs="Times New Roman"/>
          <w:sz w:val="20"/>
          <w:szCs w:val="20"/>
        </w:rPr>
        <w:t xml:space="preserve"> to increase the number of people </w:t>
      </w:r>
      <w:r w:rsidR="005157DD">
        <w:rPr>
          <w:rFonts w:ascii="Verdana" w:hAnsi="Verdana" w:cs="Times New Roman"/>
          <w:sz w:val="20"/>
          <w:szCs w:val="20"/>
        </w:rPr>
        <w:t xml:space="preserve">who have </w:t>
      </w:r>
      <w:r w:rsidRPr="00A33BAF">
        <w:rPr>
          <w:rFonts w:ascii="Verdana" w:hAnsi="Verdana" w:cs="Times New Roman"/>
          <w:sz w:val="20"/>
          <w:szCs w:val="20"/>
        </w:rPr>
        <w:t xml:space="preserve">higher level qualifications in the </w:t>
      </w:r>
      <w:r w:rsidR="005157DD">
        <w:rPr>
          <w:rFonts w:ascii="Verdana" w:hAnsi="Verdana" w:cs="Times New Roman"/>
          <w:sz w:val="20"/>
          <w:szCs w:val="20"/>
        </w:rPr>
        <w:t xml:space="preserve">information technology </w:t>
      </w:r>
      <w:r w:rsidRPr="00A33BAF">
        <w:rPr>
          <w:rFonts w:ascii="Verdana" w:hAnsi="Verdana" w:cs="Times New Roman"/>
          <w:sz w:val="20"/>
          <w:szCs w:val="20"/>
        </w:rPr>
        <w:t xml:space="preserve">workforce. </w:t>
      </w:r>
    </w:p>
    <w:p w14:paraId="63D59C6B" w14:textId="77777777" w:rsidR="00EC11B5" w:rsidRPr="00473A2F" w:rsidRDefault="00EC11B5" w:rsidP="0070108B">
      <w:pPr>
        <w:spacing w:before="120" w:after="240"/>
        <w:rPr>
          <w:rFonts w:ascii="Verdana" w:hAnsi="Verdana" w:cs="Times New Roman"/>
          <w:b/>
          <w:sz w:val="20"/>
          <w:szCs w:val="20"/>
        </w:rPr>
      </w:pPr>
      <w:r w:rsidRPr="00473A2F">
        <w:rPr>
          <w:rFonts w:ascii="Verdana" w:hAnsi="Verdana" w:cs="Times New Roman"/>
          <w:b/>
          <w:sz w:val="20"/>
          <w:szCs w:val="20"/>
        </w:rPr>
        <w:t>The Open Polytechnic:</w:t>
      </w:r>
    </w:p>
    <w:p w14:paraId="14DEACAF" w14:textId="1B475402" w:rsidR="00EC11B5" w:rsidRPr="00EC11B5" w:rsidRDefault="00EC11B5" w:rsidP="00D273B9">
      <w:pPr>
        <w:numPr>
          <w:ilvl w:val="0"/>
          <w:numId w:val="3"/>
        </w:numPr>
        <w:spacing w:before="120" w:after="240"/>
        <w:ind w:left="284" w:hanging="284"/>
        <w:rPr>
          <w:rFonts w:ascii="Verdana" w:hAnsi="Verdana" w:cs="Times New Roman"/>
          <w:sz w:val="20"/>
          <w:szCs w:val="20"/>
        </w:rPr>
      </w:pPr>
      <w:r w:rsidRPr="00EC11B5">
        <w:rPr>
          <w:rFonts w:ascii="Verdana" w:hAnsi="Verdana" w:cs="Times New Roman"/>
          <w:sz w:val="20"/>
          <w:szCs w:val="20"/>
        </w:rPr>
        <w:t>is internationally recognised in the open and distance learning field, with well-established systems, processes and pedagogy for designing and delivering quality-assured programmes from foundation to diploma and degree level</w:t>
      </w:r>
    </w:p>
    <w:p w14:paraId="3D937A0F" w14:textId="27C86891" w:rsidR="00EC11B5" w:rsidRDefault="00EC11B5" w:rsidP="00D273B9">
      <w:pPr>
        <w:numPr>
          <w:ilvl w:val="0"/>
          <w:numId w:val="3"/>
        </w:numPr>
        <w:spacing w:before="120" w:after="240"/>
        <w:ind w:left="284" w:hanging="284"/>
        <w:rPr>
          <w:rFonts w:ascii="Verdana" w:hAnsi="Verdana" w:cs="Times New Roman"/>
          <w:sz w:val="20"/>
          <w:szCs w:val="20"/>
        </w:rPr>
      </w:pPr>
      <w:r w:rsidRPr="00706778">
        <w:rPr>
          <w:rFonts w:ascii="Verdana" w:hAnsi="Verdana" w:cs="Times New Roman"/>
          <w:sz w:val="20"/>
          <w:szCs w:val="20"/>
        </w:rPr>
        <w:t xml:space="preserve">uses open distance learning (ODL) methods founded on a learner-centred, resource-based approach. Course materials are produced by expert teams of </w:t>
      </w:r>
      <w:r w:rsidR="0012356D">
        <w:rPr>
          <w:rFonts w:ascii="Verdana" w:hAnsi="Verdana" w:cs="Times New Roman"/>
          <w:sz w:val="20"/>
          <w:szCs w:val="20"/>
        </w:rPr>
        <w:t>educa</w:t>
      </w:r>
      <w:r w:rsidRPr="00706778">
        <w:rPr>
          <w:rFonts w:ascii="Verdana" w:hAnsi="Verdana" w:cs="Times New Roman"/>
          <w:sz w:val="20"/>
          <w:szCs w:val="20"/>
        </w:rPr>
        <w:t xml:space="preserve">tional designers working closely with </w:t>
      </w:r>
      <w:r w:rsidR="00F72917">
        <w:rPr>
          <w:rFonts w:ascii="Verdana" w:hAnsi="Verdana" w:cs="Times New Roman"/>
          <w:sz w:val="20"/>
          <w:szCs w:val="20"/>
        </w:rPr>
        <w:t>the Delivery directorate.</w:t>
      </w:r>
    </w:p>
    <w:p w14:paraId="5DBE6C09" w14:textId="511D6643" w:rsidR="00EC11B5" w:rsidRPr="00EC11B5" w:rsidRDefault="00EC11B5" w:rsidP="00D273B9">
      <w:pPr>
        <w:numPr>
          <w:ilvl w:val="0"/>
          <w:numId w:val="3"/>
        </w:numPr>
        <w:spacing w:before="120" w:after="240"/>
        <w:ind w:left="284" w:hanging="284"/>
        <w:rPr>
          <w:rFonts w:ascii="Verdana" w:hAnsi="Verdana" w:cs="Times New Roman"/>
          <w:sz w:val="20"/>
          <w:szCs w:val="20"/>
        </w:rPr>
      </w:pPr>
      <w:r w:rsidRPr="00EC11B5">
        <w:rPr>
          <w:rFonts w:ascii="Verdana" w:hAnsi="Verdana" w:cs="Times New Roman"/>
          <w:sz w:val="20"/>
          <w:szCs w:val="20"/>
        </w:rPr>
        <w:t xml:space="preserve">uses online, interactive teaching techniques in combination with high quality, comprehensive learner-centred course materials to ensure quality and consistency in delivery. This is a proven and pedagogically sound model, as the student engages with the material first, reflects, and then seeks individualised support when required (by email, telephone or in online discussion fora). The process supports </w:t>
      </w:r>
      <w:r w:rsidR="009152DF">
        <w:rPr>
          <w:rFonts w:ascii="Verdana" w:hAnsi="Verdana" w:cs="Times New Roman"/>
          <w:sz w:val="20"/>
          <w:szCs w:val="20"/>
        </w:rPr>
        <w:t xml:space="preserve">the </w:t>
      </w:r>
      <w:r w:rsidRPr="00EC11B5">
        <w:rPr>
          <w:rFonts w:ascii="Verdana" w:hAnsi="Verdana" w:cs="Times New Roman"/>
          <w:sz w:val="20"/>
          <w:szCs w:val="20"/>
        </w:rPr>
        <w:t xml:space="preserve">independent learning </w:t>
      </w:r>
      <w:r w:rsidR="008A4114">
        <w:rPr>
          <w:rFonts w:ascii="Verdana" w:hAnsi="Verdana" w:cs="Times New Roman"/>
          <w:sz w:val="20"/>
          <w:szCs w:val="20"/>
        </w:rPr>
        <w:t xml:space="preserve">and critical reflection </w:t>
      </w:r>
      <w:r w:rsidRPr="00EC11B5">
        <w:rPr>
          <w:rFonts w:ascii="Verdana" w:hAnsi="Verdana" w:cs="Times New Roman"/>
          <w:sz w:val="20"/>
          <w:szCs w:val="20"/>
        </w:rPr>
        <w:t>demanded and valued in degree level programmes</w:t>
      </w:r>
    </w:p>
    <w:p w14:paraId="6D438642" w14:textId="52A9714F" w:rsidR="00EC11B5" w:rsidRPr="00EC11B5" w:rsidRDefault="00EC11B5" w:rsidP="00D273B9">
      <w:pPr>
        <w:numPr>
          <w:ilvl w:val="0"/>
          <w:numId w:val="3"/>
        </w:numPr>
        <w:spacing w:before="120" w:after="240"/>
        <w:ind w:left="284" w:hanging="284"/>
        <w:rPr>
          <w:rFonts w:ascii="Verdana" w:hAnsi="Verdana" w:cs="Times New Roman"/>
          <w:sz w:val="20"/>
          <w:szCs w:val="20"/>
        </w:rPr>
      </w:pPr>
      <w:r w:rsidRPr="00EC11B5">
        <w:rPr>
          <w:rFonts w:ascii="Verdana" w:hAnsi="Verdana" w:cs="Times New Roman"/>
          <w:sz w:val="20"/>
          <w:szCs w:val="20"/>
        </w:rPr>
        <w:t xml:space="preserve">offers </w:t>
      </w:r>
      <w:r w:rsidR="004242B8">
        <w:rPr>
          <w:rFonts w:ascii="Verdana" w:hAnsi="Verdana" w:cs="Times New Roman"/>
          <w:sz w:val="20"/>
          <w:szCs w:val="20"/>
        </w:rPr>
        <w:t xml:space="preserve">an </w:t>
      </w:r>
      <w:r w:rsidRPr="00EC11B5">
        <w:rPr>
          <w:rFonts w:ascii="Verdana" w:hAnsi="Verdana" w:cs="Times New Roman"/>
          <w:sz w:val="20"/>
          <w:szCs w:val="20"/>
        </w:rPr>
        <w:t xml:space="preserve">accessible and responsive </w:t>
      </w:r>
      <w:r w:rsidR="004242B8">
        <w:rPr>
          <w:rFonts w:ascii="Verdana" w:hAnsi="Verdana" w:cs="Times New Roman"/>
          <w:sz w:val="20"/>
          <w:szCs w:val="20"/>
        </w:rPr>
        <w:t>Library and L</w:t>
      </w:r>
      <w:r w:rsidRPr="00EC11B5">
        <w:rPr>
          <w:rFonts w:ascii="Verdana" w:hAnsi="Verdana" w:cs="Times New Roman"/>
          <w:sz w:val="20"/>
          <w:szCs w:val="20"/>
        </w:rPr>
        <w:t xml:space="preserve">earning </w:t>
      </w:r>
      <w:r w:rsidR="004242B8">
        <w:rPr>
          <w:rFonts w:ascii="Verdana" w:hAnsi="Verdana" w:cs="Times New Roman"/>
          <w:sz w:val="20"/>
          <w:szCs w:val="20"/>
        </w:rPr>
        <w:t xml:space="preserve">Centre </w:t>
      </w:r>
      <w:r w:rsidRPr="00EC11B5">
        <w:rPr>
          <w:rFonts w:ascii="Verdana" w:hAnsi="Verdana" w:cs="Times New Roman"/>
          <w:sz w:val="20"/>
          <w:szCs w:val="20"/>
        </w:rPr>
        <w:t>support service – including a highly valued national library service online via the web, free phone</w:t>
      </w:r>
      <w:r w:rsidR="004242B8">
        <w:rPr>
          <w:rFonts w:ascii="Verdana" w:hAnsi="Verdana" w:cs="Times New Roman"/>
          <w:sz w:val="20"/>
          <w:szCs w:val="20"/>
        </w:rPr>
        <w:t>,</w:t>
      </w:r>
      <w:r w:rsidRPr="00EC11B5">
        <w:rPr>
          <w:rFonts w:ascii="Verdana" w:hAnsi="Verdana" w:cs="Times New Roman"/>
          <w:sz w:val="20"/>
          <w:szCs w:val="20"/>
        </w:rPr>
        <w:t xml:space="preserve"> </w:t>
      </w:r>
      <w:r w:rsidR="00B913CA">
        <w:rPr>
          <w:rFonts w:ascii="Verdana" w:hAnsi="Verdana" w:cs="Times New Roman"/>
          <w:sz w:val="20"/>
          <w:szCs w:val="20"/>
        </w:rPr>
        <w:t xml:space="preserve">and </w:t>
      </w:r>
      <w:r w:rsidR="00250DED">
        <w:rPr>
          <w:rFonts w:ascii="Verdana" w:hAnsi="Verdana" w:cs="Times New Roman"/>
          <w:sz w:val="20"/>
          <w:szCs w:val="20"/>
        </w:rPr>
        <w:t xml:space="preserve">a suite of practical </w:t>
      </w:r>
      <w:r w:rsidR="00D3664A">
        <w:rPr>
          <w:rFonts w:ascii="Verdana" w:hAnsi="Verdana" w:cs="Times New Roman"/>
          <w:sz w:val="20"/>
          <w:szCs w:val="20"/>
        </w:rPr>
        <w:t xml:space="preserve">software </w:t>
      </w:r>
      <w:r w:rsidR="00250DED">
        <w:rPr>
          <w:rFonts w:ascii="Verdana" w:hAnsi="Verdana" w:cs="Times New Roman"/>
          <w:sz w:val="20"/>
          <w:szCs w:val="20"/>
        </w:rPr>
        <w:t>tools provided free to our students</w:t>
      </w:r>
      <w:r w:rsidR="00E775A5">
        <w:rPr>
          <w:rFonts w:ascii="Verdana" w:hAnsi="Verdana" w:cs="Times New Roman"/>
          <w:sz w:val="20"/>
          <w:szCs w:val="20"/>
        </w:rPr>
        <w:t xml:space="preserve"> (</w:t>
      </w:r>
      <w:r w:rsidR="004242B8">
        <w:rPr>
          <w:rFonts w:ascii="Verdana" w:hAnsi="Verdana" w:cs="Times New Roman"/>
          <w:sz w:val="20"/>
          <w:szCs w:val="20"/>
        </w:rPr>
        <w:t>Office 365)</w:t>
      </w:r>
    </w:p>
    <w:p w14:paraId="52828EE2" w14:textId="48C38513" w:rsidR="00E22C0B" w:rsidRDefault="00DD1746" w:rsidP="00D273B9">
      <w:pPr>
        <w:numPr>
          <w:ilvl w:val="0"/>
          <w:numId w:val="3"/>
        </w:numPr>
        <w:spacing w:before="120" w:after="240"/>
        <w:ind w:left="284" w:hanging="284"/>
        <w:rPr>
          <w:rFonts w:ascii="Verdana" w:hAnsi="Verdana" w:cs="Times New Roman"/>
          <w:sz w:val="20"/>
          <w:szCs w:val="20"/>
        </w:rPr>
      </w:pPr>
      <w:r w:rsidRPr="00473A2F">
        <w:rPr>
          <w:rFonts w:ascii="Verdana" w:hAnsi="Verdana" w:cs="Times New Roman"/>
          <w:sz w:val="20"/>
          <w:szCs w:val="20"/>
        </w:rPr>
        <w:t xml:space="preserve">has significant and long standing experience with delivery at degree level.  The </w:t>
      </w:r>
      <w:r w:rsidR="005157DD">
        <w:rPr>
          <w:rFonts w:ascii="Verdana" w:hAnsi="Verdana" w:cs="Times New Roman"/>
          <w:sz w:val="20"/>
          <w:szCs w:val="20"/>
        </w:rPr>
        <w:t xml:space="preserve">Open </w:t>
      </w:r>
      <w:r w:rsidRPr="00473A2F">
        <w:rPr>
          <w:rFonts w:ascii="Verdana" w:hAnsi="Verdana" w:cs="Times New Roman"/>
          <w:sz w:val="20"/>
          <w:szCs w:val="20"/>
        </w:rPr>
        <w:t xml:space="preserve">Polytechnic successfully delivers </w:t>
      </w:r>
      <w:r w:rsidR="00BB7013">
        <w:rPr>
          <w:rFonts w:ascii="Verdana" w:hAnsi="Verdana" w:cs="Times New Roman"/>
          <w:sz w:val="20"/>
          <w:szCs w:val="20"/>
        </w:rPr>
        <w:t>eight</w:t>
      </w:r>
      <w:r w:rsidR="00114D16">
        <w:rPr>
          <w:rFonts w:ascii="Verdana" w:hAnsi="Verdana" w:cs="Times New Roman"/>
          <w:sz w:val="20"/>
          <w:szCs w:val="20"/>
        </w:rPr>
        <w:t xml:space="preserve"> </w:t>
      </w:r>
      <w:r w:rsidR="00EC11B5" w:rsidRPr="00473A2F">
        <w:rPr>
          <w:rFonts w:ascii="Verdana" w:hAnsi="Verdana" w:cs="Times New Roman"/>
          <w:sz w:val="20"/>
          <w:szCs w:val="20"/>
        </w:rPr>
        <w:t>degree programmes: Bachelor of Business, Bachelor of Applied Science, Bachelor of Arts, Bachel</w:t>
      </w:r>
      <w:r w:rsidRPr="00473A2F">
        <w:rPr>
          <w:rFonts w:ascii="Verdana" w:hAnsi="Verdana" w:cs="Times New Roman"/>
          <w:sz w:val="20"/>
          <w:szCs w:val="20"/>
        </w:rPr>
        <w:t>or of Engineering Technology,</w:t>
      </w:r>
      <w:r w:rsidR="00EC11B5" w:rsidRPr="00473A2F">
        <w:rPr>
          <w:rFonts w:ascii="Verdana" w:hAnsi="Verdana" w:cs="Times New Roman"/>
          <w:sz w:val="20"/>
          <w:szCs w:val="20"/>
        </w:rPr>
        <w:t xml:space="preserve"> Bachelor of Teaching (Early Childhood Education)</w:t>
      </w:r>
      <w:r w:rsidR="00C47179">
        <w:rPr>
          <w:rFonts w:ascii="Verdana" w:hAnsi="Verdana" w:cs="Times New Roman"/>
          <w:sz w:val="20"/>
          <w:szCs w:val="20"/>
        </w:rPr>
        <w:t>,</w:t>
      </w:r>
      <w:r w:rsidRPr="00473A2F">
        <w:rPr>
          <w:rFonts w:ascii="Verdana" w:hAnsi="Verdana" w:cs="Times New Roman"/>
          <w:sz w:val="20"/>
          <w:szCs w:val="20"/>
        </w:rPr>
        <w:t xml:space="preserve"> Bachelor of Social Work</w:t>
      </w:r>
      <w:r w:rsidR="00BB7013">
        <w:rPr>
          <w:rFonts w:ascii="Verdana" w:hAnsi="Verdana" w:cs="Times New Roman"/>
          <w:sz w:val="20"/>
          <w:szCs w:val="20"/>
        </w:rPr>
        <w:t>, Bachelor of Applied Management a</w:t>
      </w:r>
      <w:r w:rsidR="00114D16">
        <w:rPr>
          <w:rFonts w:ascii="Verdana" w:hAnsi="Verdana" w:cs="Times New Roman"/>
          <w:sz w:val="20"/>
          <w:szCs w:val="20"/>
        </w:rPr>
        <w:t xml:space="preserve">nd the </w:t>
      </w:r>
      <w:r w:rsidR="0012356D">
        <w:rPr>
          <w:rFonts w:ascii="Verdana" w:hAnsi="Verdana" w:cs="Times New Roman"/>
          <w:sz w:val="20"/>
          <w:szCs w:val="20"/>
        </w:rPr>
        <w:t xml:space="preserve">current </w:t>
      </w:r>
      <w:r w:rsidR="00114D16">
        <w:rPr>
          <w:rFonts w:ascii="Verdana" w:hAnsi="Verdana" w:cs="Times New Roman"/>
          <w:sz w:val="20"/>
          <w:szCs w:val="20"/>
        </w:rPr>
        <w:t>Bachelor of Information Technology</w:t>
      </w:r>
    </w:p>
    <w:p w14:paraId="75B04625" w14:textId="61A125CA" w:rsidR="00473A2F" w:rsidRDefault="003F5DCF" w:rsidP="00D273B9">
      <w:pPr>
        <w:numPr>
          <w:ilvl w:val="0"/>
          <w:numId w:val="3"/>
        </w:numPr>
        <w:spacing w:before="120" w:after="240"/>
        <w:ind w:left="284" w:hanging="284"/>
        <w:rPr>
          <w:rFonts w:ascii="Verdana" w:hAnsi="Verdana" w:cs="Times New Roman"/>
          <w:sz w:val="20"/>
          <w:szCs w:val="20"/>
        </w:rPr>
      </w:pPr>
      <w:r w:rsidRPr="00473A2F">
        <w:rPr>
          <w:rFonts w:ascii="Verdana" w:hAnsi="Verdana" w:cs="Times New Roman"/>
          <w:sz w:val="20"/>
          <w:szCs w:val="20"/>
        </w:rPr>
        <w:t xml:space="preserve">is committed to providing programmes of study that allow students to staircase from certificate and diploma programmes to undergraduate and postgraduate qualifications. The student base </w:t>
      </w:r>
      <w:r w:rsidRPr="003F4219">
        <w:rPr>
          <w:rFonts w:ascii="Verdana" w:hAnsi="Verdana" w:cs="Times New Roman"/>
          <w:sz w:val="20"/>
          <w:szCs w:val="20"/>
        </w:rPr>
        <w:t xml:space="preserve">at Open Polytechnic is largely restricted </w:t>
      </w:r>
      <w:r w:rsidR="00486F33" w:rsidRPr="003F4219">
        <w:rPr>
          <w:rFonts w:ascii="Verdana" w:hAnsi="Verdana" w:cs="Times New Roman"/>
          <w:sz w:val="20"/>
          <w:szCs w:val="20"/>
        </w:rPr>
        <w:t>to part-time study as a consequence of their other commitments</w:t>
      </w:r>
      <w:r w:rsidR="00706778" w:rsidRPr="003F4219">
        <w:rPr>
          <w:rFonts w:ascii="Verdana" w:hAnsi="Verdana" w:cs="Times New Roman"/>
          <w:sz w:val="20"/>
          <w:szCs w:val="20"/>
        </w:rPr>
        <w:t xml:space="preserve"> (</w:t>
      </w:r>
      <w:r w:rsidR="00A5515A" w:rsidRPr="003F4219">
        <w:rPr>
          <w:rFonts w:ascii="Verdana" w:hAnsi="Verdana" w:cs="Times New Roman"/>
          <w:sz w:val="20"/>
          <w:szCs w:val="20"/>
        </w:rPr>
        <w:t>in 201</w:t>
      </w:r>
      <w:r w:rsidR="003F4219" w:rsidRPr="003F4219">
        <w:rPr>
          <w:rFonts w:ascii="Verdana" w:hAnsi="Verdana" w:cs="Times New Roman"/>
          <w:sz w:val="20"/>
          <w:szCs w:val="20"/>
        </w:rPr>
        <w:t>4</w:t>
      </w:r>
      <w:r w:rsidR="00706778" w:rsidRPr="003F4219">
        <w:rPr>
          <w:rFonts w:ascii="Verdana" w:hAnsi="Verdana" w:cs="Times New Roman"/>
          <w:sz w:val="20"/>
          <w:szCs w:val="20"/>
        </w:rPr>
        <w:t xml:space="preserve"> </w:t>
      </w:r>
      <w:r w:rsidR="00A5515A" w:rsidRPr="003F4219">
        <w:rPr>
          <w:rFonts w:ascii="Verdana" w:hAnsi="Verdana" w:cs="Times New Roman"/>
          <w:sz w:val="20"/>
          <w:szCs w:val="20"/>
        </w:rPr>
        <w:t>6</w:t>
      </w:r>
      <w:r w:rsidR="003F4219" w:rsidRPr="003F4219">
        <w:rPr>
          <w:rFonts w:ascii="Verdana" w:hAnsi="Verdana" w:cs="Times New Roman"/>
          <w:sz w:val="20"/>
          <w:szCs w:val="20"/>
        </w:rPr>
        <w:t>9</w:t>
      </w:r>
      <w:r w:rsidR="00706778" w:rsidRPr="003F4219">
        <w:rPr>
          <w:rFonts w:ascii="Verdana" w:hAnsi="Verdana" w:cs="Times New Roman"/>
          <w:sz w:val="20"/>
          <w:szCs w:val="20"/>
        </w:rPr>
        <w:t xml:space="preserve">% of Open Polytechnic students </w:t>
      </w:r>
      <w:r w:rsidR="00A5515A" w:rsidRPr="003F4219">
        <w:rPr>
          <w:rFonts w:ascii="Verdana" w:hAnsi="Verdana" w:cs="Times New Roman"/>
          <w:sz w:val="20"/>
          <w:szCs w:val="20"/>
        </w:rPr>
        <w:t>were</w:t>
      </w:r>
      <w:r w:rsidR="00706778" w:rsidRPr="003F4219">
        <w:rPr>
          <w:rFonts w:ascii="Verdana" w:hAnsi="Verdana" w:cs="Times New Roman"/>
          <w:sz w:val="20"/>
          <w:szCs w:val="20"/>
        </w:rPr>
        <w:t xml:space="preserve"> </w:t>
      </w:r>
      <w:r w:rsidR="003F4219" w:rsidRPr="003F4219">
        <w:rPr>
          <w:rFonts w:ascii="Verdana" w:hAnsi="Verdana" w:cs="Times New Roman"/>
          <w:sz w:val="20"/>
          <w:szCs w:val="20"/>
        </w:rPr>
        <w:t xml:space="preserve">in </w:t>
      </w:r>
      <w:r w:rsidR="00706778" w:rsidRPr="003F4219">
        <w:rPr>
          <w:rFonts w:ascii="Verdana" w:hAnsi="Verdana" w:cs="Times New Roman"/>
          <w:sz w:val="20"/>
          <w:szCs w:val="20"/>
        </w:rPr>
        <w:t>employ</w:t>
      </w:r>
      <w:r w:rsidR="003F4219" w:rsidRPr="003F4219">
        <w:rPr>
          <w:rFonts w:ascii="Verdana" w:hAnsi="Verdana" w:cs="Times New Roman"/>
          <w:sz w:val="20"/>
          <w:szCs w:val="20"/>
        </w:rPr>
        <w:t>ment</w:t>
      </w:r>
      <w:r w:rsidR="00706778" w:rsidRPr="003F4219">
        <w:rPr>
          <w:rFonts w:ascii="Verdana" w:hAnsi="Verdana" w:cs="Times New Roman"/>
          <w:sz w:val="20"/>
          <w:szCs w:val="20"/>
        </w:rPr>
        <w:t>)</w:t>
      </w:r>
      <w:r w:rsidR="00486F33" w:rsidRPr="003F4219">
        <w:rPr>
          <w:rFonts w:ascii="Verdana" w:hAnsi="Verdana" w:cs="Times New Roman"/>
          <w:sz w:val="20"/>
          <w:szCs w:val="20"/>
        </w:rPr>
        <w:t>.  Such students often begin study on lower level qualifications and as their study and work</w:t>
      </w:r>
      <w:r w:rsidR="00486F33" w:rsidRPr="00473A2F">
        <w:rPr>
          <w:rFonts w:ascii="Verdana" w:hAnsi="Verdana" w:cs="Times New Roman"/>
          <w:sz w:val="20"/>
          <w:szCs w:val="20"/>
        </w:rPr>
        <w:t xml:space="preserve"> experience expands need the opportunity to progress seamlessly to higher level programmes. This requirement strongly influences the Polytechnic Programme Portfolio</w:t>
      </w:r>
      <w:r w:rsidR="00863796">
        <w:rPr>
          <w:rFonts w:ascii="Verdana" w:hAnsi="Verdana" w:cs="Times New Roman"/>
          <w:sz w:val="20"/>
          <w:szCs w:val="20"/>
        </w:rPr>
        <w:t>.</w:t>
      </w:r>
    </w:p>
    <w:p w14:paraId="7600A79D" w14:textId="77777777" w:rsidR="00473A2F" w:rsidRDefault="00473A2F" w:rsidP="00275514">
      <w:pPr>
        <w:spacing w:before="120" w:after="120"/>
        <w:ind w:left="210"/>
        <w:rPr>
          <w:rFonts w:ascii="Verdana" w:hAnsi="Verdana" w:cs="Times New Roman"/>
          <w:b/>
          <w:sz w:val="20"/>
          <w:szCs w:val="20"/>
        </w:rPr>
      </w:pPr>
      <w:r w:rsidRPr="00473A2F">
        <w:rPr>
          <w:rFonts w:ascii="Verdana" w:hAnsi="Verdana" w:cs="Times New Roman"/>
          <w:b/>
          <w:sz w:val="20"/>
          <w:szCs w:val="20"/>
        </w:rPr>
        <w:t xml:space="preserve">The Open Polytechnic Bachelor of </w:t>
      </w:r>
      <w:r w:rsidR="006463CB">
        <w:rPr>
          <w:rFonts w:ascii="Verdana" w:hAnsi="Verdana" w:cs="Times New Roman"/>
          <w:b/>
          <w:sz w:val="20"/>
          <w:szCs w:val="20"/>
        </w:rPr>
        <w:t>Information Technology</w:t>
      </w:r>
      <w:r w:rsidRPr="00473A2F">
        <w:rPr>
          <w:rFonts w:ascii="Verdana" w:hAnsi="Verdana" w:cs="Times New Roman"/>
          <w:b/>
          <w:sz w:val="20"/>
          <w:szCs w:val="20"/>
        </w:rPr>
        <w:t>:</w:t>
      </w:r>
    </w:p>
    <w:p w14:paraId="3A57F8FF" w14:textId="62119154" w:rsidR="00863796" w:rsidRPr="008362D6" w:rsidRDefault="00863796" w:rsidP="00863796">
      <w:pPr>
        <w:numPr>
          <w:ilvl w:val="0"/>
          <w:numId w:val="3"/>
        </w:numPr>
        <w:spacing w:before="120" w:after="240"/>
        <w:ind w:left="284" w:hanging="284"/>
        <w:rPr>
          <w:rFonts w:ascii="Verdana" w:hAnsi="Verdana" w:cs="Times New Roman"/>
          <w:sz w:val="20"/>
          <w:szCs w:val="20"/>
        </w:rPr>
      </w:pPr>
      <w:r>
        <w:rPr>
          <w:rFonts w:ascii="Verdana" w:hAnsi="Verdana"/>
          <w:sz w:val="20"/>
          <w:szCs w:val="20"/>
        </w:rPr>
        <w:t xml:space="preserve">the </w:t>
      </w:r>
      <w:r w:rsidRPr="008362D6">
        <w:rPr>
          <w:rFonts w:ascii="Verdana" w:hAnsi="Verdana"/>
          <w:sz w:val="20"/>
          <w:szCs w:val="20"/>
        </w:rPr>
        <w:t xml:space="preserve">Bachelor of Information Technology </w:t>
      </w:r>
      <w:r>
        <w:rPr>
          <w:rFonts w:ascii="Verdana" w:hAnsi="Verdana"/>
          <w:sz w:val="20"/>
          <w:szCs w:val="20"/>
        </w:rPr>
        <w:t xml:space="preserve">programme will be supported by </w:t>
      </w:r>
      <w:r w:rsidRPr="008362D6">
        <w:rPr>
          <w:rFonts w:ascii="Verdana" w:hAnsi="Verdana"/>
          <w:sz w:val="20"/>
          <w:szCs w:val="20"/>
        </w:rPr>
        <w:t xml:space="preserve">one </w:t>
      </w:r>
      <w:r w:rsidR="00B71FDA">
        <w:rPr>
          <w:rFonts w:ascii="Verdana" w:hAnsi="Verdana"/>
          <w:sz w:val="20"/>
          <w:szCs w:val="20"/>
        </w:rPr>
        <w:t xml:space="preserve">Degree </w:t>
      </w:r>
      <w:r w:rsidRPr="008362D6">
        <w:rPr>
          <w:rFonts w:ascii="Verdana" w:hAnsi="Verdana"/>
          <w:sz w:val="20"/>
          <w:szCs w:val="20"/>
        </w:rPr>
        <w:t>Leader, one Student Learner Supporter, and a complement of approximately seven adjunct tutors.  Information technology staffing will be increased to support enrolments in the degree</w:t>
      </w:r>
    </w:p>
    <w:p w14:paraId="122B33F7" w14:textId="7EC73AE3" w:rsidR="00473A2F" w:rsidRPr="008362D6" w:rsidRDefault="00863796" w:rsidP="00D273B9">
      <w:pPr>
        <w:numPr>
          <w:ilvl w:val="0"/>
          <w:numId w:val="3"/>
        </w:numPr>
        <w:spacing w:before="120" w:after="240"/>
        <w:ind w:left="284" w:hanging="284"/>
        <w:rPr>
          <w:rFonts w:ascii="Verdana" w:hAnsi="Verdana" w:cs="Times New Roman"/>
          <w:sz w:val="20"/>
          <w:szCs w:val="20"/>
        </w:rPr>
      </w:pPr>
      <w:r>
        <w:rPr>
          <w:rFonts w:ascii="Verdana" w:hAnsi="Verdana" w:cs="Times New Roman"/>
          <w:sz w:val="20"/>
          <w:szCs w:val="20"/>
        </w:rPr>
        <w:t>i</w:t>
      </w:r>
      <w:r w:rsidR="00326CEE" w:rsidRPr="008362D6">
        <w:rPr>
          <w:rFonts w:ascii="Verdana" w:hAnsi="Verdana" w:cs="Times New Roman"/>
          <w:sz w:val="20"/>
          <w:szCs w:val="20"/>
        </w:rPr>
        <w:t xml:space="preserve">s expected to </w:t>
      </w:r>
      <w:r w:rsidR="00473A2F" w:rsidRPr="008362D6">
        <w:rPr>
          <w:rFonts w:ascii="Verdana" w:hAnsi="Verdana" w:cs="Times New Roman"/>
          <w:sz w:val="20"/>
          <w:szCs w:val="20"/>
        </w:rPr>
        <w:t xml:space="preserve">meet the requirements of students to </w:t>
      </w:r>
      <w:r w:rsidR="00AE6983" w:rsidRPr="008362D6">
        <w:rPr>
          <w:rFonts w:ascii="Verdana" w:hAnsi="Verdana" w:cs="Times New Roman"/>
          <w:sz w:val="20"/>
          <w:szCs w:val="20"/>
        </w:rPr>
        <w:t>access</w:t>
      </w:r>
      <w:r w:rsidR="00473A2F" w:rsidRPr="008362D6">
        <w:rPr>
          <w:rFonts w:ascii="Verdana" w:hAnsi="Verdana" w:cs="Times New Roman"/>
          <w:sz w:val="20"/>
          <w:szCs w:val="20"/>
        </w:rPr>
        <w:t xml:space="preserve"> a</w:t>
      </w:r>
      <w:r w:rsidR="00AE6983" w:rsidRPr="008362D6">
        <w:rPr>
          <w:rFonts w:ascii="Verdana" w:hAnsi="Verdana" w:cs="Times New Roman"/>
          <w:sz w:val="20"/>
          <w:szCs w:val="20"/>
        </w:rPr>
        <w:t xml:space="preserve"> distance-learning</w:t>
      </w:r>
      <w:r w:rsidR="00473A2F" w:rsidRPr="008362D6">
        <w:rPr>
          <w:rFonts w:ascii="Verdana" w:hAnsi="Verdana" w:cs="Times New Roman"/>
          <w:sz w:val="20"/>
          <w:szCs w:val="20"/>
        </w:rPr>
        <w:t xml:space="preserve"> underg</w:t>
      </w:r>
      <w:r w:rsidR="00706778" w:rsidRPr="008362D6">
        <w:rPr>
          <w:rFonts w:ascii="Verdana" w:hAnsi="Verdana" w:cs="Times New Roman"/>
          <w:sz w:val="20"/>
          <w:szCs w:val="20"/>
        </w:rPr>
        <w:t>raduate degree and prepares</w:t>
      </w:r>
      <w:r w:rsidR="00473A2F" w:rsidRPr="008362D6">
        <w:rPr>
          <w:rFonts w:ascii="Verdana" w:hAnsi="Verdana" w:cs="Times New Roman"/>
          <w:sz w:val="20"/>
          <w:szCs w:val="20"/>
        </w:rPr>
        <w:t xml:space="preserve"> student</w:t>
      </w:r>
      <w:r w:rsidR="00706778" w:rsidRPr="008362D6">
        <w:rPr>
          <w:rFonts w:ascii="Verdana" w:hAnsi="Verdana" w:cs="Times New Roman"/>
          <w:sz w:val="20"/>
          <w:szCs w:val="20"/>
        </w:rPr>
        <w:t>s</w:t>
      </w:r>
      <w:r w:rsidR="00473A2F" w:rsidRPr="008362D6">
        <w:rPr>
          <w:rFonts w:ascii="Verdana" w:hAnsi="Verdana" w:cs="Times New Roman"/>
          <w:sz w:val="20"/>
          <w:szCs w:val="20"/>
        </w:rPr>
        <w:t xml:space="preserve"> for on-going study.</w:t>
      </w:r>
      <w:r w:rsidR="00ED5F26" w:rsidRPr="008362D6">
        <w:rPr>
          <w:rFonts w:ascii="Verdana" w:hAnsi="Verdana" w:cs="Times New Roman"/>
          <w:sz w:val="20"/>
          <w:szCs w:val="20"/>
        </w:rPr>
        <w:t xml:space="preserve"> </w:t>
      </w:r>
      <w:r w:rsidR="008362D6" w:rsidRPr="008362D6">
        <w:rPr>
          <w:rFonts w:ascii="Verdana" w:hAnsi="Verdana" w:cs="Times New Roman"/>
          <w:sz w:val="20"/>
          <w:szCs w:val="20"/>
        </w:rPr>
        <w:t xml:space="preserve"> </w:t>
      </w:r>
      <w:r w:rsidR="00ED5F26" w:rsidRPr="008362D6">
        <w:rPr>
          <w:rFonts w:ascii="Verdana" w:hAnsi="Verdana" w:cs="Times New Roman"/>
          <w:sz w:val="20"/>
          <w:szCs w:val="20"/>
        </w:rPr>
        <w:t>Note</w:t>
      </w:r>
      <w:r w:rsidR="008362D6" w:rsidRPr="008362D6">
        <w:rPr>
          <w:rFonts w:ascii="Verdana" w:hAnsi="Verdana" w:cs="Times New Roman"/>
          <w:sz w:val="20"/>
          <w:szCs w:val="20"/>
        </w:rPr>
        <w:t xml:space="preserve">, we are currently seeking confirmation from other institutions of </w:t>
      </w:r>
      <w:r w:rsidR="00ED5F26" w:rsidRPr="008362D6">
        <w:rPr>
          <w:rFonts w:ascii="Verdana" w:hAnsi="Verdana" w:cs="Times New Roman"/>
          <w:sz w:val="20"/>
          <w:szCs w:val="20"/>
        </w:rPr>
        <w:t>Open Polytechnic graduates</w:t>
      </w:r>
      <w:r w:rsidR="008362D6">
        <w:rPr>
          <w:rFonts w:ascii="Verdana" w:hAnsi="Verdana" w:cs="Times New Roman"/>
          <w:sz w:val="20"/>
          <w:szCs w:val="20"/>
        </w:rPr>
        <w:t>’</w:t>
      </w:r>
      <w:r w:rsidR="007F2CFE" w:rsidRPr="008362D6">
        <w:rPr>
          <w:rFonts w:ascii="Verdana" w:hAnsi="Verdana" w:cs="Times New Roman"/>
          <w:sz w:val="20"/>
          <w:szCs w:val="20"/>
        </w:rPr>
        <w:t xml:space="preserve"> </w:t>
      </w:r>
      <w:r w:rsidR="008362D6" w:rsidRPr="008362D6">
        <w:rPr>
          <w:rFonts w:ascii="Verdana" w:hAnsi="Verdana" w:cs="Times New Roman"/>
          <w:sz w:val="20"/>
          <w:szCs w:val="20"/>
        </w:rPr>
        <w:t xml:space="preserve">eligibility </w:t>
      </w:r>
      <w:r w:rsidR="007F2CFE" w:rsidRPr="008362D6">
        <w:rPr>
          <w:rFonts w:ascii="Verdana" w:hAnsi="Verdana" w:cs="Times New Roman"/>
          <w:sz w:val="20"/>
          <w:szCs w:val="20"/>
        </w:rPr>
        <w:t xml:space="preserve">to apply for entry to </w:t>
      </w:r>
      <w:r w:rsidR="008362D6" w:rsidRPr="008362D6">
        <w:rPr>
          <w:rFonts w:ascii="Verdana" w:hAnsi="Verdana" w:cs="Times New Roman"/>
          <w:sz w:val="20"/>
          <w:szCs w:val="20"/>
        </w:rPr>
        <w:t xml:space="preserve">their </w:t>
      </w:r>
      <w:r w:rsidR="007F2CFE" w:rsidRPr="008362D6">
        <w:rPr>
          <w:rFonts w:ascii="Verdana" w:hAnsi="Verdana" w:cs="Times New Roman"/>
          <w:sz w:val="20"/>
          <w:szCs w:val="20"/>
        </w:rPr>
        <w:t>postgraduate programmes</w:t>
      </w:r>
    </w:p>
    <w:p w14:paraId="1E753D02" w14:textId="42B5A12D" w:rsidR="00473A2F" w:rsidRPr="00AE6983" w:rsidRDefault="00473A2F" w:rsidP="00D273B9">
      <w:pPr>
        <w:numPr>
          <w:ilvl w:val="0"/>
          <w:numId w:val="3"/>
        </w:numPr>
        <w:spacing w:before="120" w:after="240"/>
        <w:ind w:left="284" w:hanging="284"/>
        <w:rPr>
          <w:rFonts w:ascii="Verdana" w:hAnsi="Verdana" w:cs="Times New Roman"/>
          <w:sz w:val="20"/>
          <w:szCs w:val="20"/>
        </w:rPr>
      </w:pPr>
      <w:r w:rsidRPr="00AE6983">
        <w:rPr>
          <w:rFonts w:ascii="Verdana" w:hAnsi="Verdana" w:cs="Times New Roman"/>
          <w:sz w:val="20"/>
          <w:szCs w:val="20"/>
        </w:rPr>
        <w:t>complement</w:t>
      </w:r>
      <w:r w:rsidR="00275514" w:rsidRPr="00AE6983">
        <w:rPr>
          <w:rFonts w:ascii="Verdana" w:hAnsi="Verdana" w:cs="Times New Roman"/>
          <w:sz w:val="20"/>
          <w:szCs w:val="20"/>
        </w:rPr>
        <w:t>s</w:t>
      </w:r>
      <w:r w:rsidRPr="00AE6983">
        <w:rPr>
          <w:rFonts w:ascii="Verdana" w:hAnsi="Verdana" w:cs="Times New Roman"/>
          <w:sz w:val="20"/>
          <w:szCs w:val="20"/>
        </w:rPr>
        <w:t xml:space="preserve"> the existing portfolio</w:t>
      </w:r>
      <w:r w:rsidR="00AE6983" w:rsidRPr="00AE6983">
        <w:rPr>
          <w:rFonts w:ascii="Verdana" w:hAnsi="Verdana" w:cs="Times New Roman"/>
          <w:sz w:val="20"/>
          <w:szCs w:val="20"/>
        </w:rPr>
        <w:t>,</w:t>
      </w:r>
      <w:r w:rsidRPr="00AE6983">
        <w:rPr>
          <w:rFonts w:ascii="Verdana" w:hAnsi="Verdana" w:cs="Times New Roman"/>
          <w:sz w:val="20"/>
          <w:szCs w:val="20"/>
        </w:rPr>
        <w:t xml:space="preserve"> by providing a flexible and practical approach to </w:t>
      </w:r>
      <w:r w:rsidR="00AE6983" w:rsidRPr="00AE6983">
        <w:rPr>
          <w:rFonts w:ascii="Verdana" w:hAnsi="Verdana" w:cs="Times New Roman"/>
          <w:sz w:val="20"/>
          <w:szCs w:val="20"/>
        </w:rPr>
        <w:t xml:space="preserve">information technology </w:t>
      </w:r>
      <w:r w:rsidRPr="00AE6983">
        <w:rPr>
          <w:rFonts w:ascii="Verdana" w:hAnsi="Verdana" w:cs="Times New Roman"/>
          <w:sz w:val="20"/>
          <w:szCs w:val="20"/>
        </w:rPr>
        <w:t xml:space="preserve">studies </w:t>
      </w:r>
      <w:r w:rsidR="00AE6983" w:rsidRPr="00AE6983">
        <w:rPr>
          <w:rFonts w:ascii="Verdana" w:hAnsi="Verdana" w:cs="Times New Roman"/>
          <w:sz w:val="20"/>
          <w:szCs w:val="20"/>
        </w:rPr>
        <w:t xml:space="preserve">using a selection of </w:t>
      </w:r>
      <w:r w:rsidR="00BF1F34">
        <w:rPr>
          <w:rFonts w:ascii="Verdana" w:hAnsi="Verdana" w:cs="Times New Roman"/>
          <w:sz w:val="20"/>
          <w:szCs w:val="20"/>
        </w:rPr>
        <w:t>core and elective courses</w:t>
      </w:r>
      <w:r w:rsidR="00AE6983" w:rsidRPr="00AE6983">
        <w:rPr>
          <w:rFonts w:ascii="Verdana" w:hAnsi="Verdana" w:cs="Times New Roman"/>
          <w:sz w:val="20"/>
          <w:szCs w:val="20"/>
        </w:rPr>
        <w:t xml:space="preserve"> strongly demanded by</w:t>
      </w:r>
      <w:r w:rsidR="00F97097">
        <w:rPr>
          <w:rFonts w:ascii="Verdana" w:hAnsi="Verdana" w:cs="Times New Roman"/>
          <w:sz w:val="20"/>
          <w:szCs w:val="20"/>
        </w:rPr>
        <w:t xml:space="preserve"> industry</w:t>
      </w:r>
      <w:r w:rsidRPr="00AE6983">
        <w:rPr>
          <w:rFonts w:ascii="Verdana" w:hAnsi="Verdana" w:cs="Times New Roman"/>
          <w:sz w:val="20"/>
          <w:szCs w:val="20"/>
        </w:rPr>
        <w:t xml:space="preserve">. </w:t>
      </w:r>
      <w:r w:rsidR="00706778" w:rsidRPr="00AE6983">
        <w:rPr>
          <w:rFonts w:ascii="Verdana" w:hAnsi="Verdana" w:cs="Times New Roman"/>
          <w:sz w:val="20"/>
          <w:szCs w:val="20"/>
        </w:rPr>
        <w:t xml:space="preserve"> Graduates will not be restricted to a particular industry or sector but </w:t>
      </w:r>
      <w:r w:rsidR="00AE6983" w:rsidRPr="00AE6983">
        <w:rPr>
          <w:rFonts w:ascii="Verdana" w:hAnsi="Verdana" w:cs="Times New Roman"/>
          <w:sz w:val="20"/>
          <w:szCs w:val="20"/>
        </w:rPr>
        <w:t xml:space="preserve">will </w:t>
      </w:r>
      <w:r w:rsidR="00706778" w:rsidRPr="00AE6983">
        <w:rPr>
          <w:rFonts w:ascii="Verdana" w:hAnsi="Verdana" w:cs="Times New Roman"/>
          <w:sz w:val="20"/>
          <w:szCs w:val="20"/>
        </w:rPr>
        <w:t>be able to apply their skills across a variety of fields as their careers progress</w:t>
      </w:r>
    </w:p>
    <w:p w14:paraId="12B24B00" w14:textId="0DA59542" w:rsidR="00706778" w:rsidRPr="00AE6983" w:rsidRDefault="00863796" w:rsidP="00D273B9">
      <w:pPr>
        <w:numPr>
          <w:ilvl w:val="0"/>
          <w:numId w:val="3"/>
        </w:numPr>
        <w:spacing w:before="120" w:after="240"/>
        <w:ind w:left="284" w:hanging="284"/>
        <w:rPr>
          <w:rFonts w:ascii="Verdana" w:hAnsi="Verdana" w:cs="Times New Roman"/>
          <w:sz w:val="20"/>
          <w:szCs w:val="20"/>
        </w:rPr>
      </w:pPr>
      <w:r>
        <w:rPr>
          <w:rFonts w:ascii="Verdana" w:hAnsi="Verdana" w:cs="Times New Roman"/>
          <w:sz w:val="20"/>
          <w:szCs w:val="20"/>
        </w:rPr>
        <w:t>p</w:t>
      </w:r>
      <w:r w:rsidR="0070108B">
        <w:rPr>
          <w:rFonts w:ascii="Verdana" w:hAnsi="Verdana" w:cs="Times New Roman"/>
          <w:sz w:val="20"/>
          <w:szCs w:val="20"/>
        </w:rPr>
        <w:t xml:space="preserve">rovides </w:t>
      </w:r>
      <w:r w:rsidR="00706778" w:rsidRPr="00AE6983">
        <w:rPr>
          <w:rFonts w:ascii="Verdana" w:hAnsi="Verdana" w:cs="Times New Roman"/>
          <w:sz w:val="20"/>
          <w:szCs w:val="20"/>
        </w:rPr>
        <w:t>a mix of appropriate courses that have been shown to be effective and well received by industry advisory groups</w:t>
      </w:r>
      <w:r w:rsidR="00D97ACD">
        <w:rPr>
          <w:rFonts w:ascii="Verdana" w:hAnsi="Verdana" w:cs="Times New Roman"/>
          <w:sz w:val="20"/>
          <w:szCs w:val="20"/>
        </w:rPr>
        <w:t xml:space="preserve"> as evidenced in </w:t>
      </w:r>
      <w:r w:rsidR="00826857">
        <w:rPr>
          <w:rFonts w:ascii="Verdana" w:hAnsi="Verdana" w:cs="Times New Roman"/>
          <w:sz w:val="20"/>
          <w:szCs w:val="20"/>
        </w:rPr>
        <w:t xml:space="preserve">survey </w:t>
      </w:r>
      <w:r w:rsidR="00D97ACD">
        <w:rPr>
          <w:rFonts w:ascii="Verdana" w:hAnsi="Verdana" w:cs="Times New Roman"/>
          <w:sz w:val="20"/>
          <w:szCs w:val="20"/>
        </w:rPr>
        <w:t>consultation feedback</w:t>
      </w:r>
      <w:r w:rsidR="00BC5C2A">
        <w:rPr>
          <w:rFonts w:ascii="Verdana" w:hAnsi="Verdana" w:cs="Times New Roman"/>
          <w:sz w:val="20"/>
          <w:szCs w:val="20"/>
        </w:rPr>
        <w:t xml:space="preserve"> (see Appendix </w:t>
      </w:r>
      <w:r w:rsidR="00B95860">
        <w:rPr>
          <w:rFonts w:ascii="Verdana" w:hAnsi="Verdana" w:cs="Times New Roman"/>
          <w:sz w:val="20"/>
          <w:szCs w:val="20"/>
        </w:rPr>
        <w:t>E</w:t>
      </w:r>
      <w:r w:rsidR="00BC5C2A">
        <w:rPr>
          <w:rFonts w:ascii="Verdana" w:hAnsi="Verdana" w:cs="Times New Roman"/>
          <w:sz w:val="20"/>
          <w:szCs w:val="20"/>
        </w:rPr>
        <w:t>)</w:t>
      </w:r>
    </w:p>
    <w:p w14:paraId="5CF3E73C" w14:textId="7438569A" w:rsidR="00EC11B5" w:rsidRPr="00C62B14" w:rsidRDefault="00275514" w:rsidP="00D273B9">
      <w:pPr>
        <w:numPr>
          <w:ilvl w:val="0"/>
          <w:numId w:val="3"/>
        </w:numPr>
        <w:spacing w:before="120" w:after="240"/>
        <w:ind w:left="284" w:hanging="284"/>
        <w:rPr>
          <w:rFonts w:ascii="Verdana" w:hAnsi="Verdana" w:cs="Times New Roman"/>
          <w:sz w:val="20"/>
          <w:szCs w:val="20"/>
        </w:rPr>
      </w:pPr>
      <w:r w:rsidRPr="00C62B14">
        <w:rPr>
          <w:rFonts w:ascii="Verdana" w:hAnsi="Verdana" w:cs="Times New Roman"/>
          <w:sz w:val="20"/>
          <w:szCs w:val="20"/>
        </w:rPr>
        <w:t xml:space="preserve">will </w:t>
      </w:r>
      <w:r w:rsidR="001A7261" w:rsidRPr="00C62B14">
        <w:rPr>
          <w:rFonts w:ascii="Verdana" w:hAnsi="Verdana" w:cs="Times New Roman"/>
          <w:sz w:val="20"/>
          <w:szCs w:val="20"/>
        </w:rPr>
        <w:t>p</w:t>
      </w:r>
      <w:r w:rsidRPr="00C62B14">
        <w:rPr>
          <w:rFonts w:ascii="Verdana" w:hAnsi="Verdana" w:cs="Times New Roman"/>
          <w:sz w:val="20"/>
          <w:szCs w:val="20"/>
        </w:rPr>
        <w:t>roduce</w:t>
      </w:r>
      <w:r w:rsidR="001A7261" w:rsidRPr="00C62B14">
        <w:rPr>
          <w:rFonts w:ascii="Verdana" w:hAnsi="Verdana" w:cs="Times New Roman"/>
          <w:sz w:val="20"/>
          <w:szCs w:val="20"/>
        </w:rPr>
        <w:t xml:space="preserve"> graduates that have practi</w:t>
      </w:r>
      <w:r w:rsidR="00863796">
        <w:rPr>
          <w:rFonts w:ascii="Verdana" w:hAnsi="Verdana" w:cs="Times New Roman"/>
          <w:sz w:val="20"/>
          <w:szCs w:val="20"/>
        </w:rPr>
        <w:t>s</w:t>
      </w:r>
      <w:r w:rsidR="001A7261" w:rsidRPr="00C62B14">
        <w:rPr>
          <w:rFonts w:ascii="Verdana" w:hAnsi="Verdana" w:cs="Times New Roman"/>
          <w:sz w:val="20"/>
          <w:szCs w:val="20"/>
        </w:rPr>
        <w:t xml:space="preserve">ed application of their learning in a real-life situation through a </w:t>
      </w:r>
      <w:r w:rsidR="00C62B14" w:rsidRPr="00C62B14">
        <w:rPr>
          <w:rFonts w:ascii="Verdana" w:hAnsi="Verdana" w:cs="Times New Roman"/>
          <w:sz w:val="20"/>
          <w:szCs w:val="20"/>
        </w:rPr>
        <w:t xml:space="preserve">significant project </w:t>
      </w:r>
      <w:r w:rsidR="001A7261" w:rsidRPr="00C62B14">
        <w:rPr>
          <w:rFonts w:ascii="Verdana" w:hAnsi="Verdana" w:cs="Times New Roman"/>
          <w:sz w:val="20"/>
          <w:szCs w:val="20"/>
        </w:rPr>
        <w:t>of their own negotiation</w:t>
      </w:r>
    </w:p>
    <w:p w14:paraId="13FAD765" w14:textId="7A893357" w:rsidR="004E1FC6" w:rsidRPr="006A1329" w:rsidRDefault="00D6424C" w:rsidP="00D273B9">
      <w:pPr>
        <w:numPr>
          <w:ilvl w:val="0"/>
          <w:numId w:val="3"/>
        </w:numPr>
        <w:spacing w:before="120" w:after="240"/>
        <w:ind w:left="284" w:hanging="284"/>
        <w:rPr>
          <w:rFonts w:ascii="Verdana" w:hAnsi="Verdana" w:cs="Times New Roman"/>
          <w:sz w:val="20"/>
          <w:szCs w:val="20"/>
        </w:rPr>
      </w:pPr>
      <w:r w:rsidRPr="006A1329">
        <w:rPr>
          <w:rFonts w:ascii="Verdana" w:hAnsi="Verdana" w:cs="Times New Roman"/>
          <w:sz w:val="20"/>
          <w:szCs w:val="20"/>
        </w:rPr>
        <w:t>a</w:t>
      </w:r>
      <w:r w:rsidR="004E1FC6" w:rsidRPr="006A1329">
        <w:rPr>
          <w:rFonts w:ascii="Verdana" w:hAnsi="Verdana" w:cs="Times New Roman"/>
          <w:sz w:val="20"/>
          <w:szCs w:val="20"/>
        </w:rPr>
        <w:t xml:space="preserve">ligns with government initiatives to increase the proportion of the workforce holding qualifications at Level 4 and above by providing </w:t>
      </w:r>
      <w:r w:rsidRPr="006A1329">
        <w:rPr>
          <w:rFonts w:ascii="Verdana" w:hAnsi="Verdana" w:cs="Times New Roman"/>
          <w:sz w:val="20"/>
          <w:szCs w:val="20"/>
        </w:rPr>
        <w:t xml:space="preserve">a </w:t>
      </w:r>
      <w:r w:rsidR="006A1329" w:rsidRPr="006A1329">
        <w:rPr>
          <w:rFonts w:ascii="Verdana" w:hAnsi="Verdana" w:cs="Times New Roman"/>
          <w:sz w:val="20"/>
          <w:szCs w:val="20"/>
        </w:rPr>
        <w:t xml:space="preserve">flexible </w:t>
      </w:r>
      <w:r w:rsidRPr="006A1329">
        <w:rPr>
          <w:rFonts w:ascii="Verdana" w:hAnsi="Verdana" w:cs="Times New Roman"/>
          <w:sz w:val="20"/>
          <w:szCs w:val="20"/>
        </w:rPr>
        <w:t>Level 7 qualification and by recognising workplace acquired skills for t</w:t>
      </w:r>
      <w:r w:rsidR="00275514" w:rsidRPr="006A1329">
        <w:rPr>
          <w:rFonts w:ascii="Verdana" w:hAnsi="Verdana" w:cs="Times New Roman"/>
          <w:sz w:val="20"/>
          <w:szCs w:val="20"/>
        </w:rPr>
        <w:t>hose already in</w:t>
      </w:r>
      <w:r w:rsidR="00E96117">
        <w:rPr>
          <w:rFonts w:ascii="Verdana" w:hAnsi="Verdana" w:cs="Times New Roman"/>
          <w:sz w:val="20"/>
          <w:szCs w:val="20"/>
        </w:rPr>
        <w:t>,</w:t>
      </w:r>
      <w:r w:rsidR="00275514" w:rsidRPr="006A1329">
        <w:rPr>
          <w:rFonts w:ascii="Verdana" w:hAnsi="Verdana" w:cs="Times New Roman"/>
          <w:sz w:val="20"/>
          <w:szCs w:val="20"/>
        </w:rPr>
        <w:t xml:space="preserve"> or aspiring to</w:t>
      </w:r>
      <w:r w:rsidR="00E96117">
        <w:rPr>
          <w:rFonts w:ascii="Verdana" w:hAnsi="Verdana" w:cs="Times New Roman"/>
          <w:sz w:val="20"/>
          <w:szCs w:val="20"/>
        </w:rPr>
        <w:t>,</w:t>
      </w:r>
      <w:r w:rsidRPr="006A1329">
        <w:rPr>
          <w:rFonts w:ascii="Verdana" w:hAnsi="Verdana" w:cs="Times New Roman"/>
          <w:sz w:val="20"/>
          <w:szCs w:val="20"/>
        </w:rPr>
        <w:t xml:space="preserve"> </w:t>
      </w:r>
      <w:r w:rsidR="006A1329" w:rsidRPr="006A1329">
        <w:rPr>
          <w:rFonts w:ascii="Verdana" w:hAnsi="Verdana" w:cs="Times New Roman"/>
          <w:sz w:val="20"/>
          <w:szCs w:val="20"/>
        </w:rPr>
        <w:t>information technology</w:t>
      </w:r>
      <w:r w:rsidRPr="006A1329">
        <w:rPr>
          <w:rFonts w:ascii="Verdana" w:hAnsi="Verdana" w:cs="Times New Roman"/>
          <w:sz w:val="20"/>
          <w:szCs w:val="20"/>
        </w:rPr>
        <w:t xml:space="preserve"> positions</w:t>
      </w:r>
    </w:p>
    <w:p w14:paraId="1925F511" w14:textId="77777777" w:rsidR="005157DD" w:rsidRPr="005157DD" w:rsidRDefault="0037632C" w:rsidP="00D273B9">
      <w:pPr>
        <w:numPr>
          <w:ilvl w:val="0"/>
          <w:numId w:val="3"/>
        </w:numPr>
        <w:spacing w:before="120" w:after="240"/>
        <w:ind w:left="284" w:hanging="284"/>
        <w:rPr>
          <w:rFonts w:ascii="Verdana" w:hAnsi="Verdana" w:cs="Times New Roman"/>
          <w:sz w:val="20"/>
          <w:szCs w:val="20"/>
        </w:rPr>
      </w:pPr>
      <w:r>
        <w:rPr>
          <w:rFonts w:ascii="Verdana" w:hAnsi="Verdana" w:cs="Times New Roman"/>
          <w:sz w:val="20"/>
          <w:szCs w:val="20"/>
        </w:rPr>
        <w:t>p</w:t>
      </w:r>
      <w:r w:rsidR="005157DD" w:rsidRPr="005157DD">
        <w:rPr>
          <w:rFonts w:ascii="Verdana" w:hAnsi="Verdana" w:cs="Times New Roman"/>
          <w:sz w:val="20"/>
          <w:szCs w:val="20"/>
        </w:rPr>
        <w:t>rovides generic information technology skills to support the mobile nature of information technology workers which in turn allows for better dissemination of ideas and innovation</w:t>
      </w:r>
      <w:r>
        <w:rPr>
          <w:rFonts w:ascii="Verdana" w:hAnsi="Verdana" w:cs="Times New Roman"/>
          <w:sz w:val="20"/>
          <w:szCs w:val="20"/>
        </w:rPr>
        <w:t xml:space="preserve"> in New Zealand</w:t>
      </w:r>
      <w:r w:rsidR="005157DD" w:rsidRPr="005157DD">
        <w:rPr>
          <w:rFonts w:ascii="Verdana" w:hAnsi="Verdana" w:cs="Times New Roman"/>
          <w:sz w:val="20"/>
          <w:szCs w:val="20"/>
        </w:rPr>
        <w:t xml:space="preserve">.  </w:t>
      </w:r>
    </w:p>
    <w:p w14:paraId="60374991" w14:textId="77777777" w:rsidR="001A7261" w:rsidRDefault="001A7261">
      <w:pPr>
        <w:rPr>
          <w:rFonts w:ascii="Arial" w:hAnsi="Arial"/>
          <w:b/>
          <w:bCs/>
          <w:kern w:val="32"/>
          <w:sz w:val="28"/>
          <w:szCs w:val="32"/>
        </w:rPr>
      </w:pPr>
      <w:r>
        <w:br w:type="page"/>
      </w:r>
    </w:p>
    <w:p w14:paraId="440E28F3" w14:textId="77777777" w:rsidR="009B730B" w:rsidRPr="0070108B" w:rsidRDefault="009066E0" w:rsidP="0070108B">
      <w:pPr>
        <w:pStyle w:val="Heading1"/>
        <w:spacing w:before="120" w:after="240"/>
        <w:rPr>
          <w:rFonts w:ascii="Verdana" w:hAnsi="Verdana"/>
        </w:rPr>
      </w:pPr>
      <w:bookmarkStart w:id="0" w:name="_Toc451332559"/>
      <w:r w:rsidRPr="0070108B">
        <w:rPr>
          <w:rFonts w:ascii="Verdana" w:hAnsi="Verdana"/>
        </w:rPr>
        <w:t>1.0</w:t>
      </w:r>
      <w:r w:rsidRPr="0070108B">
        <w:rPr>
          <w:rFonts w:ascii="Verdana" w:hAnsi="Verdana"/>
        </w:rPr>
        <w:tab/>
      </w:r>
      <w:r w:rsidR="00EE25EC" w:rsidRPr="0070108B">
        <w:rPr>
          <w:rFonts w:ascii="Verdana" w:hAnsi="Verdana"/>
        </w:rPr>
        <w:t>Title, Aims</w:t>
      </w:r>
      <w:r w:rsidR="00E96117">
        <w:rPr>
          <w:rFonts w:ascii="Verdana" w:hAnsi="Verdana"/>
        </w:rPr>
        <w:t>,</w:t>
      </w:r>
      <w:r w:rsidR="00EE25EC" w:rsidRPr="0070108B">
        <w:rPr>
          <w:rFonts w:ascii="Verdana" w:hAnsi="Verdana"/>
        </w:rPr>
        <w:t xml:space="preserve"> Learning Outcomes</w:t>
      </w:r>
      <w:r w:rsidR="00E96117">
        <w:rPr>
          <w:rFonts w:ascii="Verdana" w:hAnsi="Verdana"/>
        </w:rPr>
        <w:t xml:space="preserve"> and Coherence</w:t>
      </w:r>
      <w:bookmarkEnd w:id="0"/>
    </w:p>
    <w:p w14:paraId="6E45D3FB" w14:textId="77777777" w:rsidR="009B730B" w:rsidRPr="0070108B" w:rsidRDefault="009066E0" w:rsidP="0070108B">
      <w:pPr>
        <w:pStyle w:val="Heading2"/>
        <w:spacing w:before="120" w:after="240"/>
        <w:rPr>
          <w:rFonts w:ascii="Verdana" w:hAnsi="Verdana"/>
        </w:rPr>
      </w:pPr>
      <w:bookmarkStart w:id="1" w:name="_Toc451332560"/>
      <w:r w:rsidRPr="0070108B">
        <w:rPr>
          <w:rFonts w:ascii="Verdana" w:hAnsi="Verdana"/>
        </w:rPr>
        <w:t>1.1</w:t>
      </w:r>
      <w:r w:rsidRPr="0070108B">
        <w:rPr>
          <w:rFonts w:ascii="Verdana" w:hAnsi="Verdana"/>
        </w:rPr>
        <w:tab/>
      </w:r>
      <w:r w:rsidR="00EE25EC" w:rsidRPr="0070108B">
        <w:rPr>
          <w:rFonts w:ascii="Verdana" w:hAnsi="Verdana"/>
        </w:rPr>
        <w:t>Full Title</w:t>
      </w:r>
      <w:bookmarkEnd w:id="1"/>
    </w:p>
    <w:p w14:paraId="07E23EFF" w14:textId="77777777" w:rsidR="009B730B" w:rsidRPr="0070108B" w:rsidRDefault="00B85CFB" w:rsidP="0070108B">
      <w:pPr>
        <w:pStyle w:val="Header"/>
        <w:tabs>
          <w:tab w:val="left" w:pos="720"/>
        </w:tabs>
        <w:spacing w:before="120" w:after="240"/>
        <w:rPr>
          <w:rFonts w:ascii="Verdana" w:hAnsi="Verdana" w:cs="Arial"/>
          <w:b/>
          <w:iCs/>
        </w:rPr>
      </w:pPr>
      <w:r w:rsidRPr="0070108B">
        <w:rPr>
          <w:rFonts w:ascii="Verdana" w:hAnsi="Verdana" w:cs="Arial"/>
          <w:b/>
          <w:iCs/>
        </w:rPr>
        <w:t xml:space="preserve">Bachelor of </w:t>
      </w:r>
      <w:r w:rsidR="006463CB" w:rsidRPr="0070108B">
        <w:rPr>
          <w:rFonts w:ascii="Verdana" w:hAnsi="Verdana" w:cs="Arial"/>
          <w:b/>
          <w:iCs/>
        </w:rPr>
        <w:t>Information Technology</w:t>
      </w:r>
    </w:p>
    <w:p w14:paraId="0D976507" w14:textId="77777777" w:rsidR="00B85CFB" w:rsidRPr="0070108B" w:rsidRDefault="00465D04" w:rsidP="0070108B">
      <w:pPr>
        <w:pStyle w:val="Header"/>
        <w:tabs>
          <w:tab w:val="clear" w:pos="4153"/>
          <w:tab w:val="left" w:pos="1843"/>
        </w:tabs>
        <w:spacing w:before="120" w:after="240"/>
        <w:rPr>
          <w:rFonts w:ascii="Verdana" w:hAnsi="Verdana" w:cs="Arial"/>
          <w:iCs/>
        </w:rPr>
      </w:pPr>
      <w:r w:rsidRPr="0070108B">
        <w:rPr>
          <w:rFonts w:ascii="Verdana" w:hAnsi="Verdana" w:cs="Arial"/>
          <w:iCs/>
        </w:rPr>
        <w:t>Abbreviation:</w:t>
      </w:r>
      <w:r w:rsidRPr="0070108B">
        <w:rPr>
          <w:rFonts w:ascii="Verdana" w:hAnsi="Verdana" w:cs="Arial"/>
          <w:iCs/>
        </w:rPr>
        <w:tab/>
        <w:t>B</w:t>
      </w:r>
      <w:r w:rsidR="006463CB" w:rsidRPr="0070108B">
        <w:rPr>
          <w:rFonts w:ascii="Verdana" w:hAnsi="Verdana" w:cs="Arial"/>
          <w:iCs/>
        </w:rPr>
        <w:t>IT</w:t>
      </w:r>
    </w:p>
    <w:p w14:paraId="040B6D5A" w14:textId="77777777" w:rsidR="00B85CFB" w:rsidRPr="0070108B" w:rsidRDefault="00B85CFB" w:rsidP="0070108B">
      <w:pPr>
        <w:pStyle w:val="Header"/>
        <w:tabs>
          <w:tab w:val="clear" w:pos="4153"/>
          <w:tab w:val="left" w:pos="1843"/>
        </w:tabs>
        <w:spacing w:before="120" w:after="240"/>
        <w:rPr>
          <w:rFonts w:ascii="Verdana" w:hAnsi="Verdana" w:cs="Arial"/>
          <w:iCs/>
        </w:rPr>
      </w:pPr>
      <w:r w:rsidRPr="0070108B">
        <w:rPr>
          <w:rFonts w:ascii="Verdana" w:hAnsi="Verdana" w:cs="Arial"/>
          <w:iCs/>
        </w:rPr>
        <w:t>Credit Value:</w:t>
      </w:r>
      <w:r w:rsidRPr="0070108B">
        <w:rPr>
          <w:rFonts w:ascii="Verdana" w:hAnsi="Verdana" w:cs="Arial"/>
          <w:iCs/>
        </w:rPr>
        <w:tab/>
        <w:t>360</w:t>
      </w:r>
    </w:p>
    <w:p w14:paraId="456EC4D3" w14:textId="77777777" w:rsidR="00B85CFB" w:rsidRPr="0070108B" w:rsidRDefault="00B85CFB" w:rsidP="0070108B">
      <w:pPr>
        <w:pStyle w:val="Header"/>
        <w:tabs>
          <w:tab w:val="clear" w:pos="4153"/>
          <w:tab w:val="left" w:pos="1843"/>
        </w:tabs>
        <w:spacing w:before="120" w:after="240"/>
        <w:rPr>
          <w:rFonts w:ascii="Verdana" w:hAnsi="Verdana" w:cs="Arial"/>
          <w:iCs/>
        </w:rPr>
      </w:pPr>
      <w:r w:rsidRPr="0070108B">
        <w:rPr>
          <w:rFonts w:ascii="Verdana" w:hAnsi="Verdana" w:cs="Arial"/>
          <w:iCs/>
        </w:rPr>
        <w:t>Level:</w:t>
      </w:r>
      <w:r w:rsidRPr="0070108B">
        <w:rPr>
          <w:rFonts w:ascii="Verdana" w:hAnsi="Verdana" w:cs="Arial"/>
          <w:iCs/>
        </w:rPr>
        <w:tab/>
        <w:t>7</w:t>
      </w:r>
    </w:p>
    <w:p w14:paraId="4581B628" w14:textId="77777777" w:rsidR="00B85CFB" w:rsidRPr="0070108B" w:rsidRDefault="00B85CFB" w:rsidP="0070108B">
      <w:pPr>
        <w:pStyle w:val="Header"/>
        <w:tabs>
          <w:tab w:val="clear" w:pos="4153"/>
          <w:tab w:val="left" w:pos="1843"/>
        </w:tabs>
        <w:spacing w:before="120" w:after="240"/>
        <w:rPr>
          <w:rFonts w:ascii="Verdana" w:hAnsi="Verdana" w:cs="Arial"/>
          <w:iCs/>
        </w:rPr>
      </w:pPr>
      <w:r w:rsidRPr="0070108B">
        <w:rPr>
          <w:rFonts w:ascii="Verdana" w:hAnsi="Verdana" w:cs="Arial"/>
          <w:iCs/>
        </w:rPr>
        <w:t>EFTS Ratio:</w:t>
      </w:r>
      <w:r w:rsidRPr="0070108B">
        <w:rPr>
          <w:rFonts w:ascii="Verdana" w:hAnsi="Verdana" w:cs="Arial"/>
          <w:iCs/>
        </w:rPr>
        <w:tab/>
        <w:t>3.0</w:t>
      </w:r>
    </w:p>
    <w:p w14:paraId="1C35FEC4" w14:textId="644E1255" w:rsidR="00B85CFB" w:rsidRPr="0070108B" w:rsidRDefault="00B85CFB" w:rsidP="0070108B">
      <w:pPr>
        <w:pStyle w:val="Header"/>
        <w:tabs>
          <w:tab w:val="clear" w:pos="4153"/>
          <w:tab w:val="left" w:pos="1843"/>
        </w:tabs>
        <w:spacing w:before="120" w:after="240"/>
        <w:rPr>
          <w:rFonts w:ascii="Verdana" w:hAnsi="Verdana" w:cs="Arial"/>
          <w:iCs/>
        </w:rPr>
      </w:pPr>
      <w:r w:rsidRPr="0070108B">
        <w:rPr>
          <w:rFonts w:ascii="Verdana" w:hAnsi="Verdana" w:cs="Arial"/>
          <w:iCs/>
        </w:rPr>
        <w:t>NZSCED</w:t>
      </w:r>
      <w:r w:rsidRPr="0070108B">
        <w:rPr>
          <w:rFonts w:ascii="Verdana" w:hAnsi="Verdana" w:cs="Arial"/>
          <w:iCs/>
        </w:rPr>
        <w:tab/>
      </w:r>
      <w:r w:rsidR="00C335F9" w:rsidRPr="00C335F9">
        <w:rPr>
          <w:rFonts w:ascii="Verdana" w:hAnsi="Verdana" w:cs="Arial"/>
          <w:iCs/>
        </w:rPr>
        <w:t>02</w:t>
      </w:r>
      <w:r w:rsidR="006C0FD6">
        <w:rPr>
          <w:rFonts w:ascii="Verdana" w:hAnsi="Verdana" w:cs="Arial"/>
          <w:iCs/>
        </w:rPr>
        <w:t>9999</w:t>
      </w:r>
    </w:p>
    <w:p w14:paraId="5E7B5DB3" w14:textId="77777777" w:rsidR="009B730B" w:rsidRPr="0070108B" w:rsidRDefault="009066E0" w:rsidP="0070108B">
      <w:pPr>
        <w:pStyle w:val="Heading2"/>
        <w:spacing w:before="120" w:after="240"/>
        <w:rPr>
          <w:rFonts w:ascii="Verdana" w:hAnsi="Verdana"/>
        </w:rPr>
      </w:pPr>
      <w:bookmarkStart w:id="2" w:name="_Toc451332561"/>
      <w:r w:rsidRPr="0070108B">
        <w:rPr>
          <w:rFonts w:ascii="Verdana" w:hAnsi="Verdana"/>
        </w:rPr>
        <w:t>1.2</w:t>
      </w:r>
      <w:r w:rsidRPr="0070108B">
        <w:rPr>
          <w:rFonts w:ascii="Verdana" w:hAnsi="Verdana"/>
        </w:rPr>
        <w:tab/>
      </w:r>
      <w:r w:rsidR="00EE25EC" w:rsidRPr="0070108B">
        <w:rPr>
          <w:rFonts w:ascii="Verdana" w:hAnsi="Verdana"/>
        </w:rPr>
        <w:t>Aims</w:t>
      </w:r>
      <w:bookmarkEnd w:id="2"/>
    </w:p>
    <w:p w14:paraId="3DC67438" w14:textId="54491657" w:rsidR="00882F80" w:rsidRPr="00FE4516" w:rsidRDefault="00947895" w:rsidP="00882F80">
      <w:pPr>
        <w:shd w:val="clear" w:color="auto" w:fill="FFFFFF"/>
        <w:spacing w:before="120" w:after="120"/>
        <w:rPr>
          <w:rFonts w:ascii="Verdana" w:hAnsi="Verdana" w:cs="Tahoma"/>
          <w:color w:val="333333"/>
          <w:sz w:val="20"/>
          <w:szCs w:val="20"/>
          <w:lang w:eastAsia="en-NZ"/>
        </w:rPr>
      </w:pPr>
      <w:r w:rsidRPr="00FE4516">
        <w:rPr>
          <w:rFonts w:ascii="Verdana" w:hAnsi="Verdana" w:cs="Tahoma"/>
          <w:color w:val="333333"/>
          <w:sz w:val="20"/>
          <w:szCs w:val="20"/>
          <w:lang w:eastAsia="en-NZ"/>
        </w:rPr>
        <w:t xml:space="preserve">The aim of the Bachelor of Information Technology degree is to </w:t>
      </w:r>
      <w:r w:rsidR="00533182">
        <w:rPr>
          <w:rFonts w:ascii="Verdana" w:hAnsi="Verdana" w:cs="Tahoma"/>
          <w:color w:val="333333"/>
          <w:sz w:val="20"/>
          <w:szCs w:val="20"/>
          <w:lang w:eastAsia="en-NZ"/>
        </w:rPr>
        <w:t>equip students with a</w:t>
      </w:r>
      <w:r w:rsidRPr="00FE4516">
        <w:rPr>
          <w:rFonts w:ascii="Verdana" w:hAnsi="Verdana" w:cs="Tahoma"/>
          <w:color w:val="333333"/>
          <w:sz w:val="20"/>
          <w:szCs w:val="20"/>
          <w:lang w:eastAsia="en-NZ"/>
        </w:rPr>
        <w:t xml:space="preserve"> recognised, flexible and applied information technology qualification using a selection of practical courses strongly aligned with industry needs to ensure work-ready graduates equipped with skills and knowledge required for a range of IT-related positions or for further study at postgraduate level.</w:t>
      </w:r>
    </w:p>
    <w:p w14:paraId="01655A2B" w14:textId="77777777" w:rsidR="003301DC" w:rsidRPr="00882F80" w:rsidRDefault="003301DC" w:rsidP="00882F80">
      <w:pPr>
        <w:shd w:val="clear" w:color="auto" w:fill="FFFFFF"/>
        <w:spacing w:before="120" w:after="120"/>
        <w:rPr>
          <w:rFonts w:ascii="Verdana" w:hAnsi="Verdana" w:cs="Tahoma"/>
          <w:color w:val="333333"/>
          <w:sz w:val="20"/>
          <w:szCs w:val="20"/>
          <w:lang w:eastAsia="en-NZ"/>
        </w:rPr>
      </w:pPr>
    </w:p>
    <w:p w14:paraId="2840E496" w14:textId="77777777" w:rsidR="009B730B" w:rsidRPr="0070108B" w:rsidRDefault="00026A62" w:rsidP="0070108B">
      <w:pPr>
        <w:pStyle w:val="Heading2"/>
        <w:spacing w:before="120" w:after="240"/>
        <w:rPr>
          <w:rFonts w:ascii="Verdana" w:hAnsi="Verdana"/>
        </w:rPr>
      </w:pPr>
      <w:bookmarkStart w:id="3" w:name="_Toc451332562"/>
      <w:r w:rsidRPr="0070108B">
        <w:rPr>
          <w:rFonts w:ascii="Verdana" w:hAnsi="Verdana"/>
        </w:rPr>
        <w:t>1.3</w:t>
      </w:r>
      <w:r w:rsidRPr="0070108B">
        <w:rPr>
          <w:rFonts w:ascii="Verdana" w:hAnsi="Verdana"/>
        </w:rPr>
        <w:tab/>
      </w:r>
      <w:r w:rsidR="00EE25EC" w:rsidRPr="0070108B">
        <w:rPr>
          <w:rFonts w:ascii="Verdana" w:hAnsi="Verdana"/>
        </w:rPr>
        <w:t>Learning Outcomes</w:t>
      </w:r>
      <w:bookmarkEnd w:id="3"/>
    </w:p>
    <w:p w14:paraId="5C8E147A" w14:textId="77777777" w:rsidR="009B730B" w:rsidRPr="0070108B" w:rsidRDefault="00EE25EC" w:rsidP="00E22C0B">
      <w:pPr>
        <w:pStyle w:val="Heading3"/>
        <w:spacing w:before="120" w:after="240"/>
        <w:ind w:hanging="862"/>
        <w:rPr>
          <w:rFonts w:ascii="Verdana" w:hAnsi="Verdana"/>
          <w:i w:val="0"/>
        </w:rPr>
      </w:pPr>
      <w:r w:rsidRPr="0070108B">
        <w:rPr>
          <w:rFonts w:ascii="Verdana" w:hAnsi="Verdana"/>
          <w:i w:val="0"/>
        </w:rPr>
        <w:t xml:space="preserve">Graduate </w:t>
      </w:r>
      <w:r w:rsidR="00113CFA">
        <w:rPr>
          <w:rFonts w:ascii="Verdana" w:hAnsi="Verdana"/>
          <w:i w:val="0"/>
        </w:rPr>
        <w:t>P</w:t>
      </w:r>
      <w:r w:rsidRPr="0070108B">
        <w:rPr>
          <w:rFonts w:ascii="Verdana" w:hAnsi="Verdana"/>
          <w:i w:val="0"/>
        </w:rPr>
        <w:t>rofile</w:t>
      </w:r>
    </w:p>
    <w:p w14:paraId="51B46453" w14:textId="77777777" w:rsidR="00BC5C2A" w:rsidRDefault="006D6A52" w:rsidP="006D6A52">
      <w:pPr>
        <w:shd w:val="clear" w:color="auto" w:fill="FFFFFF"/>
        <w:spacing w:before="120" w:after="120"/>
        <w:rPr>
          <w:rFonts w:ascii="Verdana" w:hAnsi="Verdana" w:cs="Tahoma"/>
          <w:color w:val="333333"/>
          <w:sz w:val="20"/>
          <w:szCs w:val="20"/>
          <w:lang w:eastAsia="en-NZ"/>
        </w:rPr>
      </w:pPr>
      <w:r w:rsidRPr="00882F80">
        <w:rPr>
          <w:rFonts w:ascii="Verdana" w:hAnsi="Verdana" w:cs="Tahoma"/>
          <w:color w:val="333333"/>
          <w:sz w:val="20"/>
          <w:szCs w:val="20"/>
          <w:lang w:eastAsia="en-NZ"/>
        </w:rPr>
        <w:t xml:space="preserve">Graduates of the Bachelor of Information Technology will have developed an effective level of knowledge and understanding of the application of Information </w:t>
      </w:r>
      <w:r w:rsidR="00BC5C2A">
        <w:rPr>
          <w:rFonts w:ascii="Verdana" w:hAnsi="Verdana" w:cs="Tahoma"/>
          <w:color w:val="333333"/>
          <w:sz w:val="20"/>
          <w:szCs w:val="20"/>
          <w:lang w:eastAsia="en-NZ"/>
        </w:rPr>
        <w:t>T</w:t>
      </w:r>
      <w:r w:rsidRPr="00882F80">
        <w:rPr>
          <w:rFonts w:ascii="Verdana" w:hAnsi="Verdana" w:cs="Tahoma"/>
          <w:color w:val="333333"/>
          <w:sz w:val="20"/>
          <w:szCs w:val="20"/>
          <w:lang w:eastAsia="en-NZ"/>
        </w:rPr>
        <w:t xml:space="preserve">echnology in the workplace. </w:t>
      </w:r>
    </w:p>
    <w:p w14:paraId="107997C7" w14:textId="77777777" w:rsidR="006D6A52" w:rsidRPr="00882F80" w:rsidRDefault="006D6A52" w:rsidP="006D6A52">
      <w:pPr>
        <w:shd w:val="clear" w:color="auto" w:fill="FFFFFF"/>
        <w:spacing w:before="120" w:after="120"/>
        <w:rPr>
          <w:rFonts w:ascii="Verdana" w:hAnsi="Verdana" w:cs="Tahoma"/>
          <w:color w:val="333333"/>
          <w:sz w:val="20"/>
          <w:szCs w:val="20"/>
          <w:lang w:eastAsia="en-NZ"/>
        </w:rPr>
      </w:pPr>
      <w:r w:rsidRPr="00882F80">
        <w:rPr>
          <w:rFonts w:ascii="Verdana" w:hAnsi="Verdana" w:cs="Tahoma"/>
          <w:color w:val="333333"/>
          <w:sz w:val="20"/>
          <w:szCs w:val="20"/>
          <w:lang w:eastAsia="en-NZ"/>
        </w:rPr>
        <w:t>They will have the ability to:</w:t>
      </w:r>
    </w:p>
    <w:p w14:paraId="6FD381DD" w14:textId="6ACD6438"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 xml:space="preserve">Critically evaluate key information technology concepts and techniques to help resolve information technology-related problems in a range of contexts </w:t>
      </w:r>
    </w:p>
    <w:p w14:paraId="2029E72F" w14:textId="77777777"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Manage information technology projects, demonstrating an effective level of proficiency in achieving the specified requirements</w:t>
      </w:r>
    </w:p>
    <w:p w14:paraId="0296BF22" w14:textId="77777777"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 xml:space="preserve">Plan, develop, implement, and manage information technology systems to meet specific market or organisational needs  </w:t>
      </w:r>
    </w:p>
    <w:p w14:paraId="6C2F32A5" w14:textId="5C206CB9" w:rsidR="008362D6" w:rsidRPr="0005265B" w:rsidDel="00EC67CC" w:rsidRDefault="00347CFA" w:rsidP="0005265B">
      <w:pPr>
        <w:numPr>
          <w:ilvl w:val="0"/>
          <w:numId w:val="2"/>
        </w:numPr>
        <w:tabs>
          <w:tab w:val="clear" w:pos="360"/>
        </w:tabs>
        <w:spacing w:before="120" w:after="120"/>
        <w:ind w:left="284" w:hanging="284"/>
        <w:rPr>
          <w:rFonts w:ascii="Verdana" w:hAnsi="Verdana"/>
          <w:bCs/>
          <w:iCs/>
          <w:sz w:val="20"/>
          <w:szCs w:val="20"/>
        </w:rPr>
      </w:pPr>
      <w:r>
        <w:rPr>
          <w:rFonts w:ascii="Verdana" w:hAnsi="Verdana"/>
          <w:bCs/>
          <w:iCs/>
          <w:sz w:val="20"/>
          <w:szCs w:val="20"/>
        </w:rPr>
        <w:t>Identify</w:t>
      </w:r>
      <w:r w:rsidRPr="0005265B">
        <w:rPr>
          <w:rFonts w:ascii="Verdana" w:hAnsi="Verdana"/>
          <w:bCs/>
          <w:iCs/>
          <w:sz w:val="20"/>
          <w:szCs w:val="20"/>
        </w:rPr>
        <w:t xml:space="preserve"> </w:t>
      </w:r>
      <w:r w:rsidR="008362D6" w:rsidRPr="0005265B">
        <w:rPr>
          <w:rFonts w:ascii="Verdana" w:hAnsi="Verdana"/>
          <w:bCs/>
          <w:iCs/>
          <w:sz w:val="20"/>
          <w:szCs w:val="20"/>
        </w:rPr>
        <w:t>workplace requirements by selecting and implementing an appropriate software application-based information technology solution</w:t>
      </w:r>
    </w:p>
    <w:p w14:paraId="69B6E618" w14:textId="77777777"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Apply the knowledge and skills based on the nominated electives of software development and web development, to address workplace needs</w:t>
      </w:r>
    </w:p>
    <w:p w14:paraId="28A604C1" w14:textId="41C46FF5"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Identify the ethical, social and legal issues associated with the development and application of information technology systems in the workplace</w:t>
      </w:r>
    </w:p>
    <w:p w14:paraId="04113862" w14:textId="77777777"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 xml:space="preserve">Adapt resourcefully in a rapidly changing information technology environment and to operate knowledgeably, productively and professionally in producing the specified outcomes </w:t>
      </w:r>
    </w:p>
    <w:p w14:paraId="23ACBA08" w14:textId="77777777" w:rsidR="008362D6"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 xml:space="preserve">Communicate information, arguments, ideas and issues clearly and effectively as appropriate in information technology and business settings </w:t>
      </w:r>
    </w:p>
    <w:p w14:paraId="1F4B59D7" w14:textId="4FA02049" w:rsidR="00947895" w:rsidRPr="0005265B" w:rsidRDefault="008362D6" w:rsidP="0005265B">
      <w:pPr>
        <w:numPr>
          <w:ilvl w:val="0"/>
          <w:numId w:val="2"/>
        </w:numPr>
        <w:tabs>
          <w:tab w:val="clear" w:pos="360"/>
        </w:tabs>
        <w:spacing w:before="120" w:after="120"/>
        <w:ind w:left="284" w:hanging="284"/>
        <w:rPr>
          <w:rFonts w:ascii="Verdana" w:hAnsi="Verdana"/>
          <w:bCs/>
          <w:iCs/>
          <w:sz w:val="20"/>
          <w:szCs w:val="20"/>
        </w:rPr>
      </w:pPr>
      <w:r w:rsidRPr="0005265B">
        <w:rPr>
          <w:rFonts w:ascii="Verdana" w:hAnsi="Verdana"/>
          <w:bCs/>
          <w:iCs/>
          <w:sz w:val="20"/>
          <w:szCs w:val="20"/>
        </w:rPr>
        <w:t>Demonstrate the personal, interpersonal and professional skills necessary for self-management as well as engendering co-operation in a team environment</w:t>
      </w:r>
    </w:p>
    <w:p w14:paraId="28C24E72" w14:textId="77777777" w:rsidR="00795BB0" w:rsidRPr="00771D4B" w:rsidRDefault="00771D4B" w:rsidP="00E22C0B">
      <w:pPr>
        <w:pStyle w:val="Heading3"/>
        <w:spacing w:before="120" w:after="240"/>
        <w:ind w:hanging="862"/>
        <w:rPr>
          <w:rFonts w:ascii="Verdana" w:hAnsi="Verdana"/>
          <w:i w:val="0"/>
          <w:szCs w:val="20"/>
        </w:rPr>
      </w:pPr>
      <w:r w:rsidRPr="00771D4B" w:rsidDel="00771D4B">
        <w:rPr>
          <w:rFonts w:ascii="Verdana" w:hAnsi="Verdana"/>
          <w:i w:val="0"/>
          <w:szCs w:val="20"/>
        </w:rPr>
        <w:t xml:space="preserve"> </w:t>
      </w:r>
      <w:r w:rsidR="00795BB0" w:rsidRPr="00771D4B">
        <w:rPr>
          <w:rFonts w:ascii="Verdana" w:hAnsi="Verdana"/>
          <w:i w:val="0"/>
          <w:szCs w:val="20"/>
        </w:rPr>
        <w:t>Employment Pathways</w:t>
      </w:r>
    </w:p>
    <w:p w14:paraId="41482DE0" w14:textId="77777777" w:rsidR="008C4D76" w:rsidRPr="008C4D76" w:rsidRDefault="00757F74" w:rsidP="00113CFA">
      <w:pPr>
        <w:pStyle w:val="Header"/>
        <w:tabs>
          <w:tab w:val="clear" w:pos="4153"/>
          <w:tab w:val="left" w:pos="1843"/>
        </w:tabs>
        <w:spacing w:before="120" w:after="240"/>
        <w:rPr>
          <w:rFonts w:ascii="Verdana" w:hAnsi="Verdana" w:cs="Arial"/>
          <w:iCs/>
        </w:rPr>
      </w:pPr>
      <w:r w:rsidRPr="006A1329">
        <w:rPr>
          <w:rFonts w:ascii="Verdana" w:hAnsi="Verdana" w:cs="Arial"/>
          <w:iCs/>
        </w:rPr>
        <w:t xml:space="preserve">The programme has been designed </w:t>
      </w:r>
      <w:r w:rsidR="00826857">
        <w:rPr>
          <w:rFonts w:ascii="Verdana" w:hAnsi="Verdana" w:cs="Arial"/>
          <w:iCs/>
        </w:rPr>
        <w:t>for a wide range of learners</w:t>
      </w:r>
      <w:r w:rsidRPr="006A1329">
        <w:rPr>
          <w:rFonts w:ascii="Verdana" w:hAnsi="Verdana" w:cs="Arial"/>
          <w:iCs/>
        </w:rPr>
        <w:t>.</w:t>
      </w:r>
      <w:r w:rsidR="008C4D76" w:rsidRPr="008C4D76">
        <w:rPr>
          <w:rFonts w:ascii="Verdana" w:hAnsi="Verdana" w:cs="Arial"/>
          <w:iCs/>
        </w:rPr>
        <w:t xml:space="preserve"> </w:t>
      </w:r>
      <w:r w:rsidR="008C4D76">
        <w:rPr>
          <w:rFonts w:ascii="Verdana" w:hAnsi="Verdana" w:cs="Arial"/>
          <w:iCs/>
        </w:rPr>
        <w:t xml:space="preserve">If </w:t>
      </w:r>
      <w:r w:rsidR="008C4D76" w:rsidRPr="008C4D76">
        <w:rPr>
          <w:rFonts w:ascii="Verdana" w:hAnsi="Verdana" w:cs="Arial"/>
          <w:iCs/>
        </w:rPr>
        <w:t xml:space="preserve">currently employed, there are valuable opportunities to incorporate work-related learning that </w:t>
      </w:r>
      <w:r w:rsidR="00BC5C2A">
        <w:rPr>
          <w:rFonts w:ascii="Verdana" w:hAnsi="Verdana" w:cs="Arial"/>
          <w:iCs/>
        </w:rPr>
        <w:t xml:space="preserve">may </w:t>
      </w:r>
      <w:r w:rsidR="008C4D76" w:rsidRPr="008C4D76">
        <w:rPr>
          <w:rFonts w:ascii="Verdana" w:hAnsi="Verdana" w:cs="Arial"/>
          <w:iCs/>
        </w:rPr>
        <w:t xml:space="preserve">build on </w:t>
      </w:r>
      <w:r w:rsidR="008C4D76">
        <w:rPr>
          <w:rFonts w:ascii="Verdana" w:hAnsi="Verdana" w:cs="Arial"/>
          <w:iCs/>
        </w:rPr>
        <w:t>an</w:t>
      </w:r>
      <w:r w:rsidR="008C4D76" w:rsidRPr="008C4D76">
        <w:rPr>
          <w:rFonts w:ascii="Verdana" w:hAnsi="Verdana" w:cs="Arial"/>
          <w:iCs/>
        </w:rPr>
        <w:t xml:space="preserve"> existing role </w:t>
      </w:r>
      <w:r w:rsidR="00BC5C2A">
        <w:rPr>
          <w:rFonts w:ascii="Verdana" w:hAnsi="Verdana" w:cs="Arial"/>
          <w:iCs/>
        </w:rPr>
        <w:t>or</w:t>
      </w:r>
      <w:r w:rsidR="00BC5C2A" w:rsidRPr="008C4D76">
        <w:rPr>
          <w:rFonts w:ascii="Verdana" w:hAnsi="Verdana" w:cs="Arial"/>
          <w:iCs/>
        </w:rPr>
        <w:t xml:space="preserve"> </w:t>
      </w:r>
      <w:r w:rsidR="008C4D76" w:rsidRPr="008C4D76">
        <w:rPr>
          <w:rFonts w:ascii="Verdana" w:hAnsi="Verdana" w:cs="Arial"/>
          <w:iCs/>
        </w:rPr>
        <w:t>equip for new responsibilities.</w:t>
      </w:r>
    </w:p>
    <w:p w14:paraId="0914C8A3" w14:textId="7FE8B2C5" w:rsidR="005A6A5F" w:rsidRPr="008C4D76" w:rsidRDefault="005A6A5F" w:rsidP="00113CFA">
      <w:pPr>
        <w:pStyle w:val="Header"/>
        <w:tabs>
          <w:tab w:val="clear" w:pos="4153"/>
          <w:tab w:val="left" w:pos="1843"/>
        </w:tabs>
        <w:spacing w:before="120" w:after="240"/>
        <w:rPr>
          <w:rFonts w:ascii="Verdana" w:hAnsi="Verdana" w:cs="Arial"/>
          <w:iCs/>
        </w:rPr>
      </w:pPr>
      <w:r w:rsidRPr="00757F74">
        <w:rPr>
          <w:rFonts w:ascii="Verdana" w:hAnsi="Verdana" w:cs="Arial"/>
          <w:iCs/>
        </w:rPr>
        <w:t>Gradua</w:t>
      </w:r>
      <w:r w:rsidR="00445267" w:rsidRPr="00757F74">
        <w:rPr>
          <w:rFonts w:ascii="Verdana" w:hAnsi="Verdana" w:cs="Arial"/>
          <w:iCs/>
        </w:rPr>
        <w:t xml:space="preserve">tes of the Bachelor of </w:t>
      </w:r>
      <w:r w:rsidR="00757F74" w:rsidRPr="00757F74">
        <w:rPr>
          <w:rFonts w:ascii="Verdana" w:hAnsi="Verdana" w:cs="Arial"/>
          <w:iCs/>
        </w:rPr>
        <w:t>Information Technology</w:t>
      </w:r>
      <w:r w:rsidRPr="00757F74">
        <w:rPr>
          <w:rFonts w:ascii="Verdana" w:hAnsi="Verdana" w:cs="Arial"/>
          <w:iCs/>
        </w:rPr>
        <w:t xml:space="preserve"> may apply their skills </w:t>
      </w:r>
      <w:r w:rsidRPr="008C4D76">
        <w:rPr>
          <w:rFonts w:ascii="Verdana" w:hAnsi="Verdana" w:cs="Arial"/>
          <w:iCs/>
        </w:rPr>
        <w:t xml:space="preserve">to </w:t>
      </w:r>
      <w:r w:rsidR="008C4D76" w:rsidRPr="008C4D76">
        <w:rPr>
          <w:rFonts w:ascii="Verdana" w:hAnsi="Verdana" w:cs="Arial"/>
          <w:iCs/>
        </w:rPr>
        <w:t xml:space="preserve">become a confident user and manager of information technologies; to administer and manage database systems; or to develop new software </w:t>
      </w:r>
      <w:r w:rsidR="00F758F0">
        <w:rPr>
          <w:rFonts w:ascii="Verdana" w:hAnsi="Verdana" w:cs="Arial"/>
          <w:iCs/>
        </w:rPr>
        <w:t xml:space="preserve">and web </w:t>
      </w:r>
      <w:r w:rsidR="008C4D76" w:rsidRPr="008C4D76">
        <w:rPr>
          <w:rFonts w:ascii="Verdana" w:hAnsi="Verdana" w:cs="Arial"/>
          <w:iCs/>
        </w:rPr>
        <w:t>solutions to meet specific market or organisational needs.</w:t>
      </w:r>
    </w:p>
    <w:p w14:paraId="7D61DC05" w14:textId="77777777" w:rsidR="008C4D76" w:rsidRDefault="00795BB0" w:rsidP="00BC5C2A">
      <w:pPr>
        <w:pStyle w:val="Header"/>
        <w:tabs>
          <w:tab w:val="clear" w:pos="4153"/>
          <w:tab w:val="left" w:pos="1843"/>
        </w:tabs>
        <w:spacing w:before="120" w:after="240"/>
        <w:rPr>
          <w:rFonts w:ascii="Verdana" w:hAnsi="Verdana" w:cs="Arial"/>
          <w:iCs/>
        </w:rPr>
      </w:pPr>
      <w:r w:rsidRPr="00757F74">
        <w:rPr>
          <w:rFonts w:ascii="Verdana" w:hAnsi="Verdana" w:cs="Arial"/>
          <w:iCs/>
        </w:rPr>
        <w:t>Gradua</w:t>
      </w:r>
      <w:r w:rsidR="009A4904" w:rsidRPr="00757F74">
        <w:rPr>
          <w:rFonts w:ascii="Verdana" w:hAnsi="Verdana" w:cs="Arial"/>
          <w:iCs/>
        </w:rPr>
        <w:t xml:space="preserve">tes of the Bachelor of </w:t>
      </w:r>
      <w:r w:rsidR="00757F74" w:rsidRPr="00757F74">
        <w:rPr>
          <w:rFonts w:ascii="Verdana" w:hAnsi="Verdana" w:cs="Arial"/>
          <w:iCs/>
        </w:rPr>
        <w:t>Information Technology</w:t>
      </w:r>
      <w:r w:rsidRPr="00757F74">
        <w:rPr>
          <w:rFonts w:ascii="Verdana" w:hAnsi="Verdana" w:cs="Arial"/>
          <w:iCs/>
        </w:rPr>
        <w:t xml:space="preserve"> may find employment in a wide range of </w:t>
      </w:r>
      <w:r w:rsidR="00BC5C2A">
        <w:rPr>
          <w:rFonts w:ascii="Verdana" w:hAnsi="Verdana" w:cs="Arial"/>
          <w:iCs/>
        </w:rPr>
        <w:t xml:space="preserve">fields, such as, </w:t>
      </w:r>
      <w:r w:rsidR="00536353" w:rsidRPr="00757F74">
        <w:rPr>
          <w:rFonts w:ascii="Verdana" w:hAnsi="Verdana" w:cs="Arial"/>
          <w:iCs/>
        </w:rPr>
        <w:t>public and private sectors</w:t>
      </w:r>
      <w:r w:rsidR="00113CFA">
        <w:rPr>
          <w:rFonts w:ascii="Verdana" w:hAnsi="Verdana" w:cs="Arial"/>
          <w:iCs/>
        </w:rPr>
        <w:t>,</w:t>
      </w:r>
      <w:r w:rsidR="00536353" w:rsidRPr="00757F74">
        <w:rPr>
          <w:rFonts w:ascii="Verdana" w:hAnsi="Verdana" w:cs="Arial"/>
          <w:iCs/>
        </w:rPr>
        <w:t xml:space="preserve"> technology, </w:t>
      </w:r>
      <w:r w:rsidR="00087BA6" w:rsidRPr="008C4D76">
        <w:rPr>
          <w:rFonts w:ascii="Verdana" w:hAnsi="Verdana" w:cs="Arial"/>
          <w:iCs/>
        </w:rPr>
        <w:t>finance, government, health, education, business, gaming and commerce.</w:t>
      </w:r>
      <w:r w:rsidR="00E96117">
        <w:rPr>
          <w:rFonts w:ascii="Verdana" w:hAnsi="Verdana" w:cs="Arial"/>
          <w:iCs/>
        </w:rPr>
        <w:t xml:space="preserve"> </w:t>
      </w:r>
      <w:r w:rsidR="00BC5C2A">
        <w:rPr>
          <w:rFonts w:ascii="Verdana" w:hAnsi="Verdana" w:cs="Arial"/>
          <w:iCs/>
        </w:rPr>
        <w:t xml:space="preserve"> G</w:t>
      </w:r>
      <w:r w:rsidR="00E96117" w:rsidRPr="00757F74">
        <w:rPr>
          <w:rFonts w:ascii="Verdana" w:hAnsi="Verdana" w:cs="Arial"/>
          <w:iCs/>
        </w:rPr>
        <w:t xml:space="preserve">raduates may be employed </w:t>
      </w:r>
      <w:r w:rsidR="00E96117" w:rsidRPr="008C4D76">
        <w:rPr>
          <w:rFonts w:ascii="Verdana" w:hAnsi="Verdana" w:cs="Arial"/>
          <w:iCs/>
        </w:rPr>
        <w:t xml:space="preserve">as specialists in digital technologies, software development, </w:t>
      </w:r>
      <w:r w:rsidR="00E96117">
        <w:rPr>
          <w:rFonts w:ascii="Verdana" w:hAnsi="Verdana" w:cs="Arial"/>
          <w:iCs/>
        </w:rPr>
        <w:t xml:space="preserve">software engineering, </w:t>
      </w:r>
      <w:r w:rsidR="00E96117" w:rsidRPr="008C4D76">
        <w:rPr>
          <w:rFonts w:ascii="Verdana" w:hAnsi="Verdana" w:cs="Arial"/>
          <w:iCs/>
        </w:rPr>
        <w:t xml:space="preserve">or </w:t>
      </w:r>
      <w:r w:rsidR="00E96117">
        <w:rPr>
          <w:rFonts w:ascii="Verdana" w:hAnsi="Verdana" w:cs="Arial"/>
          <w:iCs/>
        </w:rPr>
        <w:t>web technologies.</w:t>
      </w:r>
    </w:p>
    <w:p w14:paraId="2E429E9C" w14:textId="77777777" w:rsidR="007056A2" w:rsidRPr="00BF1F34" w:rsidRDefault="00A35007" w:rsidP="00E22C0B">
      <w:pPr>
        <w:pStyle w:val="Heading3"/>
        <w:spacing w:before="120" w:after="240"/>
        <w:ind w:hanging="862"/>
        <w:rPr>
          <w:rFonts w:ascii="Verdana" w:hAnsi="Verdana"/>
          <w:i w:val="0"/>
          <w:szCs w:val="20"/>
        </w:rPr>
      </w:pPr>
      <w:r w:rsidRPr="00BF1F34">
        <w:rPr>
          <w:rFonts w:ascii="Verdana" w:hAnsi="Verdana"/>
          <w:i w:val="0"/>
          <w:szCs w:val="20"/>
        </w:rPr>
        <w:t xml:space="preserve">Education </w:t>
      </w:r>
      <w:r w:rsidRPr="00BF1F34">
        <w:rPr>
          <w:rFonts w:ascii="Verdana" w:hAnsi="Verdana"/>
          <w:i w:val="0"/>
        </w:rPr>
        <w:t>Pathways</w:t>
      </w:r>
    </w:p>
    <w:p w14:paraId="4CCB84A3" w14:textId="77777777" w:rsidR="00697AC0" w:rsidRPr="00DF1507" w:rsidRDefault="00697AC0" w:rsidP="00113CFA">
      <w:pPr>
        <w:pStyle w:val="Header"/>
        <w:tabs>
          <w:tab w:val="clear" w:pos="4153"/>
          <w:tab w:val="left" w:pos="1843"/>
        </w:tabs>
        <w:spacing w:before="120" w:after="240"/>
        <w:rPr>
          <w:rFonts w:ascii="Verdana" w:hAnsi="Verdana" w:cs="Arial"/>
          <w:iCs/>
        </w:rPr>
      </w:pPr>
      <w:r w:rsidRPr="00DF1507">
        <w:rPr>
          <w:rFonts w:ascii="Verdana" w:hAnsi="Verdana" w:cs="Arial"/>
          <w:iCs/>
        </w:rPr>
        <w:t>Students successfully completing the Bachelor of</w:t>
      </w:r>
      <w:r w:rsidR="005A6A5F" w:rsidRPr="00DF1507">
        <w:rPr>
          <w:rFonts w:ascii="Verdana" w:hAnsi="Verdana" w:cs="Arial"/>
          <w:iCs/>
        </w:rPr>
        <w:t xml:space="preserve"> </w:t>
      </w:r>
      <w:r w:rsidR="00757F74" w:rsidRPr="00DF1507">
        <w:rPr>
          <w:rFonts w:ascii="Verdana" w:hAnsi="Verdana" w:cs="Arial"/>
          <w:iCs/>
        </w:rPr>
        <w:t>Information Technology</w:t>
      </w:r>
      <w:r w:rsidR="005A6A5F" w:rsidRPr="00DF1507">
        <w:rPr>
          <w:rFonts w:ascii="Verdana" w:hAnsi="Verdana" w:cs="Arial"/>
          <w:iCs/>
        </w:rPr>
        <w:t xml:space="preserve"> will be equipped</w:t>
      </w:r>
      <w:r w:rsidRPr="00DF1507">
        <w:rPr>
          <w:rFonts w:ascii="Verdana" w:hAnsi="Verdana" w:cs="Arial"/>
          <w:iCs/>
        </w:rPr>
        <w:t xml:space="preserve"> to undertake further study and progress to more specialist postgraduate courses that align to their interests and/or employment experience.</w:t>
      </w:r>
    </w:p>
    <w:p w14:paraId="36AC435F" w14:textId="77777777" w:rsidR="00096046" w:rsidRPr="00DF1507" w:rsidRDefault="0084570A" w:rsidP="00113CFA">
      <w:pPr>
        <w:pStyle w:val="Header"/>
        <w:tabs>
          <w:tab w:val="clear" w:pos="4153"/>
          <w:tab w:val="left" w:pos="1843"/>
        </w:tabs>
        <w:spacing w:before="120" w:after="240"/>
        <w:rPr>
          <w:rFonts w:ascii="Verdana" w:hAnsi="Verdana" w:cs="Arial"/>
          <w:iCs/>
        </w:rPr>
      </w:pPr>
      <w:r w:rsidRPr="00D11098">
        <w:rPr>
          <w:rFonts w:ascii="Verdana" w:hAnsi="Verdana" w:cs="Arial"/>
          <w:iCs/>
        </w:rPr>
        <w:t xml:space="preserve">Students may </w:t>
      </w:r>
      <w:r w:rsidR="00757F74" w:rsidRPr="00D11098">
        <w:rPr>
          <w:rFonts w:ascii="Verdana" w:hAnsi="Verdana" w:cs="Arial"/>
          <w:iCs/>
        </w:rPr>
        <w:t xml:space="preserve">cross-credit </w:t>
      </w:r>
      <w:r w:rsidR="008C4D76" w:rsidRPr="00D11098">
        <w:rPr>
          <w:rFonts w:ascii="Verdana" w:hAnsi="Verdana" w:cs="Arial"/>
          <w:iCs/>
        </w:rPr>
        <w:t xml:space="preserve">some </w:t>
      </w:r>
      <w:r w:rsidR="00757F74" w:rsidRPr="00D11098">
        <w:rPr>
          <w:rFonts w:ascii="Verdana" w:hAnsi="Verdana" w:cs="Arial"/>
          <w:iCs/>
        </w:rPr>
        <w:t xml:space="preserve">work or study experience </w:t>
      </w:r>
      <w:r w:rsidR="00B14724">
        <w:rPr>
          <w:rFonts w:ascii="Verdana" w:hAnsi="Verdana" w:cs="Arial"/>
          <w:iCs/>
        </w:rPr>
        <w:t xml:space="preserve">(for example a relevant diploma qualification) </w:t>
      </w:r>
      <w:r w:rsidR="00D11098" w:rsidRPr="00D11098">
        <w:rPr>
          <w:rFonts w:ascii="Verdana" w:hAnsi="Verdana" w:cs="Arial"/>
          <w:iCs/>
        </w:rPr>
        <w:t>i</w:t>
      </w:r>
      <w:r w:rsidRPr="00D11098">
        <w:rPr>
          <w:rFonts w:ascii="Verdana" w:hAnsi="Verdana" w:cs="Arial"/>
          <w:iCs/>
        </w:rPr>
        <w:t xml:space="preserve">nto the Bachelor of </w:t>
      </w:r>
      <w:r w:rsidR="00757F74" w:rsidRPr="00D11098">
        <w:rPr>
          <w:rFonts w:ascii="Verdana" w:hAnsi="Verdana" w:cs="Arial"/>
          <w:iCs/>
        </w:rPr>
        <w:t>Information</w:t>
      </w:r>
      <w:r w:rsidR="00757F74" w:rsidRPr="00DF1507">
        <w:rPr>
          <w:rFonts w:ascii="Verdana" w:hAnsi="Verdana" w:cs="Arial"/>
          <w:iCs/>
        </w:rPr>
        <w:t xml:space="preserve"> Technology</w:t>
      </w:r>
      <w:r w:rsidR="005A6A5F" w:rsidRPr="00DF1507">
        <w:rPr>
          <w:rFonts w:ascii="Verdana" w:hAnsi="Verdana" w:cs="Arial"/>
          <w:iCs/>
        </w:rPr>
        <w:t xml:space="preserve">.  The </w:t>
      </w:r>
      <w:r w:rsidR="005702A2" w:rsidRPr="00DF1507">
        <w:rPr>
          <w:rFonts w:ascii="Verdana" w:hAnsi="Verdana" w:cs="Arial"/>
          <w:iCs/>
        </w:rPr>
        <w:t>credit available will be determined on a case by case basis.</w:t>
      </w:r>
    </w:p>
    <w:p w14:paraId="09A16B68" w14:textId="77777777" w:rsidR="00F30A12" w:rsidRDefault="00F30A12">
      <w:pPr>
        <w:rPr>
          <w:rFonts w:ascii="Arial" w:hAnsi="Arial"/>
          <w:b/>
          <w:bCs/>
          <w:iCs/>
          <w:szCs w:val="26"/>
        </w:rPr>
      </w:pPr>
      <w:r>
        <w:rPr>
          <w:i/>
        </w:rPr>
        <w:br w:type="page"/>
      </w:r>
    </w:p>
    <w:p w14:paraId="10A22ABC" w14:textId="77777777" w:rsidR="009B730B" w:rsidRDefault="00B82032" w:rsidP="00E22C0B">
      <w:pPr>
        <w:pStyle w:val="Heading3"/>
        <w:spacing w:before="120" w:after="240"/>
        <w:ind w:hanging="862"/>
        <w:rPr>
          <w:rFonts w:ascii="Verdana" w:hAnsi="Verdana"/>
          <w:i w:val="0"/>
        </w:rPr>
      </w:pPr>
      <w:r w:rsidRPr="00113CFA">
        <w:rPr>
          <w:rFonts w:ascii="Verdana" w:hAnsi="Verdana"/>
          <w:i w:val="0"/>
        </w:rPr>
        <w:t>Programme Structure</w:t>
      </w:r>
    </w:p>
    <w:p w14:paraId="3E9F7223" w14:textId="252C1400" w:rsidR="00FE4516" w:rsidRDefault="004F54A4" w:rsidP="00771D4B">
      <w:pPr>
        <w:pStyle w:val="Header"/>
        <w:tabs>
          <w:tab w:val="clear" w:pos="4153"/>
          <w:tab w:val="left" w:pos="1843"/>
        </w:tabs>
        <w:spacing w:before="120" w:after="240"/>
        <w:rPr>
          <w:rFonts w:ascii="Verdana" w:hAnsi="Verdana" w:cs="Arial"/>
          <w:iCs/>
        </w:rPr>
      </w:pPr>
      <w:r>
        <w:rPr>
          <w:rFonts w:ascii="Verdana" w:hAnsi="Verdana" w:cs="Arial"/>
          <w:iCs/>
        </w:rPr>
        <w:t xml:space="preserve">The following diagram illustrates the </w:t>
      </w:r>
      <w:r w:rsidR="00771D4B">
        <w:rPr>
          <w:rFonts w:ascii="Verdana" w:hAnsi="Verdana" w:cs="Arial"/>
          <w:iCs/>
        </w:rPr>
        <w:t xml:space="preserve">Bachelor of Information Technology </w:t>
      </w:r>
      <w:r>
        <w:rPr>
          <w:rFonts w:ascii="Verdana" w:hAnsi="Verdana" w:cs="Arial"/>
          <w:iCs/>
        </w:rPr>
        <w:t>programme structure:</w:t>
      </w:r>
    </w:p>
    <w:p w14:paraId="2707F96D" w14:textId="6CD41E15" w:rsidR="00C0235A" w:rsidRDefault="00C0235A" w:rsidP="00771D4B">
      <w:pPr>
        <w:pStyle w:val="Header"/>
        <w:tabs>
          <w:tab w:val="clear" w:pos="4153"/>
          <w:tab w:val="left" w:pos="1843"/>
        </w:tabs>
        <w:spacing w:before="120" w:after="240"/>
        <w:rPr>
          <w:rFonts w:ascii="Verdana" w:hAnsi="Verdana" w:cstheme="minorHAnsi"/>
          <w:sz w:val="18"/>
          <w:szCs w:val="18"/>
        </w:rPr>
      </w:pPr>
      <w:r w:rsidRPr="0012356D">
        <w:rPr>
          <w:rFonts w:ascii="Verdana" w:hAnsi="Verdana" w:cstheme="minorHAnsi"/>
          <w:sz w:val="18"/>
          <w:szCs w:val="18"/>
        </w:rPr>
        <w:t>Note: The program</w:t>
      </w:r>
      <w:r>
        <w:rPr>
          <w:rFonts w:ascii="Verdana" w:hAnsi="Verdana" w:cstheme="minorHAnsi"/>
          <w:sz w:val="18"/>
          <w:szCs w:val="18"/>
        </w:rPr>
        <w:t>m</w:t>
      </w:r>
      <w:r w:rsidRPr="0012356D">
        <w:rPr>
          <w:rFonts w:ascii="Verdana" w:hAnsi="Verdana" w:cstheme="minorHAnsi"/>
          <w:sz w:val="18"/>
          <w:szCs w:val="18"/>
        </w:rPr>
        <w:t>e is composed of 20-credit courses at level’s 5, 6 and 7 with a compulsory 40 credit capstone IT project at level 7.</w:t>
      </w:r>
    </w:p>
    <w:p w14:paraId="152BD0ED" w14:textId="1B2890FD" w:rsidR="00771D4B" w:rsidRPr="00C5681D" w:rsidRDefault="00771D4B" w:rsidP="00C5681D">
      <w:pPr>
        <w:pStyle w:val="Header"/>
        <w:tabs>
          <w:tab w:val="clear" w:pos="4153"/>
          <w:tab w:val="left" w:pos="1843"/>
        </w:tabs>
        <w:spacing w:before="120" w:after="240"/>
        <w:rPr>
          <w:rFonts w:ascii="Verdana" w:hAnsi="Verdana" w:cs="Arial"/>
          <w:iCs/>
        </w:rPr>
      </w:pPr>
      <w:r w:rsidRPr="0090012A">
        <w:rPr>
          <w:rFonts w:ascii="Verdana" w:hAnsi="Verdana" w:cs="Arial"/>
          <w:iCs/>
        </w:rPr>
        <w:t xml:space="preserve">The Bachelor of Information Technology provides a mix of courses </w:t>
      </w:r>
      <w:r>
        <w:rPr>
          <w:rFonts w:ascii="Verdana" w:hAnsi="Verdana" w:cs="Arial"/>
          <w:iCs/>
        </w:rPr>
        <w:t>which</w:t>
      </w:r>
      <w:r w:rsidRPr="0090012A">
        <w:rPr>
          <w:rFonts w:ascii="Verdana" w:hAnsi="Verdana" w:cs="Arial"/>
          <w:iCs/>
        </w:rPr>
        <w:t xml:space="preserve"> have been shown to be effective and well received by industry advisory groups</w:t>
      </w:r>
      <w:r>
        <w:rPr>
          <w:rFonts w:ascii="Verdana" w:hAnsi="Verdana" w:cs="Arial"/>
          <w:iCs/>
        </w:rPr>
        <w:t xml:space="preserve"> </w:t>
      </w:r>
      <w:r w:rsidR="006E641F">
        <w:rPr>
          <w:rFonts w:ascii="Verdana" w:hAnsi="Verdana" w:cs="Arial"/>
          <w:iCs/>
        </w:rPr>
        <w:t>(</w:t>
      </w:r>
      <w:r w:rsidR="006E641F" w:rsidRPr="0012356D">
        <w:rPr>
          <w:rFonts w:ascii="Verdana" w:hAnsi="Verdana" w:cs="Arial"/>
          <w:iCs/>
        </w:rPr>
        <w:t>see Appendi</w:t>
      </w:r>
      <w:r w:rsidR="006E641F">
        <w:rPr>
          <w:rFonts w:ascii="Verdana" w:hAnsi="Verdana" w:cs="Arial"/>
          <w:iCs/>
        </w:rPr>
        <w:t>x</w:t>
      </w:r>
      <w:r w:rsidR="006E641F" w:rsidRPr="0012356D">
        <w:rPr>
          <w:rFonts w:ascii="Verdana" w:hAnsi="Verdana" w:cs="Arial"/>
          <w:iCs/>
        </w:rPr>
        <w:t xml:space="preserve"> </w:t>
      </w:r>
      <w:r w:rsidR="008E35CA">
        <w:rPr>
          <w:rFonts w:ascii="Verdana" w:hAnsi="Verdana" w:cs="Arial"/>
          <w:iCs/>
        </w:rPr>
        <w:t>E</w:t>
      </w:r>
      <w:r w:rsidR="006E641F" w:rsidRPr="0012356D">
        <w:rPr>
          <w:rFonts w:ascii="Verdana" w:hAnsi="Verdana" w:cs="Arial"/>
          <w:iCs/>
        </w:rPr>
        <w:t>)</w:t>
      </w:r>
      <w:r w:rsidRPr="0012356D">
        <w:rPr>
          <w:rFonts w:ascii="Verdana" w:hAnsi="Verdana" w:cs="Arial"/>
          <w:iCs/>
        </w:rPr>
        <w:t>.</w:t>
      </w:r>
    </w:p>
    <w:p w14:paraId="3B4555D0" w14:textId="39F1AE7C" w:rsidR="0000304D" w:rsidRDefault="006B6DB1" w:rsidP="00771D4B">
      <w:pPr>
        <w:pStyle w:val="Header"/>
        <w:tabs>
          <w:tab w:val="clear" w:pos="4153"/>
          <w:tab w:val="left" w:pos="1843"/>
        </w:tabs>
        <w:spacing w:before="120" w:after="240"/>
        <w:rPr>
          <w:rFonts w:ascii="Verdana" w:hAnsi="Verdana" w:cs="Arial"/>
          <w:iCs/>
        </w:rPr>
      </w:pPr>
      <w:r>
        <w:rPr>
          <w:noProof/>
          <w:lang w:val="en-NZ" w:eastAsia="en-NZ"/>
        </w:rPr>
        <w:drawing>
          <wp:inline distT="0" distB="0" distL="0" distR="0" wp14:anchorId="07BF912F" wp14:editId="7534BCDF">
            <wp:extent cx="5962650" cy="6600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45"/>
                    <a:stretch/>
                  </pic:blipFill>
                  <pic:spPr bwMode="auto">
                    <a:xfrm>
                      <a:off x="0" y="0"/>
                      <a:ext cx="5969787" cy="6608613"/>
                    </a:xfrm>
                    <a:prstGeom prst="rect">
                      <a:avLst/>
                    </a:prstGeom>
                    <a:ln>
                      <a:noFill/>
                    </a:ln>
                    <a:extLst>
                      <a:ext uri="{53640926-AAD7-44D8-BBD7-CCE9431645EC}">
                        <a14:shadowObscured xmlns:a14="http://schemas.microsoft.com/office/drawing/2010/main"/>
                      </a:ext>
                    </a:extLst>
                  </pic:spPr>
                </pic:pic>
              </a:graphicData>
            </a:graphic>
          </wp:inline>
        </w:drawing>
      </w:r>
    </w:p>
    <w:p w14:paraId="2E5CA974" w14:textId="77777777" w:rsidR="00C5681D" w:rsidRDefault="00C5681D">
      <w:pPr>
        <w:rPr>
          <w:rFonts w:ascii="Verdana" w:hAnsi="Verdana"/>
          <w:iCs/>
          <w:sz w:val="20"/>
          <w:lang w:val="en-GB"/>
        </w:rPr>
      </w:pPr>
      <w:r>
        <w:rPr>
          <w:rFonts w:ascii="Verdana" w:hAnsi="Verdana"/>
          <w:iCs/>
        </w:rPr>
        <w:br w:type="page"/>
      </w:r>
    </w:p>
    <w:p w14:paraId="4D165205" w14:textId="1BE80035" w:rsidR="00444690" w:rsidRPr="00E47509" w:rsidRDefault="00444690" w:rsidP="00113CFA">
      <w:pPr>
        <w:pStyle w:val="Header"/>
        <w:tabs>
          <w:tab w:val="clear" w:pos="4153"/>
          <w:tab w:val="left" w:pos="1843"/>
        </w:tabs>
        <w:spacing w:before="120" w:after="240"/>
        <w:rPr>
          <w:rFonts w:ascii="Verdana" w:hAnsi="Verdana" w:cs="Arial"/>
          <w:iCs/>
        </w:rPr>
      </w:pPr>
      <w:r w:rsidRPr="00E47509">
        <w:rPr>
          <w:rFonts w:ascii="Verdana" w:hAnsi="Verdana" w:cs="Arial"/>
          <w:iCs/>
        </w:rPr>
        <w:t xml:space="preserve">Students must </w:t>
      </w:r>
      <w:r w:rsidR="00326CEE">
        <w:rPr>
          <w:rFonts w:ascii="Verdana" w:hAnsi="Verdana" w:cs="Arial"/>
          <w:iCs/>
        </w:rPr>
        <w:t>complete 120 credits at each level</w:t>
      </w:r>
      <w:r w:rsidRPr="006C1F47">
        <w:rPr>
          <w:rFonts w:ascii="Verdana" w:hAnsi="Verdana" w:cs="Arial"/>
          <w:iCs/>
        </w:rPr>
        <w:t>.</w:t>
      </w:r>
    </w:p>
    <w:p w14:paraId="21AF2349" w14:textId="142A1168" w:rsidR="00B82032" w:rsidRPr="00113CFA" w:rsidRDefault="0049657C" w:rsidP="00113CFA">
      <w:pPr>
        <w:pStyle w:val="Header"/>
        <w:tabs>
          <w:tab w:val="clear" w:pos="4153"/>
          <w:tab w:val="left" w:pos="1843"/>
        </w:tabs>
        <w:spacing w:before="120" w:after="240"/>
        <w:rPr>
          <w:rFonts w:ascii="Verdana" w:hAnsi="Verdana" w:cs="Arial"/>
          <w:iCs/>
        </w:rPr>
      </w:pPr>
      <w:r w:rsidRPr="00113CFA">
        <w:rPr>
          <w:rFonts w:ascii="Verdana" w:hAnsi="Verdana" w:cs="Arial"/>
          <w:iCs/>
        </w:rPr>
        <w:t xml:space="preserve">Elective courses contribute </w:t>
      </w:r>
      <w:r w:rsidR="0040156E" w:rsidRPr="00113CFA">
        <w:rPr>
          <w:rFonts w:ascii="Verdana" w:hAnsi="Verdana" w:cs="Arial"/>
          <w:iCs/>
        </w:rPr>
        <w:t xml:space="preserve">skills, knowledge and/or </w:t>
      </w:r>
      <w:r w:rsidR="002B2BBD" w:rsidRPr="00113CFA">
        <w:rPr>
          <w:rFonts w:ascii="Verdana" w:hAnsi="Verdana" w:cs="Arial"/>
          <w:iCs/>
        </w:rPr>
        <w:t>attributes relevant to</w:t>
      </w:r>
      <w:r w:rsidR="0040156E" w:rsidRPr="00113CFA">
        <w:rPr>
          <w:rFonts w:ascii="Verdana" w:hAnsi="Verdana" w:cs="Arial"/>
          <w:iCs/>
        </w:rPr>
        <w:t xml:space="preserve"> the graduate profile.</w:t>
      </w:r>
      <w:r w:rsidRPr="00113CFA">
        <w:rPr>
          <w:rFonts w:ascii="Verdana" w:hAnsi="Verdana" w:cs="Arial"/>
          <w:iCs/>
        </w:rPr>
        <w:t xml:space="preserve"> </w:t>
      </w:r>
      <w:r w:rsidR="00557CA8" w:rsidRPr="00113CFA">
        <w:rPr>
          <w:rFonts w:ascii="Verdana" w:hAnsi="Verdana" w:cs="Arial"/>
          <w:iCs/>
        </w:rPr>
        <w:t xml:space="preserve"> </w:t>
      </w:r>
    </w:p>
    <w:p w14:paraId="2C715700" w14:textId="77777777" w:rsidR="00771D4B" w:rsidRDefault="00771D4B" w:rsidP="0037632C">
      <w:pPr>
        <w:pStyle w:val="Header"/>
        <w:tabs>
          <w:tab w:val="clear" w:pos="4153"/>
          <w:tab w:val="left" w:pos="1843"/>
        </w:tabs>
        <w:spacing w:before="120" w:after="240"/>
        <w:rPr>
          <w:rFonts w:ascii="Verdana" w:hAnsi="Verdana" w:cs="Arial"/>
          <w:iCs/>
        </w:rPr>
      </w:pPr>
      <w:r w:rsidRPr="0037632C">
        <w:rPr>
          <w:rFonts w:ascii="Verdana" w:hAnsi="Verdana" w:cs="Arial"/>
          <w:iCs/>
        </w:rPr>
        <w:t>The following table lists the programme structure:</w:t>
      </w:r>
    </w:p>
    <w:tbl>
      <w:tblPr>
        <w:tblW w:w="9639"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49"/>
        <w:gridCol w:w="932"/>
        <w:gridCol w:w="3661"/>
        <w:gridCol w:w="2029"/>
        <w:gridCol w:w="2268"/>
      </w:tblGrid>
      <w:tr w:rsidR="00D17D2B" w:rsidRPr="00BD687D" w14:paraId="214F06E6" w14:textId="77777777" w:rsidTr="00D17D2B">
        <w:trPr>
          <w:trHeight w:val="315"/>
        </w:trPr>
        <w:tc>
          <w:tcPr>
            <w:tcW w:w="749" w:type="dxa"/>
            <w:shd w:val="clear" w:color="000000" w:fill="DAEEF3"/>
            <w:vAlign w:val="center"/>
            <w:hideMark/>
          </w:tcPr>
          <w:p w14:paraId="13237691" w14:textId="77777777" w:rsidR="00082653" w:rsidRPr="00D17D2B" w:rsidRDefault="00082653" w:rsidP="00D17D2B">
            <w:pPr>
              <w:pStyle w:val="BodyTextIndent2"/>
              <w:tabs>
                <w:tab w:val="left" w:pos="375"/>
              </w:tabs>
              <w:ind w:left="0" w:firstLine="0"/>
              <w:jc w:val="center"/>
              <w:rPr>
                <w:rFonts w:ascii="Verdana" w:eastAsia="Cambria" w:hAnsi="Verdana" w:cstheme="minorHAnsi"/>
                <w:b/>
                <w:bCs w:val="0"/>
                <w:sz w:val="16"/>
                <w:szCs w:val="16"/>
              </w:rPr>
            </w:pPr>
            <w:r w:rsidRPr="00D17D2B">
              <w:rPr>
                <w:rFonts w:ascii="Verdana" w:eastAsia="Cambria" w:hAnsi="Verdana" w:cstheme="minorHAnsi"/>
                <w:b/>
                <w:bCs w:val="0"/>
                <w:sz w:val="16"/>
                <w:szCs w:val="16"/>
              </w:rPr>
              <w:t>Level</w:t>
            </w:r>
          </w:p>
        </w:tc>
        <w:tc>
          <w:tcPr>
            <w:tcW w:w="932" w:type="dxa"/>
            <w:shd w:val="clear" w:color="000000" w:fill="DAEEF3"/>
            <w:vAlign w:val="center"/>
            <w:hideMark/>
          </w:tcPr>
          <w:p w14:paraId="52884ACD" w14:textId="77777777" w:rsidR="00082653" w:rsidRPr="00D17D2B" w:rsidRDefault="00082653" w:rsidP="00D17D2B">
            <w:pPr>
              <w:pStyle w:val="BodyTextIndent2"/>
              <w:tabs>
                <w:tab w:val="left" w:pos="375"/>
              </w:tabs>
              <w:ind w:left="0" w:firstLine="0"/>
              <w:jc w:val="center"/>
              <w:rPr>
                <w:rFonts w:ascii="Verdana" w:eastAsia="Cambria" w:hAnsi="Verdana" w:cstheme="minorHAnsi"/>
                <w:b/>
                <w:bCs w:val="0"/>
                <w:sz w:val="16"/>
                <w:szCs w:val="16"/>
              </w:rPr>
            </w:pPr>
            <w:r w:rsidRPr="00D17D2B">
              <w:rPr>
                <w:rFonts w:ascii="Verdana" w:eastAsia="Cambria" w:hAnsi="Verdana" w:cstheme="minorHAnsi"/>
                <w:b/>
                <w:bCs w:val="0"/>
                <w:sz w:val="16"/>
                <w:szCs w:val="16"/>
              </w:rPr>
              <w:t>Credits</w:t>
            </w:r>
          </w:p>
        </w:tc>
        <w:tc>
          <w:tcPr>
            <w:tcW w:w="3661" w:type="dxa"/>
            <w:shd w:val="clear" w:color="000000" w:fill="DAEEF3"/>
            <w:vAlign w:val="center"/>
            <w:hideMark/>
          </w:tcPr>
          <w:p w14:paraId="51AA882B" w14:textId="77777777" w:rsidR="00082653" w:rsidRPr="00D17D2B" w:rsidRDefault="00082653" w:rsidP="00D17D2B">
            <w:pPr>
              <w:pStyle w:val="BodyTextIndent2"/>
              <w:tabs>
                <w:tab w:val="left" w:pos="375"/>
              </w:tabs>
              <w:ind w:left="0" w:firstLine="0"/>
              <w:rPr>
                <w:rFonts w:ascii="Verdana" w:eastAsia="Cambria" w:hAnsi="Verdana" w:cstheme="minorHAnsi"/>
                <w:b/>
                <w:bCs w:val="0"/>
                <w:sz w:val="16"/>
                <w:szCs w:val="16"/>
              </w:rPr>
            </w:pPr>
            <w:r w:rsidRPr="00D17D2B">
              <w:rPr>
                <w:rFonts w:ascii="Verdana" w:eastAsia="Cambria" w:hAnsi="Verdana" w:cstheme="minorHAnsi"/>
                <w:b/>
                <w:bCs w:val="0"/>
                <w:sz w:val="16"/>
                <w:szCs w:val="16"/>
              </w:rPr>
              <w:t>Name</w:t>
            </w:r>
          </w:p>
        </w:tc>
        <w:tc>
          <w:tcPr>
            <w:tcW w:w="2029" w:type="dxa"/>
            <w:shd w:val="clear" w:color="000000" w:fill="DAEEF3"/>
            <w:vAlign w:val="center"/>
            <w:hideMark/>
          </w:tcPr>
          <w:p w14:paraId="1636B077" w14:textId="77777777" w:rsidR="00082653" w:rsidRPr="00D17D2B" w:rsidRDefault="00082653" w:rsidP="00D17D2B">
            <w:pPr>
              <w:pStyle w:val="BodyTextIndent2"/>
              <w:tabs>
                <w:tab w:val="left" w:pos="375"/>
              </w:tabs>
              <w:ind w:left="0" w:firstLine="0"/>
              <w:rPr>
                <w:rFonts w:ascii="Verdana" w:eastAsia="Cambria" w:hAnsi="Verdana" w:cstheme="minorHAnsi"/>
                <w:b/>
                <w:bCs w:val="0"/>
                <w:sz w:val="16"/>
                <w:szCs w:val="16"/>
              </w:rPr>
            </w:pPr>
            <w:r w:rsidRPr="00D17D2B">
              <w:rPr>
                <w:rFonts w:ascii="Verdana" w:eastAsia="Cambria" w:hAnsi="Verdana" w:cstheme="minorHAnsi"/>
                <w:b/>
                <w:bCs w:val="0"/>
                <w:sz w:val="16"/>
                <w:szCs w:val="16"/>
              </w:rPr>
              <w:t>Type</w:t>
            </w:r>
          </w:p>
        </w:tc>
        <w:tc>
          <w:tcPr>
            <w:tcW w:w="2268" w:type="dxa"/>
            <w:shd w:val="clear" w:color="000000" w:fill="DAEEF3"/>
            <w:vAlign w:val="center"/>
            <w:hideMark/>
          </w:tcPr>
          <w:p w14:paraId="4B1C8CB6" w14:textId="77777777" w:rsidR="00082653" w:rsidRPr="00D17D2B" w:rsidRDefault="00082653" w:rsidP="00D17D2B">
            <w:pPr>
              <w:pStyle w:val="BodyTextIndent2"/>
              <w:tabs>
                <w:tab w:val="left" w:pos="375"/>
              </w:tabs>
              <w:ind w:left="0" w:firstLine="0"/>
              <w:rPr>
                <w:rFonts w:ascii="Verdana" w:eastAsia="Cambria" w:hAnsi="Verdana" w:cstheme="minorHAnsi"/>
                <w:b/>
                <w:bCs w:val="0"/>
                <w:sz w:val="16"/>
                <w:szCs w:val="16"/>
              </w:rPr>
            </w:pPr>
            <w:r w:rsidRPr="00D17D2B">
              <w:rPr>
                <w:rFonts w:ascii="Verdana" w:eastAsia="Cambria" w:hAnsi="Verdana" w:cstheme="minorHAnsi"/>
                <w:b/>
                <w:bCs w:val="0"/>
                <w:sz w:val="16"/>
                <w:szCs w:val="16"/>
              </w:rPr>
              <w:t>Prerequisite</w:t>
            </w:r>
          </w:p>
        </w:tc>
      </w:tr>
      <w:tr w:rsidR="00D17D2B" w:rsidRPr="00BD687D" w14:paraId="5EF203D0" w14:textId="77777777" w:rsidTr="00D17D2B">
        <w:trPr>
          <w:trHeight w:val="300"/>
        </w:trPr>
        <w:tc>
          <w:tcPr>
            <w:tcW w:w="749" w:type="dxa"/>
            <w:shd w:val="clear" w:color="auto" w:fill="auto"/>
            <w:vAlign w:val="center"/>
          </w:tcPr>
          <w:p w14:paraId="6FC864CB"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5</w:t>
            </w:r>
          </w:p>
        </w:tc>
        <w:tc>
          <w:tcPr>
            <w:tcW w:w="932" w:type="dxa"/>
            <w:shd w:val="clear" w:color="auto" w:fill="auto"/>
            <w:vAlign w:val="center"/>
          </w:tcPr>
          <w:p w14:paraId="75CFA545"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3A044D1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BIT501 Business Concepts and Communications</w:t>
            </w:r>
          </w:p>
        </w:tc>
        <w:tc>
          <w:tcPr>
            <w:tcW w:w="2029" w:type="dxa"/>
            <w:shd w:val="clear" w:color="auto" w:fill="auto"/>
            <w:vAlign w:val="center"/>
          </w:tcPr>
          <w:p w14:paraId="520D4889"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62A494E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24B26E60" w14:textId="77777777" w:rsidTr="00D17D2B">
        <w:trPr>
          <w:trHeight w:val="300"/>
        </w:trPr>
        <w:tc>
          <w:tcPr>
            <w:tcW w:w="749" w:type="dxa"/>
            <w:shd w:val="clear" w:color="auto" w:fill="auto"/>
            <w:vAlign w:val="center"/>
          </w:tcPr>
          <w:p w14:paraId="058939DA"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5</w:t>
            </w:r>
          </w:p>
        </w:tc>
        <w:tc>
          <w:tcPr>
            <w:tcW w:w="932" w:type="dxa"/>
            <w:shd w:val="clear" w:color="auto" w:fill="auto"/>
            <w:vAlign w:val="center"/>
          </w:tcPr>
          <w:p w14:paraId="7C7D1A43"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666573C6"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BIT502 Fundamentals of Programming</w:t>
            </w:r>
          </w:p>
        </w:tc>
        <w:tc>
          <w:tcPr>
            <w:tcW w:w="2029" w:type="dxa"/>
            <w:shd w:val="clear" w:color="auto" w:fill="auto"/>
            <w:vAlign w:val="center"/>
          </w:tcPr>
          <w:p w14:paraId="5D176173"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65024F8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756954B8" w14:textId="77777777" w:rsidTr="00D17D2B">
        <w:trPr>
          <w:trHeight w:val="300"/>
        </w:trPr>
        <w:tc>
          <w:tcPr>
            <w:tcW w:w="749" w:type="dxa"/>
            <w:shd w:val="clear" w:color="auto" w:fill="auto"/>
            <w:vAlign w:val="center"/>
          </w:tcPr>
          <w:p w14:paraId="6C411B69"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5</w:t>
            </w:r>
          </w:p>
        </w:tc>
        <w:tc>
          <w:tcPr>
            <w:tcW w:w="932" w:type="dxa"/>
            <w:shd w:val="clear" w:color="auto" w:fill="auto"/>
            <w:vAlign w:val="center"/>
          </w:tcPr>
          <w:p w14:paraId="18C57060"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6974D5A2"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BIT503 Fundamentals of Information Technology</w:t>
            </w:r>
          </w:p>
        </w:tc>
        <w:tc>
          <w:tcPr>
            <w:tcW w:w="2029" w:type="dxa"/>
            <w:shd w:val="clear" w:color="auto" w:fill="auto"/>
            <w:vAlign w:val="center"/>
          </w:tcPr>
          <w:p w14:paraId="4234A1F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78371D3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6F0E66F9" w14:textId="77777777" w:rsidTr="00D17D2B">
        <w:trPr>
          <w:trHeight w:val="300"/>
        </w:trPr>
        <w:tc>
          <w:tcPr>
            <w:tcW w:w="749" w:type="dxa"/>
            <w:shd w:val="clear" w:color="auto" w:fill="auto"/>
            <w:vAlign w:val="center"/>
          </w:tcPr>
          <w:p w14:paraId="64E41373"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5</w:t>
            </w:r>
          </w:p>
        </w:tc>
        <w:tc>
          <w:tcPr>
            <w:tcW w:w="932" w:type="dxa"/>
            <w:shd w:val="clear" w:color="auto" w:fill="auto"/>
            <w:vAlign w:val="center"/>
          </w:tcPr>
          <w:p w14:paraId="1CCAFF51"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32B1866A"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BIT504 Programming I</w:t>
            </w:r>
          </w:p>
        </w:tc>
        <w:tc>
          <w:tcPr>
            <w:tcW w:w="2029" w:type="dxa"/>
            <w:shd w:val="clear" w:color="auto" w:fill="auto"/>
            <w:vAlign w:val="center"/>
          </w:tcPr>
          <w:p w14:paraId="5F7E6EFE"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1074E1FD"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BIT502 Fundamentals of Programming</w:t>
            </w:r>
          </w:p>
        </w:tc>
      </w:tr>
      <w:tr w:rsidR="00D17D2B" w:rsidRPr="00BD687D" w14:paraId="59F91499" w14:textId="77777777" w:rsidTr="00D17D2B">
        <w:trPr>
          <w:trHeight w:val="300"/>
        </w:trPr>
        <w:tc>
          <w:tcPr>
            <w:tcW w:w="749" w:type="dxa"/>
            <w:shd w:val="clear" w:color="auto" w:fill="auto"/>
            <w:vAlign w:val="center"/>
          </w:tcPr>
          <w:p w14:paraId="169143EA"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5</w:t>
            </w:r>
          </w:p>
        </w:tc>
        <w:tc>
          <w:tcPr>
            <w:tcW w:w="932" w:type="dxa"/>
            <w:shd w:val="clear" w:color="auto" w:fill="auto"/>
            <w:vAlign w:val="center"/>
          </w:tcPr>
          <w:p w14:paraId="5DE71962"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05C5B958"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BIT505 Introduction to Software Development</w:t>
            </w:r>
          </w:p>
        </w:tc>
        <w:tc>
          <w:tcPr>
            <w:tcW w:w="2029" w:type="dxa"/>
            <w:shd w:val="clear" w:color="auto" w:fill="auto"/>
            <w:vAlign w:val="center"/>
          </w:tcPr>
          <w:p w14:paraId="0D64184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5404DF58"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6B868886" w14:textId="77777777" w:rsidTr="00D17D2B">
        <w:trPr>
          <w:trHeight w:val="300"/>
        </w:trPr>
        <w:tc>
          <w:tcPr>
            <w:tcW w:w="749" w:type="dxa"/>
            <w:shd w:val="clear" w:color="auto" w:fill="auto"/>
            <w:vAlign w:val="center"/>
          </w:tcPr>
          <w:p w14:paraId="4398256C"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5</w:t>
            </w:r>
          </w:p>
        </w:tc>
        <w:tc>
          <w:tcPr>
            <w:tcW w:w="932" w:type="dxa"/>
            <w:shd w:val="clear" w:color="auto" w:fill="auto"/>
            <w:vAlign w:val="center"/>
          </w:tcPr>
          <w:p w14:paraId="3EE07308"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43A9C8B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BIT506 Mathematics</w:t>
            </w:r>
            <w:r w:rsidR="00A57590">
              <w:rPr>
                <w:rFonts w:ascii="Verdana" w:eastAsia="Cambria" w:hAnsi="Verdana" w:cstheme="minorHAnsi"/>
                <w:bCs w:val="0"/>
                <w:sz w:val="16"/>
                <w:szCs w:val="16"/>
              </w:rPr>
              <w:t xml:space="preserve"> for IT</w:t>
            </w:r>
          </w:p>
        </w:tc>
        <w:tc>
          <w:tcPr>
            <w:tcW w:w="2029" w:type="dxa"/>
            <w:shd w:val="clear" w:color="auto" w:fill="auto"/>
            <w:vAlign w:val="center"/>
          </w:tcPr>
          <w:p w14:paraId="63868B1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3B9202E9"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6602B70D" w14:textId="77777777" w:rsidTr="00D17D2B">
        <w:trPr>
          <w:trHeight w:val="300"/>
        </w:trPr>
        <w:tc>
          <w:tcPr>
            <w:tcW w:w="749" w:type="dxa"/>
            <w:shd w:val="clear" w:color="auto" w:fill="auto"/>
            <w:vAlign w:val="center"/>
          </w:tcPr>
          <w:p w14:paraId="23305B64"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tcPr>
          <w:p w14:paraId="112ED596"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4CC48F3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BIT601 System Analysis and Design</w:t>
            </w:r>
          </w:p>
        </w:tc>
        <w:tc>
          <w:tcPr>
            <w:tcW w:w="2029" w:type="dxa"/>
            <w:shd w:val="clear" w:color="auto" w:fill="auto"/>
            <w:vAlign w:val="center"/>
          </w:tcPr>
          <w:p w14:paraId="2BB6316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tcPr>
          <w:p w14:paraId="07912345"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6136C932" w14:textId="77777777" w:rsidTr="00D17D2B">
        <w:trPr>
          <w:trHeight w:val="300"/>
        </w:trPr>
        <w:tc>
          <w:tcPr>
            <w:tcW w:w="749" w:type="dxa"/>
            <w:shd w:val="clear" w:color="auto" w:fill="auto"/>
            <w:vAlign w:val="center"/>
          </w:tcPr>
          <w:p w14:paraId="11355547"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tcPr>
          <w:p w14:paraId="46153951"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3744BEEE" w14:textId="061D3AEA" w:rsidR="00082653" w:rsidRPr="00D17D2B" w:rsidRDefault="00082653" w:rsidP="00B71FDA">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BIT602 Project Management</w:t>
            </w:r>
          </w:p>
        </w:tc>
        <w:tc>
          <w:tcPr>
            <w:tcW w:w="2029" w:type="dxa"/>
            <w:shd w:val="clear" w:color="auto" w:fill="auto"/>
            <w:vAlign w:val="center"/>
          </w:tcPr>
          <w:p w14:paraId="635D7684" w14:textId="620BE107" w:rsidR="00082653" w:rsidRPr="00D17D2B" w:rsidRDefault="004173CD" w:rsidP="00D17D2B">
            <w:pPr>
              <w:pStyle w:val="BodyTextIndent2"/>
              <w:tabs>
                <w:tab w:val="left" w:pos="375"/>
              </w:tabs>
              <w:ind w:left="0" w:firstLine="0"/>
              <w:rPr>
                <w:rFonts w:ascii="Verdana" w:eastAsia="Cambria" w:hAnsi="Verdana" w:cstheme="minorHAnsi"/>
                <w:bCs w:val="0"/>
                <w:sz w:val="16"/>
                <w:szCs w:val="16"/>
              </w:rPr>
            </w:pPr>
            <w:r>
              <w:rPr>
                <w:rFonts w:ascii="Verdana" w:eastAsia="Cambria" w:hAnsi="Verdana" w:cstheme="minorHAnsi"/>
                <w:bCs w:val="0"/>
                <w:sz w:val="16"/>
                <w:szCs w:val="16"/>
              </w:rPr>
              <w:t>Compulsory</w:t>
            </w:r>
          </w:p>
        </w:tc>
        <w:tc>
          <w:tcPr>
            <w:tcW w:w="2268" w:type="dxa"/>
            <w:shd w:val="clear" w:color="auto" w:fill="auto"/>
            <w:vAlign w:val="center"/>
          </w:tcPr>
          <w:p w14:paraId="13989FCA"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208A9C19" w14:textId="77777777" w:rsidTr="00D17D2B">
        <w:trPr>
          <w:trHeight w:val="300"/>
        </w:trPr>
        <w:tc>
          <w:tcPr>
            <w:tcW w:w="749" w:type="dxa"/>
            <w:shd w:val="clear" w:color="auto" w:fill="auto"/>
            <w:vAlign w:val="center"/>
            <w:hideMark/>
          </w:tcPr>
          <w:p w14:paraId="0DD16194"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hideMark/>
          </w:tcPr>
          <w:p w14:paraId="34991926"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hideMark/>
          </w:tcPr>
          <w:p w14:paraId="70668AFD"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BIT603 Programming II</w:t>
            </w:r>
          </w:p>
        </w:tc>
        <w:tc>
          <w:tcPr>
            <w:tcW w:w="2029" w:type="dxa"/>
            <w:shd w:val="clear" w:color="auto" w:fill="auto"/>
            <w:vAlign w:val="center"/>
            <w:hideMark/>
          </w:tcPr>
          <w:p w14:paraId="28EEF0FD"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hideMark/>
          </w:tcPr>
          <w:p w14:paraId="719FF518"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BIT504 Programming I</w:t>
            </w:r>
          </w:p>
        </w:tc>
      </w:tr>
      <w:tr w:rsidR="00D17D2B" w:rsidRPr="00BD687D" w14:paraId="0E9A12FE" w14:textId="77777777" w:rsidTr="00D17D2B">
        <w:trPr>
          <w:trHeight w:val="300"/>
        </w:trPr>
        <w:tc>
          <w:tcPr>
            <w:tcW w:w="749" w:type="dxa"/>
            <w:shd w:val="clear" w:color="auto" w:fill="auto"/>
            <w:vAlign w:val="center"/>
            <w:hideMark/>
          </w:tcPr>
          <w:p w14:paraId="009320A9"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hideMark/>
          </w:tcPr>
          <w:p w14:paraId="2758A200"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hideMark/>
          </w:tcPr>
          <w:p w14:paraId="0E4BB318"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BIT604 Database</w:t>
            </w:r>
          </w:p>
        </w:tc>
        <w:tc>
          <w:tcPr>
            <w:tcW w:w="2029" w:type="dxa"/>
            <w:shd w:val="clear" w:color="auto" w:fill="auto"/>
            <w:vAlign w:val="center"/>
            <w:hideMark/>
          </w:tcPr>
          <w:p w14:paraId="09225D93"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hideMark/>
          </w:tcPr>
          <w:p w14:paraId="066C94EE"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09D451A4" w14:textId="77777777" w:rsidTr="00D17D2B">
        <w:trPr>
          <w:trHeight w:val="300"/>
        </w:trPr>
        <w:tc>
          <w:tcPr>
            <w:tcW w:w="749" w:type="dxa"/>
            <w:shd w:val="clear" w:color="auto" w:fill="auto"/>
            <w:vAlign w:val="center"/>
          </w:tcPr>
          <w:p w14:paraId="47D74FA9"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tcPr>
          <w:p w14:paraId="2A17DD20"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708AE4C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BIT605 Data Structures and Algorithms</w:t>
            </w:r>
          </w:p>
        </w:tc>
        <w:tc>
          <w:tcPr>
            <w:tcW w:w="2029" w:type="dxa"/>
            <w:shd w:val="clear" w:color="auto" w:fill="auto"/>
            <w:vAlign w:val="center"/>
          </w:tcPr>
          <w:p w14:paraId="1B784D97"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tcPr>
          <w:p w14:paraId="7145477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70361060" w14:textId="77777777" w:rsidTr="00D17D2B">
        <w:trPr>
          <w:trHeight w:val="300"/>
        </w:trPr>
        <w:tc>
          <w:tcPr>
            <w:tcW w:w="749" w:type="dxa"/>
            <w:shd w:val="clear" w:color="auto" w:fill="auto"/>
            <w:vAlign w:val="center"/>
          </w:tcPr>
          <w:p w14:paraId="314CC224"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tcPr>
          <w:p w14:paraId="68C0B671"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44240550"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BIT606 Testing</w:t>
            </w:r>
          </w:p>
        </w:tc>
        <w:tc>
          <w:tcPr>
            <w:tcW w:w="2029" w:type="dxa"/>
            <w:shd w:val="clear" w:color="auto" w:fill="auto"/>
            <w:vAlign w:val="center"/>
          </w:tcPr>
          <w:p w14:paraId="34EC95FF"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tcPr>
          <w:p w14:paraId="7343197F"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7219EC22" w14:textId="77777777" w:rsidTr="00D17D2B">
        <w:trPr>
          <w:trHeight w:val="300"/>
        </w:trPr>
        <w:tc>
          <w:tcPr>
            <w:tcW w:w="749" w:type="dxa"/>
            <w:shd w:val="clear" w:color="auto" w:fill="auto"/>
            <w:vAlign w:val="center"/>
          </w:tcPr>
          <w:p w14:paraId="651F1ACC"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tcPr>
          <w:p w14:paraId="755401E9"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32DA46E0"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BIT607 Web Development</w:t>
            </w:r>
          </w:p>
        </w:tc>
        <w:tc>
          <w:tcPr>
            <w:tcW w:w="2029" w:type="dxa"/>
            <w:shd w:val="clear" w:color="auto" w:fill="auto"/>
            <w:vAlign w:val="center"/>
          </w:tcPr>
          <w:p w14:paraId="7ADDC355"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tcPr>
          <w:p w14:paraId="289B8A6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496ADA18" w14:textId="77777777" w:rsidTr="00D17D2B">
        <w:trPr>
          <w:trHeight w:val="300"/>
        </w:trPr>
        <w:tc>
          <w:tcPr>
            <w:tcW w:w="749" w:type="dxa"/>
            <w:shd w:val="clear" w:color="auto" w:fill="auto"/>
            <w:vAlign w:val="center"/>
          </w:tcPr>
          <w:p w14:paraId="6784B635"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6</w:t>
            </w:r>
          </w:p>
        </w:tc>
        <w:tc>
          <w:tcPr>
            <w:tcW w:w="932" w:type="dxa"/>
            <w:shd w:val="clear" w:color="auto" w:fill="auto"/>
            <w:vAlign w:val="center"/>
          </w:tcPr>
          <w:p w14:paraId="694EF1C8"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149E8064"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BIT608 Web Programming</w:t>
            </w:r>
          </w:p>
        </w:tc>
        <w:tc>
          <w:tcPr>
            <w:tcW w:w="2029" w:type="dxa"/>
            <w:shd w:val="clear" w:color="auto" w:fill="auto"/>
            <w:vAlign w:val="center"/>
          </w:tcPr>
          <w:p w14:paraId="1FB04409"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tcPr>
          <w:p w14:paraId="482EE097"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46C70265" w14:textId="77777777" w:rsidTr="00D17D2B">
        <w:trPr>
          <w:trHeight w:val="300"/>
        </w:trPr>
        <w:tc>
          <w:tcPr>
            <w:tcW w:w="749" w:type="dxa"/>
            <w:shd w:val="clear" w:color="auto" w:fill="auto"/>
            <w:vAlign w:val="center"/>
            <w:hideMark/>
          </w:tcPr>
          <w:p w14:paraId="233DB15F"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vAlign w:val="center"/>
            <w:hideMark/>
          </w:tcPr>
          <w:p w14:paraId="10CA5D82"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40</w:t>
            </w:r>
          </w:p>
        </w:tc>
        <w:tc>
          <w:tcPr>
            <w:tcW w:w="3661" w:type="dxa"/>
            <w:shd w:val="clear" w:color="auto" w:fill="auto"/>
            <w:vAlign w:val="center"/>
            <w:hideMark/>
          </w:tcPr>
          <w:p w14:paraId="3E720F74"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BIT701 IT Project</w:t>
            </w:r>
          </w:p>
        </w:tc>
        <w:tc>
          <w:tcPr>
            <w:tcW w:w="2029" w:type="dxa"/>
            <w:shd w:val="clear" w:color="auto" w:fill="auto"/>
            <w:vAlign w:val="center"/>
            <w:hideMark/>
          </w:tcPr>
          <w:p w14:paraId="38C7BD1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Compulsory</w:t>
            </w:r>
          </w:p>
        </w:tc>
        <w:tc>
          <w:tcPr>
            <w:tcW w:w="2268" w:type="dxa"/>
            <w:shd w:val="clear" w:color="auto" w:fill="auto"/>
            <w:vAlign w:val="center"/>
            <w:hideMark/>
          </w:tcPr>
          <w:p w14:paraId="61AD0C8A" w14:textId="460C28F3" w:rsidR="00082653" w:rsidRPr="00D17D2B" w:rsidRDefault="004173CD" w:rsidP="00B71FDA">
            <w:pPr>
              <w:pStyle w:val="BodyTextIndent2"/>
              <w:tabs>
                <w:tab w:val="left" w:pos="375"/>
              </w:tabs>
              <w:ind w:left="0" w:firstLine="0"/>
              <w:rPr>
                <w:rFonts w:ascii="Verdana" w:eastAsia="Cambria" w:hAnsi="Verdana" w:cstheme="minorHAnsi"/>
                <w:bCs w:val="0"/>
                <w:sz w:val="16"/>
                <w:szCs w:val="16"/>
              </w:rPr>
            </w:pPr>
            <w:r>
              <w:rPr>
                <w:rFonts w:ascii="Verdana" w:eastAsia="Cambria" w:hAnsi="Verdana" w:cstheme="minorHAnsi"/>
                <w:bCs w:val="0"/>
                <w:sz w:val="16"/>
                <w:szCs w:val="16"/>
              </w:rPr>
              <w:t>BIT602 Project Management</w:t>
            </w:r>
          </w:p>
        </w:tc>
      </w:tr>
      <w:tr w:rsidR="00D17D2B" w:rsidRPr="00BD687D" w14:paraId="3DBF5A46" w14:textId="77777777" w:rsidTr="00D17D2B">
        <w:trPr>
          <w:trHeight w:val="300"/>
        </w:trPr>
        <w:tc>
          <w:tcPr>
            <w:tcW w:w="749" w:type="dxa"/>
            <w:shd w:val="clear" w:color="auto" w:fill="auto"/>
            <w:vAlign w:val="center"/>
            <w:hideMark/>
          </w:tcPr>
          <w:p w14:paraId="5BB3A49F"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vAlign w:val="center"/>
            <w:hideMark/>
          </w:tcPr>
          <w:p w14:paraId="15BF4FFD"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hideMark/>
          </w:tcPr>
          <w:p w14:paraId="676C69C9"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BIT702 Interaction Design</w:t>
            </w:r>
          </w:p>
        </w:tc>
        <w:tc>
          <w:tcPr>
            <w:tcW w:w="2029" w:type="dxa"/>
            <w:shd w:val="clear" w:color="auto" w:fill="auto"/>
            <w:vAlign w:val="center"/>
            <w:hideMark/>
          </w:tcPr>
          <w:p w14:paraId="45232BC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hideMark/>
          </w:tcPr>
          <w:p w14:paraId="7153FA89"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124C057F" w14:textId="77777777" w:rsidTr="00D17D2B">
        <w:trPr>
          <w:trHeight w:val="300"/>
        </w:trPr>
        <w:tc>
          <w:tcPr>
            <w:tcW w:w="749" w:type="dxa"/>
            <w:shd w:val="clear" w:color="auto" w:fill="auto"/>
            <w:vAlign w:val="center"/>
            <w:hideMark/>
          </w:tcPr>
          <w:p w14:paraId="70F6F6AF"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vAlign w:val="center"/>
            <w:hideMark/>
          </w:tcPr>
          <w:p w14:paraId="4D628DD0"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hideMark/>
          </w:tcPr>
          <w:p w14:paraId="58E73050"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BIT703 Web Technologies</w:t>
            </w:r>
          </w:p>
        </w:tc>
        <w:tc>
          <w:tcPr>
            <w:tcW w:w="2029" w:type="dxa"/>
            <w:shd w:val="clear" w:color="auto" w:fill="auto"/>
            <w:vAlign w:val="center"/>
            <w:hideMark/>
          </w:tcPr>
          <w:p w14:paraId="38355F67"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hideMark/>
          </w:tcPr>
          <w:p w14:paraId="7299D34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7957CB97" w14:textId="77777777" w:rsidTr="00D17D2B">
        <w:trPr>
          <w:trHeight w:val="300"/>
        </w:trPr>
        <w:tc>
          <w:tcPr>
            <w:tcW w:w="749" w:type="dxa"/>
            <w:shd w:val="clear" w:color="auto" w:fill="auto"/>
            <w:vAlign w:val="center"/>
            <w:hideMark/>
          </w:tcPr>
          <w:p w14:paraId="097B886C"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vAlign w:val="center"/>
            <w:hideMark/>
          </w:tcPr>
          <w:p w14:paraId="632D3BF3"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hideMark/>
          </w:tcPr>
          <w:p w14:paraId="5961B344"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BIT704 Advanced Database</w:t>
            </w:r>
          </w:p>
        </w:tc>
        <w:tc>
          <w:tcPr>
            <w:tcW w:w="2029" w:type="dxa"/>
            <w:shd w:val="clear" w:color="auto" w:fill="auto"/>
            <w:vAlign w:val="center"/>
            <w:hideMark/>
          </w:tcPr>
          <w:p w14:paraId="1427175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hideMark/>
          </w:tcPr>
          <w:p w14:paraId="3AB62936" w14:textId="74091589" w:rsidR="00082653" w:rsidRPr="00D17D2B" w:rsidRDefault="00A57590" w:rsidP="00D17D2B">
            <w:pPr>
              <w:pStyle w:val="BodyTextIndent2"/>
              <w:tabs>
                <w:tab w:val="left" w:pos="375"/>
              </w:tabs>
              <w:ind w:left="0" w:firstLine="0"/>
              <w:rPr>
                <w:rFonts w:ascii="Verdana" w:eastAsia="Cambria" w:hAnsi="Verdana" w:cstheme="minorHAnsi"/>
                <w:bCs w:val="0"/>
                <w:sz w:val="16"/>
                <w:szCs w:val="16"/>
              </w:rPr>
            </w:pPr>
            <w:r>
              <w:rPr>
                <w:rFonts w:ascii="Verdana" w:eastAsia="Cambria" w:hAnsi="Verdana" w:cstheme="minorHAnsi"/>
                <w:bCs w:val="0"/>
                <w:sz w:val="16"/>
                <w:szCs w:val="16"/>
              </w:rPr>
              <w:t>BIT604</w:t>
            </w:r>
            <w:r w:rsidR="00501035">
              <w:rPr>
                <w:rFonts w:ascii="Verdana" w:eastAsia="Cambria" w:hAnsi="Verdana" w:cstheme="minorHAnsi"/>
                <w:bCs w:val="0"/>
                <w:sz w:val="16"/>
                <w:szCs w:val="16"/>
              </w:rPr>
              <w:t xml:space="preserve"> Database</w:t>
            </w:r>
          </w:p>
        </w:tc>
      </w:tr>
      <w:tr w:rsidR="00D17D2B" w:rsidRPr="00BD687D" w14:paraId="5A4F0AA5" w14:textId="77777777" w:rsidTr="00D17D2B">
        <w:trPr>
          <w:trHeight w:val="300"/>
        </w:trPr>
        <w:tc>
          <w:tcPr>
            <w:tcW w:w="749" w:type="dxa"/>
            <w:shd w:val="clear" w:color="auto" w:fill="auto"/>
            <w:vAlign w:val="center"/>
            <w:hideMark/>
          </w:tcPr>
          <w:p w14:paraId="382A4AEE"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vAlign w:val="center"/>
            <w:hideMark/>
          </w:tcPr>
          <w:p w14:paraId="498955AA"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hideMark/>
          </w:tcPr>
          <w:p w14:paraId="34A8465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BIT705 Current and Emerging Technologies</w:t>
            </w:r>
          </w:p>
        </w:tc>
        <w:tc>
          <w:tcPr>
            <w:tcW w:w="2029" w:type="dxa"/>
            <w:shd w:val="clear" w:color="auto" w:fill="auto"/>
            <w:vAlign w:val="center"/>
            <w:hideMark/>
          </w:tcPr>
          <w:p w14:paraId="369FE49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hideMark/>
          </w:tcPr>
          <w:p w14:paraId="2F11D617"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p>
        </w:tc>
      </w:tr>
      <w:tr w:rsidR="00D17D2B" w:rsidRPr="00BD687D" w14:paraId="3C4A280E" w14:textId="77777777" w:rsidTr="00D17D2B">
        <w:trPr>
          <w:trHeight w:val="233"/>
        </w:trPr>
        <w:tc>
          <w:tcPr>
            <w:tcW w:w="749" w:type="dxa"/>
            <w:shd w:val="clear" w:color="auto" w:fill="auto"/>
            <w:vAlign w:val="center"/>
          </w:tcPr>
          <w:p w14:paraId="25583110"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noWrap/>
            <w:vAlign w:val="center"/>
          </w:tcPr>
          <w:p w14:paraId="435EF37A"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2CAF5FC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BIT706 Programming III</w:t>
            </w:r>
          </w:p>
        </w:tc>
        <w:tc>
          <w:tcPr>
            <w:tcW w:w="2029" w:type="dxa"/>
            <w:shd w:val="clear" w:color="auto" w:fill="auto"/>
            <w:vAlign w:val="center"/>
          </w:tcPr>
          <w:p w14:paraId="5EFACBB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tcPr>
          <w:p w14:paraId="5666AEBB"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BIT603 Programming II</w:t>
            </w:r>
          </w:p>
        </w:tc>
      </w:tr>
      <w:tr w:rsidR="00D17D2B" w14:paraId="28652E45" w14:textId="77777777" w:rsidTr="00D17D2B">
        <w:trPr>
          <w:trHeight w:val="233"/>
        </w:trPr>
        <w:tc>
          <w:tcPr>
            <w:tcW w:w="749" w:type="dxa"/>
            <w:shd w:val="clear" w:color="auto" w:fill="auto"/>
            <w:vAlign w:val="center"/>
          </w:tcPr>
          <w:p w14:paraId="03EF7F0D"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7</w:t>
            </w:r>
          </w:p>
        </w:tc>
        <w:tc>
          <w:tcPr>
            <w:tcW w:w="932" w:type="dxa"/>
            <w:shd w:val="clear" w:color="auto" w:fill="auto"/>
            <w:noWrap/>
            <w:vAlign w:val="center"/>
          </w:tcPr>
          <w:p w14:paraId="15E9C0A9" w14:textId="77777777" w:rsidR="00082653" w:rsidRPr="00D17D2B" w:rsidRDefault="00082653" w:rsidP="00D17D2B">
            <w:pPr>
              <w:pStyle w:val="BodyTextIndent2"/>
              <w:tabs>
                <w:tab w:val="left" w:pos="375"/>
              </w:tabs>
              <w:ind w:left="0" w:firstLine="0"/>
              <w:jc w:val="center"/>
              <w:rPr>
                <w:rFonts w:ascii="Verdana" w:eastAsia="Cambria" w:hAnsi="Verdana" w:cstheme="minorHAnsi"/>
                <w:bCs w:val="0"/>
                <w:sz w:val="16"/>
                <w:szCs w:val="16"/>
              </w:rPr>
            </w:pPr>
            <w:r w:rsidRPr="00D17D2B">
              <w:rPr>
                <w:rFonts w:ascii="Verdana" w:eastAsia="Cambria" w:hAnsi="Verdana" w:cstheme="minorHAnsi"/>
                <w:bCs w:val="0"/>
                <w:sz w:val="16"/>
                <w:szCs w:val="16"/>
              </w:rPr>
              <w:t>20</w:t>
            </w:r>
          </w:p>
        </w:tc>
        <w:tc>
          <w:tcPr>
            <w:tcW w:w="3661" w:type="dxa"/>
            <w:shd w:val="clear" w:color="auto" w:fill="auto"/>
            <w:vAlign w:val="center"/>
          </w:tcPr>
          <w:p w14:paraId="4390C9F1"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BIT707 Software Engineering</w:t>
            </w:r>
          </w:p>
        </w:tc>
        <w:tc>
          <w:tcPr>
            <w:tcW w:w="2029" w:type="dxa"/>
            <w:shd w:val="clear" w:color="auto" w:fill="auto"/>
            <w:vAlign w:val="center"/>
          </w:tcPr>
          <w:p w14:paraId="24A00562"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Elective</w:t>
            </w:r>
          </w:p>
        </w:tc>
        <w:tc>
          <w:tcPr>
            <w:tcW w:w="2268" w:type="dxa"/>
            <w:shd w:val="clear" w:color="auto" w:fill="auto"/>
            <w:vAlign w:val="center"/>
          </w:tcPr>
          <w:p w14:paraId="29FB4A7C" w14:textId="77777777" w:rsidR="00082653" w:rsidRPr="00D17D2B" w:rsidRDefault="00082653" w:rsidP="00D17D2B">
            <w:pPr>
              <w:pStyle w:val="BodyTextIndent2"/>
              <w:tabs>
                <w:tab w:val="left" w:pos="375"/>
              </w:tabs>
              <w:ind w:left="0" w:firstLine="0"/>
              <w:rPr>
                <w:rFonts w:ascii="Verdana" w:eastAsia="Cambria" w:hAnsi="Verdana" w:cstheme="minorHAnsi"/>
                <w:bCs w:val="0"/>
                <w:sz w:val="16"/>
                <w:szCs w:val="16"/>
              </w:rPr>
            </w:pPr>
            <w:r w:rsidRPr="00D17D2B">
              <w:rPr>
                <w:rFonts w:ascii="Verdana" w:eastAsia="Cambria" w:hAnsi="Verdana" w:cstheme="minorHAnsi"/>
                <w:bCs w:val="0"/>
                <w:sz w:val="16"/>
                <w:szCs w:val="16"/>
              </w:rPr>
              <w:t>BIT603 Programming II</w:t>
            </w:r>
          </w:p>
        </w:tc>
      </w:tr>
    </w:tbl>
    <w:p w14:paraId="4CACE1E3" w14:textId="77777777" w:rsidR="00082653" w:rsidRDefault="00082653">
      <w:pPr>
        <w:rPr>
          <w:rFonts w:ascii="Verdana" w:hAnsi="Verdana"/>
          <w:bCs/>
          <w:iCs/>
          <w:sz w:val="18"/>
          <w:szCs w:val="18"/>
          <w:u w:val="single"/>
        </w:rPr>
      </w:pPr>
    </w:p>
    <w:p w14:paraId="1F4BCC62" w14:textId="77777777" w:rsidR="00B82032" w:rsidRPr="009B4E37" w:rsidRDefault="00B82032" w:rsidP="00E22C0B">
      <w:pPr>
        <w:pStyle w:val="Heading3"/>
        <w:spacing w:before="120" w:after="240"/>
        <w:ind w:hanging="862"/>
        <w:rPr>
          <w:rFonts w:ascii="Verdana" w:hAnsi="Verdana"/>
          <w:i w:val="0"/>
        </w:rPr>
      </w:pPr>
      <w:r w:rsidRPr="009B4E37">
        <w:rPr>
          <w:rFonts w:ascii="Verdana" w:hAnsi="Verdana"/>
          <w:i w:val="0"/>
        </w:rPr>
        <w:t>Course Outcomes</w:t>
      </w:r>
    </w:p>
    <w:p w14:paraId="39EC970E" w14:textId="4E08BFF1" w:rsidR="002270A7" w:rsidRPr="00D17D2B" w:rsidRDefault="002270A7" w:rsidP="00D17D2B">
      <w:pPr>
        <w:spacing w:before="120" w:after="120"/>
        <w:sectPr w:rsidR="002270A7" w:rsidRPr="00D17D2B" w:rsidSect="007150A5">
          <w:footerReference w:type="default" r:id="rId14"/>
          <w:pgSz w:w="11906" w:h="16838"/>
          <w:pgMar w:top="1191" w:right="924" w:bottom="1418" w:left="1418" w:header="709" w:footer="709" w:gutter="0"/>
          <w:cols w:space="708"/>
          <w:titlePg/>
          <w:docGrid w:linePitch="360"/>
        </w:sectPr>
      </w:pPr>
      <w:r w:rsidRPr="00FE4516">
        <w:rPr>
          <w:rFonts w:ascii="Verdana" w:hAnsi="Verdana"/>
          <w:iCs/>
          <w:sz w:val="20"/>
          <w:lang w:val="en-GB"/>
        </w:rPr>
        <w:t xml:space="preserve">The following table provides the overview and learning outcomes of the courses contributing to the Bachelor of Information Technology.  Detailed Courses Descriptors are included in </w:t>
      </w:r>
      <w:r w:rsidR="008E35CA">
        <w:rPr>
          <w:rFonts w:ascii="Verdana" w:hAnsi="Verdana"/>
          <w:iCs/>
          <w:sz w:val="20"/>
          <w:lang w:val="en-GB"/>
        </w:rPr>
        <w:t>Appendix B</w:t>
      </w:r>
      <w:r w:rsidRPr="0012356D">
        <w:rPr>
          <w:rFonts w:ascii="Verdana" w:hAnsi="Verdana"/>
          <w:iCs/>
        </w:rPr>
        <w:t>.</w:t>
      </w:r>
    </w:p>
    <w:tbl>
      <w:tblPr>
        <w:tblStyle w:val="TableGrid"/>
        <w:tblW w:w="1485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3807"/>
        <w:gridCol w:w="20"/>
        <w:gridCol w:w="11023"/>
      </w:tblGrid>
      <w:tr w:rsidR="002270A7" w:rsidRPr="0012356D" w14:paraId="2716501B" w14:textId="77777777" w:rsidTr="004F6C0C">
        <w:trPr>
          <w:trHeight w:val="20"/>
          <w:tblHeader/>
        </w:trPr>
        <w:tc>
          <w:tcPr>
            <w:tcW w:w="3807" w:type="dxa"/>
            <w:shd w:val="clear" w:color="auto" w:fill="4BACC6" w:themeFill="accent5"/>
            <w:vAlign w:val="center"/>
          </w:tcPr>
          <w:p w14:paraId="76467496" w14:textId="77777777" w:rsidR="002270A7" w:rsidRPr="0012356D" w:rsidRDefault="002270A7" w:rsidP="00110DE4">
            <w:pPr>
              <w:jc w:val="center"/>
              <w:rPr>
                <w:rFonts w:ascii="Verdana" w:hAnsi="Verdana" w:cstheme="minorHAnsi"/>
                <w:b/>
                <w:color w:val="FFFFFF" w:themeColor="background1"/>
                <w:sz w:val="17"/>
                <w:szCs w:val="17"/>
              </w:rPr>
            </w:pPr>
            <w:r w:rsidRPr="0012356D">
              <w:rPr>
                <w:rFonts w:ascii="Verdana" w:hAnsi="Verdana" w:cstheme="minorHAnsi"/>
                <w:b/>
                <w:color w:val="FFFFFF" w:themeColor="background1"/>
                <w:sz w:val="17"/>
                <w:szCs w:val="17"/>
              </w:rPr>
              <w:t>Course</w:t>
            </w:r>
          </w:p>
        </w:tc>
        <w:tc>
          <w:tcPr>
            <w:tcW w:w="11043" w:type="dxa"/>
            <w:gridSpan w:val="2"/>
            <w:shd w:val="clear" w:color="auto" w:fill="4BACC6" w:themeFill="accent5"/>
            <w:vAlign w:val="center"/>
          </w:tcPr>
          <w:p w14:paraId="07F397E1" w14:textId="77777777" w:rsidR="002270A7" w:rsidRPr="00110DE4" w:rsidRDefault="002270A7" w:rsidP="00110DE4">
            <w:pPr>
              <w:tabs>
                <w:tab w:val="left" w:pos="311"/>
              </w:tabs>
              <w:ind w:left="317" w:hanging="317"/>
              <w:jc w:val="center"/>
              <w:rPr>
                <w:rFonts w:ascii="Verdana" w:hAnsi="Verdana" w:cstheme="minorHAnsi"/>
                <w:b/>
                <w:color w:val="FFFFFF" w:themeColor="background1"/>
                <w:sz w:val="17"/>
                <w:szCs w:val="17"/>
              </w:rPr>
            </w:pPr>
            <w:r w:rsidRPr="00110DE4">
              <w:rPr>
                <w:rFonts w:ascii="Verdana" w:hAnsi="Verdana" w:cstheme="minorHAnsi"/>
                <w:b/>
                <w:color w:val="FFFFFF" w:themeColor="background1"/>
                <w:sz w:val="17"/>
                <w:szCs w:val="17"/>
              </w:rPr>
              <w:t>Learning Outcomes - Students who successfully complete this course will be able to</w:t>
            </w:r>
            <w:r w:rsidRPr="00110DE4">
              <w:rPr>
                <w:rFonts w:ascii="Verdana" w:eastAsia="Times New Roman" w:hAnsi="Verdana" w:cstheme="minorHAnsi"/>
                <w:color w:val="FFFFFF" w:themeColor="background1"/>
                <w:sz w:val="17"/>
                <w:szCs w:val="17"/>
                <w:lang w:eastAsia="en-GB"/>
              </w:rPr>
              <w:t>:</w:t>
            </w:r>
          </w:p>
        </w:tc>
      </w:tr>
      <w:tr w:rsidR="002270A7" w:rsidRPr="0012356D" w14:paraId="5C80BE95" w14:textId="77777777" w:rsidTr="006E641F">
        <w:tc>
          <w:tcPr>
            <w:tcW w:w="3807" w:type="dxa"/>
            <w:shd w:val="clear" w:color="auto" w:fill="DAEEF3" w:themeFill="accent5" w:themeFillTint="33"/>
          </w:tcPr>
          <w:p w14:paraId="1E0BEC95" w14:textId="0596B60F" w:rsidR="002270A7" w:rsidRPr="0012356D" w:rsidRDefault="00A57590" w:rsidP="00110DE4">
            <w:pPr>
              <w:rPr>
                <w:rFonts w:ascii="Verdana" w:hAnsi="Verdana" w:cstheme="minorHAnsi"/>
                <w:b/>
                <w:sz w:val="17"/>
                <w:szCs w:val="17"/>
              </w:rPr>
            </w:pPr>
            <w:r>
              <w:rPr>
                <w:rFonts w:ascii="Verdana" w:hAnsi="Verdana" w:cstheme="minorHAnsi"/>
                <w:b/>
                <w:sz w:val="17"/>
                <w:szCs w:val="17"/>
              </w:rPr>
              <w:t>BIT501</w:t>
            </w:r>
            <w:r w:rsidRPr="0012356D">
              <w:rPr>
                <w:rFonts w:ascii="Verdana" w:hAnsi="Verdana" w:cstheme="minorHAnsi"/>
                <w:b/>
                <w:sz w:val="17"/>
                <w:szCs w:val="17"/>
              </w:rPr>
              <w:t xml:space="preserve"> </w:t>
            </w:r>
            <w:r w:rsidR="002270A7" w:rsidRPr="0012356D">
              <w:rPr>
                <w:rFonts w:ascii="Verdana" w:hAnsi="Verdana" w:cstheme="minorHAnsi"/>
                <w:b/>
                <w:sz w:val="17"/>
                <w:szCs w:val="17"/>
              </w:rPr>
              <w:t xml:space="preserve">Business Concepts </w:t>
            </w:r>
            <w:r w:rsidR="00C0235A">
              <w:rPr>
                <w:rFonts w:ascii="Verdana" w:hAnsi="Verdana" w:cstheme="minorHAnsi"/>
                <w:b/>
                <w:sz w:val="17"/>
                <w:szCs w:val="17"/>
              </w:rPr>
              <w:t>and</w:t>
            </w:r>
            <w:r w:rsidR="002270A7" w:rsidRPr="0012356D">
              <w:rPr>
                <w:rFonts w:ascii="Verdana" w:hAnsi="Verdana" w:cstheme="minorHAnsi"/>
                <w:b/>
                <w:sz w:val="17"/>
                <w:szCs w:val="17"/>
              </w:rPr>
              <w:t xml:space="preserve"> Communications</w:t>
            </w:r>
          </w:p>
          <w:p w14:paraId="4A7FE2A0" w14:textId="15CE8226" w:rsidR="002270A7" w:rsidRPr="0012356D" w:rsidRDefault="002270A7" w:rsidP="004F6C0C">
            <w:pPr>
              <w:rPr>
                <w:rFonts w:ascii="Verdana" w:hAnsi="Verdana" w:cstheme="minorHAnsi"/>
                <w:sz w:val="17"/>
                <w:szCs w:val="17"/>
              </w:rPr>
            </w:pPr>
            <w:r w:rsidRPr="0012356D">
              <w:rPr>
                <w:rFonts w:ascii="Verdana" w:hAnsi="Verdana" w:cstheme="minorHAnsi"/>
                <w:sz w:val="17"/>
                <w:szCs w:val="17"/>
              </w:rPr>
              <w:t>This course provide</w:t>
            </w:r>
            <w:r w:rsidR="00C0235A">
              <w:rPr>
                <w:rFonts w:ascii="Verdana" w:hAnsi="Verdana" w:cstheme="minorHAnsi"/>
                <w:sz w:val="17"/>
                <w:szCs w:val="17"/>
              </w:rPr>
              <w:t>s</w:t>
            </w:r>
            <w:r w:rsidRPr="0012356D">
              <w:rPr>
                <w:rFonts w:ascii="Verdana" w:hAnsi="Verdana" w:cstheme="minorHAnsi"/>
                <w:sz w:val="17"/>
                <w:szCs w:val="17"/>
              </w:rPr>
              <w:t xml:space="preserve"> students with the knowledge and skills required </w:t>
            </w:r>
            <w:r w:rsidR="0087589C">
              <w:rPr>
                <w:rFonts w:ascii="Verdana" w:hAnsi="Verdana" w:cstheme="minorHAnsi"/>
                <w:sz w:val="17"/>
                <w:szCs w:val="17"/>
              </w:rPr>
              <w:t xml:space="preserve">in a business context </w:t>
            </w:r>
            <w:r w:rsidRPr="0012356D">
              <w:rPr>
                <w:rFonts w:ascii="Verdana" w:hAnsi="Verdana" w:cstheme="minorHAnsi"/>
                <w:sz w:val="17"/>
                <w:szCs w:val="17"/>
              </w:rPr>
              <w:t>to enhance their effectiveness as an emerging I</w:t>
            </w:r>
            <w:r w:rsidR="0087589C">
              <w:rPr>
                <w:rFonts w:ascii="Verdana" w:hAnsi="Verdana" w:cstheme="minorHAnsi"/>
                <w:sz w:val="17"/>
                <w:szCs w:val="17"/>
              </w:rPr>
              <w:t xml:space="preserve">nformation </w:t>
            </w:r>
            <w:r w:rsidRPr="0012356D">
              <w:rPr>
                <w:rFonts w:ascii="Verdana" w:hAnsi="Verdana" w:cstheme="minorHAnsi"/>
                <w:sz w:val="17"/>
                <w:szCs w:val="17"/>
              </w:rPr>
              <w:t>T</w:t>
            </w:r>
            <w:r w:rsidR="0087589C">
              <w:rPr>
                <w:rFonts w:ascii="Verdana" w:hAnsi="Verdana" w:cstheme="minorHAnsi"/>
                <w:sz w:val="17"/>
                <w:szCs w:val="17"/>
              </w:rPr>
              <w:t>echnology</w:t>
            </w:r>
            <w:r w:rsidRPr="0012356D">
              <w:rPr>
                <w:rFonts w:ascii="Verdana" w:hAnsi="Verdana" w:cstheme="minorHAnsi"/>
                <w:sz w:val="17"/>
                <w:szCs w:val="17"/>
              </w:rPr>
              <w:t xml:space="preserve"> professional.</w:t>
            </w:r>
            <w:r w:rsidR="0087589C">
              <w:rPr>
                <w:rFonts w:ascii="Verdana" w:hAnsi="Verdana" w:cstheme="minorHAnsi"/>
                <w:sz w:val="17"/>
                <w:szCs w:val="17"/>
              </w:rPr>
              <w:t xml:space="preserve">  </w:t>
            </w:r>
          </w:p>
        </w:tc>
        <w:tc>
          <w:tcPr>
            <w:tcW w:w="11043" w:type="dxa"/>
            <w:gridSpan w:val="2"/>
          </w:tcPr>
          <w:p w14:paraId="68BC506D" w14:textId="77777777" w:rsidR="0087589C" w:rsidRPr="00110DE4" w:rsidRDefault="0087589C" w:rsidP="00B71FDA">
            <w:pPr>
              <w:pStyle w:val="ListParagraph"/>
              <w:keepNext/>
              <w:keepLines/>
              <w:numPr>
                <w:ilvl w:val="0"/>
                <w:numId w:val="17"/>
              </w:numPr>
              <w:tabs>
                <w:tab w:val="left" w:pos="284"/>
                <w:tab w:val="num" w:pos="360"/>
              </w:tabs>
              <w:spacing w:after="0" w:line="240" w:lineRule="auto"/>
              <w:ind w:left="284" w:hanging="284"/>
              <w:rPr>
                <w:rFonts w:ascii="Verdana" w:hAnsi="Verdana" w:cs="Arial"/>
                <w:color w:val="333333"/>
                <w:sz w:val="17"/>
                <w:szCs w:val="17"/>
                <w:lang w:val="en-NZ"/>
              </w:rPr>
            </w:pPr>
            <w:r w:rsidRPr="00110DE4">
              <w:rPr>
                <w:rFonts w:ascii="Verdana" w:hAnsi="Verdana" w:cs="Arial"/>
                <w:color w:val="333333"/>
                <w:sz w:val="17"/>
                <w:szCs w:val="17"/>
                <w:lang w:val="en-NZ"/>
              </w:rPr>
              <w:t xml:space="preserve">Describe business concepts in relation to organisational functions, structures and cultural context. </w:t>
            </w:r>
          </w:p>
          <w:p w14:paraId="1B66455C" w14:textId="77777777" w:rsidR="0087589C" w:rsidRPr="00110DE4" w:rsidRDefault="0087589C" w:rsidP="00B71FDA">
            <w:pPr>
              <w:pStyle w:val="ListParagraph"/>
              <w:keepLines/>
              <w:numPr>
                <w:ilvl w:val="0"/>
                <w:numId w:val="17"/>
              </w:numPr>
              <w:tabs>
                <w:tab w:val="left" w:pos="284"/>
                <w:tab w:val="num" w:pos="360"/>
              </w:tabs>
              <w:spacing w:after="0" w:line="240" w:lineRule="auto"/>
              <w:ind w:left="284" w:hanging="284"/>
              <w:rPr>
                <w:rFonts w:ascii="Verdana" w:hAnsi="Verdana" w:cs="Arial"/>
                <w:color w:val="333333"/>
                <w:sz w:val="17"/>
                <w:szCs w:val="17"/>
                <w:lang w:val="en-NZ"/>
              </w:rPr>
            </w:pPr>
            <w:r w:rsidRPr="00110DE4">
              <w:rPr>
                <w:rFonts w:ascii="Verdana" w:hAnsi="Verdana" w:cs="Arial"/>
                <w:color w:val="333333"/>
                <w:sz w:val="17"/>
                <w:szCs w:val="17"/>
                <w:lang w:val="en-NZ"/>
              </w:rPr>
              <w:t>Explain the impact and role IT plays within an organisation</w:t>
            </w:r>
          </w:p>
          <w:p w14:paraId="3D7F9E9B" w14:textId="77777777" w:rsidR="0087589C" w:rsidRPr="00110DE4" w:rsidRDefault="0087589C" w:rsidP="00B71FDA">
            <w:pPr>
              <w:pStyle w:val="ListParagraph"/>
              <w:keepLines/>
              <w:numPr>
                <w:ilvl w:val="0"/>
                <w:numId w:val="17"/>
              </w:numPr>
              <w:tabs>
                <w:tab w:val="left" w:pos="284"/>
                <w:tab w:val="num" w:pos="360"/>
              </w:tabs>
              <w:spacing w:after="0" w:line="240" w:lineRule="auto"/>
              <w:ind w:left="284" w:hanging="284"/>
              <w:rPr>
                <w:rFonts w:ascii="Verdana" w:hAnsi="Verdana" w:cs="Arial"/>
                <w:color w:val="333333"/>
                <w:sz w:val="17"/>
                <w:szCs w:val="17"/>
                <w:lang w:val="en-NZ"/>
              </w:rPr>
            </w:pPr>
            <w:r w:rsidRPr="00110DE4">
              <w:rPr>
                <w:rFonts w:ascii="Verdana" w:hAnsi="Verdana" w:cs="Arial"/>
                <w:color w:val="333333"/>
                <w:sz w:val="17"/>
                <w:szCs w:val="17"/>
                <w:lang w:val="en-NZ"/>
              </w:rPr>
              <w:t xml:space="preserve">Apply effective written communication skills including information design, research literacy and referencing, report and technical writing. </w:t>
            </w:r>
          </w:p>
          <w:p w14:paraId="63F48563" w14:textId="77777777" w:rsidR="0087589C" w:rsidRPr="00110DE4" w:rsidRDefault="0087589C" w:rsidP="00B71FDA">
            <w:pPr>
              <w:pStyle w:val="ListParagraph"/>
              <w:keepLines/>
              <w:numPr>
                <w:ilvl w:val="0"/>
                <w:numId w:val="17"/>
              </w:numPr>
              <w:tabs>
                <w:tab w:val="left" w:pos="284"/>
                <w:tab w:val="num" w:pos="360"/>
              </w:tabs>
              <w:spacing w:after="0" w:line="240" w:lineRule="auto"/>
              <w:ind w:left="284" w:hanging="284"/>
              <w:rPr>
                <w:rFonts w:ascii="Verdana" w:hAnsi="Verdana" w:cs="Arial"/>
                <w:color w:val="333333"/>
                <w:sz w:val="17"/>
                <w:szCs w:val="17"/>
                <w:lang w:val="en-NZ"/>
              </w:rPr>
            </w:pPr>
            <w:r w:rsidRPr="00110DE4">
              <w:rPr>
                <w:rFonts w:ascii="Verdana" w:hAnsi="Verdana" w:cs="Arial"/>
                <w:color w:val="333333"/>
                <w:sz w:val="17"/>
                <w:szCs w:val="17"/>
                <w:lang w:val="en-NZ"/>
              </w:rPr>
              <w:t>Communicate effectively through oral presentations supported by visual aids, applying effective personal and interpersonal skills.</w:t>
            </w:r>
          </w:p>
          <w:p w14:paraId="36AE0214" w14:textId="37BABB5F" w:rsidR="0087589C" w:rsidRPr="00110DE4" w:rsidRDefault="0087589C" w:rsidP="00B71FDA">
            <w:pPr>
              <w:pStyle w:val="ListParagraph"/>
              <w:keepLines/>
              <w:numPr>
                <w:ilvl w:val="0"/>
                <w:numId w:val="17"/>
              </w:numPr>
              <w:tabs>
                <w:tab w:val="left" w:pos="284"/>
                <w:tab w:val="num" w:pos="360"/>
              </w:tabs>
              <w:spacing w:after="0" w:line="240" w:lineRule="auto"/>
              <w:ind w:left="284" w:hanging="284"/>
              <w:rPr>
                <w:rFonts w:ascii="Verdana" w:hAnsi="Verdana" w:cs="Arial"/>
                <w:color w:val="333333"/>
                <w:sz w:val="17"/>
                <w:szCs w:val="17"/>
                <w:lang w:val="en-NZ"/>
              </w:rPr>
            </w:pPr>
            <w:r w:rsidRPr="00110DE4">
              <w:rPr>
                <w:rFonts w:ascii="Verdana" w:hAnsi="Verdana" w:cs="Arial"/>
                <w:color w:val="333333"/>
                <w:sz w:val="17"/>
                <w:szCs w:val="17"/>
                <w:lang w:val="en-NZ"/>
              </w:rPr>
              <w:t>Describe ethical and socially responsible work practices, legislation, industry codes of practice and conduct, and apply to a given scenario</w:t>
            </w:r>
          </w:p>
          <w:p w14:paraId="4C928E4F" w14:textId="77777777" w:rsidR="0087589C" w:rsidRPr="00110DE4" w:rsidRDefault="0087589C" w:rsidP="00B71FDA">
            <w:pPr>
              <w:pStyle w:val="ListParagraph"/>
              <w:keepLines/>
              <w:numPr>
                <w:ilvl w:val="0"/>
                <w:numId w:val="17"/>
              </w:numPr>
              <w:tabs>
                <w:tab w:val="left" w:pos="284"/>
                <w:tab w:val="num" w:pos="360"/>
              </w:tabs>
              <w:spacing w:after="0" w:line="240" w:lineRule="auto"/>
              <w:ind w:left="284" w:hanging="284"/>
              <w:rPr>
                <w:rFonts w:ascii="Verdana" w:hAnsi="Verdana" w:cs="Arial"/>
                <w:color w:val="333333"/>
                <w:sz w:val="17"/>
                <w:szCs w:val="17"/>
                <w:lang w:val="en-NZ"/>
              </w:rPr>
            </w:pPr>
            <w:r w:rsidRPr="00110DE4">
              <w:rPr>
                <w:rFonts w:ascii="Verdana" w:hAnsi="Verdana" w:cs="Arial"/>
                <w:color w:val="333333"/>
                <w:sz w:val="17"/>
                <w:szCs w:val="17"/>
                <w:lang w:val="en-NZ"/>
              </w:rPr>
              <w:t>Explain the relevance of the Treaty of Waitangi and demonstrate an awareness of diversity, equity and multicultural issues relevant to the IT workplace</w:t>
            </w:r>
          </w:p>
          <w:p w14:paraId="4CE085FB" w14:textId="5A697D62" w:rsidR="002270A7" w:rsidRPr="007A1DA9" w:rsidRDefault="0087589C" w:rsidP="007A1DA9">
            <w:pPr>
              <w:tabs>
                <w:tab w:val="left" w:pos="311"/>
              </w:tabs>
              <w:ind w:left="317" w:hanging="317"/>
              <w:contextualSpacing/>
              <w:rPr>
                <w:rFonts w:ascii="Verdana" w:hAnsi="Verdana"/>
                <w:sz w:val="17"/>
                <w:szCs w:val="17"/>
              </w:rPr>
            </w:pPr>
            <w:r w:rsidRPr="00110DE4">
              <w:rPr>
                <w:rFonts w:ascii="Verdana" w:hAnsi="Verdana"/>
                <w:sz w:val="17"/>
                <w:szCs w:val="17"/>
              </w:rPr>
              <w:t>7. Manage self and contribute actively to a team, applying principles of customer service and relationship management</w:t>
            </w:r>
          </w:p>
        </w:tc>
      </w:tr>
      <w:tr w:rsidR="00A57590" w:rsidRPr="0012356D" w14:paraId="3F2FF29E" w14:textId="77777777" w:rsidTr="006E641F">
        <w:tc>
          <w:tcPr>
            <w:tcW w:w="3807" w:type="dxa"/>
            <w:shd w:val="clear" w:color="auto" w:fill="DAEEF3" w:themeFill="accent5" w:themeFillTint="33"/>
          </w:tcPr>
          <w:p w14:paraId="521C3025" w14:textId="77777777" w:rsidR="00A57590" w:rsidRPr="0012356D" w:rsidRDefault="00A57590" w:rsidP="00110DE4">
            <w:pPr>
              <w:rPr>
                <w:rFonts w:ascii="Verdana" w:hAnsi="Verdana" w:cstheme="minorHAnsi"/>
                <w:b/>
                <w:sz w:val="17"/>
                <w:szCs w:val="17"/>
              </w:rPr>
            </w:pPr>
            <w:r>
              <w:rPr>
                <w:rFonts w:ascii="Verdana" w:hAnsi="Verdana" w:cstheme="minorHAnsi"/>
                <w:b/>
                <w:sz w:val="17"/>
                <w:szCs w:val="17"/>
              </w:rPr>
              <w:t>BIT502</w:t>
            </w:r>
            <w:r w:rsidRPr="0012356D">
              <w:rPr>
                <w:rFonts w:ascii="Verdana" w:hAnsi="Verdana" w:cstheme="minorHAnsi"/>
                <w:b/>
                <w:sz w:val="17"/>
                <w:szCs w:val="17"/>
              </w:rPr>
              <w:t xml:space="preserve"> Fundamentals of Programming</w:t>
            </w:r>
          </w:p>
          <w:p w14:paraId="1E6FE95D" w14:textId="603D40C9" w:rsidR="00A57590" w:rsidRPr="0012356D" w:rsidRDefault="00A57590" w:rsidP="00110DE4">
            <w:pPr>
              <w:rPr>
                <w:rFonts w:ascii="Verdana" w:hAnsi="Verdana" w:cstheme="minorHAnsi"/>
                <w:sz w:val="17"/>
                <w:szCs w:val="17"/>
              </w:rPr>
            </w:pPr>
            <w:r w:rsidRPr="0012356D">
              <w:rPr>
                <w:rFonts w:ascii="Verdana" w:hAnsi="Verdana" w:cstheme="minorHAnsi"/>
                <w:sz w:val="17"/>
                <w:szCs w:val="17"/>
              </w:rPr>
              <w:t xml:space="preserve">This course </w:t>
            </w:r>
            <w:r w:rsidR="00C0235A">
              <w:rPr>
                <w:rFonts w:ascii="Verdana" w:hAnsi="Verdana" w:cstheme="minorHAnsi"/>
                <w:sz w:val="17"/>
                <w:szCs w:val="17"/>
              </w:rPr>
              <w:t>provides</w:t>
            </w:r>
            <w:r w:rsidRPr="0012356D">
              <w:rPr>
                <w:rFonts w:ascii="Verdana" w:hAnsi="Verdana" w:cstheme="minorHAnsi"/>
                <w:sz w:val="17"/>
                <w:szCs w:val="17"/>
              </w:rPr>
              <w:t xml:space="preserve"> students with the knowledge and skills required to design and implement software applications.</w:t>
            </w:r>
            <w:r w:rsidR="0087589C">
              <w:rPr>
                <w:rFonts w:ascii="Verdana" w:hAnsi="Verdana" w:cstheme="minorHAnsi"/>
                <w:sz w:val="17"/>
                <w:szCs w:val="17"/>
              </w:rPr>
              <w:t xml:space="preserve">  </w:t>
            </w:r>
            <w:r w:rsidRPr="0012356D">
              <w:rPr>
                <w:rFonts w:ascii="Verdana" w:hAnsi="Verdana" w:cstheme="minorHAnsi"/>
                <w:sz w:val="17"/>
                <w:szCs w:val="17"/>
              </w:rPr>
              <w:t xml:space="preserve"> </w:t>
            </w:r>
          </w:p>
        </w:tc>
        <w:tc>
          <w:tcPr>
            <w:tcW w:w="11043" w:type="dxa"/>
            <w:gridSpan w:val="2"/>
          </w:tcPr>
          <w:p w14:paraId="4D8F794D" w14:textId="4D1F03A1" w:rsidR="0087589C" w:rsidRPr="00B71FDA" w:rsidRDefault="0087589C" w:rsidP="00B71FDA">
            <w:pPr>
              <w:pStyle w:val="ListParagraph"/>
              <w:numPr>
                <w:ilvl w:val="0"/>
                <w:numId w:val="18"/>
              </w:numPr>
              <w:tabs>
                <w:tab w:val="left" w:pos="281"/>
                <w:tab w:val="left" w:pos="311"/>
                <w:tab w:val="num" w:pos="360"/>
              </w:tabs>
              <w:spacing w:after="0" w:line="240" w:lineRule="auto"/>
              <w:ind w:left="284" w:hanging="284"/>
              <w:rPr>
                <w:rFonts w:ascii="Verdana" w:hAnsi="Verdana" w:cs="Arial"/>
                <w:color w:val="000000" w:themeColor="text1"/>
                <w:sz w:val="17"/>
                <w:szCs w:val="17"/>
              </w:rPr>
            </w:pPr>
            <w:r w:rsidRPr="00B71FDA">
              <w:rPr>
                <w:rFonts w:ascii="Verdana" w:hAnsi="Verdana" w:cs="Arial"/>
                <w:color w:val="000000" w:themeColor="text1"/>
                <w:sz w:val="17"/>
                <w:szCs w:val="17"/>
              </w:rPr>
              <w:t>Solve problems and make effective decisions utilising the principles of professional practice, independently and in a team</w:t>
            </w:r>
          </w:p>
          <w:p w14:paraId="142D5DE9" w14:textId="77777777" w:rsidR="0087589C" w:rsidRPr="00110DE4" w:rsidRDefault="0087589C" w:rsidP="00B71FDA">
            <w:pPr>
              <w:pStyle w:val="ListParagraph"/>
              <w:numPr>
                <w:ilvl w:val="0"/>
                <w:numId w:val="18"/>
              </w:numPr>
              <w:tabs>
                <w:tab w:val="left" w:pos="281"/>
                <w:tab w:val="left" w:pos="311"/>
                <w:tab w:val="num" w:pos="360"/>
              </w:tabs>
              <w:spacing w:after="0" w:line="240" w:lineRule="auto"/>
              <w:ind w:left="284" w:hanging="284"/>
              <w:rPr>
                <w:rFonts w:ascii="Verdana" w:hAnsi="Verdana" w:cs="Arial"/>
                <w:color w:val="000000" w:themeColor="text1"/>
                <w:sz w:val="17"/>
                <w:szCs w:val="17"/>
              </w:rPr>
            </w:pPr>
            <w:r w:rsidRPr="00110DE4">
              <w:rPr>
                <w:rFonts w:ascii="Verdana" w:hAnsi="Verdana" w:cs="Arial"/>
                <w:color w:val="000000" w:themeColor="text1"/>
                <w:sz w:val="17"/>
                <w:szCs w:val="17"/>
              </w:rPr>
              <w:tab/>
              <w:t>Create simple applications using fundamental programming constructs and principles</w:t>
            </w:r>
          </w:p>
          <w:p w14:paraId="2B786C71" w14:textId="77777777" w:rsidR="0087589C" w:rsidRPr="00110DE4" w:rsidRDefault="0087589C" w:rsidP="00B71FDA">
            <w:pPr>
              <w:pStyle w:val="ListParagraph"/>
              <w:numPr>
                <w:ilvl w:val="0"/>
                <w:numId w:val="18"/>
              </w:numPr>
              <w:tabs>
                <w:tab w:val="left" w:pos="281"/>
                <w:tab w:val="left" w:pos="311"/>
                <w:tab w:val="num" w:pos="360"/>
              </w:tabs>
              <w:spacing w:after="0" w:line="240" w:lineRule="auto"/>
              <w:ind w:left="284" w:hanging="284"/>
              <w:rPr>
                <w:rFonts w:ascii="Verdana" w:hAnsi="Verdana" w:cs="Arial"/>
                <w:color w:val="000000" w:themeColor="text1"/>
                <w:sz w:val="17"/>
                <w:szCs w:val="17"/>
              </w:rPr>
            </w:pPr>
            <w:r w:rsidRPr="00110DE4">
              <w:rPr>
                <w:rFonts w:ascii="Verdana" w:hAnsi="Verdana" w:cs="Arial"/>
                <w:color w:val="000000" w:themeColor="text1"/>
                <w:sz w:val="17"/>
                <w:szCs w:val="17"/>
              </w:rPr>
              <w:tab/>
              <w:t>Describe and apply the principles of interaction design and human computer interaction (HCI) employing current and emerging technologies</w:t>
            </w:r>
          </w:p>
          <w:p w14:paraId="45E4F8C0" w14:textId="77777777" w:rsidR="0087589C" w:rsidRPr="00110DE4" w:rsidRDefault="0087589C" w:rsidP="00B71FDA">
            <w:pPr>
              <w:pStyle w:val="ListParagraph"/>
              <w:numPr>
                <w:ilvl w:val="0"/>
                <w:numId w:val="18"/>
              </w:numPr>
              <w:tabs>
                <w:tab w:val="left" w:pos="281"/>
                <w:tab w:val="left" w:pos="311"/>
                <w:tab w:val="num" w:pos="360"/>
              </w:tabs>
              <w:spacing w:after="0" w:line="240" w:lineRule="auto"/>
              <w:ind w:left="284" w:hanging="284"/>
              <w:rPr>
                <w:rFonts w:ascii="Verdana" w:hAnsi="Verdana" w:cs="Arial"/>
                <w:color w:val="000000" w:themeColor="text1"/>
                <w:sz w:val="17"/>
                <w:szCs w:val="17"/>
              </w:rPr>
            </w:pPr>
            <w:r w:rsidRPr="00110DE4">
              <w:rPr>
                <w:rFonts w:ascii="Verdana" w:hAnsi="Verdana" w:cs="Arial"/>
                <w:color w:val="000000" w:themeColor="text1"/>
                <w:sz w:val="17"/>
                <w:szCs w:val="17"/>
              </w:rPr>
              <w:tab/>
              <w:t xml:space="preserve">Identify and use a range of software tools, such as text editors and/or integrated development environments (IDEs) </w:t>
            </w:r>
          </w:p>
          <w:p w14:paraId="7C27C573" w14:textId="77777777" w:rsidR="0087589C" w:rsidRPr="00110DE4" w:rsidRDefault="0087589C" w:rsidP="00B71FDA">
            <w:pPr>
              <w:pStyle w:val="ListParagraph"/>
              <w:numPr>
                <w:ilvl w:val="0"/>
                <w:numId w:val="18"/>
              </w:numPr>
              <w:tabs>
                <w:tab w:val="left" w:pos="281"/>
                <w:tab w:val="left" w:pos="311"/>
                <w:tab w:val="num" w:pos="360"/>
              </w:tabs>
              <w:spacing w:after="0" w:line="240" w:lineRule="auto"/>
              <w:ind w:left="284" w:hanging="284"/>
              <w:rPr>
                <w:rFonts w:ascii="Verdana" w:hAnsi="Verdana" w:cs="Arial"/>
                <w:color w:val="000000" w:themeColor="text1"/>
                <w:sz w:val="17"/>
                <w:szCs w:val="17"/>
              </w:rPr>
            </w:pPr>
            <w:r w:rsidRPr="00110DE4">
              <w:rPr>
                <w:rFonts w:ascii="Verdana" w:hAnsi="Verdana" w:cs="Arial"/>
                <w:color w:val="000000" w:themeColor="text1"/>
                <w:sz w:val="17"/>
                <w:szCs w:val="17"/>
              </w:rPr>
              <w:tab/>
              <w:t>Describe and apply the principles of software implementation, including user testing, training and deployment across multiple platforms</w:t>
            </w:r>
          </w:p>
          <w:p w14:paraId="1CCEB59B" w14:textId="44FCAD1B" w:rsidR="0087589C" w:rsidRPr="00110DE4" w:rsidRDefault="0087589C" w:rsidP="00B71FDA">
            <w:pPr>
              <w:pStyle w:val="ListParagraph"/>
              <w:numPr>
                <w:ilvl w:val="0"/>
                <w:numId w:val="18"/>
              </w:numPr>
              <w:tabs>
                <w:tab w:val="num" w:pos="360"/>
              </w:tabs>
              <w:spacing w:after="0" w:line="240" w:lineRule="auto"/>
              <w:ind w:left="284" w:hanging="284"/>
              <w:rPr>
                <w:rFonts w:ascii="Verdana" w:hAnsi="Verdana" w:cs="Arial"/>
                <w:color w:val="000000" w:themeColor="text1"/>
                <w:sz w:val="17"/>
                <w:szCs w:val="17"/>
                <w:lang w:eastAsia="en-GB"/>
              </w:rPr>
            </w:pPr>
            <w:r w:rsidRPr="00110DE4">
              <w:rPr>
                <w:rFonts w:ascii="Verdana" w:hAnsi="Verdana" w:cs="Arial"/>
                <w:color w:val="000000" w:themeColor="text1"/>
                <w:sz w:val="17"/>
                <w:szCs w:val="17"/>
                <w:lang w:eastAsia="en-GB"/>
              </w:rPr>
              <w:t>Demonstrate an awareness of procedural and object oriented programming methodologies</w:t>
            </w:r>
          </w:p>
          <w:p w14:paraId="0AA03578" w14:textId="41713E9D" w:rsidR="0087589C" w:rsidRPr="00110DE4" w:rsidRDefault="0087589C" w:rsidP="00B71FDA">
            <w:pPr>
              <w:pStyle w:val="ListParagraph"/>
              <w:numPr>
                <w:ilvl w:val="0"/>
                <w:numId w:val="18"/>
              </w:numPr>
              <w:tabs>
                <w:tab w:val="num" w:pos="360"/>
              </w:tabs>
              <w:spacing w:after="0" w:line="240" w:lineRule="auto"/>
              <w:ind w:left="284" w:hanging="284"/>
              <w:rPr>
                <w:rFonts w:ascii="Verdana" w:hAnsi="Verdana" w:cstheme="minorHAnsi"/>
                <w:color w:val="000000" w:themeColor="text1"/>
                <w:sz w:val="17"/>
                <w:szCs w:val="17"/>
              </w:rPr>
            </w:pPr>
            <w:r w:rsidRPr="00110DE4">
              <w:rPr>
                <w:rFonts w:ascii="Verdana" w:hAnsi="Verdana" w:cs="Arial"/>
                <w:color w:val="000000" w:themeColor="text1"/>
                <w:sz w:val="17"/>
                <w:szCs w:val="17"/>
                <w:lang w:eastAsia="en-GB"/>
              </w:rPr>
              <w:t>Plan, design and develop a simple database application following application development life cycles</w:t>
            </w:r>
          </w:p>
        </w:tc>
      </w:tr>
      <w:tr w:rsidR="002270A7" w:rsidRPr="0012356D" w14:paraId="66D57FDB" w14:textId="77777777" w:rsidTr="006E641F">
        <w:tc>
          <w:tcPr>
            <w:tcW w:w="3807" w:type="dxa"/>
            <w:shd w:val="clear" w:color="auto" w:fill="DAEEF3" w:themeFill="accent5" w:themeFillTint="33"/>
          </w:tcPr>
          <w:p w14:paraId="0B9D037C" w14:textId="72BABBB5" w:rsidR="002270A7" w:rsidRPr="0012356D" w:rsidRDefault="00A57590" w:rsidP="00110DE4">
            <w:pPr>
              <w:rPr>
                <w:rFonts w:ascii="Verdana" w:hAnsi="Verdana" w:cstheme="minorHAnsi"/>
                <w:b/>
                <w:sz w:val="17"/>
                <w:szCs w:val="17"/>
              </w:rPr>
            </w:pPr>
            <w:r>
              <w:rPr>
                <w:rFonts w:ascii="Verdana" w:hAnsi="Verdana" w:cstheme="minorHAnsi"/>
                <w:b/>
                <w:sz w:val="17"/>
                <w:szCs w:val="17"/>
              </w:rPr>
              <w:t>BIT503</w:t>
            </w:r>
            <w:r w:rsidRPr="0012356D">
              <w:rPr>
                <w:rFonts w:ascii="Verdana" w:hAnsi="Verdana" w:cstheme="minorHAnsi"/>
                <w:b/>
                <w:sz w:val="17"/>
                <w:szCs w:val="17"/>
              </w:rPr>
              <w:t xml:space="preserve"> </w:t>
            </w:r>
            <w:r w:rsidR="002270A7" w:rsidRPr="0012356D">
              <w:rPr>
                <w:rFonts w:ascii="Verdana" w:hAnsi="Verdana" w:cstheme="minorHAnsi"/>
                <w:b/>
                <w:sz w:val="17"/>
                <w:szCs w:val="17"/>
              </w:rPr>
              <w:t>Fundamentals of Information Technology</w:t>
            </w:r>
          </w:p>
          <w:p w14:paraId="219B5556" w14:textId="72A6C08F" w:rsidR="002270A7" w:rsidRPr="0012356D" w:rsidRDefault="0087589C" w:rsidP="00110DE4">
            <w:pPr>
              <w:rPr>
                <w:rFonts w:ascii="Verdana" w:hAnsi="Verdana" w:cstheme="minorHAnsi"/>
                <w:sz w:val="17"/>
                <w:szCs w:val="17"/>
              </w:rPr>
            </w:pPr>
            <w:r w:rsidRPr="004F6C0C">
              <w:rPr>
                <w:rFonts w:ascii="Verdana" w:hAnsi="Verdana" w:cstheme="minorHAnsi"/>
                <w:sz w:val="17"/>
                <w:szCs w:val="17"/>
              </w:rPr>
              <w:t xml:space="preserve">This course will provide students with the necessary knowledge and skills to provide technical support and manage hardware and software resources to meet organisational requirements.  </w:t>
            </w:r>
          </w:p>
        </w:tc>
        <w:tc>
          <w:tcPr>
            <w:tcW w:w="11043" w:type="dxa"/>
            <w:gridSpan w:val="2"/>
          </w:tcPr>
          <w:p w14:paraId="46E525C7" w14:textId="0105BC1F" w:rsidR="0087589C" w:rsidRPr="00110DE4" w:rsidRDefault="0087589C" w:rsidP="00B71FDA">
            <w:pPr>
              <w:pStyle w:val="ListParagraph"/>
              <w:widowControl w:val="0"/>
              <w:numPr>
                <w:ilvl w:val="0"/>
                <w:numId w:val="19"/>
              </w:numPr>
              <w:tabs>
                <w:tab w:val="num" w:pos="360"/>
              </w:tabs>
              <w:spacing w:after="0" w:line="240" w:lineRule="auto"/>
              <w:ind w:left="197" w:right="1497" w:hanging="197"/>
              <w:contextualSpacing w:val="0"/>
              <w:rPr>
                <w:rFonts w:ascii="Verdana" w:eastAsia="Verdana" w:hAnsi="Verdana" w:cs="Arial"/>
                <w:color w:val="000000" w:themeColor="text1"/>
                <w:sz w:val="17"/>
                <w:szCs w:val="17"/>
              </w:rPr>
            </w:pPr>
            <w:r w:rsidRPr="00110DE4">
              <w:rPr>
                <w:rFonts w:ascii="Verdana" w:hAnsi="Verdana" w:cs="Arial"/>
                <w:color w:val="000000" w:themeColor="text1"/>
                <w:sz w:val="17"/>
                <w:szCs w:val="17"/>
              </w:rPr>
              <w:t>Explain the processes associated with information management, including</w:t>
            </w:r>
            <w:r w:rsidRPr="00B71FDA">
              <w:rPr>
                <w:rFonts w:ascii="Verdana" w:hAnsi="Verdana" w:cs="Arial"/>
                <w:color w:val="000000" w:themeColor="text1"/>
                <w:sz w:val="17"/>
                <w:szCs w:val="17"/>
              </w:rPr>
              <w:t xml:space="preserve"> </w:t>
            </w:r>
            <w:r w:rsidRPr="00110DE4">
              <w:rPr>
                <w:rFonts w:ascii="Verdana" w:hAnsi="Verdana" w:cs="Arial"/>
                <w:color w:val="000000" w:themeColor="text1"/>
                <w:sz w:val="17"/>
                <w:szCs w:val="17"/>
              </w:rPr>
              <w:t>data storage and</w:t>
            </w:r>
            <w:r w:rsidRPr="00110DE4">
              <w:rPr>
                <w:rFonts w:ascii="Verdana" w:hAnsi="Verdana" w:cs="Arial"/>
                <w:color w:val="000000" w:themeColor="text1"/>
                <w:spacing w:val="-5"/>
                <w:sz w:val="17"/>
                <w:szCs w:val="17"/>
              </w:rPr>
              <w:t xml:space="preserve"> </w:t>
            </w:r>
            <w:r w:rsidRPr="00110DE4">
              <w:rPr>
                <w:rFonts w:ascii="Verdana" w:hAnsi="Verdana" w:cs="Arial"/>
                <w:color w:val="000000" w:themeColor="text1"/>
                <w:sz w:val="17"/>
                <w:szCs w:val="17"/>
              </w:rPr>
              <w:t>retrieval, and apply to the IT workplace using ethical principles</w:t>
            </w:r>
          </w:p>
          <w:p w14:paraId="5FE70BE6" w14:textId="77777777" w:rsidR="0087589C" w:rsidRPr="00110DE4" w:rsidRDefault="0087589C" w:rsidP="00B71FDA">
            <w:pPr>
              <w:pStyle w:val="ListParagraph"/>
              <w:widowControl w:val="0"/>
              <w:numPr>
                <w:ilvl w:val="0"/>
                <w:numId w:val="19"/>
              </w:numPr>
              <w:tabs>
                <w:tab w:val="num" w:pos="360"/>
              </w:tabs>
              <w:spacing w:after="0" w:line="240" w:lineRule="auto"/>
              <w:ind w:left="197" w:right="1497" w:hanging="197"/>
              <w:contextualSpacing w:val="0"/>
              <w:rPr>
                <w:rFonts w:ascii="Verdana" w:eastAsia="Verdana" w:hAnsi="Verdana" w:cs="Arial"/>
                <w:color w:val="000000" w:themeColor="text1"/>
                <w:sz w:val="17"/>
                <w:szCs w:val="17"/>
              </w:rPr>
            </w:pPr>
            <w:r w:rsidRPr="00110DE4">
              <w:rPr>
                <w:rFonts w:ascii="Verdana" w:hAnsi="Verdana" w:cs="Arial"/>
                <w:color w:val="000000" w:themeColor="text1"/>
                <w:sz w:val="17"/>
                <w:szCs w:val="17"/>
              </w:rPr>
              <w:t xml:space="preserve">Describe the concepts of user experience and usability in IT and provide user training and support for end users in a professional manner.  </w:t>
            </w:r>
          </w:p>
          <w:p w14:paraId="3DC050C5" w14:textId="77777777" w:rsidR="0087589C" w:rsidRPr="00110DE4" w:rsidRDefault="0087589C" w:rsidP="00B71FDA">
            <w:pPr>
              <w:pStyle w:val="ListParagraph"/>
              <w:widowControl w:val="0"/>
              <w:numPr>
                <w:ilvl w:val="0"/>
                <w:numId w:val="19"/>
              </w:numPr>
              <w:tabs>
                <w:tab w:val="num" w:pos="360"/>
              </w:tabs>
              <w:spacing w:after="0" w:line="240" w:lineRule="auto"/>
              <w:ind w:left="197" w:right="1497" w:hanging="197"/>
              <w:contextualSpacing w:val="0"/>
              <w:rPr>
                <w:rFonts w:ascii="Verdana" w:eastAsia="Verdana" w:hAnsi="Verdana" w:cs="Arial"/>
                <w:color w:val="000000" w:themeColor="text1"/>
                <w:sz w:val="17"/>
                <w:szCs w:val="17"/>
              </w:rPr>
            </w:pPr>
            <w:r w:rsidRPr="00110DE4">
              <w:rPr>
                <w:rFonts w:ascii="Verdana" w:hAnsi="Verdana" w:cs="Arial"/>
                <w:color w:val="000000" w:themeColor="text1"/>
                <w:sz w:val="17"/>
                <w:szCs w:val="17"/>
              </w:rPr>
              <w:t>Apply data and information security concepts, tools and techniques</w:t>
            </w:r>
          </w:p>
          <w:p w14:paraId="15E763B8" w14:textId="77777777" w:rsidR="0087589C" w:rsidRPr="00110DE4" w:rsidRDefault="0087589C" w:rsidP="00B71FDA">
            <w:pPr>
              <w:pStyle w:val="ListParagraph"/>
              <w:widowControl w:val="0"/>
              <w:numPr>
                <w:ilvl w:val="0"/>
                <w:numId w:val="19"/>
              </w:numPr>
              <w:tabs>
                <w:tab w:val="num" w:pos="360"/>
              </w:tabs>
              <w:spacing w:after="0" w:line="240" w:lineRule="auto"/>
              <w:ind w:left="197" w:hanging="197"/>
              <w:contextualSpacing w:val="0"/>
              <w:rPr>
                <w:rFonts w:ascii="Verdana" w:eastAsia="Verdana" w:hAnsi="Verdana" w:cs="Arial"/>
                <w:color w:val="000000" w:themeColor="text1"/>
                <w:sz w:val="17"/>
                <w:szCs w:val="17"/>
              </w:rPr>
            </w:pPr>
            <w:r w:rsidRPr="00110DE4">
              <w:rPr>
                <w:rFonts w:ascii="Verdana" w:hAnsi="Verdana" w:cs="Arial"/>
                <w:color w:val="000000" w:themeColor="text1"/>
                <w:sz w:val="17"/>
                <w:szCs w:val="17"/>
              </w:rPr>
              <w:t>Apply fundamental networking and internet</w:t>
            </w:r>
            <w:r w:rsidRPr="00110DE4">
              <w:rPr>
                <w:rFonts w:ascii="Verdana" w:hAnsi="Verdana" w:cs="Arial"/>
                <w:color w:val="000000" w:themeColor="text1"/>
                <w:spacing w:val="-9"/>
                <w:sz w:val="17"/>
                <w:szCs w:val="17"/>
              </w:rPr>
              <w:t xml:space="preserve"> </w:t>
            </w:r>
            <w:r w:rsidRPr="00110DE4">
              <w:rPr>
                <w:rFonts w:ascii="Verdana" w:hAnsi="Verdana" w:cs="Arial"/>
                <w:color w:val="000000" w:themeColor="text1"/>
                <w:sz w:val="17"/>
                <w:szCs w:val="17"/>
              </w:rPr>
              <w:t>concepts to a given scenario</w:t>
            </w:r>
          </w:p>
          <w:p w14:paraId="68E94EA0" w14:textId="77777777" w:rsidR="0087589C" w:rsidRPr="00110DE4" w:rsidRDefault="0087589C" w:rsidP="00B71FDA">
            <w:pPr>
              <w:pStyle w:val="ListParagraph"/>
              <w:widowControl w:val="0"/>
              <w:numPr>
                <w:ilvl w:val="0"/>
                <w:numId w:val="19"/>
              </w:numPr>
              <w:tabs>
                <w:tab w:val="num" w:pos="360"/>
              </w:tabs>
              <w:spacing w:after="0" w:line="240" w:lineRule="auto"/>
              <w:ind w:left="197" w:right="606" w:hanging="197"/>
              <w:contextualSpacing w:val="0"/>
              <w:rPr>
                <w:rFonts w:ascii="Verdana" w:eastAsia="Verdana" w:hAnsi="Verdana" w:cs="Arial"/>
                <w:color w:val="000000" w:themeColor="text1"/>
                <w:sz w:val="17"/>
                <w:szCs w:val="17"/>
              </w:rPr>
            </w:pPr>
            <w:r w:rsidRPr="00110DE4">
              <w:rPr>
                <w:rFonts w:ascii="Verdana" w:hAnsi="Verdana" w:cs="Arial"/>
                <w:color w:val="000000" w:themeColor="text1"/>
                <w:sz w:val="17"/>
                <w:szCs w:val="17"/>
              </w:rPr>
              <w:t>Apply the processes and procedures necessary for hardware and software diagnostic testing, maintenance, technical and customer</w:t>
            </w:r>
            <w:r w:rsidRPr="00110DE4">
              <w:rPr>
                <w:rFonts w:ascii="Verdana" w:hAnsi="Verdana" w:cs="Arial"/>
                <w:color w:val="000000" w:themeColor="text1"/>
                <w:spacing w:val="-12"/>
                <w:sz w:val="17"/>
                <w:szCs w:val="17"/>
              </w:rPr>
              <w:t xml:space="preserve"> </w:t>
            </w:r>
            <w:r w:rsidRPr="00110DE4">
              <w:rPr>
                <w:rFonts w:ascii="Verdana" w:hAnsi="Verdana" w:cs="Arial"/>
                <w:color w:val="000000" w:themeColor="text1"/>
                <w:sz w:val="17"/>
                <w:szCs w:val="17"/>
              </w:rPr>
              <w:t>support, and installation and configuration of systems and business applications.</w:t>
            </w:r>
          </w:p>
          <w:p w14:paraId="597A4696" w14:textId="71859A23" w:rsidR="0087589C" w:rsidRPr="00110DE4" w:rsidRDefault="0087589C" w:rsidP="00B71FDA">
            <w:pPr>
              <w:pStyle w:val="ListParagraph"/>
              <w:widowControl w:val="0"/>
              <w:numPr>
                <w:ilvl w:val="0"/>
                <w:numId w:val="19"/>
              </w:numPr>
              <w:tabs>
                <w:tab w:val="num" w:pos="360"/>
              </w:tabs>
              <w:spacing w:after="0" w:line="240" w:lineRule="auto"/>
              <w:ind w:left="197" w:hanging="197"/>
              <w:contextualSpacing w:val="0"/>
              <w:rPr>
                <w:rFonts w:ascii="Verdana" w:eastAsia="Verdana" w:hAnsi="Verdana" w:cs="Arial"/>
                <w:color w:val="000000" w:themeColor="text1"/>
                <w:sz w:val="17"/>
                <w:szCs w:val="17"/>
              </w:rPr>
            </w:pPr>
            <w:r w:rsidRPr="00110DE4">
              <w:rPr>
                <w:rFonts w:ascii="Verdana" w:hAnsi="Verdana" w:cs="Arial"/>
                <w:color w:val="000000" w:themeColor="text1"/>
                <w:sz w:val="17"/>
                <w:szCs w:val="17"/>
              </w:rPr>
              <w:t>Create a simple website using basic principles of web design, interactivity, and multi-media design</w:t>
            </w:r>
          </w:p>
          <w:p w14:paraId="37342754" w14:textId="45F7DD1D" w:rsidR="0087589C" w:rsidRPr="00110DE4" w:rsidRDefault="0087589C" w:rsidP="00110DE4">
            <w:pPr>
              <w:tabs>
                <w:tab w:val="left" w:pos="162"/>
              </w:tabs>
              <w:ind w:left="170" w:hanging="170"/>
              <w:rPr>
                <w:rFonts w:ascii="Verdana" w:hAnsi="Verdana" w:cstheme="minorHAnsi"/>
                <w:color w:val="000000" w:themeColor="text1"/>
                <w:sz w:val="17"/>
                <w:szCs w:val="17"/>
              </w:rPr>
            </w:pPr>
          </w:p>
        </w:tc>
      </w:tr>
      <w:tr w:rsidR="002270A7" w:rsidRPr="0012356D" w14:paraId="1ECFCE64" w14:textId="77777777" w:rsidTr="006E641F">
        <w:tc>
          <w:tcPr>
            <w:tcW w:w="3807" w:type="dxa"/>
            <w:shd w:val="clear" w:color="auto" w:fill="DAEEF3" w:themeFill="accent5" w:themeFillTint="33"/>
          </w:tcPr>
          <w:p w14:paraId="02D1E4F1" w14:textId="00BFF496" w:rsidR="002270A7" w:rsidRPr="0012356D" w:rsidRDefault="00A57590" w:rsidP="00110DE4">
            <w:pPr>
              <w:rPr>
                <w:rFonts w:ascii="Verdana" w:hAnsi="Verdana" w:cstheme="minorHAnsi"/>
                <w:sz w:val="17"/>
                <w:szCs w:val="17"/>
              </w:rPr>
            </w:pPr>
            <w:r>
              <w:rPr>
                <w:rFonts w:ascii="Verdana" w:hAnsi="Verdana" w:cstheme="minorHAnsi"/>
                <w:b/>
                <w:sz w:val="17"/>
                <w:szCs w:val="17"/>
              </w:rPr>
              <w:t xml:space="preserve">BIT504 </w:t>
            </w:r>
            <w:r w:rsidR="002270A7" w:rsidRPr="0012356D">
              <w:rPr>
                <w:rFonts w:ascii="Verdana" w:hAnsi="Verdana" w:cstheme="minorHAnsi"/>
                <w:b/>
                <w:sz w:val="17"/>
                <w:szCs w:val="17"/>
              </w:rPr>
              <w:t>Programming I</w:t>
            </w:r>
          </w:p>
          <w:p w14:paraId="4948984A" w14:textId="3D994700" w:rsidR="002270A7" w:rsidRPr="0012356D" w:rsidRDefault="002270A7" w:rsidP="00110DE4">
            <w:pPr>
              <w:rPr>
                <w:rFonts w:ascii="Verdana" w:hAnsi="Verdana" w:cstheme="minorHAnsi"/>
                <w:sz w:val="17"/>
                <w:szCs w:val="17"/>
              </w:rPr>
            </w:pPr>
            <w:r w:rsidRPr="0012356D">
              <w:rPr>
                <w:rFonts w:ascii="Verdana" w:hAnsi="Verdana" w:cstheme="minorHAnsi"/>
                <w:sz w:val="17"/>
                <w:szCs w:val="17"/>
              </w:rPr>
              <w:t xml:space="preserve">This course </w:t>
            </w:r>
            <w:r w:rsidR="00C0235A">
              <w:rPr>
                <w:rFonts w:ascii="Verdana" w:hAnsi="Verdana" w:cstheme="minorHAnsi"/>
                <w:sz w:val="17"/>
                <w:szCs w:val="17"/>
              </w:rPr>
              <w:t>provides</w:t>
            </w:r>
            <w:r w:rsidRPr="0012356D">
              <w:rPr>
                <w:rFonts w:ascii="Verdana" w:hAnsi="Verdana" w:cstheme="minorHAnsi"/>
                <w:sz w:val="17"/>
                <w:szCs w:val="17"/>
              </w:rPr>
              <w:t xml:space="preserve"> students with the knowledge and skills required to write and maintain programmes.</w:t>
            </w:r>
          </w:p>
        </w:tc>
        <w:tc>
          <w:tcPr>
            <w:tcW w:w="11043" w:type="dxa"/>
            <w:gridSpan w:val="2"/>
          </w:tcPr>
          <w:p w14:paraId="01072535"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Develop programmes using object oriented and procedural coding methodologies</w:t>
            </w:r>
          </w:p>
          <w:p w14:paraId="0A2B0FF7" w14:textId="77777777" w:rsidR="002270A7" w:rsidRPr="00110DE4" w:rsidRDefault="002270A7" w:rsidP="00110DE4">
            <w:pPr>
              <w:shd w:val="clear" w:color="auto" w:fill="FFFFFF" w:themeFill="background1"/>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2. Construct software with complex, multi-element architectures and abstract data types (ADTs) </w:t>
            </w:r>
          </w:p>
          <w:p w14:paraId="31102291"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Write code, following design patterns and software development standards and apply source and version control</w:t>
            </w:r>
          </w:p>
          <w:p w14:paraId="6F5C96C5" w14:textId="77777777" w:rsidR="00FC2852" w:rsidRPr="00110DE4" w:rsidRDefault="002270A7" w:rsidP="00110DE4">
            <w:pPr>
              <w:widowControl w:val="0"/>
              <w:ind w:right="95"/>
              <w:rPr>
                <w:rFonts w:ascii="Verdana" w:eastAsia="Verdana" w:hAnsi="Verdana"/>
                <w:szCs w:val="20"/>
              </w:rPr>
            </w:pPr>
            <w:r w:rsidRPr="00110DE4">
              <w:rPr>
                <w:rFonts w:ascii="Verdana" w:eastAsia="Times New Roman" w:hAnsi="Verdana" w:cstheme="minorHAnsi"/>
                <w:sz w:val="17"/>
                <w:szCs w:val="17"/>
                <w:lang w:val="en-NZ"/>
              </w:rPr>
              <w:t>4. Demonstrate the ability to migrate to new languages, tools and systems</w:t>
            </w:r>
            <w:r w:rsidR="00FC2852" w:rsidRPr="00110DE4">
              <w:rPr>
                <w:rFonts w:ascii="Verdana" w:eastAsia="Times New Roman" w:hAnsi="Verdana" w:cstheme="minorHAnsi"/>
                <w:sz w:val="17"/>
                <w:szCs w:val="17"/>
                <w:lang w:val="en-NZ"/>
              </w:rPr>
              <w:t xml:space="preserve"> </w:t>
            </w:r>
            <w:r w:rsidR="00FC2852" w:rsidRPr="00110DE4">
              <w:rPr>
                <w:rFonts w:ascii="Verdana" w:eastAsia="Times New Roman" w:hAnsi="Verdana"/>
                <w:color w:val="323232"/>
                <w:sz w:val="17"/>
                <w:szCs w:val="17"/>
                <w:lang w:val="en-NZ"/>
              </w:rPr>
              <w:t>from development to a testing environment</w:t>
            </w:r>
          </w:p>
          <w:p w14:paraId="00F70036" w14:textId="06008070" w:rsidR="002270A7" w:rsidRPr="00110DE4" w:rsidRDefault="00FC2852" w:rsidP="00110DE4">
            <w:pPr>
              <w:widowControl w:val="0"/>
              <w:ind w:right="95"/>
              <w:rPr>
                <w:rFonts w:ascii="Verdana" w:hAnsi="Verdana" w:cstheme="minorHAnsi"/>
                <w:sz w:val="17"/>
                <w:szCs w:val="17"/>
              </w:rPr>
            </w:pPr>
            <w:r w:rsidRPr="00110DE4">
              <w:rPr>
                <w:rFonts w:ascii="Verdana" w:hAnsi="Verdana" w:cstheme="minorHAnsi"/>
                <w:sz w:val="17"/>
                <w:szCs w:val="17"/>
              </w:rPr>
              <w:t>5</w:t>
            </w:r>
            <w:r w:rsidR="002270A7" w:rsidRPr="00110DE4">
              <w:rPr>
                <w:rFonts w:ascii="Verdana" w:eastAsia="Times New Roman" w:hAnsi="Verdana" w:cstheme="minorHAnsi"/>
                <w:sz w:val="17"/>
                <w:szCs w:val="17"/>
                <w:lang w:val="en-NZ"/>
              </w:rPr>
              <w:t>. Identify and apply program quality assurance and maintenance techniques</w:t>
            </w:r>
            <w:r w:rsidRPr="00110DE4">
              <w:rPr>
                <w:rFonts w:ascii="Verdana" w:eastAsia="Times New Roman" w:hAnsi="Verdana" w:cstheme="minorHAnsi"/>
                <w:sz w:val="17"/>
                <w:szCs w:val="17"/>
                <w:lang w:val="en-NZ"/>
              </w:rPr>
              <w:t xml:space="preserve"> </w:t>
            </w:r>
            <w:r w:rsidRPr="00110DE4">
              <w:rPr>
                <w:rFonts w:ascii="Verdana" w:eastAsia="Verdana" w:hAnsi="Verdana"/>
                <w:sz w:val="17"/>
                <w:szCs w:val="17"/>
                <w:lang w:val="en-NZ"/>
              </w:rPr>
              <w:t>including functional, usability and standards compliance testing.</w:t>
            </w:r>
          </w:p>
        </w:tc>
      </w:tr>
      <w:tr w:rsidR="002270A7" w:rsidRPr="0012356D" w14:paraId="16E215D8" w14:textId="77777777" w:rsidTr="006E641F">
        <w:tc>
          <w:tcPr>
            <w:tcW w:w="3807" w:type="dxa"/>
            <w:shd w:val="clear" w:color="auto" w:fill="DAEEF3" w:themeFill="accent5" w:themeFillTint="33"/>
          </w:tcPr>
          <w:p w14:paraId="252DA3B4" w14:textId="5F16CC46" w:rsidR="002270A7" w:rsidRPr="0012356D" w:rsidRDefault="00A57590" w:rsidP="00110DE4">
            <w:pPr>
              <w:rPr>
                <w:rFonts w:ascii="Verdana" w:hAnsi="Verdana" w:cstheme="minorHAnsi"/>
                <w:b/>
                <w:sz w:val="17"/>
                <w:szCs w:val="17"/>
              </w:rPr>
            </w:pPr>
            <w:r>
              <w:rPr>
                <w:rFonts w:ascii="Verdana" w:hAnsi="Verdana" w:cstheme="minorHAnsi"/>
                <w:b/>
                <w:sz w:val="17"/>
                <w:szCs w:val="17"/>
              </w:rPr>
              <w:t>BIT505</w:t>
            </w:r>
            <w:r w:rsidRPr="0012356D">
              <w:rPr>
                <w:rFonts w:ascii="Verdana" w:hAnsi="Verdana" w:cstheme="minorHAnsi"/>
                <w:b/>
                <w:sz w:val="17"/>
                <w:szCs w:val="17"/>
              </w:rPr>
              <w:t xml:space="preserve"> </w:t>
            </w:r>
            <w:r w:rsidR="002270A7" w:rsidRPr="0012356D">
              <w:rPr>
                <w:rFonts w:ascii="Verdana" w:hAnsi="Verdana" w:cstheme="minorHAnsi"/>
                <w:b/>
                <w:sz w:val="17"/>
                <w:szCs w:val="17"/>
              </w:rPr>
              <w:t>Introduction to Software Development</w:t>
            </w:r>
          </w:p>
          <w:p w14:paraId="62EDF968" w14:textId="5B92A1BE" w:rsidR="002270A7" w:rsidRPr="0012356D" w:rsidRDefault="002270A7" w:rsidP="00110DE4">
            <w:pPr>
              <w:rPr>
                <w:rFonts w:ascii="Verdana" w:hAnsi="Verdana" w:cstheme="minorHAnsi"/>
                <w:sz w:val="17"/>
                <w:szCs w:val="17"/>
              </w:rPr>
            </w:pPr>
            <w:r w:rsidRPr="0012356D">
              <w:rPr>
                <w:rFonts w:ascii="Verdana" w:hAnsi="Verdana" w:cstheme="minorHAnsi"/>
                <w:sz w:val="17"/>
                <w:szCs w:val="17"/>
              </w:rPr>
              <w:t xml:space="preserve">This course </w:t>
            </w:r>
            <w:r w:rsidR="00C0235A">
              <w:rPr>
                <w:rFonts w:ascii="Verdana" w:hAnsi="Verdana" w:cstheme="minorHAnsi"/>
                <w:sz w:val="17"/>
                <w:szCs w:val="17"/>
              </w:rPr>
              <w:t>provides</w:t>
            </w:r>
            <w:r w:rsidRPr="0012356D">
              <w:rPr>
                <w:rFonts w:ascii="Verdana" w:hAnsi="Verdana" w:cstheme="minorHAnsi"/>
                <w:sz w:val="17"/>
                <w:szCs w:val="17"/>
              </w:rPr>
              <w:t xml:space="preserve"> students with the knowledge and skills required to implement software development.</w:t>
            </w:r>
          </w:p>
        </w:tc>
        <w:tc>
          <w:tcPr>
            <w:tcW w:w="11043" w:type="dxa"/>
            <w:gridSpan w:val="2"/>
          </w:tcPr>
          <w:p w14:paraId="5E85F823"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Identify a range of problems originating in a business context</w:t>
            </w:r>
          </w:p>
          <w:p w14:paraId="548D47B5"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2. Explain the development life cycles and the migration of changes within the business environment </w:t>
            </w:r>
          </w:p>
          <w:p w14:paraId="4B04C14C" w14:textId="7005A79A"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Perform a systems analysis, applying critical thinking, using logic and reasoning, to identify alternative solutions to problems</w:t>
            </w:r>
          </w:p>
          <w:p w14:paraId="10785296"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Apply data modelling techniques appropriate to the system</w:t>
            </w:r>
          </w:p>
          <w:p w14:paraId="7304ED07"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5. Document each phase of the software development process using appropriate technical reports</w:t>
            </w:r>
          </w:p>
          <w:p w14:paraId="1F0609A6"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6. Determine the actions required to improve, or correct systems performance</w:t>
            </w:r>
          </w:p>
          <w:p w14:paraId="45ACF28E"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7. Discuss testing and quality control methodologies</w:t>
            </w:r>
          </w:p>
        </w:tc>
      </w:tr>
      <w:tr w:rsidR="00B000EA" w:rsidRPr="0012356D" w14:paraId="5E0DA6FB" w14:textId="77777777" w:rsidTr="006E641F">
        <w:tc>
          <w:tcPr>
            <w:tcW w:w="3807" w:type="dxa"/>
            <w:shd w:val="clear" w:color="auto" w:fill="DAEEF3" w:themeFill="accent5" w:themeFillTint="33"/>
          </w:tcPr>
          <w:p w14:paraId="7A6CB44A" w14:textId="77777777" w:rsidR="00B000EA" w:rsidRPr="0012356D" w:rsidRDefault="00B000EA" w:rsidP="00110DE4">
            <w:pPr>
              <w:rPr>
                <w:rFonts w:ascii="Verdana" w:hAnsi="Verdana" w:cstheme="minorHAnsi"/>
                <w:b/>
                <w:sz w:val="17"/>
                <w:szCs w:val="17"/>
              </w:rPr>
            </w:pPr>
            <w:r>
              <w:rPr>
                <w:rFonts w:ascii="Verdana" w:hAnsi="Verdana" w:cstheme="minorHAnsi"/>
                <w:b/>
                <w:sz w:val="17"/>
                <w:szCs w:val="17"/>
              </w:rPr>
              <w:t>BIT506</w:t>
            </w:r>
            <w:r w:rsidRPr="0012356D">
              <w:rPr>
                <w:rFonts w:ascii="Verdana" w:hAnsi="Verdana" w:cstheme="minorHAnsi"/>
                <w:b/>
                <w:sz w:val="17"/>
                <w:szCs w:val="17"/>
              </w:rPr>
              <w:t xml:space="preserve"> Mathematics</w:t>
            </w:r>
            <w:r>
              <w:rPr>
                <w:rFonts w:ascii="Verdana" w:hAnsi="Verdana" w:cstheme="minorHAnsi"/>
                <w:b/>
                <w:sz w:val="17"/>
                <w:szCs w:val="17"/>
              </w:rPr>
              <w:t xml:space="preserve"> for IT</w:t>
            </w:r>
          </w:p>
          <w:p w14:paraId="374D7D42" w14:textId="75057BDF" w:rsidR="00B000EA" w:rsidRPr="0012356D" w:rsidDel="00A57590" w:rsidRDefault="00B000EA" w:rsidP="00110DE4">
            <w:pPr>
              <w:rPr>
                <w:rFonts w:ascii="Verdana" w:hAnsi="Verdana" w:cstheme="minorHAnsi"/>
                <w:b/>
                <w:sz w:val="17"/>
                <w:szCs w:val="17"/>
              </w:rPr>
            </w:pPr>
            <w:r w:rsidRPr="0012356D">
              <w:rPr>
                <w:rFonts w:ascii="Verdana" w:hAnsi="Verdana" w:cstheme="minorHAnsi"/>
                <w:sz w:val="17"/>
                <w:szCs w:val="17"/>
              </w:rPr>
              <w:t xml:space="preserve">This course </w:t>
            </w:r>
            <w:r w:rsidR="00C0235A">
              <w:rPr>
                <w:rFonts w:ascii="Verdana" w:hAnsi="Verdana" w:cstheme="minorHAnsi"/>
                <w:sz w:val="17"/>
                <w:szCs w:val="17"/>
              </w:rPr>
              <w:t>provides</w:t>
            </w:r>
            <w:r w:rsidRPr="0012356D">
              <w:rPr>
                <w:rFonts w:ascii="Verdana" w:hAnsi="Verdana" w:cstheme="minorHAnsi"/>
                <w:sz w:val="17"/>
                <w:szCs w:val="17"/>
              </w:rPr>
              <w:t xml:space="preserve"> students with the mathematical knowledge and skills needed to support the essential elements of information technology.</w:t>
            </w:r>
          </w:p>
        </w:tc>
        <w:tc>
          <w:tcPr>
            <w:tcW w:w="11043" w:type="dxa"/>
            <w:gridSpan w:val="2"/>
          </w:tcPr>
          <w:p w14:paraId="36ED6DFA" w14:textId="00BD73F2"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1. Demonstrate and apply basic mathematical concepts covering a range of categories including; algebra, trigonometry, </w:t>
            </w:r>
            <w:r w:rsidR="00541AE3" w:rsidRPr="00110DE4">
              <w:rPr>
                <w:rFonts w:ascii="Verdana" w:hAnsi="Verdana" w:cstheme="minorHAnsi"/>
                <w:sz w:val="17"/>
                <w:szCs w:val="17"/>
              </w:rPr>
              <w:br/>
              <w:t xml:space="preserve"> </w:t>
            </w:r>
            <w:r w:rsidRPr="00110DE4">
              <w:rPr>
                <w:rFonts w:ascii="Verdana" w:hAnsi="Verdana" w:cstheme="minorHAnsi"/>
                <w:sz w:val="17"/>
                <w:szCs w:val="17"/>
              </w:rPr>
              <w:t>geometry,</w:t>
            </w:r>
            <w:r w:rsidR="00355FB9" w:rsidRPr="00110DE4">
              <w:rPr>
                <w:rFonts w:ascii="Verdana" w:hAnsi="Verdana" w:cstheme="minorHAnsi"/>
                <w:sz w:val="17"/>
                <w:szCs w:val="17"/>
              </w:rPr>
              <w:t xml:space="preserve"> </w:t>
            </w:r>
            <w:r w:rsidRPr="00110DE4">
              <w:rPr>
                <w:rFonts w:ascii="Verdana" w:hAnsi="Verdana" w:cstheme="minorHAnsi"/>
                <w:sz w:val="17"/>
                <w:szCs w:val="17"/>
              </w:rPr>
              <w:t>and differentiation and integration</w:t>
            </w:r>
          </w:p>
          <w:p w14:paraId="4DA0E8E9" w14:textId="77777777" w:rsidR="00B000EA" w:rsidRPr="00110DE4" w:rsidRDefault="00B000EA" w:rsidP="00110DE4">
            <w:pPr>
              <w:ind w:left="318" w:hanging="318"/>
              <w:contextualSpacing/>
              <w:rPr>
                <w:rFonts w:ascii="Verdana" w:hAnsi="Verdana" w:cstheme="minorHAnsi"/>
                <w:sz w:val="17"/>
                <w:szCs w:val="17"/>
              </w:rPr>
            </w:pPr>
            <w:r w:rsidRPr="00110DE4">
              <w:rPr>
                <w:rFonts w:ascii="Verdana" w:hAnsi="Verdana" w:cstheme="minorHAnsi"/>
                <w:sz w:val="17"/>
                <w:szCs w:val="17"/>
              </w:rPr>
              <w:t>2. Solve for a range of mathematical problems utilising the appropriate strategies</w:t>
            </w:r>
          </w:p>
          <w:p w14:paraId="6904A4A8" w14:textId="7215E57D" w:rsidR="00B000EA" w:rsidRPr="00110DE4" w:rsidRDefault="00B000EA" w:rsidP="00110DE4">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 xml:space="preserve">3. Demonstrate competency in the use of a general purpose computer algebra system (CAS) to resolve a range of </w:t>
            </w:r>
            <w:r w:rsidR="00541AE3" w:rsidRPr="00110DE4">
              <w:rPr>
                <w:rFonts w:ascii="Verdana" w:hAnsi="Verdana" w:cstheme="minorHAnsi"/>
                <w:sz w:val="17"/>
                <w:szCs w:val="17"/>
              </w:rPr>
              <w:br/>
              <w:t xml:space="preserve"> </w:t>
            </w:r>
            <w:r w:rsidRPr="00110DE4">
              <w:rPr>
                <w:rFonts w:ascii="Verdana" w:hAnsi="Verdana" w:cstheme="minorHAnsi"/>
                <w:sz w:val="17"/>
                <w:szCs w:val="17"/>
              </w:rPr>
              <w:t>mathematical problems</w:t>
            </w:r>
          </w:p>
          <w:p w14:paraId="722DB1DF"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Utilise logical and mathematical reasoning to develop sound arguments</w:t>
            </w:r>
          </w:p>
        </w:tc>
      </w:tr>
      <w:tr w:rsidR="002270A7" w:rsidRPr="0012356D" w14:paraId="0B9AC720" w14:textId="77777777" w:rsidTr="006E641F">
        <w:tc>
          <w:tcPr>
            <w:tcW w:w="3827" w:type="dxa"/>
            <w:gridSpan w:val="2"/>
            <w:shd w:val="clear" w:color="auto" w:fill="DAEEF3" w:themeFill="accent5" w:themeFillTint="33"/>
          </w:tcPr>
          <w:p w14:paraId="2A7A9ED0" w14:textId="50701B36" w:rsidR="002270A7" w:rsidRPr="00110DE4" w:rsidRDefault="00B000EA" w:rsidP="00110DE4">
            <w:pPr>
              <w:rPr>
                <w:rFonts w:ascii="Verdana" w:hAnsi="Verdana" w:cstheme="minorHAnsi"/>
                <w:b/>
                <w:sz w:val="17"/>
                <w:szCs w:val="17"/>
              </w:rPr>
            </w:pPr>
            <w:r w:rsidRPr="00110DE4">
              <w:rPr>
                <w:rFonts w:ascii="Verdana" w:hAnsi="Verdana" w:cstheme="minorHAnsi"/>
                <w:b/>
                <w:sz w:val="17"/>
                <w:szCs w:val="17"/>
              </w:rPr>
              <w:t xml:space="preserve">BIT601 </w:t>
            </w:r>
            <w:r w:rsidR="002270A7" w:rsidRPr="00110DE4">
              <w:rPr>
                <w:rFonts w:ascii="Verdana" w:hAnsi="Verdana" w:cstheme="minorHAnsi"/>
                <w:b/>
                <w:sz w:val="17"/>
                <w:szCs w:val="17"/>
              </w:rPr>
              <w:t>Systems Analysis and Design</w:t>
            </w:r>
          </w:p>
          <w:p w14:paraId="3D2B5500" w14:textId="4C73DEAB" w:rsidR="004F6C0C" w:rsidRPr="00110DE4" w:rsidRDefault="002270A7" w:rsidP="007A1DA9">
            <w:pPr>
              <w:rPr>
                <w:rFonts w:ascii="Verdana" w:hAnsi="Verdana" w:cstheme="minorHAnsi"/>
                <w:sz w:val="17"/>
                <w:szCs w:val="17"/>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analyse requirements, and to design and document software solutions for a range of problems in an organisational context.</w:t>
            </w:r>
          </w:p>
        </w:tc>
        <w:tc>
          <w:tcPr>
            <w:tcW w:w="11023" w:type="dxa"/>
          </w:tcPr>
          <w:p w14:paraId="4268A6C2"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Apply appropriate business process modelling tools to analyse and document business processes</w:t>
            </w:r>
          </w:p>
          <w:p w14:paraId="43D23E70"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2. Employ basic software project planning techniques employing software estimation and metrics </w:t>
            </w:r>
          </w:p>
          <w:p w14:paraId="73B21FFB"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Demonstrate user experience (Ux) design principles and processes</w:t>
            </w:r>
          </w:p>
          <w:p w14:paraId="1381E376"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Demonstrate the application of agile and structured systems development methodologies</w:t>
            </w:r>
          </w:p>
          <w:p w14:paraId="78FFE255"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5. Create accurate, and clear, technical and user documentation</w:t>
            </w:r>
          </w:p>
        </w:tc>
      </w:tr>
      <w:tr w:rsidR="00B000EA" w:rsidRPr="0012356D" w14:paraId="394753E7" w14:textId="77777777" w:rsidTr="006E641F">
        <w:tc>
          <w:tcPr>
            <w:tcW w:w="3827" w:type="dxa"/>
            <w:gridSpan w:val="2"/>
            <w:shd w:val="clear" w:color="auto" w:fill="DAEEF3" w:themeFill="accent5" w:themeFillTint="33"/>
          </w:tcPr>
          <w:p w14:paraId="4BD5CDFF" w14:textId="78C7591E" w:rsidR="00B000EA" w:rsidRPr="00110DE4" w:rsidRDefault="00B000EA" w:rsidP="00110DE4">
            <w:pPr>
              <w:rPr>
                <w:rFonts w:ascii="Verdana" w:hAnsi="Verdana" w:cstheme="minorHAnsi"/>
                <w:b/>
                <w:sz w:val="17"/>
                <w:szCs w:val="17"/>
              </w:rPr>
            </w:pPr>
            <w:r w:rsidRPr="00110DE4">
              <w:rPr>
                <w:rFonts w:ascii="Verdana" w:hAnsi="Verdana" w:cstheme="minorHAnsi"/>
                <w:b/>
                <w:sz w:val="17"/>
                <w:szCs w:val="17"/>
              </w:rPr>
              <w:t>BIT602 Project Management</w:t>
            </w:r>
          </w:p>
          <w:p w14:paraId="644C9264" w14:textId="10AF2351" w:rsidR="00AD516B" w:rsidRPr="00110DE4" w:rsidRDefault="00B000EA" w:rsidP="00110DE4">
            <w:pPr>
              <w:keepNext/>
              <w:overflowPunct w:val="0"/>
              <w:autoSpaceDE w:val="0"/>
              <w:autoSpaceDN w:val="0"/>
              <w:adjustRightInd w:val="0"/>
              <w:contextualSpacing/>
              <w:textAlignment w:val="baseline"/>
              <w:rPr>
                <w:rFonts w:ascii="Verdana" w:hAnsi="Verdana" w:cstheme="minorHAnsi"/>
                <w:sz w:val="17"/>
                <w:szCs w:val="17"/>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w:t>
            </w:r>
            <w:r w:rsidR="00AD516B" w:rsidRPr="00110DE4">
              <w:rPr>
                <w:rFonts w:ascii="Verdana" w:hAnsi="Verdana" w:cstheme="minorHAnsi"/>
                <w:sz w:val="17"/>
                <w:szCs w:val="17"/>
              </w:rPr>
              <w:t xml:space="preserve">of project management theory and practice as it applied to the IT industry.  </w:t>
            </w:r>
          </w:p>
        </w:tc>
        <w:tc>
          <w:tcPr>
            <w:tcW w:w="11023" w:type="dxa"/>
          </w:tcPr>
          <w:p w14:paraId="48E41AAA" w14:textId="6AB6DDBE" w:rsidR="00AD516B" w:rsidRPr="00B71FDA" w:rsidRDefault="00AD516B" w:rsidP="00B71FDA">
            <w:pPr>
              <w:pStyle w:val="ListParagraph"/>
              <w:widowControl w:val="0"/>
              <w:numPr>
                <w:ilvl w:val="2"/>
                <w:numId w:val="20"/>
              </w:numPr>
              <w:tabs>
                <w:tab w:val="num" w:pos="360"/>
              </w:tabs>
              <w:spacing w:after="0" w:line="240" w:lineRule="auto"/>
              <w:ind w:left="309" w:right="1276" w:hanging="309"/>
              <w:contextualSpacing w:val="0"/>
              <w:rPr>
                <w:rFonts w:ascii="Verdana" w:eastAsia="Verdana" w:hAnsi="Verdana" w:cs="Verdana"/>
                <w:color w:val="000000" w:themeColor="text1"/>
                <w:sz w:val="17"/>
                <w:szCs w:val="17"/>
              </w:rPr>
            </w:pPr>
            <w:r w:rsidRPr="00B71FDA">
              <w:rPr>
                <w:rFonts w:ascii="Verdana" w:eastAsia="Verdana" w:hAnsi="Verdana" w:cs="Verdana"/>
                <w:color w:val="000000" w:themeColor="text1"/>
                <w:sz w:val="17"/>
                <w:szCs w:val="17"/>
              </w:rPr>
              <w:t>Apply the nine knowledge areas of Project Management to an IT related project</w:t>
            </w:r>
          </w:p>
          <w:p w14:paraId="71DFBFF9" w14:textId="77777777" w:rsidR="00AD516B" w:rsidRPr="00B71FDA" w:rsidRDefault="00AD516B" w:rsidP="00B71FDA">
            <w:pPr>
              <w:pStyle w:val="ListParagraph"/>
              <w:widowControl w:val="0"/>
              <w:numPr>
                <w:ilvl w:val="2"/>
                <w:numId w:val="20"/>
              </w:numPr>
              <w:tabs>
                <w:tab w:val="num" w:pos="360"/>
              </w:tabs>
              <w:spacing w:after="0" w:line="240" w:lineRule="auto"/>
              <w:ind w:left="309" w:right="1276" w:hanging="309"/>
              <w:contextualSpacing w:val="0"/>
              <w:rPr>
                <w:rFonts w:ascii="Verdana" w:eastAsia="Verdana" w:hAnsi="Verdana" w:cs="Verdana"/>
                <w:color w:val="000000" w:themeColor="text1"/>
                <w:sz w:val="17"/>
                <w:szCs w:val="17"/>
              </w:rPr>
            </w:pPr>
            <w:r w:rsidRPr="00B71FDA">
              <w:rPr>
                <w:rFonts w:ascii="Verdana" w:eastAsia="Verdana" w:hAnsi="Verdana" w:cs="Verdana"/>
                <w:color w:val="000000" w:themeColor="text1"/>
                <w:sz w:val="17"/>
                <w:szCs w:val="17"/>
              </w:rPr>
              <w:t>Discuss the dynamics of project teams including co-located and virtual teams</w:t>
            </w:r>
          </w:p>
          <w:p w14:paraId="2FD4B9F4" w14:textId="77777777" w:rsidR="00AD516B" w:rsidRPr="00B71FDA" w:rsidRDefault="00AD516B" w:rsidP="00B71FDA">
            <w:pPr>
              <w:pStyle w:val="ListParagraph"/>
              <w:widowControl w:val="0"/>
              <w:numPr>
                <w:ilvl w:val="2"/>
                <w:numId w:val="20"/>
              </w:numPr>
              <w:tabs>
                <w:tab w:val="num" w:pos="360"/>
              </w:tabs>
              <w:spacing w:after="0" w:line="240" w:lineRule="auto"/>
              <w:ind w:left="309" w:right="1276" w:hanging="309"/>
              <w:contextualSpacing w:val="0"/>
              <w:rPr>
                <w:rFonts w:ascii="Verdana" w:eastAsia="Verdana" w:hAnsi="Verdana" w:cs="Verdana"/>
                <w:color w:val="000000" w:themeColor="text1"/>
                <w:sz w:val="17"/>
                <w:szCs w:val="17"/>
              </w:rPr>
            </w:pPr>
            <w:r w:rsidRPr="00B71FDA">
              <w:rPr>
                <w:rFonts w:ascii="Verdana" w:eastAsia="Verdana" w:hAnsi="Verdana" w:cs="Verdana"/>
                <w:color w:val="000000" w:themeColor="text1"/>
                <w:sz w:val="17"/>
                <w:szCs w:val="17"/>
              </w:rPr>
              <w:t>Develop a project proposal and plan for an IT related project</w:t>
            </w:r>
          </w:p>
          <w:p w14:paraId="720808D2" w14:textId="56529431" w:rsidR="00AD516B" w:rsidRPr="007A1DA9" w:rsidRDefault="00AD516B" w:rsidP="007A1DA9">
            <w:pPr>
              <w:pStyle w:val="ListParagraph"/>
              <w:widowControl w:val="0"/>
              <w:numPr>
                <w:ilvl w:val="2"/>
                <w:numId w:val="20"/>
              </w:numPr>
              <w:tabs>
                <w:tab w:val="num" w:pos="360"/>
              </w:tabs>
              <w:spacing w:after="0" w:line="240" w:lineRule="auto"/>
              <w:ind w:left="309" w:right="1276" w:hanging="309"/>
              <w:contextualSpacing w:val="0"/>
              <w:rPr>
                <w:rFonts w:ascii="Verdana" w:eastAsia="Verdana" w:hAnsi="Verdana" w:cs="Verdana"/>
                <w:color w:val="000000" w:themeColor="text1"/>
                <w:sz w:val="17"/>
                <w:szCs w:val="17"/>
              </w:rPr>
            </w:pPr>
            <w:r w:rsidRPr="00B71FDA">
              <w:rPr>
                <w:rFonts w:ascii="Verdana" w:eastAsia="Verdana" w:hAnsi="Verdana" w:cs="Verdana"/>
                <w:color w:val="000000" w:themeColor="text1"/>
                <w:sz w:val="17"/>
                <w:szCs w:val="17"/>
              </w:rPr>
              <w:t>Demonstrate the practical application of a project management tool</w:t>
            </w:r>
          </w:p>
        </w:tc>
      </w:tr>
      <w:tr w:rsidR="002270A7" w:rsidRPr="0012356D" w14:paraId="36E03A3B" w14:textId="77777777" w:rsidTr="006E641F">
        <w:tc>
          <w:tcPr>
            <w:tcW w:w="3827" w:type="dxa"/>
            <w:gridSpan w:val="2"/>
            <w:shd w:val="clear" w:color="auto" w:fill="DAEEF3" w:themeFill="accent5" w:themeFillTint="33"/>
          </w:tcPr>
          <w:p w14:paraId="006AA940" w14:textId="77D0CC84" w:rsidR="002270A7" w:rsidRPr="00110DE4" w:rsidRDefault="00B000EA" w:rsidP="00110DE4">
            <w:pPr>
              <w:rPr>
                <w:rFonts w:ascii="Verdana" w:hAnsi="Verdana" w:cstheme="minorHAnsi"/>
                <w:b/>
                <w:sz w:val="17"/>
                <w:szCs w:val="17"/>
              </w:rPr>
            </w:pPr>
            <w:r w:rsidRPr="00110DE4">
              <w:rPr>
                <w:rFonts w:ascii="Verdana" w:hAnsi="Verdana" w:cstheme="minorHAnsi"/>
                <w:b/>
                <w:sz w:val="17"/>
                <w:szCs w:val="17"/>
              </w:rPr>
              <w:t xml:space="preserve">BIT603 </w:t>
            </w:r>
            <w:r w:rsidR="002270A7" w:rsidRPr="00110DE4">
              <w:rPr>
                <w:rFonts w:ascii="Verdana" w:hAnsi="Verdana" w:cstheme="minorHAnsi"/>
                <w:b/>
                <w:sz w:val="17"/>
                <w:szCs w:val="17"/>
              </w:rPr>
              <w:t>Programming II</w:t>
            </w:r>
          </w:p>
          <w:p w14:paraId="16EBB80C" w14:textId="77777777" w:rsidR="002270A7" w:rsidRPr="00110DE4" w:rsidRDefault="002270A7" w:rsidP="00110DE4">
            <w:pPr>
              <w:rPr>
                <w:rFonts w:ascii="Verdana" w:hAnsi="Verdana" w:cstheme="minorHAnsi"/>
                <w:sz w:val="17"/>
                <w:szCs w:val="17"/>
              </w:rPr>
            </w:pPr>
            <w:r w:rsidRPr="00110DE4">
              <w:rPr>
                <w:rFonts w:ascii="Verdana" w:hAnsi="Verdana" w:cstheme="minorHAnsi"/>
                <w:sz w:val="17"/>
                <w:szCs w:val="17"/>
              </w:rPr>
              <w:t xml:space="preserve">Pre-requisite: </w:t>
            </w:r>
            <w:r w:rsidR="00355FB9" w:rsidRPr="00110DE4">
              <w:rPr>
                <w:rFonts w:ascii="Verdana" w:hAnsi="Verdana" w:cstheme="minorHAnsi"/>
                <w:sz w:val="17"/>
                <w:szCs w:val="17"/>
              </w:rPr>
              <w:t xml:space="preserve">BIT504 </w:t>
            </w:r>
            <w:r w:rsidRPr="00110DE4">
              <w:rPr>
                <w:rFonts w:ascii="Verdana" w:hAnsi="Verdana" w:cstheme="minorHAnsi"/>
                <w:sz w:val="17"/>
                <w:szCs w:val="17"/>
              </w:rPr>
              <w:t>Programming</w:t>
            </w:r>
            <w:r w:rsidR="00355FB9" w:rsidRPr="00110DE4">
              <w:rPr>
                <w:rFonts w:ascii="Verdana" w:hAnsi="Verdana" w:cstheme="minorHAnsi"/>
                <w:sz w:val="17"/>
                <w:szCs w:val="17"/>
              </w:rPr>
              <w:t xml:space="preserve"> I</w:t>
            </w:r>
          </w:p>
          <w:p w14:paraId="6C0055E3" w14:textId="6B8A2036" w:rsidR="002270A7" w:rsidRPr="00110DE4" w:rsidRDefault="002270A7" w:rsidP="00110DE4">
            <w:pPr>
              <w:rPr>
                <w:rFonts w:ascii="Verdana" w:hAnsi="Verdana" w:cstheme="minorHAnsi"/>
                <w:sz w:val="17"/>
                <w:szCs w:val="17"/>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develop applications using contemporary programming languages.</w:t>
            </w:r>
          </w:p>
        </w:tc>
        <w:tc>
          <w:tcPr>
            <w:tcW w:w="11023" w:type="dxa"/>
          </w:tcPr>
          <w:p w14:paraId="682EFCED" w14:textId="2B43A431" w:rsidR="002270A7" w:rsidRPr="00110DE4" w:rsidRDefault="002270A7" w:rsidP="00110DE4">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1. Demonstrate the effective use of multiple contemporary programming languages and integrated development environments</w:t>
            </w:r>
            <w:r w:rsidR="006E641F" w:rsidRPr="00110DE4">
              <w:rPr>
                <w:rFonts w:ascii="Verdana" w:hAnsi="Verdana" w:cstheme="minorHAnsi"/>
                <w:sz w:val="17"/>
                <w:szCs w:val="17"/>
              </w:rPr>
              <w:t xml:space="preserve"> </w:t>
            </w:r>
            <w:r w:rsidRPr="00110DE4">
              <w:rPr>
                <w:rFonts w:ascii="Verdana" w:hAnsi="Verdana" w:cstheme="minorHAnsi"/>
                <w:sz w:val="17"/>
                <w:szCs w:val="17"/>
              </w:rPr>
              <w:t>(IDEs)</w:t>
            </w:r>
          </w:p>
          <w:p w14:paraId="2AC28AE3" w14:textId="780129A8"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2. Describe and apply the principles and techniques required for modular software development using object oriented concepts and core programming techniques</w:t>
            </w:r>
          </w:p>
          <w:p w14:paraId="0456EDE0"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Demonstrate effective use of commonly used built-in data structures</w:t>
            </w:r>
          </w:p>
          <w:p w14:paraId="41E59F03" w14:textId="70D5837B"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Develop a comprehensive solution to a given problem, which includes designing, debugging, testing and maintenance techniques</w:t>
            </w:r>
          </w:p>
          <w:p w14:paraId="4EABFB9B" w14:textId="6DC03265" w:rsidR="002270A7" w:rsidRPr="00110DE4" w:rsidRDefault="002270A7" w:rsidP="004F6C0C">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5. Describe optimisation concepts and techniques and the application of source and version control as a critical function of project management</w:t>
            </w:r>
          </w:p>
        </w:tc>
      </w:tr>
      <w:tr w:rsidR="002270A7" w:rsidRPr="0012356D" w14:paraId="14A6281A" w14:textId="77777777" w:rsidTr="006E641F">
        <w:tc>
          <w:tcPr>
            <w:tcW w:w="3827" w:type="dxa"/>
            <w:gridSpan w:val="2"/>
            <w:shd w:val="clear" w:color="auto" w:fill="DAEEF3" w:themeFill="accent5" w:themeFillTint="33"/>
          </w:tcPr>
          <w:p w14:paraId="5326C9DE" w14:textId="730CB666" w:rsidR="002270A7" w:rsidRPr="00110DE4" w:rsidRDefault="00B000EA" w:rsidP="00110DE4">
            <w:pPr>
              <w:rPr>
                <w:rFonts w:ascii="Verdana" w:hAnsi="Verdana" w:cstheme="minorHAnsi"/>
                <w:b/>
                <w:sz w:val="17"/>
                <w:szCs w:val="17"/>
              </w:rPr>
            </w:pPr>
            <w:r w:rsidRPr="00110DE4">
              <w:rPr>
                <w:rFonts w:ascii="Verdana" w:hAnsi="Verdana" w:cstheme="minorHAnsi"/>
                <w:b/>
                <w:sz w:val="17"/>
                <w:szCs w:val="17"/>
              </w:rPr>
              <w:t xml:space="preserve">BIT604 </w:t>
            </w:r>
            <w:r w:rsidR="002270A7" w:rsidRPr="00110DE4">
              <w:rPr>
                <w:rFonts w:ascii="Verdana" w:hAnsi="Verdana" w:cstheme="minorHAnsi"/>
                <w:b/>
                <w:sz w:val="17"/>
                <w:szCs w:val="17"/>
              </w:rPr>
              <w:t xml:space="preserve">Database </w:t>
            </w:r>
          </w:p>
          <w:p w14:paraId="121B1AB9" w14:textId="66D667F9" w:rsidR="002270A7" w:rsidRPr="00110DE4" w:rsidRDefault="002270A7" w:rsidP="00110DE4">
            <w:pPr>
              <w:rPr>
                <w:rFonts w:ascii="Verdana" w:hAnsi="Verdana" w:cstheme="minorHAnsi"/>
                <w:sz w:val="17"/>
                <w:szCs w:val="17"/>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create, implement and operate database systems. The student will be capable of configuring, maintaining, and monitoring the performance of databases.</w:t>
            </w:r>
          </w:p>
        </w:tc>
        <w:tc>
          <w:tcPr>
            <w:tcW w:w="11023" w:type="dxa"/>
            <w:shd w:val="clear" w:color="auto" w:fill="FFFFFF" w:themeFill="background1"/>
          </w:tcPr>
          <w:p w14:paraId="34DCF337"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Perform a requirements analysis and demonstrate core business modelling skills</w:t>
            </w:r>
          </w:p>
          <w:p w14:paraId="1B6B4DD0" w14:textId="726EB289" w:rsidR="002270A7" w:rsidRPr="00110DE4" w:rsidRDefault="002270A7" w:rsidP="00110DE4">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2. Describe the theory of database design, schema and data dictionaries, and the considerations required for multi-user access</w:t>
            </w:r>
          </w:p>
          <w:p w14:paraId="7E94ED50"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Demonstrate data modelling strategies, both relational and object</w:t>
            </w:r>
          </w:p>
          <w:p w14:paraId="32612494"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Apply normalisation, and data and system redundancy</w:t>
            </w:r>
          </w:p>
          <w:p w14:paraId="53C507D3"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5. Implement structured, semi-structured and unstructured data and complex data types for a realistic business situation</w:t>
            </w:r>
          </w:p>
          <w:p w14:paraId="08007571" w14:textId="2A5FC704" w:rsidR="002270A7" w:rsidRPr="00110DE4" w:rsidRDefault="002270A7" w:rsidP="004F6C0C">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6. Create a database and utilise data validation techniques, perform complex queries and generate reports, and apply security measures.</w:t>
            </w:r>
          </w:p>
        </w:tc>
      </w:tr>
      <w:tr w:rsidR="00B000EA" w:rsidRPr="0012356D" w14:paraId="7221182E" w14:textId="77777777" w:rsidTr="00B71FDA">
        <w:trPr>
          <w:trHeight w:val="483"/>
        </w:trPr>
        <w:tc>
          <w:tcPr>
            <w:tcW w:w="3827" w:type="dxa"/>
            <w:gridSpan w:val="2"/>
            <w:shd w:val="clear" w:color="auto" w:fill="DAEEF3" w:themeFill="accent5" w:themeFillTint="33"/>
          </w:tcPr>
          <w:p w14:paraId="455D1BD3" w14:textId="6194CB04" w:rsidR="00B000EA" w:rsidRPr="00110DE4" w:rsidRDefault="00B000EA" w:rsidP="00110DE4">
            <w:pPr>
              <w:rPr>
                <w:rFonts w:ascii="Verdana" w:hAnsi="Verdana" w:cstheme="minorHAnsi"/>
                <w:b/>
                <w:sz w:val="17"/>
                <w:szCs w:val="17"/>
              </w:rPr>
            </w:pPr>
            <w:r w:rsidRPr="00110DE4">
              <w:rPr>
                <w:rFonts w:ascii="Verdana" w:eastAsia="Times New Roman" w:hAnsi="Verdana"/>
                <w:lang w:val="en-NZ"/>
              </w:rPr>
              <w:br w:type="page"/>
            </w:r>
            <w:r w:rsidRPr="00110DE4">
              <w:rPr>
                <w:rFonts w:ascii="Verdana" w:hAnsi="Verdana" w:cstheme="minorHAnsi"/>
                <w:b/>
                <w:sz w:val="17"/>
                <w:szCs w:val="17"/>
              </w:rPr>
              <w:t xml:space="preserve">BIT605 Data Structure </w:t>
            </w:r>
            <w:r w:rsidR="004E766C" w:rsidRPr="00110DE4">
              <w:rPr>
                <w:rFonts w:ascii="Verdana" w:hAnsi="Verdana" w:cstheme="minorHAnsi"/>
                <w:b/>
                <w:sz w:val="17"/>
                <w:szCs w:val="17"/>
              </w:rPr>
              <w:t>and</w:t>
            </w:r>
            <w:r w:rsidRPr="00110DE4">
              <w:rPr>
                <w:rFonts w:ascii="Verdana" w:hAnsi="Verdana" w:cstheme="minorHAnsi"/>
                <w:b/>
                <w:sz w:val="17"/>
                <w:szCs w:val="17"/>
              </w:rPr>
              <w:t xml:space="preserve"> Algorithms</w:t>
            </w:r>
          </w:p>
          <w:p w14:paraId="20015834" w14:textId="27B733AF" w:rsidR="00B000EA" w:rsidRPr="00110DE4" w:rsidRDefault="00B000EA" w:rsidP="00110DE4">
            <w:pPr>
              <w:rPr>
                <w:rFonts w:ascii="Verdana" w:hAnsi="Verdana" w:cstheme="minorHAnsi"/>
                <w:sz w:val="18"/>
                <w:szCs w:val="18"/>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solve crucial business problems by selecting and using the appropriate data structures, algorithms, and techniques for program development.</w:t>
            </w:r>
            <w:r w:rsidRPr="00110DE4">
              <w:rPr>
                <w:rFonts w:ascii="Verdana" w:hAnsi="Verdana" w:cstheme="minorHAnsi"/>
                <w:sz w:val="18"/>
                <w:szCs w:val="18"/>
              </w:rPr>
              <w:t xml:space="preserve"> </w:t>
            </w:r>
          </w:p>
        </w:tc>
        <w:tc>
          <w:tcPr>
            <w:tcW w:w="11023" w:type="dxa"/>
          </w:tcPr>
          <w:p w14:paraId="44F5F26C" w14:textId="0B3C9471"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8"/>
                <w:szCs w:val="18"/>
              </w:rPr>
              <w:t xml:space="preserve">1. </w:t>
            </w:r>
            <w:r w:rsidRPr="00110DE4">
              <w:rPr>
                <w:rFonts w:ascii="Verdana" w:hAnsi="Verdana" w:cstheme="minorHAnsi"/>
                <w:sz w:val="17"/>
                <w:szCs w:val="17"/>
              </w:rPr>
              <w:t>Describe fundamental data structures used for storing and accessing information and the operation of abstract data types/elements</w:t>
            </w:r>
          </w:p>
          <w:p w14:paraId="2A61EE48"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2. Investigate the performance of selected searching algorithms; sequential and binary</w:t>
            </w:r>
          </w:p>
          <w:p w14:paraId="09FEF9DB"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Describe various classes of algorithms and their functions and applications</w:t>
            </w:r>
          </w:p>
          <w:p w14:paraId="1992C5FF" w14:textId="4926EC21"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Describe the application of recursive mathematical functions used for data structures; factorial, Fibonacci, Euclid's GCD (greatest common denominator), and Fourier Transform</w:t>
            </w:r>
          </w:p>
          <w:p w14:paraId="78E53794" w14:textId="47CBC3E1" w:rsidR="00B000EA" w:rsidRPr="00110DE4" w:rsidRDefault="00B000EA" w:rsidP="00110DE4">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5. Explain the sorting process in terms of presentation of data extracted from databases; bubble, selection, insertion sorts,</w:t>
            </w:r>
            <w:r w:rsidR="00541AE3" w:rsidRPr="00110DE4">
              <w:rPr>
                <w:rFonts w:ascii="Verdana" w:hAnsi="Verdana" w:cstheme="minorHAnsi"/>
                <w:sz w:val="17"/>
                <w:szCs w:val="17"/>
              </w:rPr>
              <w:t xml:space="preserve"> </w:t>
            </w:r>
            <w:r w:rsidRPr="00110DE4">
              <w:rPr>
                <w:rFonts w:ascii="Verdana" w:hAnsi="Verdana" w:cstheme="minorHAnsi"/>
                <w:sz w:val="17"/>
                <w:szCs w:val="17"/>
              </w:rPr>
              <w:t>and heap sorts</w:t>
            </w:r>
          </w:p>
          <w:p w14:paraId="0C922B38"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6. Analyse graphical representations where selected data structure determines efficiency of algorithm performance </w:t>
            </w:r>
          </w:p>
          <w:p w14:paraId="5E90BFF6" w14:textId="77777777" w:rsidR="00B000EA" w:rsidRPr="00110DE4" w:rsidRDefault="00B000EA" w:rsidP="00110DE4">
            <w:pPr>
              <w:tabs>
                <w:tab w:val="left" w:pos="162"/>
              </w:tabs>
              <w:ind w:left="170" w:hanging="170"/>
              <w:rPr>
                <w:rFonts w:ascii="Verdana" w:hAnsi="Verdana" w:cstheme="minorHAnsi"/>
                <w:sz w:val="18"/>
                <w:szCs w:val="18"/>
              </w:rPr>
            </w:pPr>
            <w:r w:rsidRPr="00110DE4">
              <w:rPr>
                <w:rFonts w:ascii="Verdana" w:hAnsi="Verdana" w:cstheme="minorHAnsi"/>
                <w:sz w:val="17"/>
                <w:szCs w:val="17"/>
              </w:rPr>
              <w:t>7. Design and implement algorithms and data structures</w:t>
            </w:r>
          </w:p>
        </w:tc>
      </w:tr>
      <w:tr w:rsidR="00B000EA" w:rsidRPr="00B000EA" w14:paraId="47C90A81" w14:textId="77777777" w:rsidTr="006E641F">
        <w:trPr>
          <w:trHeight w:val="1587"/>
        </w:trPr>
        <w:tc>
          <w:tcPr>
            <w:tcW w:w="3827" w:type="dxa"/>
            <w:gridSpan w:val="2"/>
            <w:shd w:val="clear" w:color="auto" w:fill="DAEEF3" w:themeFill="accent5" w:themeFillTint="33"/>
          </w:tcPr>
          <w:p w14:paraId="335899C4" w14:textId="77777777" w:rsidR="00B000EA" w:rsidRPr="00110DE4" w:rsidRDefault="00B000EA" w:rsidP="00110DE4">
            <w:pPr>
              <w:rPr>
                <w:rFonts w:ascii="Verdana" w:hAnsi="Verdana" w:cstheme="minorHAnsi"/>
                <w:b/>
                <w:sz w:val="17"/>
                <w:szCs w:val="17"/>
              </w:rPr>
            </w:pPr>
            <w:r w:rsidRPr="00110DE4">
              <w:rPr>
                <w:rFonts w:ascii="Verdana" w:hAnsi="Verdana" w:cstheme="minorHAnsi"/>
                <w:b/>
                <w:sz w:val="17"/>
                <w:szCs w:val="17"/>
              </w:rPr>
              <w:t>BIT606 Testing</w:t>
            </w:r>
          </w:p>
          <w:p w14:paraId="690FCFB0" w14:textId="4A498CAF" w:rsidR="00B000EA" w:rsidRPr="00110DE4" w:rsidRDefault="00B000EA" w:rsidP="00110DE4">
            <w:pPr>
              <w:rPr>
                <w:rFonts w:ascii="Verdana" w:hAnsi="Verdana" w:cs="Tahoma"/>
                <w:color w:val="000000"/>
                <w:sz w:val="18"/>
                <w:szCs w:val="18"/>
                <w:lang w:val="en-US"/>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implement a range of software quality assurance techniques to verify correctness of systems. The student will design and perform a variety of testing techniques that incorporate both the phased and agile approaches</w:t>
            </w:r>
            <w:r w:rsidRPr="00110DE4">
              <w:rPr>
                <w:rFonts w:ascii="Verdana" w:hAnsi="Verdana" w:cs="Tahoma"/>
                <w:color w:val="000000"/>
                <w:sz w:val="18"/>
                <w:szCs w:val="18"/>
                <w:lang w:val="en-US"/>
              </w:rPr>
              <w:t xml:space="preserve">. </w:t>
            </w:r>
          </w:p>
        </w:tc>
        <w:tc>
          <w:tcPr>
            <w:tcW w:w="11023" w:type="dxa"/>
          </w:tcPr>
          <w:p w14:paraId="1E9F8AD3" w14:textId="7DDD6BB0"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8"/>
                <w:szCs w:val="18"/>
              </w:rPr>
              <w:t>1</w:t>
            </w:r>
            <w:r w:rsidRPr="00110DE4">
              <w:rPr>
                <w:rFonts w:ascii="Verdana" w:hAnsi="Verdana" w:cstheme="minorHAnsi"/>
                <w:sz w:val="17"/>
                <w:szCs w:val="17"/>
              </w:rPr>
              <w:t xml:space="preserve">. </w:t>
            </w:r>
            <w:r w:rsidRPr="00110DE4">
              <w:rPr>
                <w:rFonts w:ascii="Verdana" w:hAnsi="Verdana" w:cstheme="minorHAnsi"/>
                <w:sz w:val="17"/>
                <w:szCs w:val="17"/>
                <w:lang w:val="en-NZ"/>
              </w:rPr>
              <w:t xml:space="preserve">Compare </w:t>
            </w:r>
            <w:r w:rsidR="00A33385" w:rsidRPr="004F6C0C">
              <w:rPr>
                <w:rFonts w:ascii="Verdana" w:hAnsi="Verdana"/>
                <w:sz w:val="17"/>
                <w:szCs w:val="17"/>
              </w:rPr>
              <w:t>a selection of testing methodologies including</w:t>
            </w:r>
            <w:r w:rsidR="00A33385" w:rsidRPr="00110DE4">
              <w:rPr>
                <w:rFonts w:ascii="Verdana" w:hAnsi="Verdana"/>
              </w:rPr>
              <w:t xml:space="preserve"> </w:t>
            </w:r>
            <w:r w:rsidRPr="00110DE4">
              <w:rPr>
                <w:rFonts w:ascii="Verdana" w:hAnsi="Verdana" w:cstheme="minorHAnsi"/>
                <w:sz w:val="17"/>
                <w:szCs w:val="17"/>
                <w:lang w:val="en-NZ"/>
              </w:rPr>
              <w:t xml:space="preserve">phased (Waterfall) and agile testing </w:t>
            </w:r>
            <w:r w:rsidR="00A33385" w:rsidRPr="00110DE4">
              <w:rPr>
                <w:rFonts w:ascii="Verdana" w:hAnsi="Verdana" w:cstheme="minorHAnsi"/>
                <w:sz w:val="17"/>
                <w:szCs w:val="17"/>
                <w:lang w:val="en-NZ"/>
              </w:rPr>
              <w:t>methods</w:t>
            </w:r>
          </w:p>
          <w:p w14:paraId="5C14BE46" w14:textId="5E62C832" w:rsidR="00B000EA" w:rsidRPr="00110DE4" w:rsidRDefault="00B000EA" w:rsidP="00110DE4">
            <w:pPr>
              <w:tabs>
                <w:tab w:val="left" w:pos="187"/>
              </w:tabs>
              <w:ind w:left="187" w:hanging="187"/>
              <w:contextualSpacing/>
              <w:rPr>
                <w:rFonts w:ascii="Verdana" w:hAnsi="Verdana" w:cstheme="minorHAnsi"/>
                <w:sz w:val="17"/>
                <w:szCs w:val="17"/>
              </w:rPr>
            </w:pPr>
            <w:r w:rsidRPr="00110DE4">
              <w:rPr>
                <w:rFonts w:ascii="Verdana" w:hAnsi="Verdana" w:cstheme="minorHAnsi"/>
                <w:sz w:val="17"/>
                <w:szCs w:val="17"/>
              </w:rPr>
              <w:t xml:space="preserve">2. </w:t>
            </w:r>
            <w:r w:rsidRPr="00110DE4">
              <w:rPr>
                <w:rFonts w:ascii="Verdana" w:hAnsi="Verdana" w:cstheme="minorHAnsi"/>
                <w:sz w:val="17"/>
                <w:szCs w:val="17"/>
                <w:lang w:val="en-NZ"/>
              </w:rPr>
              <w:t>Design a variety of tests including unit and system tests, usability testing, and user acceptance tests, incorporating</w:t>
            </w:r>
            <w:r w:rsidR="00541AE3" w:rsidRPr="00110DE4">
              <w:rPr>
                <w:rFonts w:ascii="Verdana" w:hAnsi="Verdana" w:cstheme="minorHAnsi"/>
                <w:sz w:val="17"/>
                <w:szCs w:val="17"/>
                <w:lang w:val="en-NZ"/>
              </w:rPr>
              <w:t xml:space="preserve"> </w:t>
            </w:r>
            <w:r w:rsidRPr="00110DE4">
              <w:rPr>
                <w:rFonts w:ascii="Verdana" w:hAnsi="Verdana" w:cstheme="minorHAnsi"/>
                <w:sz w:val="17"/>
                <w:szCs w:val="17"/>
                <w:lang w:val="en-NZ"/>
              </w:rPr>
              <w:t xml:space="preserve">a </w:t>
            </w:r>
            <w:r w:rsidRPr="00110DE4">
              <w:rPr>
                <w:rFonts w:ascii="Verdana" w:hAnsi="Verdana" w:cstheme="minorHAnsi"/>
                <w:sz w:val="17"/>
                <w:szCs w:val="17"/>
              </w:rPr>
              <w:t>range</w:t>
            </w:r>
            <w:r w:rsidRPr="00110DE4">
              <w:rPr>
                <w:rFonts w:ascii="Verdana" w:hAnsi="Verdana" w:cstheme="minorHAnsi"/>
                <w:sz w:val="17"/>
                <w:szCs w:val="17"/>
                <w:lang w:val="en-NZ"/>
              </w:rPr>
              <w:t xml:space="preserve"> of testing techniques</w:t>
            </w:r>
          </w:p>
          <w:p w14:paraId="22D474CC"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3. </w:t>
            </w:r>
            <w:r w:rsidRPr="00110DE4">
              <w:rPr>
                <w:rFonts w:ascii="Verdana" w:hAnsi="Verdana" w:cstheme="minorHAnsi"/>
                <w:sz w:val="17"/>
                <w:szCs w:val="17"/>
                <w:lang w:val="en-NZ"/>
              </w:rPr>
              <w:t>Perform testing on a range of platforms that involves multiple devices and environments</w:t>
            </w:r>
          </w:p>
          <w:p w14:paraId="4B918921"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4. </w:t>
            </w:r>
            <w:r w:rsidRPr="00110DE4">
              <w:rPr>
                <w:rFonts w:ascii="Verdana" w:hAnsi="Verdana" w:cstheme="minorHAnsi"/>
                <w:sz w:val="17"/>
                <w:szCs w:val="17"/>
                <w:lang w:val="en-NZ"/>
              </w:rPr>
              <w:t>Execute tests using manual and automated software testing, and document results</w:t>
            </w:r>
          </w:p>
          <w:p w14:paraId="29469AB8" w14:textId="77777777" w:rsidR="00B000EA" w:rsidRPr="00110DE4" w:rsidRDefault="00B000EA"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5. </w:t>
            </w:r>
            <w:r w:rsidRPr="00110DE4">
              <w:rPr>
                <w:rFonts w:ascii="Verdana" w:hAnsi="Verdana" w:cstheme="minorHAnsi"/>
                <w:sz w:val="17"/>
                <w:szCs w:val="17"/>
                <w:lang w:val="en-NZ"/>
              </w:rPr>
              <w:t>Demonstrate debugging processes, which includes debugging utilities, managing bug reports and issue tracking</w:t>
            </w:r>
          </w:p>
          <w:p w14:paraId="65A360E4" w14:textId="78940FEC" w:rsidR="00B000EA" w:rsidRPr="00110DE4" w:rsidRDefault="00B000EA" w:rsidP="00B71FDA">
            <w:pPr>
              <w:tabs>
                <w:tab w:val="left" w:pos="162"/>
              </w:tabs>
              <w:ind w:left="170" w:hanging="170"/>
              <w:contextualSpacing/>
              <w:rPr>
                <w:rFonts w:ascii="Verdana" w:hAnsi="Verdana" w:cstheme="minorHAnsi"/>
                <w:sz w:val="18"/>
                <w:szCs w:val="18"/>
              </w:rPr>
            </w:pPr>
            <w:r w:rsidRPr="00110DE4">
              <w:rPr>
                <w:rFonts w:ascii="Verdana" w:hAnsi="Verdana" w:cstheme="minorHAnsi"/>
                <w:sz w:val="17"/>
                <w:szCs w:val="17"/>
              </w:rPr>
              <w:t xml:space="preserve">6. </w:t>
            </w:r>
            <w:r w:rsidRPr="00110DE4">
              <w:rPr>
                <w:rFonts w:ascii="Verdana" w:hAnsi="Verdana" w:cstheme="minorHAnsi"/>
                <w:sz w:val="17"/>
                <w:szCs w:val="17"/>
                <w:lang w:val="en-NZ"/>
              </w:rPr>
              <w:t>Implement performance and standards compliance testing</w:t>
            </w:r>
          </w:p>
        </w:tc>
      </w:tr>
      <w:tr w:rsidR="002270A7" w:rsidRPr="0012356D" w14:paraId="4BBF659C" w14:textId="77777777" w:rsidTr="006E641F">
        <w:tc>
          <w:tcPr>
            <w:tcW w:w="3827" w:type="dxa"/>
            <w:gridSpan w:val="2"/>
            <w:shd w:val="clear" w:color="auto" w:fill="DAEEF3" w:themeFill="accent5" w:themeFillTint="33"/>
          </w:tcPr>
          <w:p w14:paraId="06A4E47D" w14:textId="49BE5D84" w:rsidR="002270A7" w:rsidRPr="00110DE4" w:rsidRDefault="00B000EA" w:rsidP="00110DE4">
            <w:pPr>
              <w:rPr>
                <w:rFonts w:ascii="Verdana" w:hAnsi="Verdana" w:cstheme="minorHAnsi"/>
                <w:b/>
                <w:sz w:val="17"/>
                <w:szCs w:val="17"/>
              </w:rPr>
            </w:pPr>
            <w:r w:rsidRPr="00110DE4">
              <w:rPr>
                <w:rFonts w:ascii="Verdana" w:hAnsi="Verdana" w:cstheme="minorHAnsi"/>
                <w:b/>
                <w:sz w:val="17"/>
                <w:szCs w:val="17"/>
              </w:rPr>
              <w:t xml:space="preserve">BIT607 </w:t>
            </w:r>
            <w:r w:rsidR="002270A7" w:rsidRPr="00110DE4">
              <w:rPr>
                <w:rFonts w:ascii="Verdana" w:hAnsi="Verdana" w:cstheme="minorHAnsi"/>
                <w:b/>
                <w:sz w:val="17"/>
                <w:szCs w:val="17"/>
              </w:rPr>
              <w:t>Web Development</w:t>
            </w:r>
          </w:p>
          <w:p w14:paraId="7EDE38EB" w14:textId="6807E7D6" w:rsidR="002270A7" w:rsidRPr="00110DE4" w:rsidRDefault="002270A7" w:rsidP="00110DE4">
            <w:pPr>
              <w:rPr>
                <w:rFonts w:ascii="Verdana" w:hAnsi="Verdana" w:cstheme="minorHAnsi"/>
                <w:sz w:val="17"/>
                <w:szCs w:val="17"/>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determine client requirements, and to prepare and present solutions. </w:t>
            </w:r>
          </w:p>
        </w:tc>
        <w:tc>
          <w:tcPr>
            <w:tcW w:w="11023" w:type="dxa"/>
          </w:tcPr>
          <w:p w14:paraId="4532D6F5" w14:textId="53B923E4" w:rsidR="00757B9F" w:rsidRPr="00110DE4" w:rsidRDefault="00757B9F"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A</w:t>
            </w:r>
            <w:r w:rsidR="00B71FDA">
              <w:rPr>
                <w:rFonts w:ascii="Verdana" w:hAnsi="Verdana" w:cstheme="minorHAnsi"/>
                <w:sz w:val="17"/>
                <w:szCs w:val="17"/>
              </w:rPr>
              <w:t>n</w:t>
            </w:r>
            <w:r w:rsidRPr="00110DE4">
              <w:rPr>
                <w:rFonts w:ascii="Verdana" w:hAnsi="Verdana" w:cstheme="minorHAnsi"/>
                <w:sz w:val="17"/>
                <w:szCs w:val="17"/>
              </w:rPr>
              <w:t>alyse and document requirements using business process modelling tools and perform a stakeholder interaction and feasibility study</w:t>
            </w:r>
          </w:p>
          <w:p w14:paraId="4A6D4853" w14:textId="50730970" w:rsidR="00757B9F" w:rsidRPr="00110DE4" w:rsidRDefault="00757B9F"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2. Design and implement a web application focusing on responsive design, user experience (Ux) and on the usability and accessibility of the application</w:t>
            </w:r>
          </w:p>
          <w:p w14:paraId="6D64B6F5" w14:textId="77777777" w:rsidR="00757B9F" w:rsidRPr="00110DE4" w:rsidRDefault="00757B9F"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Compare and contrast the application of static and dynamic web pages and their associated programming languages</w:t>
            </w:r>
          </w:p>
          <w:p w14:paraId="5D7C7164" w14:textId="5956AE2C" w:rsidR="00757B9F" w:rsidRPr="00110DE4" w:rsidRDefault="00757B9F"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Describe applicable standards and protocols, and define the security issues associated with Web applications</w:t>
            </w:r>
          </w:p>
          <w:p w14:paraId="0A16EFFC" w14:textId="5CD11809" w:rsidR="00757B9F" w:rsidRPr="00110DE4" w:rsidRDefault="00757B9F"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5. Implement, evaluate and use a range of design tools and techniques required for the development of an application including multiple plug-in solutions</w:t>
            </w:r>
          </w:p>
          <w:p w14:paraId="2D01442E" w14:textId="29AD693F" w:rsidR="00757B9F" w:rsidRPr="00110DE4" w:rsidRDefault="00757B9F" w:rsidP="00B71FDA">
            <w:pPr>
              <w:tabs>
                <w:tab w:val="left" w:pos="162"/>
              </w:tabs>
              <w:ind w:left="170" w:hanging="170"/>
              <w:rPr>
                <w:rFonts w:ascii="Verdana" w:hAnsi="Verdana" w:cstheme="minorHAnsi"/>
                <w:sz w:val="17"/>
                <w:szCs w:val="17"/>
              </w:rPr>
            </w:pPr>
            <w:r w:rsidRPr="00B71FDA">
              <w:rPr>
                <w:rFonts w:ascii="Verdana" w:hAnsi="Verdana" w:cstheme="minorHAnsi"/>
                <w:sz w:val="17"/>
                <w:szCs w:val="17"/>
              </w:rPr>
              <w:t>6. Supplement the functionality of the solution using plug-in modules to address security and compatibility issues</w:t>
            </w:r>
          </w:p>
          <w:p w14:paraId="0F6FB6AB" w14:textId="311D6B57" w:rsidR="00AD516B" w:rsidRPr="00110DE4" w:rsidRDefault="00757B9F" w:rsidP="00B71FDA">
            <w:pPr>
              <w:tabs>
                <w:tab w:val="left" w:pos="162"/>
              </w:tabs>
              <w:ind w:left="170" w:hanging="170"/>
              <w:rPr>
                <w:rFonts w:ascii="Verdana" w:hAnsi="Verdana" w:cstheme="minorHAnsi"/>
                <w:sz w:val="17"/>
                <w:szCs w:val="17"/>
                <w:lang w:val="en-NZ"/>
              </w:rPr>
            </w:pPr>
            <w:r w:rsidRPr="00110DE4">
              <w:rPr>
                <w:rFonts w:ascii="Verdana" w:hAnsi="Verdana" w:cstheme="minorHAnsi"/>
                <w:sz w:val="17"/>
                <w:szCs w:val="17"/>
              </w:rPr>
              <w:t>7. Present a range of business package solutions</w:t>
            </w:r>
          </w:p>
        </w:tc>
      </w:tr>
      <w:tr w:rsidR="002270A7" w:rsidRPr="0012356D" w14:paraId="186236B4" w14:textId="77777777" w:rsidTr="006E641F">
        <w:tc>
          <w:tcPr>
            <w:tcW w:w="3827" w:type="dxa"/>
            <w:gridSpan w:val="2"/>
            <w:shd w:val="clear" w:color="auto" w:fill="DAEEF3" w:themeFill="accent5" w:themeFillTint="33"/>
          </w:tcPr>
          <w:p w14:paraId="08A9E0F3" w14:textId="2716718A" w:rsidR="002270A7" w:rsidRPr="00110DE4" w:rsidRDefault="00B000EA" w:rsidP="00110DE4">
            <w:pPr>
              <w:rPr>
                <w:rFonts w:ascii="Verdana" w:hAnsi="Verdana" w:cstheme="minorHAnsi"/>
                <w:b/>
                <w:sz w:val="17"/>
                <w:szCs w:val="17"/>
              </w:rPr>
            </w:pPr>
            <w:r w:rsidRPr="00110DE4">
              <w:rPr>
                <w:rFonts w:ascii="Verdana" w:hAnsi="Verdana" w:cstheme="minorHAnsi"/>
                <w:b/>
                <w:sz w:val="17"/>
                <w:szCs w:val="17"/>
              </w:rPr>
              <w:t xml:space="preserve">BIT608 </w:t>
            </w:r>
            <w:r w:rsidR="002270A7" w:rsidRPr="00110DE4">
              <w:rPr>
                <w:rFonts w:ascii="Verdana" w:hAnsi="Verdana" w:cstheme="minorHAnsi"/>
                <w:b/>
                <w:sz w:val="17"/>
                <w:szCs w:val="17"/>
              </w:rPr>
              <w:t>Web Programming</w:t>
            </w:r>
          </w:p>
          <w:p w14:paraId="7827847E" w14:textId="5BAF9E45" w:rsidR="002270A7" w:rsidRPr="00110DE4" w:rsidRDefault="002270A7" w:rsidP="00110DE4">
            <w:pPr>
              <w:rPr>
                <w:rFonts w:ascii="Verdana" w:hAnsi="Verdana" w:cstheme="minorHAnsi"/>
                <w:sz w:val="17"/>
                <w:szCs w:val="17"/>
              </w:rPr>
            </w:pPr>
            <w:r w:rsidRPr="00110DE4">
              <w:rPr>
                <w:rFonts w:ascii="Verdana" w:hAnsi="Verdana" w:cstheme="minorHAnsi"/>
                <w:sz w:val="17"/>
                <w:szCs w:val="17"/>
              </w:rPr>
              <w:t xml:space="preserve">This course </w:t>
            </w:r>
            <w:r w:rsidR="00C0235A" w:rsidRPr="00110DE4">
              <w:rPr>
                <w:rFonts w:ascii="Verdana" w:hAnsi="Verdana" w:cstheme="minorHAnsi"/>
                <w:sz w:val="17"/>
                <w:szCs w:val="17"/>
              </w:rPr>
              <w:t>provides</w:t>
            </w:r>
            <w:r w:rsidRPr="00110DE4">
              <w:rPr>
                <w:rFonts w:ascii="Verdana" w:hAnsi="Verdana" w:cstheme="minorHAnsi"/>
                <w:sz w:val="17"/>
                <w:szCs w:val="17"/>
              </w:rPr>
              <w:t xml:space="preserve"> the student with the knowledge and skills required to develop client-side and server-side web-based applications utilising contemporary software development standards.</w:t>
            </w:r>
          </w:p>
        </w:tc>
        <w:tc>
          <w:tcPr>
            <w:tcW w:w="11023" w:type="dxa"/>
          </w:tcPr>
          <w:p w14:paraId="316E0092" w14:textId="12B85855"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Use a design brief, based on analysis requirements and a feasibility study, for developing client side and server side web content</w:t>
            </w:r>
          </w:p>
          <w:p w14:paraId="6418AA9E" w14:textId="2D477E01" w:rsidR="002270A7" w:rsidRPr="00110DE4" w:rsidRDefault="002270A7" w:rsidP="00110DE4">
            <w:pPr>
              <w:tabs>
                <w:tab w:val="left" w:pos="162"/>
                <w:tab w:val="left" w:pos="349"/>
              </w:tabs>
              <w:ind w:left="170" w:hanging="170"/>
              <w:rPr>
                <w:rFonts w:ascii="Verdana" w:hAnsi="Verdana" w:cstheme="minorHAnsi"/>
                <w:sz w:val="17"/>
                <w:szCs w:val="17"/>
              </w:rPr>
            </w:pPr>
            <w:r w:rsidRPr="00110DE4">
              <w:rPr>
                <w:rFonts w:ascii="Verdana" w:hAnsi="Verdana" w:cstheme="minorHAnsi"/>
                <w:sz w:val="17"/>
                <w:szCs w:val="17"/>
              </w:rPr>
              <w:t xml:space="preserve">2. Develop </w:t>
            </w:r>
            <w:r w:rsidR="00C26599" w:rsidRPr="00110DE4">
              <w:rPr>
                <w:rFonts w:ascii="Verdana" w:hAnsi="Verdana" w:cstheme="minorHAnsi"/>
                <w:sz w:val="17"/>
                <w:szCs w:val="17"/>
              </w:rPr>
              <w:t xml:space="preserve">server-side </w:t>
            </w:r>
            <w:r w:rsidRPr="00110DE4">
              <w:rPr>
                <w:rFonts w:ascii="Verdana" w:hAnsi="Verdana" w:cstheme="minorHAnsi"/>
                <w:sz w:val="17"/>
                <w:szCs w:val="17"/>
              </w:rPr>
              <w:t>web scripting using a range of contemporary scripting languages</w:t>
            </w:r>
            <w:r w:rsidR="00C26599" w:rsidRPr="00110DE4">
              <w:rPr>
                <w:rFonts w:ascii="Verdana" w:hAnsi="Verdana" w:cstheme="minorHAnsi"/>
                <w:sz w:val="17"/>
                <w:szCs w:val="17"/>
              </w:rPr>
              <w:t xml:space="preserve"> that interacts with the client-side</w:t>
            </w:r>
          </w:p>
          <w:p w14:paraId="0866A244" w14:textId="2B80AB83" w:rsidR="002270A7" w:rsidRPr="00110DE4" w:rsidRDefault="002270A7" w:rsidP="00110DE4">
            <w:pPr>
              <w:tabs>
                <w:tab w:val="left" w:pos="162"/>
                <w:tab w:val="left" w:pos="349"/>
              </w:tabs>
              <w:ind w:left="170" w:hanging="170"/>
              <w:rPr>
                <w:rFonts w:ascii="Verdana" w:hAnsi="Verdana" w:cstheme="minorHAnsi"/>
                <w:sz w:val="17"/>
                <w:szCs w:val="17"/>
              </w:rPr>
            </w:pPr>
            <w:r w:rsidRPr="00110DE4">
              <w:rPr>
                <w:rFonts w:ascii="Verdana" w:hAnsi="Verdana" w:cstheme="minorHAnsi"/>
                <w:sz w:val="17"/>
                <w:szCs w:val="17"/>
              </w:rPr>
              <w:t>3. Utilise applicable standards and protocols, and address the security issues associated with web development</w:t>
            </w:r>
          </w:p>
          <w:p w14:paraId="646BADFE" w14:textId="77777777"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Analyse website performance and identify and correct problems uncovered by testing and/ or user feedback</w:t>
            </w:r>
          </w:p>
          <w:p w14:paraId="78BD7C9B" w14:textId="0512AEC4" w:rsidR="002270A7" w:rsidRPr="00110DE4" w:rsidRDefault="002270A7"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5. 6. </w:t>
            </w:r>
            <w:r w:rsidR="00C26599" w:rsidRPr="00110DE4">
              <w:rPr>
                <w:rFonts w:ascii="Verdana" w:hAnsi="Verdana" w:cstheme="minorHAnsi"/>
                <w:sz w:val="17"/>
                <w:szCs w:val="17"/>
              </w:rPr>
              <w:t>Publish the tested web solution and c</w:t>
            </w:r>
            <w:r w:rsidRPr="00110DE4">
              <w:rPr>
                <w:rFonts w:ascii="Verdana" w:hAnsi="Verdana" w:cstheme="minorHAnsi"/>
                <w:sz w:val="17"/>
                <w:szCs w:val="17"/>
              </w:rPr>
              <w:t>reate new or update existing web system design and workflow documents</w:t>
            </w:r>
          </w:p>
        </w:tc>
      </w:tr>
      <w:tr w:rsidR="00355FB9" w:rsidRPr="0012356D" w14:paraId="6997A782" w14:textId="77777777" w:rsidTr="006E641F">
        <w:tc>
          <w:tcPr>
            <w:tcW w:w="3827" w:type="dxa"/>
            <w:gridSpan w:val="2"/>
            <w:shd w:val="clear" w:color="auto" w:fill="DAEEF3" w:themeFill="accent5" w:themeFillTint="33"/>
          </w:tcPr>
          <w:p w14:paraId="0AD95C8E" w14:textId="77777777" w:rsidR="00355FB9" w:rsidRPr="00110DE4" w:rsidRDefault="00355FB9" w:rsidP="00110DE4">
            <w:pPr>
              <w:rPr>
                <w:rFonts w:ascii="Verdana" w:hAnsi="Verdana" w:cstheme="minorHAnsi"/>
                <w:b/>
                <w:sz w:val="18"/>
                <w:szCs w:val="18"/>
              </w:rPr>
            </w:pPr>
            <w:r w:rsidRPr="00110DE4">
              <w:rPr>
                <w:rFonts w:ascii="Verdana" w:hAnsi="Verdana" w:cstheme="minorHAnsi"/>
                <w:b/>
                <w:sz w:val="18"/>
                <w:szCs w:val="18"/>
              </w:rPr>
              <w:t>BIT701 IT Project (40 Credits)</w:t>
            </w:r>
          </w:p>
          <w:p w14:paraId="20D6C4E8" w14:textId="0D065780" w:rsidR="004F6C0C" w:rsidRDefault="004F6C0C" w:rsidP="00110DE4">
            <w:pPr>
              <w:rPr>
                <w:rFonts w:ascii="Verdana" w:hAnsi="Verdana" w:cstheme="minorHAnsi"/>
                <w:sz w:val="17"/>
                <w:szCs w:val="17"/>
              </w:rPr>
            </w:pPr>
            <w:r>
              <w:rPr>
                <w:rFonts w:ascii="Verdana" w:hAnsi="Verdana" w:cstheme="minorHAnsi"/>
                <w:sz w:val="17"/>
                <w:szCs w:val="17"/>
              </w:rPr>
              <w:t>Pre-requisite: BIT602 Project Management</w:t>
            </w:r>
          </w:p>
          <w:p w14:paraId="4FC059CC" w14:textId="41BB3BA7" w:rsidR="00355FB9" w:rsidRPr="00110DE4" w:rsidRDefault="00355FB9" w:rsidP="00110DE4">
            <w:pPr>
              <w:rPr>
                <w:rFonts w:ascii="Verdana" w:hAnsi="Verdana" w:cstheme="minorHAnsi"/>
                <w:sz w:val="18"/>
                <w:szCs w:val="18"/>
              </w:rPr>
            </w:pPr>
            <w:r w:rsidRPr="004F6C0C">
              <w:rPr>
                <w:rFonts w:ascii="Verdana" w:hAnsi="Verdana" w:cstheme="minorHAnsi"/>
                <w:sz w:val="17"/>
                <w:szCs w:val="17"/>
              </w:rPr>
              <w:t xml:space="preserve">This capstone course </w:t>
            </w:r>
            <w:r w:rsidR="00C0235A" w:rsidRPr="004F6C0C">
              <w:rPr>
                <w:rFonts w:ascii="Verdana" w:hAnsi="Verdana" w:cstheme="minorHAnsi"/>
                <w:sz w:val="17"/>
                <w:szCs w:val="17"/>
              </w:rPr>
              <w:t>enables</w:t>
            </w:r>
            <w:r w:rsidRPr="004F6C0C">
              <w:rPr>
                <w:rFonts w:ascii="Verdana" w:hAnsi="Verdana" w:cstheme="minorHAnsi"/>
                <w:sz w:val="17"/>
                <w:szCs w:val="17"/>
              </w:rPr>
              <w:t xml:space="preserve"> the student to apply advanced information technology principles and techniques to produce a solution to </w:t>
            </w:r>
            <w:r w:rsidR="00A33385" w:rsidRPr="004F6C0C">
              <w:rPr>
                <w:rFonts w:ascii="Verdana" w:hAnsi="Verdana" w:cstheme="minorHAnsi"/>
                <w:sz w:val="17"/>
                <w:szCs w:val="17"/>
              </w:rPr>
              <w:t xml:space="preserve">an industry based project </w:t>
            </w:r>
            <w:r w:rsidRPr="004F6C0C">
              <w:rPr>
                <w:rFonts w:ascii="Verdana" w:hAnsi="Verdana" w:cstheme="minorHAnsi"/>
                <w:sz w:val="17"/>
                <w:szCs w:val="17"/>
              </w:rPr>
              <w:t>within their specialist field.</w:t>
            </w:r>
          </w:p>
        </w:tc>
        <w:tc>
          <w:tcPr>
            <w:tcW w:w="11023" w:type="dxa"/>
          </w:tcPr>
          <w:p w14:paraId="2141D961" w14:textId="27431926"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1. </w:t>
            </w:r>
            <w:r w:rsidR="00A33385" w:rsidRPr="00110DE4">
              <w:rPr>
                <w:rFonts w:ascii="Verdana" w:hAnsi="Verdana" w:cstheme="minorHAnsi"/>
                <w:sz w:val="17"/>
                <w:szCs w:val="17"/>
              </w:rPr>
              <w:t xml:space="preserve">Plan and </w:t>
            </w:r>
            <w:r w:rsidRPr="00110DE4">
              <w:rPr>
                <w:rFonts w:ascii="Verdana" w:hAnsi="Verdana" w:cstheme="minorHAnsi"/>
                <w:sz w:val="17"/>
                <w:szCs w:val="17"/>
              </w:rPr>
              <w:t>develop an original proposal for an information technology project</w:t>
            </w:r>
          </w:p>
          <w:p w14:paraId="763D11C9" w14:textId="77777777"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2. Critically analyse, scope and refine project specifications</w:t>
            </w:r>
          </w:p>
          <w:p w14:paraId="1FE04B06" w14:textId="29DA7C8E"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 xml:space="preserve">3. Produce an information technology-based solution to </w:t>
            </w:r>
            <w:r w:rsidR="00A33385" w:rsidRPr="00110DE4">
              <w:rPr>
                <w:rFonts w:ascii="Verdana" w:hAnsi="Verdana" w:cstheme="minorHAnsi"/>
                <w:sz w:val="17"/>
                <w:szCs w:val="17"/>
              </w:rPr>
              <w:t>an industry based project</w:t>
            </w:r>
          </w:p>
          <w:p w14:paraId="55FB3FA8" w14:textId="0036545F" w:rsidR="00A33385" w:rsidRPr="00B71FDA" w:rsidRDefault="00B71FDA" w:rsidP="00B71FDA">
            <w:pPr>
              <w:tabs>
                <w:tab w:val="left" w:pos="162"/>
              </w:tabs>
              <w:ind w:left="170" w:hanging="170"/>
              <w:rPr>
                <w:rFonts w:ascii="Verdana" w:hAnsi="Verdana" w:cstheme="minorHAnsi"/>
                <w:sz w:val="17"/>
                <w:szCs w:val="17"/>
              </w:rPr>
            </w:pPr>
            <w:r>
              <w:rPr>
                <w:rFonts w:ascii="Verdana" w:hAnsi="Verdana" w:cstheme="minorHAnsi"/>
                <w:sz w:val="17"/>
                <w:szCs w:val="17"/>
              </w:rPr>
              <w:t xml:space="preserve">4. </w:t>
            </w:r>
            <w:r w:rsidR="00A33385" w:rsidRPr="00B71FDA">
              <w:rPr>
                <w:rFonts w:ascii="Verdana" w:hAnsi="Verdana" w:cstheme="minorHAnsi"/>
                <w:sz w:val="17"/>
                <w:szCs w:val="17"/>
              </w:rPr>
              <w:t>Manage project timelines, goals and milestones</w:t>
            </w:r>
          </w:p>
          <w:p w14:paraId="5CB7BEDB" w14:textId="77777777" w:rsidR="007A1DA9" w:rsidRDefault="00A33385"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5</w:t>
            </w:r>
            <w:r w:rsidR="00355FB9" w:rsidRPr="00110DE4">
              <w:rPr>
                <w:rFonts w:ascii="Verdana" w:hAnsi="Verdana" w:cstheme="minorHAnsi"/>
                <w:sz w:val="17"/>
                <w:szCs w:val="17"/>
              </w:rPr>
              <w:t>. Develop a substantial report recording experiences, findings and outcomes</w:t>
            </w:r>
          </w:p>
          <w:p w14:paraId="0C59BC40" w14:textId="7E59F923" w:rsidR="00355FB9" w:rsidRPr="00110DE4" w:rsidRDefault="00A33385"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6</w:t>
            </w:r>
            <w:r w:rsidR="00355FB9" w:rsidRPr="00110DE4">
              <w:rPr>
                <w:rFonts w:ascii="Verdana" w:hAnsi="Verdana" w:cstheme="minorHAnsi"/>
                <w:sz w:val="17"/>
                <w:szCs w:val="17"/>
              </w:rPr>
              <w:t>. Demonstrate independent learning and comprehensive reflective practice</w:t>
            </w:r>
            <w:r w:rsidRPr="00110DE4">
              <w:rPr>
                <w:rFonts w:ascii="Verdana" w:hAnsi="Verdana" w:cstheme="minorHAnsi"/>
                <w:sz w:val="17"/>
                <w:szCs w:val="17"/>
              </w:rPr>
              <w:t xml:space="preserve"> </w:t>
            </w:r>
            <w:r w:rsidRPr="00B71FDA">
              <w:rPr>
                <w:rFonts w:ascii="Verdana" w:hAnsi="Verdana" w:cstheme="minorHAnsi"/>
                <w:sz w:val="17"/>
                <w:szCs w:val="17"/>
              </w:rPr>
              <w:t>and apply professional work ethics.</w:t>
            </w:r>
          </w:p>
        </w:tc>
      </w:tr>
      <w:tr w:rsidR="00355FB9" w:rsidRPr="0012356D" w14:paraId="43E6D505" w14:textId="77777777" w:rsidTr="006E641F">
        <w:tc>
          <w:tcPr>
            <w:tcW w:w="3827" w:type="dxa"/>
            <w:gridSpan w:val="2"/>
            <w:shd w:val="clear" w:color="auto" w:fill="DAEEF3" w:themeFill="accent5" w:themeFillTint="33"/>
          </w:tcPr>
          <w:p w14:paraId="7A021245" w14:textId="77777777" w:rsidR="00355FB9" w:rsidRPr="00110DE4" w:rsidRDefault="00355FB9" w:rsidP="00110DE4">
            <w:pPr>
              <w:rPr>
                <w:rFonts w:ascii="Verdana" w:hAnsi="Verdana" w:cstheme="minorHAnsi"/>
                <w:b/>
                <w:sz w:val="18"/>
                <w:szCs w:val="18"/>
              </w:rPr>
            </w:pPr>
            <w:r w:rsidRPr="00110DE4">
              <w:rPr>
                <w:rFonts w:ascii="Verdana" w:eastAsia="Times New Roman" w:hAnsi="Verdana"/>
                <w:lang w:val="en-NZ"/>
              </w:rPr>
              <w:br w:type="page"/>
            </w:r>
            <w:r w:rsidRPr="00110DE4">
              <w:rPr>
                <w:rFonts w:ascii="Verdana" w:hAnsi="Verdana" w:cstheme="minorHAnsi"/>
                <w:b/>
                <w:sz w:val="18"/>
                <w:szCs w:val="18"/>
              </w:rPr>
              <w:t>BIT702 Interaction Design</w:t>
            </w:r>
          </w:p>
          <w:p w14:paraId="3C83DE6C" w14:textId="40205F8F" w:rsidR="00355FB9" w:rsidRPr="00110DE4" w:rsidRDefault="00355FB9" w:rsidP="00110DE4">
            <w:pPr>
              <w:rPr>
                <w:rFonts w:ascii="Verdana" w:hAnsi="Verdana" w:cstheme="minorHAnsi"/>
                <w:sz w:val="18"/>
                <w:szCs w:val="18"/>
              </w:rPr>
            </w:pPr>
            <w:r w:rsidRPr="004F6C0C">
              <w:rPr>
                <w:rFonts w:ascii="Verdana" w:hAnsi="Verdana" w:cstheme="minorHAnsi"/>
                <w:sz w:val="17"/>
                <w:szCs w:val="17"/>
              </w:rPr>
              <w:t xml:space="preserve">This course </w:t>
            </w:r>
            <w:r w:rsidR="00C0235A" w:rsidRPr="004F6C0C">
              <w:rPr>
                <w:rFonts w:ascii="Verdana" w:hAnsi="Verdana" w:cstheme="minorHAnsi"/>
                <w:sz w:val="17"/>
                <w:szCs w:val="17"/>
              </w:rPr>
              <w:t>provides</w:t>
            </w:r>
            <w:r w:rsidRPr="004F6C0C">
              <w:rPr>
                <w:rFonts w:ascii="Verdana" w:hAnsi="Verdana" w:cstheme="minorHAnsi"/>
                <w:sz w:val="17"/>
                <w:szCs w:val="17"/>
              </w:rPr>
              <w:t xml:space="preserve"> the student with an introduction to the theory underlying interaction design and products.</w:t>
            </w:r>
            <w:r w:rsidRPr="00110DE4">
              <w:rPr>
                <w:rFonts w:ascii="Verdana" w:hAnsi="Verdana" w:cstheme="minorHAnsi"/>
                <w:sz w:val="18"/>
                <w:szCs w:val="18"/>
              </w:rPr>
              <w:t xml:space="preserve"> </w:t>
            </w:r>
          </w:p>
        </w:tc>
        <w:tc>
          <w:tcPr>
            <w:tcW w:w="11023" w:type="dxa"/>
          </w:tcPr>
          <w:p w14:paraId="29F8AABB" w14:textId="77777777"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1. Explain the essentials of interaction design (ID) and ID terminology</w:t>
            </w:r>
          </w:p>
          <w:p w14:paraId="43BA8513" w14:textId="77777777"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2. Describe the different techniques for involving users in the design of interactive products</w:t>
            </w:r>
          </w:p>
          <w:p w14:paraId="65900C22" w14:textId="77777777"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3. Explain the importance of iteration, evaluation and prototyping in interaction design</w:t>
            </w:r>
          </w:p>
          <w:p w14:paraId="622E5336" w14:textId="77777777"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4. Evaluate interactive products and examine a range of practical issues commonly involved in their development</w:t>
            </w:r>
          </w:p>
          <w:p w14:paraId="263B16CF" w14:textId="77777777" w:rsidR="00355FB9" w:rsidRPr="00110DE4" w:rsidRDefault="00355FB9" w:rsidP="00110DE4">
            <w:pPr>
              <w:tabs>
                <w:tab w:val="left" w:pos="162"/>
              </w:tabs>
              <w:ind w:left="170" w:hanging="170"/>
              <w:rPr>
                <w:rFonts w:ascii="Verdana" w:hAnsi="Verdana" w:cstheme="minorHAnsi"/>
                <w:sz w:val="17"/>
                <w:szCs w:val="17"/>
              </w:rPr>
            </w:pPr>
            <w:r w:rsidRPr="00110DE4">
              <w:rPr>
                <w:rFonts w:ascii="Verdana" w:hAnsi="Verdana" w:cstheme="minorHAnsi"/>
                <w:sz w:val="17"/>
                <w:szCs w:val="17"/>
              </w:rPr>
              <w:t>5. Produce a low-fidelity prototype for an interactive product, based upon a simple list of interactive design principles</w:t>
            </w:r>
          </w:p>
        </w:tc>
      </w:tr>
      <w:tr w:rsidR="00355FB9" w:rsidRPr="0012356D" w14:paraId="1D644AD0" w14:textId="77777777" w:rsidTr="006E641F">
        <w:tc>
          <w:tcPr>
            <w:tcW w:w="3827" w:type="dxa"/>
            <w:gridSpan w:val="2"/>
            <w:shd w:val="clear" w:color="auto" w:fill="DAEEF3" w:themeFill="accent5" w:themeFillTint="33"/>
          </w:tcPr>
          <w:p w14:paraId="53080B23" w14:textId="77777777" w:rsidR="00355FB9" w:rsidRPr="0012356D" w:rsidRDefault="00355FB9" w:rsidP="00FA6DFA">
            <w:pPr>
              <w:rPr>
                <w:rFonts w:ascii="Verdana" w:hAnsi="Verdana" w:cstheme="minorHAnsi"/>
                <w:sz w:val="18"/>
                <w:szCs w:val="18"/>
              </w:rPr>
            </w:pPr>
            <w:r>
              <w:rPr>
                <w:rFonts w:ascii="Verdana" w:hAnsi="Verdana" w:cstheme="minorHAnsi"/>
                <w:b/>
                <w:sz w:val="18"/>
                <w:szCs w:val="18"/>
              </w:rPr>
              <w:t>BIT703</w:t>
            </w:r>
            <w:r w:rsidRPr="0012356D">
              <w:rPr>
                <w:rFonts w:ascii="Verdana" w:hAnsi="Verdana" w:cstheme="minorHAnsi"/>
                <w:b/>
                <w:sz w:val="18"/>
                <w:szCs w:val="18"/>
              </w:rPr>
              <w:t xml:space="preserve"> Web Technologies</w:t>
            </w:r>
          </w:p>
          <w:p w14:paraId="76A03047" w14:textId="6ECB3391" w:rsidR="00355FB9" w:rsidRPr="0012356D" w:rsidRDefault="00355FB9" w:rsidP="00A33385">
            <w:pPr>
              <w:rPr>
                <w:rFonts w:ascii="Verdana" w:hAnsi="Verdana" w:cstheme="minorHAnsi"/>
                <w:sz w:val="18"/>
                <w:szCs w:val="18"/>
              </w:rPr>
            </w:pPr>
            <w:r w:rsidRPr="0012356D">
              <w:rPr>
                <w:rFonts w:ascii="Verdana" w:hAnsi="Verdana" w:cstheme="minorHAnsi"/>
                <w:sz w:val="18"/>
                <w:szCs w:val="18"/>
              </w:rPr>
              <w:t xml:space="preserve">This course will provide the student with the knowledge and skills required to design and develop contemporary data-driven </w:t>
            </w:r>
            <w:r w:rsidR="00A33385">
              <w:rPr>
                <w:rFonts w:ascii="Verdana" w:hAnsi="Verdana" w:cstheme="minorHAnsi"/>
                <w:sz w:val="18"/>
                <w:szCs w:val="18"/>
              </w:rPr>
              <w:t>web</w:t>
            </w:r>
            <w:r w:rsidR="00A33385" w:rsidRPr="0012356D">
              <w:rPr>
                <w:rFonts w:ascii="Verdana" w:hAnsi="Verdana" w:cstheme="minorHAnsi"/>
                <w:sz w:val="18"/>
                <w:szCs w:val="18"/>
              </w:rPr>
              <w:t xml:space="preserve"> </w:t>
            </w:r>
            <w:r w:rsidRPr="0012356D">
              <w:rPr>
                <w:rFonts w:ascii="Verdana" w:hAnsi="Verdana" w:cstheme="minorHAnsi"/>
                <w:sz w:val="18"/>
                <w:szCs w:val="18"/>
              </w:rPr>
              <w:t>applications.</w:t>
            </w:r>
          </w:p>
        </w:tc>
        <w:tc>
          <w:tcPr>
            <w:tcW w:w="11023" w:type="dxa"/>
          </w:tcPr>
          <w:p w14:paraId="7A690994" w14:textId="7D25A7C2" w:rsidR="00355FB9" w:rsidRPr="00C07E62" w:rsidRDefault="00355FB9" w:rsidP="00FA6DFA">
            <w:pPr>
              <w:tabs>
                <w:tab w:val="left" w:pos="162"/>
              </w:tabs>
              <w:ind w:left="170" w:hanging="170"/>
              <w:rPr>
                <w:rFonts w:ascii="Verdana" w:hAnsi="Verdana" w:cstheme="minorHAnsi"/>
                <w:sz w:val="17"/>
                <w:szCs w:val="17"/>
              </w:rPr>
            </w:pPr>
            <w:r w:rsidRPr="00C07E62">
              <w:rPr>
                <w:rFonts w:ascii="Verdana" w:hAnsi="Verdana" w:cstheme="minorHAnsi"/>
                <w:sz w:val="17"/>
                <w:szCs w:val="17"/>
              </w:rPr>
              <w:t xml:space="preserve">1. Design and create static and dynamic web </w:t>
            </w:r>
            <w:r w:rsidR="0062125E">
              <w:rPr>
                <w:rFonts w:ascii="Verdana" w:hAnsi="Verdana" w:cstheme="minorHAnsi"/>
                <w:sz w:val="17"/>
                <w:szCs w:val="17"/>
              </w:rPr>
              <w:t>content</w:t>
            </w:r>
            <w:r w:rsidR="0062125E" w:rsidRPr="00C07E62">
              <w:rPr>
                <w:rFonts w:ascii="Verdana" w:hAnsi="Verdana" w:cstheme="minorHAnsi"/>
                <w:sz w:val="17"/>
                <w:szCs w:val="17"/>
              </w:rPr>
              <w:t xml:space="preserve"> </w:t>
            </w:r>
            <w:r w:rsidRPr="00C07E62">
              <w:rPr>
                <w:rFonts w:ascii="Verdana" w:hAnsi="Verdana" w:cstheme="minorHAnsi"/>
                <w:sz w:val="17"/>
                <w:szCs w:val="17"/>
              </w:rPr>
              <w:t xml:space="preserve">using contemporary </w:t>
            </w:r>
            <w:r w:rsidR="0062125E">
              <w:rPr>
                <w:rFonts w:ascii="Verdana" w:hAnsi="Verdana" w:cstheme="minorHAnsi"/>
                <w:sz w:val="17"/>
                <w:szCs w:val="17"/>
              </w:rPr>
              <w:t>web technologies and standards</w:t>
            </w:r>
          </w:p>
          <w:p w14:paraId="0C1E045D" w14:textId="7DDAC3DD" w:rsidR="00355FB9" w:rsidRPr="00C07E62" w:rsidRDefault="0062125E" w:rsidP="00FA6DFA">
            <w:pPr>
              <w:tabs>
                <w:tab w:val="left" w:pos="162"/>
              </w:tabs>
              <w:ind w:left="170" w:hanging="170"/>
              <w:rPr>
                <w:rFonts w:ascii="Verdana" w:hAnsi="Verdana" w:cstheme="minorHAnsi"/>
                <w:sz w:val="17"/>
                <w:szCs w:val="17"/>
              </w:rPr>
            </w:pPr>
            <w:r>
              <w:rPr>
                <w:rFonts w:ascii="Verdana" w:hAnsi="Verdana" w:cstheme="minorHAnsi"/>
                <w:sz w:val="17"/>
                <w:szCs w:val="17"/>
              </w:rPr>
              <w:t>2.</w:t>
            </w:r>
            <w:r w:rsidR="00355FB9" w:rsidRPr="00C07E62">
              <w:rPr>
                <w:rFonts w:ascii="Verdana" w:hAnsi="Verdana" w:cstheme="minorHAnsi"/>
                <w:sz w:val="17"/>
                <w:szCs w:val="17"/>
              </w:rPr>
              <w:t>Install and configure software used to support web environments</w:t>
            </w:r>
          </w:p>
          <w:p w14:paraId="137AB47C" w14:textId="44351023" w:rsidR="00355FB9" w:rsidRPr="00C07E62" w:rsidRDefault="0062125E" w:rsidP="006E641F">
            <w:pPr>
              <w:tabs>
                <w:tab w:val="left" w:pos="162"/>
              </w:tabs>
              <w:ind w:left="170" w:hanging="170"/>
              <w:rPr>
                <w:rFonts w:ascii="Verdana" w:hAnsi="Verdana" w:cstheme="minorHAnsi"/>
                <w:sz w:val="17"/>
                <w:szCs w:val="17"/>
              </w:rPr>
            </w:pPr>
            <w:r>
              <w:rPr>
                <w:rFonts w:ascii="Verdana" w:hAnsi="Verdana" w:cstheme="minorHAnsi"/>
                <w:sz w:val="17"/>
                <w:szCs w:val="17"/>
              </w:rPr>
              <w:t>3</w:t>
            </w:r>
            <w:r w:rsidR="00355FB9" w:rsidRPr="00C07E62">
              <w:rPr>
                <w:rFonts w:ascii="Verdana" w:hAnsi="Verdana" w:cstheme="minorHAnsi"/>
                <w:sz w:val="17"/>
                <w:szCs w:val="17"/>
              </w:rPr>
              <w:t xml:space="preserve">. Develop a web </w:t>
            </w:r>
            <w:r>
              <w:rPr>
                <w:rFonts w:ascii="Verdana" w:hAnsi="Verdana" w:cstheme="minorHAnsi"/>
                <w:sz w:val="17"/>
                <w:szCs w:val="17"/>
              </w:rPr>
              <w:t>application</w:t>
            </w:r>
            <w:r w:rsidRPr="00C07E62">
              <w:rPr>
                <w:rFonts w:ascii="Verdana" w:hAnsi="Verdana" w:cstheme="minorHAnsi"/>
                <w:sz w:val="17"/>
                <w:szCs w:val="17"/>
              </w:rPr>
              <w:t xml:space="preserve"> </w:t>
            </w:r>
            <w:r w:rsidR="00355FB9" w:rsidRPr="00C07E62">
              <w:rPr>
                <w:rFonts w:ascii="Verdana" w:hAnsi="Verdana" w:cstheme="minorHAnsi"/>
                <w:sz w:val="17"/>
                <w:szCs w:val="17"/>
              </w:rPr>
              <w:t xml:space="preserve">demonstrating best practice and using current standards in client-side and server-side scripting </w:t>
            </w:r>
            <w:r w:rsidR="00C07E62" w:rsidRPr="00C07E62">
              <w:rPr>
                <w:rFonts w:ascii="Verdana" w:hAnsi="Verdana" w:cstheme="minorHAnsi"/>
                <w:sz w:val="17"/>
                <w:szCs w:val="17"/>
              </w:rPr>
              <w:br/>
              <w:t xml:space="preserve"> </w:t>
            </w:r>
            <w:r w:rsidR="00355FB9" w:rsidRPr="00C07E62">
              <w:rPr>
                <w:rFonts w:ascii="Verdana" w:hAnsi="Verdana" w:cstheme="minorHAnsi"/>
                <w:sz w:val="17"/>
                <w:szCs w:val="17"/>
              </w:rPr>
              <w:t>and web interface design</w:t>
            </w:r>
          </w:p>
          <w:p w14:paraId="5BF1AA3F" w14:textId="12034CBE" w:rsidR="0062125E" w:rsidRPr="00C07E62" w:rsidRDefault="0062125E" w:rsidP="0062125E">
            <w:pPr>
              <w:tabs>
                <w:tab w:val="left" w:pos="162"/>
              </w:tabs>
              <w:ind w:left="170" w:hanging="170"/>
              <w:rPr>
                <w:rFonts w:ascii="Verdana" w:hAnsi="Verdana" w:cstheme="minorHAnsi"/>
                <w:sz w:val="17"/>
                <w:szCs w:val="17"/>
              </w:rPr>
            </w:pPr>
            <w:r>
              <w:rPr>
                <w:rFonts w:ascii="Verdana" w:hAnsi="Verdana" w:cstheme="minorHAnsi"/>
                <w:sz w:val="17"/>
                <w:szCs w:val="17"/>
              </w:rPr>
              <w:t>4</w:t>
            </w:r>
            <w:r w:rsidRPr="00C07E62">
              <w:rPr>
                <w:rFonts w:ascii="Verdana" w:hAnsi="Verdana" w:cstheme="minorHAnsi"/>
                <w:sz w:val="17"/>
                <w:szCs w:val="17"/>
              </w:rPr>
              <w:t>. Select the foremost technologies for the job using current network and security technologies</w:t>
            </w:r>
          </w:p>
          <w:p w14:paraId="089BC3F7" w14:textId="5F58EC1A" w:rsidR="0062125E" w:rsidRDefault="0062125E" w:rsidP="0062125E">
            <w:pPr>
              <w:tabs>
                <w:tab w:val="left" w:pos="162"/>
              </w:tabs>
              <w:ind w:left="170" w:hanging="170"/>
              <w:rPr>
                <w:rFonts w:ascii="Verdana" w:hAnsi="Verdana" w:cstheme="minorHAnsi"/>
                <w:sz w:val="17"/>
                <w:szCs w:val="17"/>
              </w:rPr>
            </w:pPr>
            <w:r>
              <w:rPr>
                <w:rFonts w:ascii="Verdana" w:hAnsi="Verdana" w:cstheme="minorHAnsi"/>
                <w:sz w:val="17"/>
                <w:szCs w:val="17"/>
              </w:rPr>
              <w:t>5</w:t>
            </w:r>
            <w:r w:rsidRPr="00C07E62">
              <w:rPr>
                <w:rFonts w:ascii="Verdana" w:hAnsi="Verdana" w:cstheme="minorHAnsi"/>
                <w:sz w:val="17"/>
                <w:szCs w:val="17"/>
              </w:rPr>
              <w:t>. Utilise a content management system to allow a user to publish, edit and manage web content from a central interface</w:t>
            </w:r>
          </w:p>
          <w:p w14:paraId="4A2F8DEB" w14:textId="615A9E27" w:rsidR="00A33385" w:rsidRPr="00C07E62" w:rsidRDefault="0062125E" w:rsidP="00B71FDA">
            <w:pPr>
              <w:tabs>
                <w:tab w:val="left" w:pos="162"/>
              </w:tabs>
              <w:ind w:left="170" w:hanging="170"/>
              <w:rPr>
                <w:rFonts w:ascii="Verdana" w:hAnsi="Verdana" w:cstheme="minorHAnsi"/>
                <w:sz w:val="17"/>
                <w:szCs w:val="17"/>
              </w:rPr>
            </w:pPr>
            <w:r>
              <w:rPr>
                <w:rFonts w:ascii="Verdana" w:hAnsi="Verdana" w:cstheme="minorHAnsi"/>
                <w:sz w:val="17"/>
                <w:szCs w:val="17"/>
              </w:rPr>
              <w:t>6</w:t>
            </w:r>
            <w:r w:rsidR="00355FB9" w:rsidRPr="00C07E62">
              <w:rPr>
                <w:rFonts w:ascii="Verdana" w:hAnsi="Verdana" w:cstheme="minorHAnsi"/>
                <w:sz w:val="17"/>
                <w:szCs w:val="17"/>
              </w:rPr>
              <w:t xml:space="preserve">. Analyse web </w:t>
            </w:r>
            <w:r>
              <w:rPr>
                <w:rFonts w:ascii="Verdana" w:hAnsi="Verdana" w:cstheme="minorHAnsi"/>
                <w:sz w:val="17"/>
                <w:szCs w:val="17"/>
              </w:rPr>
              <w:t>application</w:t>
            </w:r>
            <w:r w:rsidRPr="00C07E62">
              <w:rPr>
                <w:rFonts w:ascii="Verdana" w:hAnsi="Verdana" w:cstheme="minorHAnsi"/>
                <w:sz w:val="17"/>
                <w:szCs w:val="17"/>
              </w:rPr>
              <w:t xml:space="preserve"> </w:t>
            </w:r>
            <w:r w:rsidR="00355FB9" w:rsidRPr="00C07E62">
              <w:rPr>
                <w:rFonts w:ascii="Verdana" w:hAnsi="Verdana" w:cstheme="minorHAnsi"/>
                <w:sz w:val="17"/>
                <w:szCs w:val="17"/>
              </w:rPr>
              <w:t xml:space="preserve">performance on a variety of platforms to test behaviour of scripts and </w:t>
            </w:r>
            <w:r>
              <w:rPr>
                <w:rFonts w:ascii="Verdana" w:hAnsi="Verdana" w:cstheme="minorHAnsi"/>
                <w:sz w:val="17"/>
                <w:szCs w:val="17"/>
              </w:rPr>
              <w:t xml:space="preserve"> functional issues resolved</w:t>
            </w:r>
          </w:p>
        </w:tc>
      </w:tr>
      <w:tr w:rsidR="00355FB9" w:rsidRPr="0012356D" w14:paraId="00E1C50A" w14:textId="77777777" w:rsidTr="006E641F">
        <w:tc>
          <w:tcPr>
            <w:tcW w:w="3827" w:type="dxa"/>
            <w:gridSpan w:val="2"/>
            <w:shd w:val="clear" w:color="auto" w:fill="DAEEF3" w:themeFill="accent5" w:themeFillTint="33"/>
          </w:tcPr>
          <w:p w14:paraId="2B96CA42" w14:textId="77777777" w:rsidR="00355FB9" w:rsidRDefault="00355FB9" w:rsidP="00FA6DFA">
            <w:pPr>
              <w:rPr>
                <w:rFonts w:ascii="Verdana" w:hAnsi="Verdana" w:cstheme="minorHAnsi"/>
                <w:b/>
                <w:sz w:val="18"/>
                <w:szCs w:val="18"/>
              </w:rPr>
            </w:pPr>
            <w:r>
              <w:rPr>
                <w:rFonts w:ascii="Verdana" w:hAnsi="Verdana" w:cstheme="minorHAnsi"/>
                <w:b/>
                <w:sz w:val="18"/>
                <w:szCs w:val="18"/>
              </w:rPr>
              <w:t>BIT704</w:t>
            </w:r>
            <w:r w:rsidRPr="0012356D">
              <w:rPr>
                <w:rFonts w:ascii="Verdana" w:hAnsi="Verdana" w:cstheme="minorHAnsi"/>
                <w:b/>
                <w:sz w:val="18"/>
                <w:szCs w:val="18"/>
              </w:rPr>
              <w:t xml:space="preserve"> Advanced Database</w:t>
            </w:r>
          </w:p>
          <w:p w14:paraId="52D9FE66" w14:textId="77777777" w:rsidR="00355FB9" w:rsidRPr="004F6C0C" w:rsidRDefault="00355FB9" w:rsidP="00FA6DFA">
            <w:pPr>
              <w:rPr>
                <w:rFonts w:ascii="Verdana" w:hAnsi="Verdana" w:cstheme="minorHAnsi"/>
                <w:sz w:val="17"/>
                <w:szCs w:val="17"/>
              </w:rPr>
            </w:pPr>
            <w:r w:rsidRPr="004F6C0C">
              <w:rPr>
                <w:rFonts w:ascii="Verdana" w:hAnsi="Verdana" w:cstheme="minorHAnsi"/>
                <w:sz w:val="17"/>
                <w:szCs w:val="17"/>
              </w:rPr>
              <w:t>Pre-requisite:  BIT604 Database</w:t>
            </w:r>
          </w:p>
          <w:p w14:paraId="10016048" w14:textId="75BA5CC9" w:rsidR="00355FB9" w:rsidRPr="0012356D" w:rsidRDefault="00355FB9" w:rsidP="00FA6DFA">
            <w:pPr>
              <w:rPr>
                <w:rFonts w:ascii="Verdana" w:hAnsi="Verdana" w:cstheme="minorHAnsi"/>
                <w:sz w:val="18"/>
                <w:szCs w:val="18"/>
              </w:rPr>
            </w:pPr>
            <w:r w:rsidRPr="004F6C0C">
              <w:rPr>
                <w:rFonts w:ascii="Verdana" w:hAnsi="Verdana" w:cstheme="minorHAnsi"/>
                <w:sz w:val="17"/>
                <w:szCs w:val="17"/>
              </w:rPr>
              <w:t xml:space="preserve">This course </w:t>
            </w:r>
            <w:r w:rsidR="00C0235A" w:rsidRPr="004F6C0C">
              <w:rPr>
                <w:rFonts w:ascii="Verdana" w:hAnsi="Verdana" w:cstheme="minorHAnsi"/>
                <w:sz w:val="17"/>
                <w:szCs w:val="17"/>
              </w:rPr>
              <w:t>provides</w:t>
            </w:r>
            <w:r w:rsidRPr="004F6C0C">
              <w:rPr>
                <w:rFonts w:ascii="Verdana" w:hAnsi="Verdana" w:cstheme="minorHAnsi"/>
                <w:sz w:val="17"/>
                <w:szCs w:val="17"/>
              </w:rPr>
              <w:t xml:space="preserve"> students with an in-depth knowledge of relational databases and the skills required for developing a database to meet specified requirements.</w:t>
            </w:r>
            <w:r w:rsidRPr="0012356D">
              <w:rPr>
                <w:rFonts w:ascii="Verdana" w:hAnsi="Verdana" w:cstheme="minorHAnsi"/>
                <w:sz w:val="18"/>
                <w:szCs w:val="18"/>
              </w:rPr>
              <w:t xml:space="preserve"> </w:t>
            </w:r>
          </w:p>
        </w:tc>
        <w:tc>
          <w:tcPr>
            <w:tcW w:w="11023" w:type="dxa"/>
          </w:tcPr>
          <w:p w14:paraId="030523B1" w14:textId="054AA215" w:rsidR="0062125E" w:rsidRPr="004F6C0C" w:rsidRDefault="0062125E" w:rsidP="00B71FDA">
            <w:pPr>
              <w:pStyle w:val="BodyText"/>
              <w:widowControl w:val="0"/>
              <w:numPr>
                <w:ilvl w:val="0"/>
                <w:numId w:val="22"/>
              </w:numPr>
              <w:tabs>
                <w:tab w:val="num" w:pos="360"/>
              </w:tabs>
              <w:ind w:left="167" w:right="4" w:hanging="218"/>
              <w:rPr>
                <w:rFonts w:ascii="Verdana" w:hAnsi="Verdana"/>
                <w:sz w:val="17"/>
                <w:szCs w:val="17"/>
                <w:lang w:val="en-NZ"/>
              </w:rPr>
            </w:pPr>
            <w:r w:rsidRPr="004F6C0C">
              <w:rPr>
                <w:rFonts w:ascii="Verdana" w:hAnsi="Verdana"/>
                <w:sz w:val="17"/>
                <w:szCs w:val="17"/>
                <w:lang w:val="en-NZ"/>
              </w:rPr>
              <w:t>Apply advanced Structured Query Language (SQL) to create a database solution that suits given information requirements</w:t>
            </w:r>
          </w:p>
          <w:p w14:paraId="7736E6E2" w14:textId="77777777" w:rsidR="0062125E" w:rsidRPr="004F6C0C" w:rsidRDefault="0062125E" w:rsidP="00B71FDA">
            <w:pPr>
              <w:pStyle w:val="BodyText"/>
              <w:widowControl w:val="0"/>
              <w:numPr>
                <w:ilvl w:val="0"/>
                <w:numId w:val="22"/>
              </w:numPr>
              <w:tabs>
                <w:tab w:val="num" w:pos="360"/>
              </w:tabs>
              <w:ind w:left="167" w:right="4" w:hanging="218"/>
              <w:rPr>
                <w:rFonts w:ascii="Verdana" w:hAnsi="Verdana"/>
                <w:sz w:val="17"/>
                <w:szCs w:val="17"/>
                <w:lang w:val="en-NZ"/>
              </w:rPr>
            </w:pPr>
            <w:r w:rsidRPr="004F6C0C">
              <w:rPr>
                <w:rFonts w:ascii="Verdana" w:hAnsi="Verdana"/>
                <w:sz w:val="17"/>
                <w:szCs w:val="17"/>
                <w:lang w:val="en-NZ"/>
              </w:rPr>
              <w:t>Apply procedural SQL to create a database solution</w:t>
            </w:r>
          </w:p>
          <w:p w14:paraId="1044650B" w14:textId="77777777" w:rsidR="0062125E" w:rsidRPr="004F6C0C" w:rsidRDefault="0062125E" w:rsidP="00B71FDA">
            <w:pPr>
              <w:pStyle w:val="BodyText"/>
              <w:widowControl w:val="0"/>
              <w:numPr>
                <w:ilvl w:val="0"/>
                <w:numId w:val="22"/>
              </w:numPr>
              <w:tabs>
                <w:tab w:val="num" w:pos="360"/>
              </w:tabs>
              <w:ind w:left="167" w:right="4" w:hanging="218"/>
              <w:rPr>
                <w:rFonts w:ascii="Verdana" w:hAnsi="Verdana"/>
                <w:sz w:val="17"/>
                <w:szCs w:val="17"/>
                <w:lang w:val="en-NZ"/>
              </w:rPr>
            </w:pPr>
            <w:r w:rsidRPr="004F6C0C">
              <w:rPr>
                <w:rFonts w:ascii="Verdana" w:hAnsi="Verdana"/>
                <w:sz w:val="17"/>
                <w:szCs w:val="17"/>
                <w:lang w:val="en-NZ"/>
              </w:rPr>
              <w:t>Discuss and apply data management principles to resolve issues in a multi-user database environment</w:t>
            </w:r>
          </w:p>
          <w:p w14:paraId="2AE501A2" w14:textId="77777777" w:rsidR="0062125E" w:rsidRPr="004F6C0C" w:rsidRDefault="0062125E" w:rsidP="00B71FDA">
            <w:pPr>
              <w:pStyle w:val="BodyText"/>
              <w:widowControl w:val="0"/>
              <w:numPr>
                <w:ilvl w:val="0"/>
                <w:numId w:val="22"/>
              </w:numPr>
              <w:tabs>
                <w:tab w:val="num" w:pos="360"/>
              </w:tabs>
              <w:ind w:left="167" w:right="4" w:hanging="218"/>
              <w:rPr>
                <w:rFonts w:ascii="Verdana" w:hAnsi="Verdana"/>
                <w:sz w:val="17"/>
                <w:szCs w:val="17"/>
                <w:lang w:val="en-NZ"/>
              </w:rPr>
            </w:pPr>
            <w:r w:rsidRPr="004F6C0C">
              <w:rPr>
                <w:rFonts w:ascii="Verdana" w:hAnsi="Verdana"/>
                <w:sz w:val="17"/>
                <w:szCs w:val="17"/>
                <w:lang w:val="en-NZ"/>
              </w:rPr>
              <w:t>Analyse the influence of database organisation on database performance issues</w:t>
            </w:r>
          </w:p>
          <w:p w14:paraId="2E7C64E4" w14:textId="77777777" w:rsidR="0062125E" w:rsidRPr="004F6C0C" w:rsidRDefault="0062125E" w:rsidP="00B71FDA">
            <w:pPr>
              <w:pStyle w:val="BodyText"/>
              <w:widowControl w:val="0"/>
              <w:numPr>
                <w:ilvl w:val="0"/>
                <w:numId w:val="22"/>
              </w:numPr>
              <w:tabs>
                <w:tab w:val="num" w:pos="360"/>
              </w:tabs>
              <w:ind w:left="167" w:right="4" w:hanging="218"/>
              <w:rPr>
                <w:rFonts w:ascii="Verdana" w:hAnsi="Verdana"/>
                <w:sz w:val="17"/>
                <w:szCs w:val="17"/>
                <w:lang w:val="en-NZ"/>
              </w:rPr>
            </w:pPr>
            <w:r w:rsidRPr="004F6C0C">
              <w:rPr>
                <w:rFonts w:ascii="Verdana" w:hAnsi="Verdana"/>
                <w:sz w:val="17"/>
                <w:szCs w:val="17"/>
                <w:lang w:val="en-NZ"/>
              </w:rPr>
              <w:t>Evaluate components and different types of distributed database management systems</w:t>
            </w:r>
          </w:p>
          <w:p w14:paraId="11D704D9" w14:textId="51713320" w:rsidR="0062125E" w:rsidRPr="00110DE4" w:rsidRDefault="0062125E" w:rsidP="00B71FDA">
            <w:pPr>
              <w:pStyle w:val="ListParagraph"/>
              <w:numPr>
                <w:ilvl w:val="0"/>
                <w:numId w:val="22"/>
              </w:numPr>
              <w:tabs>
                <w:tab w:val="left" w:pos="162"/>
                <w:tab w:val="num" w:pos="360"/>
              </w:tabs>
              <w:ind w:left="167" w:right="4" w:hanging="218"/>
              <w:rPr>
                <w:rFonts w:ascii="Verdana" w:hAnsi="Verdana" w:cstheme="minorHAnsi"/>
                <w:sz w:val="17"/>
                <w:szCs w:val="17"/>
              </w:rPr>
            </w:pPr>
            <w:r w:rsidRPr="00B71FDA">
              <w:rPr>
                <w:rFonts w:ascii="Verdana" w:hAnsi="Verdana"/>
                <w:sz w:val="17"/>
                <w:szCs w:val="17"/>
                <w:lang w:val="en-NZ"/>
              </w:rPr>
              <w:t>Discuss data administration and database administration issues</w:t>
            </w:r>
          </w:p>
        </w:tc>
      </w:tr>
      <w:tr w:rsidR="00355FB9" w:rsidRPr="0012356D" w14:paraId="03E81D22" w14:textId="77777777" w:rsidTr="006E641F">
        <w:tc>
          <w:tcPr>
            <w:tcW w:w="3827" w:type="dxa"/>
            <w:gridSpan w:val="2"/>
            <w:shd w:val="clear" w:color="auto" w:fill="DAEEF3" w:themeFill="accent5" w:themeFillTint="33"/>
          </w:tcPr>
          <w:p w14:paraId="7050B9B1" w14:textId="76334395" w:rsidR="00355FB9" w:rsidRPr="0012356D" w:rsidRDefault="00355FB9" w:rsidP="00FA6DFA">
            <w:pPr>
              <w:rPr>
                <w:rFonts w:ascii="Verdana" w:hAnsi="Verdana" w:cstheme="minorHAnsi"/>
                <w:sz w:val="18"/>
                <w:szCs w:val="18"/>
              </w:rPr>
            </w:pPr>
            <w:r w:rsidRPr="0012356D">
              <w:rPr>
                <w:rFonts w:ascii="Verdana" w:hAnsi="Verdana"/>
              </w:rPr>
              <w:br w:type="page"/>
            </w:r>
            <w:r>
              <w:rPr>
                <w:rFonts w:ascii="Verdana" w:hAnsi="Verdana" w:cstheme="minorHAnsi"/>
                <w:b/>
                <w:sz w:val="18"/>
                <w:szCs w:val="18"/>
              </w:rPr>
              <w:t xml:space="preserve">BIT705 </w:t>
            </w:r>
            <w:r w:rsidRPr="0012356D">
              <w:rPr>
                <w:rFonts w:ascii="Verdana" w:hAnsi="Verdana" w:cstheme="minorHAnsi"/>
                <w:b/>
                <w:sz w:val="18"/>
                <w:szCs w:val="18"/>
              </w:rPr>
              <w:t xml:space="preserve">Current </w:t>
            </w:r>
            <w:r w:rsidR="004E766C">
              <w:rPr>
                <w:rFonts w:ascii="Verdana" w:hAnsi="Verdana" w:cstheme="minorHAnsi"/>
                <w:b/>
                <w:sz w:val="18"/>
                <w:szCs w:val="18"/>
              </w:rPr>
              <w:t>and</w:t>
            </w:r>
            <w:r w:rsidRPr="0012356D">
              <w:rPr>
                <w:rFonts w:ascii="Verdana" w:hAnsi="Verdana" w:cstheme="minorHAnsi"/>
                <w:b/>
                <w:sz w:val="18"/>
                <w:szCs w:val="18"/>
              </w:rPr>
              <w:t xml:space="preserve"> Emerging Technologies</w:t>
            </w:r>
          </w:p>
          <w:p w14:paraId="63F0A9D2" w14:textId="138535C6" w:rsidR="00355FB9" w:rsidRPr="0012356D" w:rsidRDefault="00355FB9" w:rsidP="00FA6DFA">
            <w:pPr>
              <w:rPr>
                <w:rFonts w:ascii="Verdana" w:hAnsi="Verdana" w:cstheme="minorHAnsi"/>
                <w:sz w:val="18"/>
                <w:szCs w:val="18"/>
              </w:rPr>
            </w:pPr>
            <w:r w:rsidRPr="004F6C0C">
              <w:rPr>
                <w:rFonts w:ascii="Verdana" w:hAnsi="Verdana" w:cstheme="minorHAnsi"/>
                <w:sz w:val="17"/>
                <w:szCs w:val="17"/>
              </w:rPr>
              <w:t xml:space="preserve">This course </w:t>
            </w:r>
            <w:r w:rsidR="00C0235A" w:rsidRPr="004F6C0C">
              <w:rPr>
                <w:rFonts w:ascii="Verdana" w:hAnsi="Verdana" w:cstheme="minorHAnsi"/>
                <w:sz w:val="17"/>
                <w:szCs w:val="17"/>
              </w:rPr>
              <w:t>enables</w:t>
            </w:r>
            <w:r w:rsidRPr="004F6C0C">
              <w:rPr>
                <w:rFonts w:ascii="Verdana" w:hAnsi="Verdana" w:cstheme="minorHAnsi"/>
                <w:sz w:val="17"/>
                <w:szCs w:val="17"/>
              </w:rPr>
              <w:t xml:space="preserve"> the student to evaluate and make informed recommendations for the application of current and emerging digital technologies in a business context</w:t>
            </w:r>
            <w:r w:rsidRPr="0012356D">
              <w:rPr>
                <w:rFonts w:ascii="Verdana" w:hAnsi="Verdana" w:cstheme="minorHAnsi"/>
                <w:sz w:val="18"/>
                <w:szCs w:val="18"/>
              </w:rPr>
              <w:t xml:space="preserve">. </w:t>
            </w:r>
          </w:p>
        </w:tc>
        <w:tc>
          <w:tcPr>
            <w:tcW w:w="11023" w:type="dxa"/>
          </w:tcPr>
          <w:p w14:paraId="4B58EFEB" w14:textId="47274F0E" w:rsidR="00355FB9" w:rsidRPr="00C07E62" w:rsidRDefault="00355FB9" w:rsidP="006E641F">
            <w:pPr>
              <w:tabs>
                <w:tab w:val="left" w:pos="162"/>
              </w:tabs>
              <w:ind w:left="170" w:hanging="170"/>
              <w:rPr>
                <w:rFonts w:ascii="Verdana" w:hAnsi="Verdana" w:cstheme="minorHAnsi"/>
                <w:sz w:val="17"/>
                <w:szCs w:val="17"/>
              </w:rPr>
            </w:pPr>
            <w:r w:rsidRPr="00C07E62">
              <w:rPr>
                <w:rFonts w:ascii="Verdana" w:hAnsi="Verdana" w:cstheme="minorHAnsi"/>
                <w:sz w:val="17"/>
                <w:szCs w:val="17"/>
              </w:rPr>
              <w:t>1. Cat</w:t>
            </w:r>
            <w:r w:rsidR="00FE4516" w:rsidRPr="00C07E62">
              <w:rPr>
                <w:rFonts w:ascii="Verdana" w:hAnsi="Verdana" w:cstheme="minorHAnsi"/>
                <w:sz w:val="17"/>
                <w:szCs w:val="17"/>
              </w:rPr>
              <w:t>e</w:t>
            </w:r>
            <w:r w:rsidRPr="00C07E62">
              <w:rPr>
                <w:rFonts w:ascii="Verdana" w:hAnsi="Verdana" w:cstheme="minorHAnsi"/>
                <w:sz w:val="17"/>
                <w:szCs w:val="17"/>
              </w:rPr>
              <w:t>gorise a selection of current and emerging technologies in accordance with a range of business suitability/criteria and/or applications and develop hypotheses regarding future developments</w:t>
            </w:r>
          </w:p>
          <w:p w14:paraId="3EDC4E5C" w14:textId="0405133B" w:rsidR="00355FB9" w:rsidRPr="00C07E62" w:rsidRDefault="00355FB9" w:rsidP="007D2896">
            <w:pPr>
              <w:tabs>
                <w:tab w:val="left" w:pos="162"/>
              </w:tabs>
              <w:ind w:left="170" w:hanging="170"/>
              <w:rPr>
                <w:rFonts w:ascii="Verdana" w:hAnsi="Verdana" w:cstheme="minorHAnsi"/>
                <w:sz w:val="17"/>
                <w:szCs w:val="17"/>
              </w:rPr>
            </w:pPr>
            <w:r w:rsidRPr="00C07E62">
              <w:rPr>
                <w:rFonts w:ascii="Verdana" w:hAnsi="Verdana" w:cstheme="minorHAnsi"/>
                <w:sz w:val="17"/>
                <w:szCs w:val="17"/>
              </w:rPr>
              <w:t>2. Evaluate current and emerging technologies in terms of ethical considerations, environmental impact and sustainability issues</w:t>
            </w:r>
          </w:p>
          <w:p w14:paraId="24B6FFB5" w14:textId="77777777" w:rsidR="00355FB9" w:rsidRPr="00C07E62" w:rsidRDefault="00355FB9" w:rsidP="00FA6DFA">
            <w:pPr>
              <w:tabs>
                <w:tab w:val="left" w:pos="162"/>
              </w:tabs>
              <w:ind w:left="170" w:hanging="170"/>
              <w:rPr>
                <w:rFonts w:ascii="Verdana" w:hAnsi="Verdana" w:cstheme="minorHAnsi"/>
                <w:sz w:val="17"/>
                <w:szCs w:val="17"/>
              </w:rPr>
            </w:pPr>
            <w:r w:rsidRPr="00C07E62">
              <w:rPr>
                <w:rFonts w:ascii="Verdana" w:hAnsi="Verdana" w:cstheme="minorHAnsi"/>
                <w:sz w:val="17"/>
                <w:szCs w:val="17"/>
              </w:rPr>
              <w:t>3. Research and undertake a critical analysis of a selected current and/or emerging technology</w:t>
            </w:r>
          </w:p>
          <w:p w14:paraId="13294C14" w14:textId="48CD3998" w:rsidR="00355FB9" w:rsidRPr="00C07E62" w:rsidRDefault="00355FB9" w:rsidP="006E641F">
            <w:pPr>
              <w:tabs>
                <w:tab w:val="left" w:pos="162"/>
              </w:tabs>
              <w:ind w:left="170" w:hanging="170"/>
              <w:rPr>
                <w:rFonts w:ascii="Verdana" w:hAnsi="Verdana" w:cstheme="minorHAnsi"/>
                <w:sz w:val="17"/>
                <w:szCs w:val="17"/>
              </w:rPr>
            </w:pPr>
            <w:r w:rsidRPr="00C07E62">
              <w:rPr>
                <w:rFonts w:ascii="Verdana" w:hAnsi="Verdana" w:cstheme="minorHAnsi"/>
                <w:sz w:val="17"/>
                <w:szCs w:val="17"/>
              </w:rPr>
              <w:t>4. Make informed recommendations, which includes a SWOT analysis, about the application of the selected technology in a business context</w:t>
            </w:r>
          </w:p>
          <w:p w14:paraId="32586359" w14:textId="77777777" w:rsidR="00355FB9" w:rsidRPr="00C07E62" w:rsidRDefault="00355FB9" w:rsidP="00FA6DFA">
            <w:pPr>
              <w:tabs>
                <w:tab w:val="left" w:pos="162"/>
              </w:tabs>
              <w:ind w:left="170" w:hanging="170"/>
              <w:rPr>
                <w:rFonts w:ascii="Verdana" w:hAnsi="Verdana" w:cstheme="minorHAnsi"/>
                <w:sz w:val="17"/>
                <w:szCs w:val="17"/>
              </w:rPr>
            </w:pPr>
            <w:r w:rsidRPr="00C07E62">
              <w:rPr>
                <w:rFonts w:ascii="Verdana" w:hAnsi="Verdana" w:cstheme="minorHAnsi"/>
                <w:sz w:val="17"/>
                <w:szCs w:val="17"/>
              </w:rPr>
              <w:t>5. Publish/summarise their findings in a report that meets professional reporting criteria/to a publishable standard</w:t>
            </w:r>
          </w:p>
        </w:tc>
      </w:tr>
      <w:tr w:rsidR="002270A7" w:rsidRPr="0012356D" w14:paraId="0978D5FF" w14:textId="77777777" w:rsidTr="006E641F">
        <w:tc>
          <w:tcPr>
            <w:tcW w:w="3827" w:type="dxa"/>
            <w:gridSpan w:val="2"/>
            <w:shd w:val="clear" w:color="auto" w:fill="DAEEF3" w:themeFill="accent5" w:themeFillTint="33"/>
          </w:tcPr>
          <w:p w14:paraId="7AB265FC" w14:textId="5D801129" w:rsidR="002270A7" w:rsidRPr="0012356D" w:rsidRDefault="00355FB9" w:rsidP="00431C1C">
            <w:pPr>
              <w:rPr>
                <w:rFonts w:ascii="Verdana" w:hAnsi="Verdana" w:cstheme="minorHAnsi"/>
                <w:b/>
                <w:sz w:val="18"/>
                <w:szCs w:val="18"/>
              </w:rPr>
            </w:pPr>
            <w:r>
              <w:rPr>
                <w:rFonts w:ascii="Verdana" w:hAnsi="Verdana" w:cstheme="minorHAnsi"/>
                <w:b/>
                <w:sz w:val="18"/>
                <w:szCs w:val="18"/>
              </w:rPr>
              <w:t>BIT706</w:t>
            </w:r>
            <w:r w:rsidRPr="0012356D">
              <w:rPr>
                <w:rFonts w:ascii="Verdana" w:hAnsi="Verdana" w:cstheme="minorHAnsi"/>
                <w:b/>
                <w:sz w:val="18"/>
                <w:szCs w:val="18"/>
              </w:rPr>
              <w:t xml:space="preserve"> </w:t>
            </w:r>
            <w:r w:rsidR="002270A7" w:rsidRPr="0012356D">
              <w:rPr>
                <w:rFonts w:ascii="Verdana" w:hAnsi="Verdana" w:cstheme="minorHAnsi"/>
                <w:b/>
                <w:sz w:val="18"/>
                <w:szCs w:val="18"/>
              </w:rPr>
              <w:t>Programming III</w:t>
            </w:r>
          </w:p>
          <w:p w14:paraId="28FF5D13" w14:textId="77777777" w:rsidR="002270A7" w:rsidRPr="004F6C0C" w:rsidRDefault="002270A7" w:rsidP="00FE4516">
            <w:pPr>
              <w:rPr>
                <w:rFonts w:ascii="Verdana" w:hAnsi="Verdana" w:cstheme="minorHAnsi"/>
                <w:sz w:val="17"/>
                <w:szCs w:val="17"/>
              </w:rPr>
            </w:pPr>
            <w:r w:rsidRPr="004F6C0C">
              <w:rPr>
                <w:rFonts w:ascii="Verdana" w:hAnsi="Verdana" w:cstheme="minorHAnsi"/>
                <w:sz w:val="17"/>
                <w:szCs w:val="17"/>
              </w:rPr>
              <w:t xml:space="preserve">Pre-requisite: </w:t>
            </w:r>
            <w:r w:rsidR="00355FB9" w:rsidRPr="004F6C0C">
              <w:rPr>
                <w:rFonts w:ascii="Verdana" w:hAnsi="Verdana" w:cstheme="minorHAnsi"/>
                <w:sz w:val="17"/>
                <w:szCs w:val="17"/>
              </w:rPr>
              <w:t xml:space="preserve">BIT603 </w:t>
            </w:r>
            <w:r w:rsidRPr="004F6C0C">
              <w:rPr>
                <w:rFonts w:ascii="Verdana" w:hAnsi="Verdana" w:cstheme="minorHAnsi"/>
                <w:sz w:val="17"/>
                <w:szCs w:val="17"/>
              </w:rPr>
              <w:t>Programming II</w:t>
            </w:r>
          </w:p>
          <w:p w14:paraId="67A2645D" w14:textId="67F1D746" w:rsidR="002270A7" w:rsidRPr="0012356D" w:rsidRDefault="002270A7" w:rsidP="00FE4516">
            <w:pPr>
              <w:rPr>
                <w:rFonts w:ascii="Verdana" w:hAnsi="Verdana" w:cstheme="minorHAnsi"/>
                <w:sz w:val="18"/>
                <w:szCs w:val="18"/>
              </w:rPr>
            </w:pPr>
            <w:r w:rsidRPr="004F6C0C">
              <w:rPr>
                <w:rFonts w:ascii="Verdana" w:hAnsi="Verdana" w:cstheme="minorHAnsi"/>
                <w:sz w:val="17"/>
                <w:szCs w:val="17"/>
              </w:rPr>
              <w:t xml:space="preserve">This course </w:t>
            </w:r>
            <w:r w:rsidR="00C0235A" w:rsidRPr="004F6C0C">
              <w:rPr>
                <w:rFonts w:ascii="Verdana" w:hAnsi="Verdana" w:cstheme="minorHAnsi"/>
                <w:sz w:val="17"/>
                <w:szCs w:val="17"/>
              </w:rPr>
              <w:t>enables</w:t>
            </w:r>
            <w:r w:rsidRPr="004F6C0C">
              <w:rPr>
                <w:rFonts w:ascii="Verdana" w:hAnsi="Verdana" w:cstheme="minorHAnsi"/>
                <w:sz w:val="17"/>
                <w:szCs w:val="17"/>
              </w:rPr>
              <w:t xml:space="preserve"> the student to apply advanced programming techniques to develop efficient applications that meet real world business requirements.</w:t>
            </w:r>
            <w:r w:rsidRPr="0012356D">
              <w:rPr>
                <w:rFonts w:ascii="Verdana" w:hAnsi="Verdana" w:cstheme="minorHAnsi"/>
                <w:sz w:val="18"/>
                <w:szCs w:val="18"/>
              </w:rPr>
              <w:t xml:space="preserve"> </w:t>
            </w:r>
          </w:p>
        </w:tc>
        <w:tc>
          <w:tcPr>
            <w:tcW w:w="11023" w:type="dxa"/>
          </w:tcPr>
          <w:p w14:paraId="4CB3ED2B" w14:textId="5A795C58"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1. Analyse the requirements and select an appropriate design, based on the use of a contemporary object oriented programming language</w:t>
            </w:r>
          </w:p>
          <w:p w14:paraId="2D9E570D"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 xml:space="preserve">2. Design and develop a structured, modular and efficient prototype that meets the design criteria </w:t>
            </w:r>
          </w:p>
          <w:p w14:paraId="2E7E4BB1"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3. Create a graphical user interface (GUI) that meets user requirements</w:t>
            </w:r>
          </w:p>
          <w:p w14:paraId="3E2A8118"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 xml:space="preserve">4. Execute debugging and testing techniques, according to a plan, and demonstrate correctness using final module testing </w:t>
            </w:r>
          </w:p>
          <w:p w14:paraId="7FA74D9B"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5. Implement source and version control processes exemplifying best practice</w:t>
            </w:r>
          </w:p>
          <w:p w14:paraId="505935FC"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6. Produce relevant internal and external documentation</w:t>
            </w:r>
          </w:p>
        </w:tc>
      </w:tr>
      <w:tr w:rsidR="002270A7" w:rsidRPr="0012356D" w14:paraId="1D26D1B5" w14:textId="77777777" w:rsidTr="006E641F">
        <w:tc>
          <w:tcPr>
            <w:tcW w:w="3827" w:type="dxa"/>
            <w:gridSpan w:val="2"/>
            <w:shd w:val="clear" w:color="auto" w:fill="DAEEF3" w:themeFill="accent5" w:themeFillTint="33"/>
          </w:tcPr>
          <w:p w14:paraId="7BB65C1E" w14:textId="3832099E" w:rsidR="002270A7" w:rsidRDefault="00355FB9" w:rsidP="00431C1C">
            <w:pPr>
              <w:rPr>
                <w:rFonts w:ascii="Verdana" w:hAnsi="Verdana" w:cstheme="minorHAnsi"/>
                <w:b/>
                <w:sz w:val="18"/>
                <w:szCs w:val="18"/>
              </w:rPr>
            </w:pPr>
            <w:r>
              <w:rPr>
                <w:rFonts w:ascii="Verdana" w:hAnsi="Verdana" w:cstheme="minorHAnsi"/>
                <w:b/>
                <w:sz w:val="18"/>
                <w:szCs w:val="18"/>
              </w:rPr>
              <w:t>BIT707</w:t>
            </w:r>
            <w:r w:rsidRPr="0012356D">
              <w:rPr>
                <w:rFonts w:ascii="Verdana" w:hAnsi="Verdana" w:cstheme="minorHAnsi"/>
                <w:b/>
                <w:sz w:val="18"/>
                <w:szCs w:val="18"/>
              </w:rPr>
              <w:t xml:space="preserve"> </w:t>
            </w:r>
            <w:r w:rsidR="002270A7" w:rsidRPr="0012356D">
              <w:rPr>
                <w:rFonts w:ascii="Verdana" w:hAnsi="Verdana" w:cstheme="minorHAnsi"/>
                <w:b/>
                <w:sz w:val="18"/>
                <w:szCs w:val="18"/>
              </w:rPr>
              <w:t>Software Engineering</w:t>
            </w:r>
          </w:p>
          <w:p w14:paraId="1DF8EBDA" w14:textId="77777777" w:rsidR="00355FB9" w:rsidRPr="004F6C0C" w:rsidRDefault="00355FB9" w:rsidP="00431C1C">
            <w:pPr>
              <w:rPr>
                <w:rFonts w:ascii="Verdana" w:hAnsi="Verdana" w:cstheme="minorHAnsi"/>
                <w:sz w:val="17"/>
                <w:szCs w:val="17"/>
              </w:rPr>
            </w:pPr>
            <w:r w:rsidRPr="004F6C0C">
              <w:rPr>
                <w:rFonts w:ascii="Verdana" w:hAnsi="Verdana" w:cstheme="minorHAnsi"/>
                <w:sz w:val="17"/>
                <w:szCs w:val="17"/>
              </w:rPr>
              <w:t>Pre-requisite: BIT603 Programming II</w:t>
            </w:r>
          </w:p>
          <w:p w14:paraId="717CD4E5" w14:textId="55467D44" w:rsidR="002270A7" w:rsidRPr="0012356D" w:rsidRDefault="002270A7" w:rsidP="00FE4516">
            <w:pPr>
              <w:rPr>
                <w:rFonts w:ascii="Verdana" w:hAnsi="Verdana" w:cstheme="minorHAnsi"/>
                <w:sz w:val="18"/>
                <w:szCs w:val="18"/>
              </w:rPr>
            </w:pPr>
            <w:r w:rsidRPr="004F6C0C">
              <w:rPr>
                <w:rFonts w:ascii="Verdana" w:hAnsi="Verdana" w:cstheme="minorHAnsi"/>
                <w:sz w:val="17"/>
                <w:szCs w:val="17"/>
              </w:rPr>
              <w:t xml:space="preserve">This course </w:t>
            </w:r>
            <w:r w:rsidR="00C0235A" w:rsidRPr="004F6C0C">
              <w:rPr>
                <w:rFonts w:ascii="Verdana" w:hAnsi="Verdana" w:cstheme="minorHAnsi"/>
                <w:sz w:val="17"/>
                <w:szCs w:val="17"/>
              </w:rPr>
              <w:t>provides</w:t>
            </w:r>
            <w:r w:rsidRPr="004F6C0C">
              <w:rPr>
                <w:rFonts w:ascii="Verdana" w:hAnsi="Verdana" w:cstheme="minorHAnsi"/>
                <w:sz w:val="17"/>
                <w:szCs w:val="17"/>
              </w:rPr>
              <w:t xml:space="preserve"> the student with an understanding of software engineering and design with an emphasis on the development of software systems to meet specified requirements.</w:t>
            </w:r>
            <w:r w:rsidRPr="0012356D">
              <w:rPr>
                <w:rFonts w:ascii="Verdana" w:hAnsi="Verdana" w:cstheme="minorHAnsi"/>
                <w:sz w:val="18"/>
                <w:szCs w:val="18"/>
              </w:rPr>
              <w:t xml:space="preserve"> </w:t>
            </w:r>
          </w:p>
        </w:tc>
        <w:tc>
          <w:tcPr>
            <w:tcW w:w="11023" w:type="dxa"/>
          </w:tcPr>
          <w:p w14:paraId="5D005910"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1. Develop and implement a software system based on the software development life cycle</w:t>
            </w:r>
          </w:p>
          <w:p w14:paraId="7165AF06"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2. Explain the quality issues involved in software products and processes</w:t>
            </w:r>
          </w:p>
          <w:p w14:paraId="64F86ED1" w14:textId="1DC505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3. Analyse, design, implement, and test a system or change request according to set of requirements</w:t>
            </w:r>
          </w:p>
          <w:p w14:paraId="29C028A9"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4. Utilise computer aided software tools, such as Java IDE and a UML modelling tool for analysis and design</w:t>
            </w:r>
          </w:p>
          <w:p w14:paraId="4BE4A1FA" w14:textId="77777777" w:rsidR="002270A7" w:rsidRPr="00C07E62" w:rsidRDefault="002270A7" w:rsidP="002270A7">
            <w:pPr>
              <w:tabs>
                <w:tab w:val="left" w:pos="162"/>
              </w:tabs>
              <w:ind w:left="170" w:hanging="170"/>
              <w:rPr>
                <w:rFonts w:ascii="Verdana" w:hAnsi="Verdana" w:cstheme="minorHAnsi"/>
                <w:sz w:val="17"/>
                <w:szCs w:val="17"/>
              </w:rPr>
            </w:pPr>
            <w:r w:rsidRPr="00C07E62">
              <w:rPr>
                <w:rFonts w:ascii="Verdana" w:hAnsi="Verdana" w:cstheme="minorHAnsi"/>
                <w:sz w:val="17"/>
                <w:szCs w:val="17"/>
              </w:rPr>
              <w:t>5. Document the resulting software development process</w:t>
            </w:r>
          </w:p>
        </w:tc>
      </w:tr>
    </w:tbl>
    <w:p w14:paraId="7547D714" w14:textId="77777777" w:rsidR="0012356D" w:rsidRDefault="0012356D">
      <w:r>
        <w:br w:type="page"/>
      </w:r>
    </w:p>
    <w:p w14:paraId="62DB9365" w14:textId="77777777" w:rsidR="00E82F18" w:rsidRDefault="00E82F18" w:rsidP="001B0226">
      <w:pPr>
        <w:sectPr w:rsidR="00E82F18" w:rsidSect="007D2896">
          <w:footerReference w:type="first" r:id="rId15"/>
          <w:pgSz w:w="16838" w:h="11906" w:orient="landscape"/>
          <w:pgMar w:top="1418" w:right="1191" w:bottom="924" w:left="1418" w:header="709" w:footer="709" w:gutter="0"/>
          <w:cols w:space="708"/>
          <w:docGrid w:linePitch="360"/>
        </w:sectPr>
      </w:pPr>
    </w:p>
    <w:p w14:paraId="1CB26ABA" w14:textId="77777777" w:rsidR="009B730B" w:rsidRPr="005A0BE2" w:rsidRDefault="00263A0C" w:rsidP="00855038">
      <w:pPr>
        <w:pStyle w:val="Heading2"/>
        <w:spacing w:before="120" w:after="240"/>
        <w:rPr>
          <w:rFonts w:ascii="Verdana" w:hAnsi="Verdana"/>
        </w:rPr>
      </w:pPr>
      <w:bookmarkStart w:id="4" w:name="_Toc451332563"/>
      <w:r w:rsidRPr="003A7AA4">
        <w:rPr>
          <w:rFonts w:ascii="Verdana" w:hAnsi="Verdana"/>
        </w:rPr>
        <w:t>1.4</w:t>
      </w:r>
      <w:r w:rsidRPr="003A7AA4">
        <w:rPr>
          <w:rFonts w:ascii="Verdana" w:hAnsi="Verdana"/>
        </w:rPr>
        <w:tab/>
      </w:r>
      <w:r w:rsidR="00EE25EC" w:rsidRPr="003A7AA4">
        <w:rPr>
          <w:rFonts w:ascii="Verdana" w:hAnsi="Verdana"/>
        </w:rPr>
        <w:t>Coherence</w:t>
      </w:r>
      <w:bookmarkEnd w:id="4"/>
    </w:p>
    <w:p w14:paraId="03B51DAB" w14:textId="65CA5AD7" w:rsidR="0007194D" w:rsidRDefault="00CF226E" w:rsidP="005A0BE2">
      <w:pPr>
        <w:pStyle w:val="Header"/>
        <w:tabs>
          <w:tab w:val="clear" w:pos="4153"/>
          <w:tab w:val="left" w:pos="1843"/>
        </w:tabs>
        <w:spacing w:before="120" w:after="240"/>
        <w:rPr>
          <w:rFonts w:ascii="Verdana" w:hAnsi="Verdana" w:cs="Arial"/>
          <w:iCs/>
        </w:rPr>
      </w:pPr>
      <w:r>
        <w:rPr>
          <w:rFonts w:ascii="Verdana" w:hAnsi="Verdana" w:cs="Arial"/>
          <w:iCs/>
        </w:rPr>
        <w:t>The c</w:t>
      </w:r>
      <w:r w:rsidR="00882F80">
        <w:rPr>
          <w:rFonts w:ascii="Verdana" w:hAnsi="Verdana" w:cs="Arial"/>
          <w:iCs/>
        </w:rPr>
        <w:t xml:space="preserve">oherency of the Bachelor of Information </w:t>
      </w:r>
      <w:r w:rsidR="00674E10">
        <w:rPr>
          <w:rFonts w:ascii="Verdana" w:hAnsi="Verdana" w:cs="Arial"/>
          <w:iCs/>
        </w:rPr>
        <w:t>T</w:t>
      </w:r>
      <w:r w:rsidR="00882F80">
        <w:rPr>
          <w:rFonts w:ascii="Verdana" w:hAnsi="Verdana" w:cs="Arial"/>
          <w:iCs/>
        </w:rPr>
        <w:t xml:space="preserve">echnology degree is ensured by a mapping from the Graduate Profile to </w:t>
      </w:r>
      <w:r w:rsidR="00533182">
        <w:rPr>
          <w:rFonts w:ascii="Verdana" w:hAnsi="Verdana" w:cs="Arial"/>
          <w:iCs/>
        </w:rPr>
        <w:t>c</w:t>
      </w:r>
      <w:r w:rsidR="00882F80">
        <w:rPr>
          <w:rFonts w:ascii="Verdana" w:hAnsi="Verdana" w:cs="Arial"/>
          <w:iCs/>
        </w:rPr>
        <w:t>ourse</w:t>
      </w:r>
      <w:r w:rsidR="003318BF">
        <w:rPr>
          <w:rFonts w:ascii="Verdana" w:hAnsi="Verdana" w:cs="Arial"/>
          <w:iCs/>
        </w:rPr>
        <w:t>s</w:t>
      </w:r>
      <w:r w:rsidR="00AD2CCB">
        <w:rPr>
          <w:rFonts w:ascii="Verdana" w:hAnsi="Verdana" w:cs="Arial"/>
          <w:iCs/>
        </w:rPr>
        <w:t>:</w:t>
      </w:r>
    </w:p>
    <w:tbl>
      <w:tblPr>
        <w:tblW w:w="15588"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3180"/>
        <w:gridCol w:w="768"/>
        <w:gridCol w:w="582"/>
        <w:gridCol w:w="582"/>
        <w:gridCol w:w="582"/>
        <w:gridCol w:w="582"/>
        <w:gridCol w:w="582"/>
        <w:gridCol w:w="582"/>
        <w:gridCol w:w="582"/>
        <w:gridCol w:w="582"/>
        <w:gridCol w:w="582"/>
        <w:gridCol w:w="582"/>
        <w:gridCol w:w="582"/>
        <w:gridCol w:w="582"/>
        <w:gridCol w:w="582"/>
        <w:gridCol w:w="582"/>
        <w:gridCol w:w="582"/>
        <w:gridCol w:w="582"/>
        <w:gridCol w:w="582"/>
        <w:gridCol w:w="582"/>
        <w:gridCol w:w="582"/>
        <w:gridCol w:w="582"/>
      </w:tblGrid>
      <w:tr w:rsidR="00E82F18" w:rsidRPr="0052515B" w14:paraId="45540C27" w14:textId="77777777" w:rsidTr="00B71FDA">
        <w:trPr>
          <w:cantSplit/>
        </w:trPr>
        <w:tc>
          <w:tcPr>
            <w:tcW w:w="3289" w:type="dxa"/>
            <w:tcBorders>
              <w:right w:val="single" w:sz="4" w:space="0" w:color="4BACC6" w:themeColor="accent5"/>
            </w:tcBorders>
            <w:shd w:val="clear" w:color="auto" w:fill="4BACC6" w:themeFill="accent5"/>
            <w:vAlign w:val="center"/>
          </w:tcPr>
          <w:p w14:paraId="563FD028" w14:textId="77777777" w:rsidR="00E82F18" w:rsidRPr="0052515B" w:rsidRDefault="00E82F18" w:rsidP="00B71FDA">
            <w:pPr>
              <w:pStyle w:val="ListParagraph"/>
              <w:ind w:left="0"/>
              <w:rPr>
                <w:rFonts w:cstheme="minorHAnsi"/>
                <w:b/>
                <w:color w:val="FFFFFF" w:themeColor="background1"/>
                <w:sz w:val="16"/>
                <w:szCs w:val="16"/>
              </w:rPr>
            </w:pPr>
            <w:bookmarkStart w:id="5" w:name="_Course_Content"/>
            <w:bookmarkEnd w:id="5"/>
            <w:r w:rsidRPr="0052515B">
              <w:rPr>
                <w:rFonts w:cstheme="minorHAnsi"/>
                <w:b/>
                <w:color w:val="FFFFFF" w:themeColor="background1"/>
                <w:sz w:val="16"/>
                <w:szCs w:val="16"/>
              </w:rPr>
              <w:t>Graduate Profile Component</w:t>
            </w:r>
          </w:p>
        </w:tc>
        <w:tc>
          <w:tcPr>
            <w:tcW w:w="12299" w:type="dxa"/>
            <w:gridSpan w:val="21"/>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p w14:paraId="692180B8" w14:textId="77777777" w:rsidR="00E82F18" w:rsidRPr="0052515B" w:rsidRDefault="00E82F18" w:rsidP="002270A7">
            <w:pPr>
              <w:pStyle w:val="ListParagraph"/>
              <w:ind w:left="0"/>
              <w:contextualSpacing w:val="0"/>
              <w:jc w:val="center"/>
              <w:rPr>
                <w:rFonts w:cstheme="minorHAnsi"/>
                <w:b/>
                <w:color w:val="FFFFFF" w:themeColor="background1"/>
                <w:sz w:val="16"/>
                <w:szCs w:val="16"/>
              </w:rPr>
            </w:pPr>
            <w:r w:rsidRPr="0052515B">
              <w:rPr>
                <w:rFonts w:cstheme="minorHAnsi"/>
                <w:b/>
                <w:color w:val="FFFFFF" w:themeColor="background1"/>
                <w:sz w:val="16"/>
                <w:szCs w:val="16"/>
              </w:rPr>
              <w:t>Learning Outcomes</w:t>
            </w:r>
          </w:p>
        </w:tc>
      </w:tr>
      <w:tr w:rsidR="00E82F18" w:rsidRPr="00E82F18" w14:paraId="5D743229" w14:textId="77777777" w:rsidTr="009F7AFA">
        <w:trPr>
          <w:cantSplit/>
          <w:trHeight w:val="1997"/>
        </w:trPr>
        <w:tc>
          <w:tcPr>
            <w:tcW w:w="3289" w:type="dxa"/>
            <w:shd w:val="clear" w:color="auto" w:fill="DAEEF3" w:themeFill="accent5" w:themeFillTint="33"/>
          </w:tcPr>
          <w:p w14:paraId="446310EE" w14:textId="77777777" w:rsidR="00E82F18" w:rsidRPr="0012356D" w:rsidRDefault="00E82F18" w:rsidP="00B71FDA">
            <w:pPr>
              <w:spacing w:before="120" w:after="120"/>
              <w:rPr>
                <w:rFonts w:ascii="Verdana" w:hAnsi="Verdana" w:cstheme="minorHAnsi"/>
                <w:b/>
                <w:sz w:val="16"/>
                <w:szCs w:val="16"/>
              </w:rPr>
            </w:pPr>
            <w:r w:rsidRPr="0012356D">
              <w:rPr>
                <w:rFonts w:ascii="Verdana" w:hAnsi="Verdana" w:cstheme="minorHAnsi"/>
                <w:sz w:val="16"/>
                <w:szCs w:val="16"/>
              </w:rPr>
              <w:t>Graduates of the BIT will have developed an effective level of knowledge and understanding of the application of Information Technology in the workplace and will have the ability to:</w:t>
            </w:r>
          </w:p>
        </w:tc>
        <w:tc>
          <w:tcPr>
            <w:tcW w:w="779" w:type="dxa"/>
            <w:tcBorders>
              <w:top w:val="single" w:sz="4" w:space="0" w:color="4BACC6" w:themeColor="accent5"/>
            </w:tcBorders>
            <w:shd w:val="clear" w:color="auto" w:fill="DAEEF3" w:themeFill="accent5" w:themeFillTint="33"/>
            <w:textDirection w:val="btLr"/>
          </w:tcPr>
          <w:p w14:paraId="278D4F5B" w14:textId="27AF36CB"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 xml:space="preserve">BIT501 Business Concepts </w:t>
            </w:r>
            <w:r w:rsidR="004E766C" w:rsidRPr="009F7AFA">
              <w:rPr>
                <w:rFonts w:ascii="Verdana" w:hAnsi="Verdana" w:cstheme="minorHAnsi"/>
                <w:b/>
                <w:color w:val="auto"/>
                <w:sz w:val="16"/>
                <w:szCs w:val="16"/>
              </w:rPr>
              <w:t>and</w:t>
            </w:r>
            <w:r w:rsidRPr="009F7AFA">
              <w:rPr>
                <w:rFonts w:ascii="Verdana" w:hAnsi="Verdana" w:cstheme="minorHAnsi"/>
                <w:b/>
                <w:color w:val="auto"/>
                <w:sz w:val="16"/>
                <w:szCs w:val="16"/>
              </w:rPr>
              <w:t xml:space="preserve"> Communications</w:t>
            </w:r>
          </w:p>
        </w:tc>
        <w:tc>
          <w:tcPr>
            <w:tcW w:w="576" w:type="dxa"/>
            <w:tcBorders>
              <w:top w:val="single" w:sz="4" w:space="0" w:color="4BACC6" w:themeColor="accent5"/>
            </w:tcBorders>
            <w:shd w:val="clear" w:color="auto" w:fill="DAEEF3" w:themeFill="accent5" w:themeFillTint="33"/>
            <w:textDirection w:val="btLr"/>
          </w:tcPr>
          <w:p w14:paraId="732A282D"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BIT502 Fundamentals of Programming</w:t>
            </w:r>
          </w:p>
        </w:tc>
        <w:tc>
          <w:tcPr>
            <w:tcW w:w="576" w:type="dxa"/>
            <w:tcBorders>
              <w:top w:val="single" w:sz="4" w:space="0" w:color="4BACC6" w:themeColor="accent5"/>
            </w:tcBorders>
            <w:shd w:val="clear" w:color="auto" w:fill="DAEEF3" w:themeFill="accent5" w:themeFillTint="33"/>
            <w:textDirection w:val="btLr"/>
          </w:tcPr>
          <w:p w14:paraId="3354498C"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BIT503 Fundamentals of Information Technology</w:t>
            </w:r>
          </w:p>
        </w:tc>
        <w:tc>
          <w:tcPr>
            <w:tcW w:w="576" w:type="dxa"/>
            <w:tcBorders>
              <w:top w:val="single" w:sz="4" w:space="0" w:color="4BACC6" w:themeColor="accent5"/>
            </w:tcBorders>
            <w:shd w:val="clear" w:color="auto" w:fill="DAEEF3" w:themeFill="accent5" w:themeFillTint="33"/>
            <w:textDirection w:val="btLr"/>
          </w:tcPr>
          <w:p w14:paraId="43965BCC"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BIT504 Programming I</w:t>
            </w:r>
          </w:p>
        </w:tc>
        <w:tc>
          <w:tcPr>
            <w:tcW w:w="576" w:type="dxa"/>
            <w:tcBorders>
              <w:top w:val="single" w:sz="4" w:space="0" w:color="4BACC6" w:themeColor="accent5"/>
            </w:tcBorders>
            <w:shd w:val="clear" w:color="auto" w:fill="DAEEF3" w:themeFill="accent5" w:themeFillTint="33"/>
            <w:textDirection w:val="btLr"/>
          </w:tcPr>
          <w:p w14:paraId="7A4C7613"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BIT505 Introduction to Software Development</w:t>
            </w:r>
          </w:p>
        </w:tc>
        <w:tc>
          <w:tcPr>
            <w:tcW w:w="576" w:type="dxa"/>
            <w:tcBorders>
              <w:top w:val="single" w:sz="4" w:space="0" w:color="4BACC6" w:themeColor="accent5"/>
            </w:tcBorders>
            <w:shd w:val="clear" w:color="auto" w:fill="DAEEF3" w:themeFill="accent5" w:themeFillTint="33"/>
            <w:textDirection w:val="btLr"/>
          </w:tcPr>
          <w:p w14:paraId="625AB65B"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BIT506 Mathematics</w:t>
            </w:r>
            <w:r w:rsidR="00431C1C" w:rsidRPr="009F7AFA">
              <w:rPr>
                <w:rFonts w:ascii="Verdana" w:hAnsi="Verdana" w:cstheme="minorHAnsi"/>
                <w:b/>
                <w:color w:val="auto"/>
                <w:sz w:val="16"/>
                <w:szCs w:val="16"/>
              </w:rPr>
              <w:t xml:space="preserve"> for IT</w:t>
            </w:r>
          </w:p>
        </w:tc>
        <w:tc>
          <w:tcPr>
            <w:tcW w:w="576" w:type="dxa"/>
            <w:tcBorders>
              <w:top w:val="single" w:sz="4" w:space="0" w:color="4BACC6" w:themeColor="accent5"/>
            </w:tcBorders>
            <w:shd w:val="clear" w:color="auto" w:fill="DAEEF3" w:themeFill="accent5" w:themeFillTint="33"/>
            <w:textDirection w:val="btLr"/>
          </w:tcPr>
          <w:p w14:paraId="4D1299D9"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BIT601 System Analysis and Design</w:t>
            </w:r>
          </w:p>
        </w:tc>
        <w:tc>
          <w:tcPr>
            <w:tcW w:w="576" w:type="dxa"/>
            <w:tcBorders>
              <w:top w:val="single" w:sz="4" w:space="0" w:color="4BACC6" w:themeColor="accent5"/>
            </w:tcBorders>
            <w:shd w:val="clear" w:color="auto" w:fill="DAEEF3" w:themeFill="accent5" w:themeFillTint="33"/>
            <w:textDirection w:val="btLr"/>
          </w:tcPr>
          <w:p w14:paraId="5DA4FD09" w14:textId="793719D7" w:rsidR="00E82F18" w:rsidRPr="009F7AFA" w:rsidRDefault="004F6C0C" w:rsidP="00C908A6">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 xml:space="preserve">BIT602 Project </w:t>
            </w:r>
            <w:r w:rsidR="00E82F18" w:rsidRPr="009F7AFA">
              <w:rPr>
                <w:rFonts w:ascii="Verdana" w:hAnsi="Verdana" w:cstheme="minorHAnsi"/>
                <w:b/>
                <w:color w:val="auto"/>
                <w:sz w:val="16"/>
                <w:szCs w:val="16"/>
              </w:rPr>
              <w:t>Management</w:t>
            </w:r>
          </w:p>
        </w:tc>
        <w:tc>
          <w:tcPr>
            <w:tcW w:w="576" w:type="dxa"/>
            <w:tcBorders>
              <w:top w:val="single" w:sz="4" w:space="0" w:color="4BACC6" w:themeColor="accent5"/>
            </w:tcBorders>
            <w:shd w:val="clear" w:color="auto" w:fill="DAEEF3" w:themeFill="accent5" w:themeFillTint="33"/>
            <w:textDirection w:val="btLr"/>
          </w:tcPr>
          <w:p w14:paraId="1D8C2EFE"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BIT603 Programming II</w:t>
            </w:r>
          </w:p>
        </w:tc>
        <w:tc>
          <w:tcPr>
            <w:tcW w:w="576" w:type="dxa"/>
            <w:tcBorders>
              <w:top w:val="single" w:sz="4" w:space="0" w:color="4BACC6" w:themeColor="accent5"/>
            </w:tcBorders>
            <w:shd w:val="clear" w:color="auto" w:fill="DAEEF3" w:themeFill="accent5" w:themeFillTint="33"/>
            <w:textDirection w:val="btLr"/>
          </w:tcPr>
          <w:p w14:paraId="25F38F41"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BIT604 Database</w:t>
            </w:r>
          </w:p>
        </w:tc>
        <w:tc>
          <w:tcPr>
            <w:tcW w:w="576" w:type="dxa"/>
            <w:tcBorders>
              <w:top w:val="single" w:sz="4" w:space="0" w:color="4BACC6" w:themeColor="accent5"/>
            </w:tcBorders>
            <w:shd w:val="clear" w:color="auto" w:fill="DAEEF3" w:themeFill="accent5" w:themeFillTint="33"/>
            <w:textDirection w:val="btLr"/>
          </w:tcPr>
          <w:p w14:paraId="0BCB874F"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BIT605 Data Structures &amp; Algorithms</w:t>
            </w:r>
          </w:p>
        </w:tc>
        <w:tc>
          <w:tcPr>
            <w:tcW w:w="576" w:type="dxa"/>
            <w:tcBorders>
              <w:top w:val="single" w:sz="4" w:space="0" w:color="4BACC6" w:themeColor="accent5"/>
            </w:tcBorders>
            <w:shd w:val="clear" w:color="auto" w:fill="DAEEF3" w:themeFill="accent5" w:themeFillTint="33"/>
            <w:textDirection w:val="btLr"/>
          </w:tcPr>
          <w:p w14:paraId="1A129B3F"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BIT606 Testing</w:t>
            </w:r>
          </w:p>
        </w:tc>
        <w:tc>
          <w:tcPr>
            <w:tcW w:w="576" w:type="dxa"/>
            <w:tcBorders>
              <w:top w:val="single" w:sz="4" w:space="0" w:color="4BACC6" w:themeColor="accent5"/>
            </w:tcBorders>
            <w:shd w:val="clear" w:color="auto" w:fill="DAEEF3" w:themeFill="accent5" w:themeFillTint="33"/>
            <w:textDirection w:val="btLr"/>
          </w:tcPr>
          <w:p w14:paraId="56DA868B"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BIT607 Development</w:t>
            </w:r>
          </w:p>
        </w:tc>
        <w:tc>
          <w:tcPr>
            <w:tcW w:w="576" w:type="dxa"/>
            <w:tcBorders>
              <w:top w:val="single" w:sz="4" w:space="0" w:color="4BACC6" w:themeColor="accent5"/>
            </w:tcBorders>
            <w:shd w:val="clear" w:color="auto" w:fill="DAEEF3" w:themeFill="accent5" w:themeFillTint="33"/>
            <w:textDirection w:val="btLr"/>
          </w:tcPr>
          <w:p w14:paraId="1868675A"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BIT608 Web Programming</w:t>
            </w:r>
          </w:p>
        </w:tc>
        <w:tc>
          <w:tcPr>
            <w:tcW w:w="576" w:type="dxa"/>
            <w:tcBorders>
              <w:top w:val="single" w:sz="4" w:space="0" w:color="4BACC6" w:themeColor="accent5"/>
            </w:tcBorders>
            <w:shd w:val="clear" w:color="auto" w:fill="DAEEF3" w:themeFill="accent5" w:themeFillTint="33"/>
            <w:textDirection w:val="btLr"/>
          </w:tcPr>
          <w:p w14:paraId="7851ADE6"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BIT701 IT Project</w:t>
            </w:r>
          </w:p>
        </w:tc>
        <w:tc>
          <w:tcPr>
            <w:tcW w:w="576" w:type="dxa"/>
            <w:tcBorders>
              <w:top w:val="single" w:sz="4" w:space="0" w:color="4BACC6" w:themeColor="accent5"/>
            </w:tcBorders>
            <w:shd w:val="clear" w:color="auto" w:fill="DAEEF3" w:themeFill="accent5" w:themeFillTint="33"/>
            <w:textDirection w:val="btLr"/>
          </w:tcPr>
          <w:p w14:paraId="70895852"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BIT702 Interaction Design</w:t>
            </w:r>
          </w:p>
        </w:tc>
        <w:tc>
          <w:tcPr>
            <w:tcW w:w="576" w:type="dxa"/>
            <w:tcBorders>
              <w:top w:val="single" w:sz="4" w:space="0" w:color="4BACC6" w:themeColor="accent5"/>
            </w:tcBorders>
            <w:shd w:val="clear" w:color="auto" w:fill="DAEEF3" w:themeFill="accent5" w:themeFillTint="33"/>
            <w:textDirection w:val="btLr"/>
          </w:tcPr>
          <w:p w14:paraId="600E4716"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BIT703 Web Technologies</w:t>
            </w:r>
          </w:p>
        </w:tc>
        <w:tc>
          <w:tcPr>
            <w:tcW w:w="576" w:type="dxa"/>
            <w:tcBorders>
              <w:top w:val="single" w:sz="4" w:space="0" w:color="4BACC6" w:themeColor="accent5"/>
            </w:tcBorders>
            <w:shd w:val="clear" w:color="auto" w:fill="DAEEF3" w:themeFill="accent5" w:themeFillTint="33"/>
            <w:textDirection w:val="btLr"/>
          </w:tcPr>
          <w:p w14:paraId="1EC9F63A"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BIT704 Advanced Database</w:t>
            </w:r>
          </w:p>
        </w:tc>
        <w:tc>
          <w:tcPr>
            <w:tcW w:w="576" w:type="dxa"/>
            <w:tcBorders>
              <w:top w:val="single" w:sz="4" w:space="0" w:color="4BACC6" w:themeColor="accent5"/>
            </w:tcBorders>
            <w:shd w:val="clear" w:color="auto" w:fill="DAEEF3" w:themeFill="accent5" w:themeFillTint="33"/>
            <w:textDirection w:val="btLr"/>
          </w:tcPr>
          <w:p w14:paraId="44F7E3BD"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BIT705 Current and Emerging Technologies</w:t>
            </w:r>
          </w:p>
        </w:tc>
        <w:tc>
          <w:tcPr>
            <w:tcW w:w="576" w:type="dxa"/>
            <w:tcBorders>
              <w:top w:val="single" w:sz="4" w:space="0" w:color="4BACC6" w:themeColor="accent5"/>
            </w:tcBorders>
            <w:shd w:val="clear" w:color="auto" w:fill="DAEEF3" w:themeFill="accent5" w:themeFillTint="33"/>
            <w:textDirection w:val="btLr"/>
          </w:tcPr>
          <w:p w14:paraId="74E8AD3D"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BIT706 Programming II</w:t>
            </w:r>
          </w:p>
        </w:tc>
        <w:tc>
          <w:tcPr>
            <w:tcW w:w="576" w:type="dxa"/>
            <w:tcBorders>
              <w:top w:val="single" w:sz="4" w:space="0" w:color="4BACC6" w:themeColor="accent5"/>
            </w:tcBorders>
            <w:shd w:val="clear" w:color="auto" w:fill="DAEEF3" w:themeFill="accent5" w:themeFillTint="33"/>
            <w:textDirection w:val="btLr"/>
          </w:tcPr>
          <w:p w14:paraId="1D4AE65D" w14:textId="77777777" w:rsidR="00E82F18" w:rsidRPr="009F7AFA" w:rsidRDefault="00E82F18" w:rsidP="002270A7">
            <w:pPr>
              <w:pStyle w:val="ListParagraph"/>
              <w:ind w:left="0"/>
              <w:contextualSpacing w:val="0"/>
              <w:rPr>
                <w:rFonts w:ascii="Verdana" w:hAnsi="Verdana" w:cstheme="minorHAnsi"/>
                <w:b/>
                <w:color w:val="auto"/>
                <w:sz w:val="16"/>
                <w:szCs w:val="16"/>
              </w:rPr>
            </w:pPr>
            <w:r w:rsidRPr="009F7AFA">
              <w:rPr>
                <w:rFonts w:ascii="Verdana" w:hAnsi="Verdana" w:cstheme="minorHAnsi"/>
                <w:b/>
                <w:color w:val="auto"/>
                <w:sz w:val="16"/>
                <w:szCs w:val="16"/>
              </w:rPr>
              <w:t>BIT707 Software Engineering</w:t>
            </w:r>
          </w:p>
        </w:tc>
      </w:tr>
      <w:tr w:rsidR="00E82F18" w:rsidRPr="00E82F18" w14:paraId="003CC602" w14:textId="77777777" w:rsidTr="00B71FDA">
        <w:trPr>
          <w:cantSplit/>
          <w:trHeight w:val="170"/>
        </w:trPr>
        <w:tc>
          <w:tcPr>
            <w:tcW w:w="3289" w:type="dxa"/>
          </w:tcPr>
          <w:p w14:paraId="4DB52776" w14:textId="77777777" w:rsidR="00E82F18" w:rsidRPr="0012356D" w:rsidRDefault="00E82F18" w:rsidP="00B71FDA">
            <w:pPr>
              <w:shd w:val="clear" w:color="auto" w:fill="FFFFFF"/>
              <w:spacing w:before="120" w:after="120"/>
              <w:rPr>
                <w:rFonts w:ascii="Verdana" w:hAnsi="Verdana" w:cstheme="minorHAnsi"/>
                <w:sz w:val="16"/>
                <w:szCs w:val="16"/>
                <w:lang w:eastAsia="en-NZ"/>
              </w:rPr>
            </w:pPr>
            <w:r w:rsidRPr="0012356D">
              <w:rPr>
                <w:rFonts w:ascii="Verdana" w:hAnsi="Verdana" w:cstheme="minorHAnsi"/>
                <w:sz w:val="16"/>
                <w:szCs w:val="16"/>
                <w:lang w:eastAsia="en-NZ"/>
              </w:rPr>
              <w:t>Critically evaluate key information technology concepts and techniques to help resolve information technology-related problems in a range of contexts</w:t>
            </w:r>
          </w:p>
        </w:tc>
        <w:tc>
          <w:tcPr>
            <w:tcW w:w="779" w:type="dxa"/>
            <w:vAlign w:val="center"/>
          </w:tcPr>
          <w:p w14:paraId="39B7A82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5BB4C5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D6C93D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96FE6E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4FA49A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0E7FFF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F540D2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688C01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73E446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AD28AE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A28241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0FCCA6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CEE125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44322B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E96E73F"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E323AF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80D293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BF2024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E4D866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F2AE58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BB4556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5DA1F7CA" w14:textId="77777777" w:rsidTr="00B71FDA">
        <w:trPr>
          <w:cantSplit/>
          <w:trHeight w:val="170"/>
        </w:trPr>
        <w:tc>
          <w:tcPr>
            <w:tcW w:w="3289" w:type="dxa"/>
          </w:tcPr>
          <w:p w14:paraId="3684E4C3" w14:textId="77777777" w:rsidR="00E82F18" w:rsidRPr="0012356D" w:rsidRDefault="00E82F18" w:rsidP="00B71FDA">
            <w:pPr>
              <w:shd w:val="clear" w:color="auto" w:fill="FFFFFF"/>
              <w:spacing w:before="120" w:after="120"/>
              <w:rPr>
                <w:rFonts w:ascii="Verdana" w:hAnsi="Verdana" w:cstheme="minorHAnsi"/>
                <w:sz w:val="16"/>
                <w:szCs w:val="16"/>
              </w:rPr>
            </w:pPr>
            <w:r w:rsidRPr="0012356D">
              <w:rPr>
                <w:rFonts w:ascii="Verdana" w:hAnsi="Verdana" w:cstheme="minorHAnsi"/>
                <w:sz w:val="16"/>
                <w:szCs w:val="16"/>
                <w:lang w:eastAsia="en-NZ"/>
              </w:rPr>
              <w:t>Manage information technology projects, demonstrating an effective level of proficiency in achieving the specified requirements</w:t>
            </w:r>
          </w:p>
        </w:tc>
        <w:tc>
          <w:tcPr>
            <w:tcW w:w="779" w:type="dxa"/>
            <w:vAlign w:val="center"/>
          </w:tcPr>
          <w:p w14:paraId="2348E2D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3E33E7D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6852F03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0D71DA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799E3D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5C77EB6"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2154D56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E8B764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744916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C8AE49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76FB22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31302A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B596AD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065112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04FC47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F318F2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B4EB22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5153ED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B195CB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7065CF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A29B8C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1A5BAE60" w14:textId="77777777" w:rsidTr="00B71FDA">
        <w:trPr>
          <w:cantSplit/>
          <w:trHeight w:val="170"/>
        </w:trPr>
        <w:tc>
          <w:tcPr>
            <w:tcW w:w="3289" w:type="dxa"/>
          </w:tcPr>
          <w:p w14:paraId="29ABF041" w14:textId="77777777" w:rsidR="00E82F18" w:rsidRPr="0012356D" w:rsidRDefault="00E82F18" w:rsidP="00B71FDA">
            <w:pPr>
              <w:shd w:val="clear" w:color="auto" w:fill="FFFFFF"/>
              <w:spacing w:before="120" w:after="120"/>
              <w:rPr>
                <w:rFonts w:ascii="Verdana" w:hAnsi="Verdana" w:cstheme="minorHAnsi"/>
                <w:sz w:val="16"/>
                <w:szCs w:val="16"/>
              </w:rPr>
            </w:pPr>
            <w:r w:rsidRPr="0012356D">
              <w:rPr>
                <w:rFonts w:ascii="Verdana" w:hAnsi="Verdana" w:cstheme="minorHAnsi"/>
                <w:sz w:val="16"/>
                <w:szCs w:val="16"/>
                <w:lang w:eastAsia="en-NZ"/>
              </w:rPr>
              <w:t>Plan, develop, implement and manage information technology systems to meet specific market or organisational needs</w:t>
            </w:r>
          </w:p>
        </w:tc>
        <w:tc>
          <w:tcPr>
            <w:tcW w:w="779" w:type="dxa"/>
            <w:vAlign w:val="center"/>
          </w:tcPr>
          <w:p w14:paraId="442CA85B" w14:textId="77777777" w:rsidR="00E82F18" w:rsidRPr="0012356D" w:rsidRDefault="00E82F18" w:rsidP="002270A7">
            <w:pPr>
              <w:pStyle w:val="ListParagraph"/>
              <w:ind w:left="0"/>
              <w:jc w:val="center"/>
              <w:rPr>
                <w:rFonts w:ascii="Verdana" w:hAnsi="Verdana" w:cstheme="minorHAnsi"/>
                <w:color w:val="auto"/>
                <w:sz w:val="16"/>
                <w:szCs w:val="16"/>
              </w:rPr>
            </w:pPr>
          </w:p>
        </w:tc>
        <w:tc>
          <w:tcPr>
            <w:tcW w:w="576" w:type="dxa"/>
            <w:vAlign w:val="center"/>
          </w:tcPr>
          <w:p w14:paraId="0043947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BA4225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2C5BCB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6E5BCA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6833C6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73B0AD7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BFC29C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3DB153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6C92CE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ECD736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AD171E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00AFD2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09E023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8C8551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875546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833053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85B47F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0E407A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705508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1EE345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4CAB1FE5" w14:textId="77777777" w:rsidTr="00B71FDA">
        <w:trPr>
          <w:cantSplit/>
          <w:trHeight w:val="170"/>
        </w:trPr>
        <w:tc>
          <w:tcPr>
            <w:tcW w:w="3289" w:type="dxa"/>
          </w:tcPr>
          <w:p w14:paraId="4A3D6381" w14:textId="7F7FA6F8" w:rsidR="00E82F18" w:rsidRPr="0012356D" w:rsidRDefault="001B0226" w:rsidP="00B71FDA">
            <w:pPr>
              <w:shd w:val="clear" w:color="auto" w:fill="FFFFFF"/>
              <w:spacing w:before="120" w:after="120"/>
              <w:rPr>
                <w:rFonts w:ascii="Verdana" w:hAnsi="Verdana" w:cstheme="minorHAnsi"/>
                <w:sz w:val="16"/>
                <w:szCs w:val="16"/>
                <w:lang w:eastAsia="en-NZ"/>
              </w:rPr>
            </w:pPr>
            <w:r>
              <w:rPr>
                <w:rFonts w:ascii="Verdana" w:hAnsi="Verdana" w:cstheme="minorHAnsi"/>
                <w:sz w:val="16"/>
                <w:szCs w:val="16"/>
                <w:lang w:eastAsia="en-NZ"/>
              </w:rPr>
              <w:t>Identify</w:t>
            </w:r>
            <w:r w:rsidRPr="0012356D">
              <w:rPr>
                <w:rFonts w:ascii="Verdana" w:hAnsi="Verdana" w:cstheme="minorHAnsi"/>
                <w:sz w:val="16"/>
                <w:szCs w:val="16"/>
                <w:lang w:eastAsia="en-NZ"/>
              </w:rPr>
              <w:t xml:space="preserve"> </w:t>
            </w:r>
            <w:r w:rsidR="00E82F18" w:rsidRPr="0012356D">
              <w:rPr>
                <w:rFonts w:ascii="Verdana" w:hAnsi="Verdana" w:cstheme="minorHAnsi"/>
                <w:sz w:val="16"/>
                <w:szCs w:val="16"/>
                <w:lang w:eastAsia="en-NZ"/>
              </w:rPr>
              <w:t>workplace requirements by selecting and implementing an appropriate software application-based information technology solution</w:t>
            </w:r>
          </w:p>
        </w:tc>
        <w:tc>
          <w:tcPr>
            <w:tcW w:w="779" w:type="dxa"/>
            <w:vAlign w:val="center"/>
          </w:tcPr>
          <w:p w14:paraId="301F2268" w14:textId="77777777" w:rsidR="00E82F18" w:rsidRPr="0012356D" w:rsidRDefault="00E82F18" w:rsidP="002270A7">
            <w:pPr>
              <w:pStyle w:val="ListParagraph"/>
              <w:ind w:left="0"/>
              <w:jc w:val="center"/>
              <w:rPr>
                <w:rFonts w:ascii="Verdana" w:hAnsi="Verdana" w:cstheme="minorHAnsi"/>
                <w:color w:val="auto"/>
                <w:sz w:val="16"/>
                <w:szCs w:val="16"/>
              </w:rPr>
            </w:pPr>
          </w:p>
        </w:tc>
        <w:tc>
          <w:tcPr>
            <w:tcW w:w="576" w:type="dxa"/>
            <w:vAlign w:val="center"/>
          </w:tcPr>
          <w:p w14:paraId="3577C1C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E50D80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E7BCF3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EC87E6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CA68CC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0C72F00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06F188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10DDB8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BAB78A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C40516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A7F687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4D819F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168E60F"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04E924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14FB7C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A49B6B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8F4570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0BAEC9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E129F1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B6F01F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09D57ED4" w14:textId="77777777" w:rsidTr="00B71FDA">
        <w:trPr>
          <w:cantSplit/>
          <w:trHeight w:val="170"/>
        </w:trPr>
        <w:tc>
          <w:tcPr>
            <w:tcW w:w="3289" w:type="dxa"/>
          </w:tcPr>
          <w:p w14:paraId="5BF372C0" w14:textId="77777777" w:rsidR="00E82F18" w:rsidRPr="0012356D" w:rsidRDefault="00E82F18" w:rsidP="00B71FDA">
            <w:pPr>
              <w:shd w:val="clear" w:color="auto" w:fill="FFFFFF"/>
              <w:spacing w:before="120" w:after="120"/>
              <w:rPr>
                <w:rFonts w:ascii="Verdana" w:hAnsi="Verdana" w:cstheme="minorHAnsi"/>
                <w:sz w:val="16"/>
                <w:szCs w:val="16"/>
                <w:lang w:eastAsia="en-NZ"/>
              </w:rPr>
            </w:pPr>
            <w:r w:rsidRPr="0012356D">
              <w:rPr>
                <w:rFonts w:ascii="Verdana" w:hAnsi="Verdana" w:cstheme="minorHAnsi"/>
                <w:sz w:val="16"/>
                <w:szCs w:val="16"/>
                <w:lang w:eastAsia="en-NZ"/>
              </w:rPr>
              <w:t>Apply the knowledge and skills, based on the nominated electives of software development and web development, to address industry specific needs</w:t>
            </w:r>
          </w:p>
        </w:tc>
        <w:tc>
          <w:tcPr>
            <w:tcW w:w="779" w:type="dxa"/>
            <w:vAlign w:val="center"/>
          </w:tcPr>
          <w:p w14:paraId="2586126F" w14:textId="77777777" w:rsidR="00E82F18" w:rsidRPr="0012356D" w:rsidRDefault="00E82F18" w:rsidP="002270A7">
            <w:pPr>
              <w:pStyle w:val="ListParagraph"/>
              <w:ind w:left="0"/>
              <w:contextualSpacing w:val="0"/>
              <w:jc w:val="center"/>
              <w:rPr>
                <w:rFonts w:ascii="Verdana" w:eastAsia="Times New Roman" w:hAnsi="Verdana" w:cstheme="minorHAnsi"/>
                <w:color w:val="auto"/>
                <w:sz w:val="16"/>
                <w:szCs w:val="16"/>
              </w:rPr>
            </w:pPr>
          </w:p>
        </w:tc>
        <w:tc>
          <w:tcPr>
            <w:tcW w:w="576" w:type="dxa"/>
            <w:vAlign w:val="center"/>
          </w:tcPr>
          <w:p w14:paraId="237DE84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0445E88"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49EB5B7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521298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44290C2"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48B83A38"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5E9E44B8"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78BF208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74FEB81"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300A957F"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2115F69D"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62A2B7D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773353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9CCE907" w14:textId="77777777" w:rsidR="00E82F18" w:rsidRPr="0012356D" w:rsidRDefault="00E82F18" w:rsidP="002270A7">
            <w:pPr>
              <w:jc w:val="center"/>
              <w:rPr>
                <w:rFonts w:ascii="Verdana" w:eastAsiaTheme="minorEastAsia" w:hAnsi="Verdana" w:cstheme="minorHAnsi"/>
                <w:sz w:val="16"/>
                <w:szCs w:val="16"/>
                <w:lang w:eastAsia="en-NZ"/>
              </w:rPr>
            </w:pPr>
          </w:p>
        </w:tc>
        <w:tc>
          <w:tcPr>
            <w:tcW w:w="576" w:type="dxa"/>
            <w:vAlign w:val="center"/>
          </w:tcPr>
          <w:p w14:paraId="051482E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7EEF2EE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8E6992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018F1D9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6A6F770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1356E4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40210D78" w14:textId="77777777" w:rsidTr="00B71FDA">
        <w:trPr>
          <w:cantSplit/>
          <w:trHeight w:val="170"/>
        </w:trPr>
        <w:tc>
          <w:tcPr>
            <w:tcW w:w="3289" w:type="dxa"/>
          </w:tcPr>
          <w:p w14:paraId="5E6F5259" w14:textId="5F3563B0" w:rsidR="00E82F18" w:rsidRPr="0012356D" w:rsidRDefault="00E82F18" w:rsidP="00B71FDA">
            <w:pPr>
              <w:shd w:val="clear" w:color="auto" w:fill="FFFFFF"/>
              <w:spacing w:before="120" w:after="120"/>
              <w:rPr>
                <w:rFonts w:ascii="Verdana" w:hAnsi="Verdana" w:cstheme="minorHAnsi"/>
                <w:sz w:val="16"/>
                <w:szCs w:val="16"/>
              </w:rPr>
            </w:pPr>
            <w:r w:rsidRPr="0012356D">
              <w:rPr>
                <w:rFonts w:ascii="Verdana" w:hAnsi="Verdana" w:cstheme="minorHAnsi"/>
                <w:sz w:val="16"/>
                <w:szCs w:val="16"/>
                <w:lang w:eastAsia="en-NZ"/>
              </w:rPr>
              <w:t>Identify the ethical, social and legal issues associated with the development and application of information technology systems in the workplace</w:t>
            </w:r>
          </w:p>
        </w:tc>
        <w:tc>
          <w:tcPr>
            <w:tcW w:w="779" w:type="dxa"/>
            <w:vAlign w:val="center"/>
          </w:tcPr>
          <w:p w14:paraId="6FB6F72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93540D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B04E9F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68FB61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2496DC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605CBA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7761B2E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7A18684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566813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87888E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327EE6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DF227B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DEA245F"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A820D4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A44428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7B9C1F7"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C52D0AF"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01CAD0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725DAA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2410F1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4ED56A0"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bl>
    <w:p w14:paraId="4F0E8A29" w14:textId="77777777" w:rsidR="0012356D" w:rsidRDefault="0012356D">
      <w:r>
        <w:br w:type="page"/>
      </w:r>
    </w:p>
    <w:tbl>
      <w:tblPr>
        <w:tblW w:w="15588" w:type="dxa"/>
        <w:tblInd w:w="108"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000" w:firstRow="0" w:lastRow="0" w:firstColumn="0" w:lastColumn="0" w:noHBand="0" w:noVBand="0"/>
      </w:tblPr>
      <w:tblGrid>
        <w:gridCol w:w="3366"/>
        <w:gridCol w:w="582"/>
        <w:gridCol w:w="582"/>
        <w:gridCol w:w="582"/>
        <w:gridCol w:w="582"/>
        <w:gridCol w:w="582"/>
        <w:gridCol w:w="582"/>
        <w:gridCol w:w="582"/>
        <w:gridCol w:w="582"/>
        <w:gridCol w:w="582"/>
        <w:gridCol w:w="582"/>
        <w:gridCol w:w="582"/>
        <w:gridCol w:w="582"/>
        <w:gridCol w:w="582"/>
        <w:gridCol w:w="582"/>
        <w:gridCol w:w="582"/>
        <w:gridCol w:w="582"/>
        <w:gridCol w:w="582"/>
        <w:gridCol w:w="582"/>
        <w:gridCol w:w="582"/>
        <w:gridCol w:w="582"/>
        <w:gridCol w:w="582"/>
      </w:tblGrid>
      <w:tr w:rsidR="0012356D" w:rsidRPr="0052515B" w14:paraId="1E3BE036" w14:textId="77777777" w:rsidTr="00A57590">
        <w:trPr>
          <w:cantSplit/>
        </w:trPr>
        <w:tc>
          <w:tcPr>
            <w:tcW w:w="3492" w:type="dxa"/>
            <w:tcBorders>
              <w:right w:val="single" w:sz="4" w:space="0" w:color="4BACC6" w:themeColor="accent5"/>
            </w:tcBorders>
            <w:shd w:val="clear" w:color="auto" w:fill="4BACC6" w:themeFill="accent5"/>
            <w:vAlign w:val="center"/>
          </w:tcPr>
          <w:p w14:paraId="7BD7315D" w14:textId="77777777" w:rsidR="0012356D" w:rsidRPr="0052515B" w:rsidRDefault="0012356D" w:rsidP="00B71FDA">
            <w:pPr>
              <w:pStyle w:val="ListParagraph"/>
              <w:ind w:left="0"/>
              <w:rPr>
                <w:rFonts w:cstheme="minorHAnsi"/>
                <w:b/>
                <w:color w:val="FFFFFF" w:themeColor="background1"/>
                <w:sz w:val="16"/>
                <w:szCs w:val="16"/>
              </w:rPr>
            </w:pPr>
            <w:r w:rsidRPr="0052515B">
              <w:rPr>
                <w:rFonts w:cstheme="minorHAnsi"/>
                <w:b/>
                <w:color w:val="FFFFFF" w:themeColor="background1"/>
                <w:sz w:val="16"/>
                <w:szCs w:val="16"/>
              </w:rPr>
              <w:t>Graduate Profile Component</w:t>
            </w:r>
          </w:p>
        </w:tc>
        <w:tc>
          <w:tcPr>
            <w:tcW w:w="12096" w:type="dxa"/>
            <w:gridSpan w:val="21"/>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p w14:paraId="098DC143" w14:textId="77777777" w:rsidR="0012356D" w:rsidRPr="0052515B" w:rsidRDefault="0012356D" w:rsidP="00A57590">
            <w:pPr>
              <w:pStyle w:val="ListParagraph"/>
              <w:ind w:left="0"/>
              <w:contextualSpacing w:val="0"/>
              <w:jc w:val="center"/>
              <w:rPr>
                <w:rFonts w:cstheme="minorHAnsi"/>
                <w:b/>
                <w:color w:val="FFFFFF" w:themeColor="background1"/>
                <w:sz w:val="16"/>
                <w:szCs w:val="16"/>
              </w:rPr>
            </w:pPr>
            <w:r w:rsidRPr="0052515B">
              <w:rPr>
                <w:rFonts w:cstheme="minorHAnsi"/>
                <w:b/>
                <w:color w:val="FFFFFF" w:themeColor="background1"/>
                <w:sz w:val="16"/>
                <w:szCs w:val="16"/>
              </w:rPr>
              <w:t>Learning Outcomes</w:t>
            </w:r>
          </w:p>
        </w:tc>
      </w:tr>
      <w:tr w:rsidR="0012356D" w:rsidRPr="0012356D" w14:paraId="67D18C60" w14:textId="77777777" w:rsidTr="00A57590">
        <w:trPr>
          <w:cantSplit/>
          <w:trHeight w:val="1997"/>
        </w:trPr>
        <w:tc>
          <w:tcPr>
            <w:tcW w:w="3492" w:type="dxa"/>
            <w:shd w:val="clear" w:color="auto" w:fill="DAEEF3" w:themeFill="accent5" w:themeFillTint="33"/>
          </w:tcPr>
          <w:p w14:paraId="7A154C48" w14:textId="77777777" w:rsidR="0012356D" w:rsidRPr="0012356D" w:rsidRDefault="0012356D" w:rsidP="00B71FDA">
            <w:pPr>
              <w:spacing w:before="120" w:after="120"/>
              <w:rPr>
                <w:rFonts w:ascii="Verdana" w:hAnsi="Verdana" w:cstheme="minorHAnsi"/>
                <w:b/>
                <w:sz w:val="16"/>
                <w:szCs w:val="16"/>
              </w:rPr>
            </w:pPr>
            <w:r w:rsidRPr="0012356D">
              <w:rPr>
                <w:rFonts w:ascii="Verdana" w:hAnsi="Verdana" w:cstheme="minorHAnsi"/>
                <w:sz w:val="16"/>
                <w:szCs w:val="16"/>
              </w:rPr>
              <w:t>Graduates of the BIT will have developed an effective level of knowledge and understanding of the application of Information Technology in the workplace and will have the ability to:</w:t>
            </w:r>
          </w:p>
        </w:tc>
        <w:tc>
          <w:tcPr>
            <w:tcW w:w="576" w:type="dxa"/>
            <w:tcBorders>
              <w:top w:val="single" w:sz="4" w:space="0" w:color="4BACC6" w:themeColor="accent5"/>
            </w:tcBorders>
            <w:shd w:val="clear" w:color="auto" w:fill="DAEEF3" w:themeFill="accent5" w:themeFillTint="33"/>
            <w:textDirection w:val="btLr"/>
          </w:tcPr>
          <w:p w14:paraId="1E1C701A" w14:textId="40C23DB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 xml:space="preserve">BIT501 Business Concepts </w:t>
            </w:r>
            <w:r w:rsidR="004E766C">
              <w:rPr>
                <w:rFonts w:ascii="Verdana" w:hAnsi="Verdana" w:cstheme="minorHAnsi"/>
                <w:b/>
                <w:color w:val="auto"/>
                <w:sz w:val="16"/>
                <w:szCs w:val="16"/>
              </w:rPr>
              <w:t>and</w:t>
            </w:r>
            <w:r w:rsidRPr="0012356D">
              <w:rPr>
                <w:rFonts w:ascii="Verdana" w:hAnsi="Verdana" w:cstheme="minorHAnsi"/>
                <w:b/>
                <w:color w:val="auto"/>
                <w:sz w:val="16"/>
                <w:szCs w:val="16"/>
              </w:rPr>
              <w:t xml:space="preserve"> Communications</w:t>
            </w:r>
          </w:p>
        </w:tc>
        <w:tc>
          <w:tcPr>
            <w:tcW w:w="576" w:type="dxa"/>
            <w:tcBorders>
              <w:top w:val="single" w:sz="4" w:space="0" w:color="4BACC6" w:themeColor="accent5"/>
            </w:tcBorders>
            <w:shd w:val="clear" w:color="auto" w:fill="DAEEF3" w:themeFill="accent5" w:themeFillTint="33"/>
            <w:textDirection w:val="btLr"/>
          </w:tcPr>
          <w:p w14:paraId="4405585B"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BIT502 Fundamentals of Programming</w:t>
            </w:r>
          </w:p>
        </w:tc>
        <w:tc>
          <w:tcPr>
            <w:tcW w:w="576" w:type="dxa"/>
            <w:tcBorders>
              <w:top w:val="single" w:sz="4" w:space="0" w:color="4BACC6" w:themeColor="accent5"/>
            </w:tcBorders>
            <w:shd w:val="clear" w:color="auto" w:fill="DAEEF3" w:themeFill="accent5" w:themeFillTint="33"/>
            <w:textDirection w:val="btLr"/>
          </w:tcPr>
          <w:p w14:paraId="1C1B7CC5"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BIT503 Fundamentals of Information Technology</w:t>
            </w:r>
          </w:p>
        </w:tc>
        <w:tc>
          <w:tcPr>
            <w:tcW w:w="576" w:type="dxa"/>
            <w:tcBorders>
              <w:top w:val="single" w:sz="4" w:space="0" w:color="4BACC6" w:themeColor="accent5"/>
            </w:tcBorders>
            <w:shd w:val="clear" w:color="auto" w:fill="DAEEF3" w:themeFill="accent5" w:themeFillTint="33"/>
            <w:textDirection w:val="btLr"/>
          </w:tcPr>
          <w:p w14:paraId="658E3FA5"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BIT504 Programming I</w:t>
            </w:r>
          </w:p>
        </w:tc>
        <w:tc>
          <w:tcPr>
            <w:tcW w:w="576" w:type="dxa"/>
            <w:tcBorders>
              <w:top w:val="single" w:sz="4" w:space="0" w:color="4BACC6" w:themeColor="accent5"/>
            </w:tcBorders>
            <w:shd w:val="clear" w:color="auto" w:fill="DAEEF3" w:themeFill="accent5" w:themeFillTint="33"/>
            <w:textDirection w:val="btLr"/>
          </w:tcPr>
          <w:p w14:paraId="1D2C91FB"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BIT505 Introduction to Software Development</w:t>
            </w:r>
          </w:p>
        </w:tc>
        <w:tc>
          <w:tcPr>
            <w:tcW w:w="576" w:type="dxa"/>
            <w:tcBorders>
              <w:top w:val="single" w:sz="4" w:space="0" w:color="4BACC6" w:themeColor="accent5"/>
            </w:tcBorders>
            <w:shd w:val="clear" w:color="auto" w:fill="DAEEF3" w:themeFill="accent5" w:themeFillTint="33"/>
            <w:textDirection w:val="btLr"/>
          </w:tcPr>
          <w:p w14:paraId="51E91962"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BIT506 Mathematics</w:t>
            </w:r>
            <w:r w:rsidR="00431C1C">
              <w:rPr>
                <w:rFonts w:ascii="Verdana" w:hAnsi="Verdana" w:cstheme="minorHAnsi"/>
                <w:b/>
                <w:color w:val="auto"/>
                <w:sz w:val="16"/>
                <w:szCs w:val="16"/>
              </w:rPr>
              <w:t xml:space="preserve"> for IT</w:t>
            </w:r>
          </w:p>
        </w:tc>
        <w:tc>
          <w:tcPr>
            <w:tcW w:w="576" w:type="dxa"/>
            <w:tcBorders>
              <w:top w:val="single" w:sz="4" w:space="0" w:color="4BACC6" w:themeColor="accent5"/>
            </w:tcBorders>
            <w:shd w:val="clear" w:color="auto" w:fill="DAEEF3" w:themeFill="accent5" w:themeFillTint="33"/>
            <w:textDirection w:val="btLr"/>
          </w:tcPr>
          <w:p w14:paraId="767F9E36"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BIT601 System Analysis and Design</w:t>
            </w:r>
          </w:p>
        </w:tc>
        <w:tc>
          <w:tcPr>
            <w:tcW w:w="576" w:type="dxa"/>
            <w:tcBorders>
              <w:top w:val="single" w:sz="4" w:space="0" w:color="4BACC6" w:themeColor="accent5"/>
            </w:tcBorders>
            <w:shd w:val="clear" w:color="auto" w:fill="DAEEF3" w:themeFill="accent5" w:themeFillTint="33"/>
            <w:textDirection w:val="btLr"/>
          </w:tcPr>
          <w:p w14:paraId="18E5871D" w14:textId="25B4425B" w:rsidR="0012356D" w:rsidRPr="0012356D" w:rsidRDefault="0012356D" w:rsidP="00C908A6">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BIT602 Project Management</w:t>
            </w:r>
          </w:p>
        </w:tc>
        <w:tc>
          <w:tcPr>
            <w:tcW w:w="576" w:type="dxa"/>
            <w:tcBorders>
              <w:top w:val="single" w:sz="4" w:space="0" w:color="4BACC6" w:themeColor="accent5"/>
            </w:tcBorders>
            <w:shd w:val="clear" w:color="auto" w:fill="DAEEF3" w:themeFill="accent5" w:themeFillTint="33"/>
            <w:textDirection w:val="btLr"/>
          </w:tcPr>
          <w:p w14:paraId="387D2300"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BIT603 Programming II</w:t>
            </w:r>
          </w:p>
        </w:tc>
        <w:tc>
          <w:tcPr>
            <w:tcW w:w="576" w:type="dxa"/>
            <w:tcBorders>
              <w:top w:val="single" w:sz="4" w:space="0" w:color="4BACC6" w:themeColor="accent5"/>
            </w:tcBorders>
            <w:shd w:val="clear" w:color="auto" w:fill="DAEEF3" w:themeFill="accent5" w:themeFillTint="33"/>
            <w:textDirection w:val="btLr"/>
          </w:tcPr>
          <w:p w14:paraId="33B48B12"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BIT604 Database</w:t>
            </w:r>
          </w:p>
        </w:tc>
        <w:tc>
          <w:tcPr>
            <w:tcW w:w="576" w:type="dxa"/>
            <w:tcBorders>
              <w:top w:val="single" w:sz="4" w:space="0" w:color="4BACC6" w:themeColor="accent5"/>
            </w:tcBorders>
            <w:shd w:val="clear" w:color="auto" w:fill="DAEEF3" w:themeFill="accent5" w:themeFillTint="33"/>
            <w:textDirection w:val="btLr"/>
          </w:tcPr>
          <w:p w14:paraId="304803BD"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BIT605 Data Structures &amp; Algorithms</w:t>
            </w:r>
          </w:p>
        </w:tc>
        <w:tc>
          <w:tcPr>
            <w:tcW w:w="576" w:type="dxa"/>
            <w:tcBorders>
              <w:top w:val="single" w:sz="4" w:space="0" w:color="4BACC6" w:themeColor="accent5"/>
            </w:tcBorders>
            <w:shd w:val="clear" w:color="auto" w:fill="DAEEF3" w:themeFill="accent5" w:themeFillTint="33"/>
            <w:textDirection w:val="btLr"/>
          </w:tcPr>
          <w:p w14:paraId="55C4271A"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BIT606 Testing</w:t>
            </w:r>
          </w:p>
        </w:tc>
        <w:tc>
          <w:tcPr>
            <w:tcW w:w="576" w:type="dxa"/>
            <w:tcBorders>
              <w:top w:val="single" w:sz="4" w:space="0" w:color="4BACC6" w:themeColor="accent5"/>
            </w:tcBorders>
            <w:shd w:val="clear" w:color="auto" w:fill="DAEEF3" w:themeFill="accent5" w:themeFillTint="33"/>
            <w:textDirection w:val="btLr"/>
          </w:tcPr>
          <w:p w14:paraId="611CE82F"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BIT607 Development</w:t>
            </w:r>
          </w:p>
        </w:tc>
        <w:tc>
          <w:tcPr>
            <w:tcW w:w="576" w:type="dxa"/>
            <w:tcBorders>
              <w:top w:val="single" w:sz="4" w:space="0" w:color="4BACC6" w:themeColor="accent5"/>
            </w:tcBorders>
            <w:shd w:val="clear" w:color="auto" w:fill="DAEEF3" w:themeFill="accent5" w:themeFillTint="33"/>
            <w:textDirection w:val="btLr"/>
          </w:tcPr>
          <w:p w14:paraId="2D0447D0"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BIT608 Web Programming</w:t>
            </w:r>
          </w:p>
        </w:tc>
        <w:tc>
          <w:tcPr>
            <w:tcW w:w="576" w:type="dxa"/>
            <w:tcBorders>
              <w:top w:val="single" w:sz="4" w:space="0" w:color="4BACC6" w:themeColor="accent5"/>
            </w:tcBorders>
            <w:shd w:val="clear" w:color="auto" w:fill="DAEEF3" w:themeFill="accent5" w:themeFillTint="33"/>
            <w:textDirection w:val="btLr"/>
          </w:tcPr>
          <w:p w14:paraId="1843D041"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BIT701 IT Project</w:t>
            </w:r>
          </w:p>
        </w:tc>
        <w:tc>
          <w:tcPr>
            <w:tcW w:w="576" w:type="dxa"/>
            <w:tcBorders>
              <w:top w:val="single" w:sz="4" w:space="0" w:color="4BACC6" w:themeColor="accent5"/>
            </w:tcBorders>
            <w:shd w:val="clear" w:color="auto" w:fill="DAEEF3" w:themeFill="accent5" w:themeFillTint="33"/>
            <w:textDirection w:val="btLr"/>
          </w:tcPr>
          <w:p w14:paraId="7C991158"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BIT702 Interaction Design</w:t>
            </w:r>
          </w:p>
        </w:tc>
        <w:tc>
          <w:tcPr>
            <w:tcW w:w="576" w:type="dxa"/>
            <w:tcBorders>
              <w:top w:val="single" w:sz="4" w:space="0" w:color="4BACC6" w:themeColor="accent5"/>
            </w:tcBorders>
            <w:shd w:val="clear" w:color="auto" w:fill="DAEEF3" w:themeFill="accent5" w:themeFillTint="33"/>
            <w:textDirection w:val="btLr"/>
          </w:tcPr>
          <w:p w14:paraId="173B64F7"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BIT703 Web Technologies</w:t>
            </w:r>
          </w:p>
        </w:tc>
        <w:tc>
          <w:tcPr>
            <w:tcW w:w="576" w:type="dxa"/>
            <w:tcBorders>
              <w:top w:val="single" w:sz="4" w:space="0" w:color="4BACC6" w:themeColor="accent5"/>
            </w:tcBorders>
            <w:shd w:val="clear" w:color="auto" w:fill="DAEEF3" w:themeFill="accent5" w:themeFillTint="33"/>
            <w:textDirection w:val="btLr"/>
          </w:tcPr>
          <w:p w14:paraId="5C9D2548"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BIT704 Advanced Database</w:t>
            </w:r>
          </w:p>
        </w:tc>
        <w:tc>
          <w:tcPr>
            <w:tcW w:w="576" w:type="dxa"/>
            <w:tcBorders>
              <w:top w:val="single" w:sz="4" w:space="0" w:color="4BACC6" w:themeColor="accent5"/>
            </w:tcBorders>
            <w:shd w:val="clear" w:color="auto" w:fill="DAEEF3" w:themeFill="accent5" w:themeFillTint="33"/>
            <w:textDirection w:val="btLr"/>
          </w:tcPr>
          <w:p w14:paraId="13AC14EC"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BIT705 Current and Emerging Technologies</w:t>
            </w:r>
          </w:p>
        </w:tc>
        <w:tc>
          <w:tcPr>
            <w:tcW w:w="576" w:type="dxa"/>
            <w:tcBorders>
              <w:top w:val="single" w:sz="4" w:space="0" w:color="4BACC6" w:themeColor="accent5"/>
            </w:tcBorders>
            <w:shd w:val="clear" w:color="auto" w:fill="DAEEF3" w:themeFill="accent5" w:themeFillTint="33"/>
            <w:textDirection w:val="btLr"/>
          </w:tcPr>
          <w:p w14:paraId="4BAB6C70"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BIT706 Programming II</w:t>
            </w:r>
          </w:p>
        </w:tc>
        <w:tc>
          <w:tcPr>
            <w:tcW w:w="576" w:type="dxa"/>
            <w:tcBorders>
              <w:top w:val="single" w:sz="4" w:space="0" w:color="4BACC6" w:themeColor="accent5"/>
            </w:tcBorders>
            <w:shd w:val="clear" w:color="auto" w:fill="DAEEF3" w:themeFill="accent5" w:themeFillTint="33"/>
            <w:textDirection w:val="btLr"/>
          </w:tcPr>
          <w:p w14:paraId="0A6BE234" w14:textId="77777777" w:rsidR="0012356D" w:rsidRPr="0012356D" w:rsidRDefault="0012356D" w:rsidP="00A57590">
            <w:pPr>
              <w:pStyle w:val="ListParagraph"/>
              <w:ind w:left="0"/>
              <w:contextualSpacing w:val="0"/>
              <w:rPr>
                <w:rFonts w:ascii="Verdana" w:hAnsi="Verdana" w:cstheme="minorHAnsi"/>
                <w:b/>
                <w:color w:val="auto"/>
                <w:sz w:val="16"/>
                <w:szCs w:val="16"/>
              </w:rPr>
            </w:pPr>
            <w:r w:rsidRPr="0012356D">
              <w:rPr>
                <w:rFonts w:ascii="Verdana" w:hAnsi="Verdana" w:cstheme="minorHAnsi"/>
                <w:b/>
                <w:color w:val="auto"/>
                <w:sz w:val="16"/>
                <w:szCs w:val="16"/>
              </w:rPr>
              <w:t>BIT707 Software Engineering</w:t>
            </w:r>
          </w:p>
        </w:tc>
      </w:tr>
      <w:tr w:rsidR="00E82F18" w:rsidRPr="00E82F18" w14:paraId="5390E023" w14:textId="77777777" w:rsidTr="0012356D">
        <w:trPr>
          <w:cantSplit/>
          <w:trHeight w:val="170"/>
        </w:trPr>
        <w:tc>
          <w:tcPr>
            <w:tcW w:w="3492" w:type="dxa"/>
          </w:tcPr>
          <w:p w14:paraId="6D033483" w14:textId="77777777" w:rsidR="00E82F18" w:rsidRPr="0012356D" w:rsidRDefault="00E82F18" w:rsidP="00B71FDA">
            <w:pPr>
              <w:shd w:val="clear" w:color="auto" w:fill="FFFFFF"/>
              <w:spacing w:before="120" w:after="120"/>
              <w:rPr>
                <w:rFonts w:ascii="Verdana" w:hAnsi="Verdana" w:cstheme="minorHAnsi"/>
                <w:sz w:val="16"/>
                <w:szCs w:val="16"/>
              </w:rPr>
            </w:pPr>
            <w:r w:rsidRPr="0012356D">
              <w:rPr>
                <w:rFonts w:ascii="Verdana" w:hAnsi="Verdana" w:cstheme="minorHAnsi"/>
                <w:sz w:val="16"/>
                <w:szCs w:val="16"/>
                <w:lang w:eastAsia="en-NZ"/>
              </w:rPr>
              <w:t>Adapt resourcefully in a rapidly changing information technology environment and operate knowledgeably, productively and professionally in producing the specified outcomes</w:t>
            </w:r>
          </w:p>
        </w:tc>
        <w:tc>
          <w:tcPr>
            <w:tcW w:w="576" w:type="dxa"/>
            <w:vAlign w:val="center"/>
          </w:tcPr>
          <w:p w14:paraId="2F02662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A16851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CFBCA4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28BA4E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24180E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5FB72C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A6FA1C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79EF6F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8750BE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D56F3F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BDA0A0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6C0347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6AAA03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AD11AA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2F9174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8FE834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6FF83D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3711C9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5632FD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92E1FA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981CC8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071EF477" w14:textId="77777777" w:rsidTr="0012356D">
        <w:trPr>
          <w:cantSplit/>
          <w:trHeight w:val="170"/>
        </w:trPr>
        <w:tc>
          <w:tcPr>
            <w:tcW w:w="3492" w:type="dxa"/>
          </w:tcPr>
          <w:p w14:paraId="77F39147" w14:textId="77777777" w:rsidR="00E82F18" w:rsidRPr="0012356D" w:rsidRDefault="00E82F18" w:rsidP="00B71FDA">
            <w:pPr>
              <w:shd w:val="clear" w:color="auto" w:fill="FFFFFF"/>
              <w:spacing w:before="120" w:after="120"/>
              <w:rPr>
                <w:rFonts w:ascii="Verdana" w:hAnsi="Verdana" w:cstheme="minorHAnsi"/>
                <w:sz w:val="16"/>
                <w:szCs w:val="16"/>
                <w:lang w:eastAsia="en-NZ"/>
              </w:rPr>
            </w:pPr>
            <w:r w:rsidRPr="0012356D">
              <w:rPr>
                <w:rFonts w:ascii="Verdana" w:hAnsi="Verdana" w:cstheme="minorHAnsi"/>
                <w:sz w:val="16"/>
                <w:szCs w:val="16"/>
                <w:lang w:eastAsia="en-NZ"/>
              </w:rPr>
              <w:t>Communicate information, arguments, ideas and issues clearly and effectively as appropriate in information technology and business settings</w:t>
            </w:r>
          </w:p>
        </w:tc>
        <w:tc>
          <w:tcPr>
            <w:tcW w:w="576" w:type="dxa"/>
            <w:vAlign w:val="center"/>
          </w:tcPr>
          <w:p w14:paraId="5619469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2B58A4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986E94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7B07C6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8A1179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712E11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A51CBA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EFF9F0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F8416E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96F431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C6E3C9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C169E1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ABC4F5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53BCAA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1D9C4D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A61BFC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307144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1A2B41A"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9E4130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DBACC4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23ADC36"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r w:rsidR="00E82F18" w:rsidRPr="00E82F18" w14:paraId="57BD893E" w14:textId="77777777" w:rsidTr="0012356D">
        <w:trPr>
          <w:cantSplit/>
          <w:trHeight w:val="170"/>
        </w:trPr>
        <w:tc>
          <w:tcPr>
            <w:tcW w:w="3492" w:type="dxa"/>
          </w:tcPr>
          <w:p w14:paraId="49951B79" w14:textId="77777777" w:rsidR="00E82F18" w:rsidRPr="0012356D" w:rsidRDefault="00E82F18" w:rsidP="00B71FDA">
            <w:pPr>
              <w:shd w:val="clear" w:color="auto" w:fill="FFFFFF"/>
              <w:spacing w:before="120" w:after="120"/>
              <w:rPr>
                <w:rFonts w:ascii="Verdana" w:hAnsi="Verdana" w:cstheme="minorHAnsi"/>
                <w:sz w:val="16"/>
                <w:szCs w:val="16"/>
              </w:rPr>
            </w:pPr>
            <w:r w:rsidRPr="0012356D">
              <w:rPr>
                <w:rFonts w:ascii="Verdana" w:hAnsi="Verdana" w:cstheme="minorHAnsi"/>
                <w:sz w:val="16"/>
                <w:szCs w:val="16"/>
                <w:lang w:eastAsia="en-NZ"/>
              </w:rPr>
              <w:t>Demonstrate the interpersonal capabilities necessary for self-management as well as engendering co-operation in a team environment</w:t>
            </w:r>
          </w:p>
        </w:tc>
        <w:tc>
          <w:tcPr>
            <w:tcW w:w="576" w:type="dxa"/>
            <w:vAlign w:val="center"/>
          </w:tcPr>
          <w:p w14:paraId="784BCB2B" w14:textId="77777777" w:rsidR="00E82F18" w:rsidRPr="0012356D" w:rsidRDefault="00E82F18" w:rsidP="002270A7">
            <w:pPr>
              <w:jc w:val="center"/>
              <w:rPr>
                <w:rFonts w:ascii="Verdana" w:hAnsi="Verdana" w:cstheme="minorHAnsi"/>
                <w:sz w:val="16"/>
                <w:szCs w:val="16"/>
              </w:rPr>
            </w:pPr>
            <w:r w:rsidRPr="0012356D">
              <w:rPr>
                <w:rFonts w:ascii="Wingdings" w:eastAsia="Wingdings" w:hAnsi="Wingdings" w:cstheme="minorHAnsi"/>
                <w:sz w:val="16"/>
                <w:szCs w:val="16"/>
              </w:rPr>
              <w:t>ü</w:t>
            </w:r>
          </w:p>
        </w:tc>
        <w:tc>
          <w:tcPr>
            <w:tcW w:w="576" w:type="dxa"/>
            <w:vAlign w:val="center"/>
          </w:tcPr>
          <w:p w14:paraId="0EBE252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FA37493"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2CBC027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3B791FB"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4682299"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p>
        </w:tc>
        <w:tc>
          <w:tcPr>
            <w:tcW w:w="576" w:type="dxa"/>
            <w:vAlign w:val="center"/>
          </w:tcPr>
          <w:p w14:paraId="5A042E4F"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D7167B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2A58BBD"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3EE8FA1"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208CF4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704D50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3F6E09AC"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B75DCE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3A9814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48D28E70"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50AF3754"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6CEA66C8"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7775FB9E"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0442CB12"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c>
          <w:tcPr>
            <w:tcW w:w="576" w:type="dxa"/>
            <w:vAlign w:val="center"/>
          </w:tcPr>
          <w:p w14:paraId="11752FF5" w14:textId="77777777" w:rsidR="00E82F18" w:rsidRPr="0012356D" w:rsidRDefault="00E82F18" w:rsidP="002270A7">
            <w:pPr>
              <w:pStyle w:val="ListParagraph"/>
              <w:ind w:left="0"/>
              <w:contextualSpacing w:val="0"/>
              <w:jc w:val="center"/>
              <w:rPr>
                <w:rFonts w:ascii="Verdana" w:hAnsi="Verdana" w:cstheme="minorHAnsi"/>
                <w:color w:val="auto"/>
                <w:sz w:val="16"/>
                <w:szCs w:val="16"/>
              </w:rPr>
            </w:pPr>
            <w:r w:rsidRPr="0012356D">
              <w:rPr>
                <w:rFonts w:ascii="Wingdings" w:eastAsia="Wingdings" w:hAnsi="Wingdings" w:cstheme="minorHAnsi"/>
                <w:color w:val="auto"/>
                <w:sz w:val="16"/>
                <w:szCs w:val="16"/>
              </w:rPr>
              <w:t>ü</w:t>
            </w:r>
          </w:p>
        </w:tc>
      </w:tr>
    </w:tbl>
    <w:p w14:paraId="1D46F50E" w14:textId="77777777" w:rsidR="00271E0C" w:rsidRDefault="00271E0C" w:rsidP="005A0BE2">
      <w:pPr>
        <w:pStyle w:val="Header"/>
        <w:tabs>
          <w:tab w:val="clear" w:pos="4153"/>
          <w:tab w:val="left" w:pos="1843"/>
        </w:tabs>
        <w:spacing w:before="120" w:after="240"/>
        <w:rPr>
          <w:rFonts w:ascii="Verdana" w:hAnsi="Verdana" w:cs="Arial"/>
          <w:iCs/>
        </w:rPr>
      </w:pPr>
    </w:p>
    <w:p w14:paraId="4633D248" w14:textId="77777777" w:rsidR="00E82F18" w:rsidRDefault="00E82F18" w:rsidP="005A0BE2">
      <w:pPr>
        <w:pStyle w:val="Header"/>
        <w:tabs>
          <w:tab w:val="clear" w:pos="4153"/>
          <w:tab w:val="left" w:pos="1843"/>
        </w:tabs>
        <w:spacing w:before="120" w:after="240"/>
        <w:rPr>
          <w:rFonts w:ascii="Verdana" w:hAnsi="Verdana" w:cs="Arial"/>
          <w:iCs/>
        </w:rPr>
        <w:sectPr w:rsidR="00E82F18" w:rsidSect="007D2896">
          <w:footerReference w:type="first" r:id="rId16"/>
          <w:pgSz w:w="16838" w:h="11906" w:orient="landscape"/>
          <w:pgMar w:top="720" w:right="720" w:bottom="720" w:left="720" w:header="709" w:footer="709" w:gutter="0"/>
          <w:cols w:space="708"/>
          <w:docGrid w:linePitch="360"/>
        </w:sectPr>
      </w:pPr>
    </w:p>
    <w:p w14:paraId="4D16F6D6" w14:textId="77777777" w:rsidR="009B730B" w:rsidRPr="004C3BB8" w:rsidRDefault="00967356" w:rsidP="00FB03BC">
      <w:pPr>
        <w:pStyle w:val="Heading1"/>
        <w:spacing w:before="120" w:after="240"/>
        <w:rPr>
          <w:rFonts w:ascii="Verdana" w:hAnsi="Verdana"/>
        </w:rPr>
      </w:pPr>
      <w:bookmarkStart w:id="6" w:name="_Toc451332564"/>
      <w:r w:rsidRPr="004C3BB8">
        <w:rPr>
          <w:rFonts w:ascii="Verdana" w:hAnsi="Verdana"/>
        </w:rPr>
        <w:t>2.0</w:t>
      </w:r>
      <w:r w:rsidRPr="004C3BB8">
        <w:rPr>
          <w:rFonts w:ascii="Verdana" w:hAnsi="Verdana"/>
        </w:rPr>
        <w:tab/>
      </w:r>
      <w:r w:rsidR="00EE25EC" w:rsidRPr="004C3BB8">
        <w:rPr>
          <w:rFonts w:ascii="Verdana" w:hAnsi="Verdana"/>
        </w:rPr>
        <w:t>Delivery and Learning Materials</w:t>
      </w:r>
      <w:bookmarkEnd w:id="6"/>
    </w:p>
    <w:p w14:paraId="0508520D" w14:textId="77777777" w:rsidR="009B730B" w:rsidRPr="003A7AA4" w:rsidRDefault="00967356" w:rsidP="00AA3D7B">
      <w:pPr>
        <w:pStyle w:val="Heading2"/>
        <w:rPr>
          <w:rFonts w:ascii="Verdana" w:hAnsi="Verdana"/>
        </w:rPr>
      </w:pPr>
      <w:bookmarkStart w:id="7" w:name="_Toc451332565"/>
      <w:r w:rsidRPr="003A7AA4">
        <w:rPr>
          <w:rFonts w:ascii="Verdana" w:hAnsi="Verdana"/>
        </w:rPr>
        <w:t>2.1</w:t>
      </w:r>
      <w:r w:rsidRPr="003A7AA4">
        <w:rPr>
          <w:rFonts w:ascii="Verdana" w:hAnsi="Verdana"/>
        </w:rPr>
        <w:tab/>
      </w:r>
      <w:r w:rsidR="00EE25EC" w:rsidRPr="003A7AA4">
        <w:rPr>
          <w:rFonts w:ascii="Verdana" w:hAnsi="Verdana"/>
        </w:rPr>
        <w:t>Modes of Delivery and Delivery Site</w:t>
      </w:r>
      <w:bookmarkEnd w:id="7"/>
    </w:p>
    <w:p w14:paraId="2B407C30" w14:textId="106DA109" w:rsidR="00042931" w:rsidRDefault="006A2E2F" w:rsidP="00BF6194">
      <w:pPr>
        <w:pStyle w:val="Header"/>
        <w:tabs>
          <w:tab w:val="clear" w:pos="4153"/>
          <w:tab w:val="left" w:pos="1843"/>
        </w:tabs>
        <w:spacing w:before="120" w:after="240"/>
        <w:rPr>
          <w:szCs w:val="22"/>
        </w:rPr>
      </w:pPr>
      <w:r w:rsidRPr="006A2E2F">
        <w:rPr>
          <w:rFonts w:ascii="Verdana" w:hAnsi="Verdana"/>
          <w:szCs w:val="20"/>
        </w:rPr>
        <w:t xml:space="preserve">The </w:t>
      </w:r>
      <w:r>
        <w:rPr>
          <w:rFonts w:ascii="Verdana" w:hAnsi="Verdana"/>
          <w:szCs w:val="20"/>
        </w:rPr>
        <w:t xml:space="preserve">Bachelor of </w:t>
      </w:r>
      <w:r w:rsidR="00851AF7">
        <w:rPr>
          <w:rFonts w:ascii="Verdana" w:hAnsi="Verdana"/>
          <w:szCs w:val="20"/>
        </w:rPr>
        <w:t>Information Technology</w:t>
      </w:r>
      <w:r>
        <w:rPr>
          <w:rFonts w:ascii="Verdana" w:hAnsi="Verdana"/>
          <w:szCs w:val="20"/>
        </w:rPr>
        <w:t xml:space="preserve"> </w:t>
      </w:r>
      <w:r w:rsidR="00A1045B">
        <w:rPr>
          <w:rFonts w:ascii="Verdana" w:hAnsi="Verdana"/>
          <w:szCs w:val="20"/>
        </w:rPr>
        <w:t xml:space="preserve">will be delivered </w:t>
      </w:r>
      <w:r w:rsidR="00BF6194">
        <w:rPr>
          <w:rFonts w:ascii="Verdana" w:hAnsi="Verdana"/>
          <w:szCs w:val="20"/>
        </w:rPr>
        <w:t xml:space="preserve">mainly </w:t>
      </w:r>
      <w:r w:rsidR="00A1045B">
        <w:rPr>
          <w:rFonts w:ascii="Verdana" w:hAnsi="Verdana"/>
          <w:szCs w:val="20"/>
        </w:rPr>
        <w:t>as a web-</w:t>
      </w:r>
      <w:r w:rsidR="004E766C">
        <w:rPr>
          <w:rFonts w:ascii="Verdana" w:hAnsi="Verdana"/>
          <w:szCs w:val="20"/>
        </w:rPr>
        <w:t>based</w:t>
      </w:r>
      <w:r w:rsidR="001246B1">
        <w:rPr>
          <w:rFonts w:ascii="Verdana" w:hAnsi="Verdana"/>
          <w:szCs w:val="20"/>
        </w:rPr>
        <w:t xml:space="preserve"> distance programme </w:t>
      </w:r>
      <w:r w:rsidR="001246B1" w:rsidRPr="00BF6194">
        <w:rPr>
          <w:rFonts w:ascii="Verdana" w:hAnsi="Verdana" w:cs="Arial"/>
          <w:iCs/>
        </w:rPr>
        <w:t>using</w:t>
      </w:r>
      <w:r w:rsidR="00523B3F">
        <w:rPr>
          <w:rFonts w:ascii="Verdana" w:hAnsi="Verdana"/>
          <w:szCs w:val="20"/>
        </w:rPr>
        <w:t xml:space="preserve"> on</w:t>
      </w:r>
      <w:r w:rsidR="00A1045B">
        <w:rPr>
          <w:rFonts w:ascii="Verdana" w:hAnsi="Verdana"/>
          <w:szCs w:val="20"/>
        </w:rPr>
        <w:t>line material</w:t>
      </w:r>
      <w:r w:rsidR="004E766C">
        <w:rPr>
          <w:rFonts w:ascii="Verdana" w:hAnsi="Verdana"/>
          <w:szCs w:val="20"/>
        </w:rPr>
        <w:t>s</w:t>
      </w:r>
      <w:r w:rsidR="00A1045B">
        <w:rPr>
          <w:rFonts w:ascii="Verdana" w:hAnsi="Verdana"/>
          <w:szCs w:val="20"/>
        </w:rPr>
        <w:t>.</w:t>
      </w:r>
      <w:r w:rsidR="00042931">
        <w:rPr>
          <w:rFonts w:ascii="Verdana" w:hAnsi="Verdana"/>
          <w:szCs w:val="20"/>
        </w:rPr>
        <w:t xml:space="preserve"> Learning materials will include:</w:t>
      </w:r>
    </w:p>
    <w:p w14:paraId="63E91181" w14:textId="77777777" w:rsidR="00042931" w:rsidRPr="00042931" w:rsidRDefault="00EF2812" w:rsidP="00D273B9">
      <w:pPr>
        <w:numPr>
          <w:ilvl w:val="0"/>
          <w:numId w:val="2"/>
        </w:numPr>
        <w:tabs>
          <w:tab w:val="clear" w:pos="360"/>
        </w:tabs>
        <w:spacing w:before="100" w:after="100"/>
        <w:ind w:left="284" w:hanging="284"/>
        <w:rPr>
          <w:rFonts w:ascii="Verdana" w:hAnsi="Verdana"/>
          <w:bCs/>
          <w:iCs/>
          <w:sz w:val="20"/>
          <w:szCs w:val="20"/>
        </w:rPr>
      </w:pPr>
      <w:r>
        <w:rPr>
          <w:rFonts w:ascii="Verdana" w:hAnsi="Verdana"/>
          <w:bCs/>
          <w:iCs/>
          <w:sz w:val="20"/>
          <w:szCs w:val="20"/>
        </w:rPr>
        <w:t xml:space="preserve">online teaching and learning text </w:t>
      </w:r>
      <w:r w:rsidR="00523B3F">
        <w:rPr>
          <w:rFonts w:ascii="Verdana" w:hAnsi="Verdana"/>
          <w:bCs/>
          <w:iCs/>
          <w:sz w:val="20"/>
          <w:szCs w:val="20"/>
        </w:rPr>
        <w:t>content</w:t>
      </w:r>
      <w:r w:rsidR="00042931" w:rsidRPr="00042931">
        <w:rPr>
          <w:rFonts w:ascii="Verdana" w:hAnsi="Verdana"/>
          <w:bCs/>
          <w:iCs/>
          <w:sz w:val="20"/>
          <w:szCs w:val="20"/>
        </w:rPr>
        <w:t xml:space="preserve"> with </w:t>
      </w:r>
      <w:r w:rsidR="00674E10" w:rsidRPr="00042931">
        <w:rPr>
          <w:rFonts w:ascii="Verdana" w:hAnsi="Verdana"/>
          <w:bCs/>
          <w:iCs/>
          <w:sz w:val="20"/>
          <w:szCs w:val="20"/>
        </w:rPr>
        <w:t xml:space="preserve">formative </w:t>
      </w:r>
      <w:r w:rsidR="00042931" w:rsidRPr="00042931">
        <w:rPr>
          <w:rFonts w:ascii="Verdana" w:hAnsi="Verdana"/>
          <w:bCs/>
          <w:iCs/>
          <w:sz w:val="20"/>
          <w:szCs w:val="20"/>
        </w:rPr>
        <w:t xml:space="preserve">and </w:t>
      </w:r>
      <w:r w:rsidR="00674E10" w:rsidRPr="00042931">
        <w:rPr>
          <w:rFonts w:ascii="Verdana" w:hAnsi="Verdana"/>
          <w:bCs/>
          <w:iCs/>
          <w:sz w:val="20"/>
          <w:szCs w:val="20"/>
        </w:rPr>
        <w:t xml:space="preserve">summative </w:t>
      </w:r>
      <w:r w:rsidR="00042931" w:rsidRPr="00042931">
        <w:rPr>
          <w:rFonts w:ascii="Verdana" w:hAnsi="Verdana"/>
          <w:bCs/>
          <w:iCs/>
          <w:sz w:val="20"/>
          <w:szCs w:val="20"/>
        </w:rPr>
        <w:t>assessment opportunities</w:t>
      </w:r>
      <w:r w:rsidR="00523B3F">
        <w:rPr>
          <w:rFonts w:ascii="Verdana" w:hAnsi="Verdana"/>
          <w:bCs/>
          <w:iCs/>
          <w:sz w:val="20"/>
          <w:szCs w:val="20"/>
        </w:rPr>
        <w:t>;</w:t>
      </w:r>
    </w:p>
    <w:p w14:paraId="7F517A6B" w14:textId="77777777" w:rsidR="001246B1" w:rsidRDefault="00523B3F" w:rsidP="00D273B9">
      <w:pPr>
        <w:numPr>
          <w:ilvl w:val="0"/>
          <w:numId w:val="2"/>
        </w:numPr>
        <w:tabs>
          <w:tab w:val="clear" w:pos="360"/>
        </w:tabs>
        <w:spacing w:before="100" w:after="100"/>
        <w:ind w:left="284" w:hanging="284"/>
        <w:rPr>
          <w:rFonts w:ascii="Verdana" w:hAnsi="Verdana"/>
          <w:bCs/>
          <w:iCs/>
          <w:sz w:val="20"/>
          <w:szCs w:val="20"/>
        </w:rPr>
      </w:pPr>
      <w:r>
        <w:rPr>
          <w:rFonts w:ascii="Verdana" w:hAnsi="Verdana"/>
          <w:bCs/>
          <w:iCs/>
          <w:sz w:val="20"/>
          <w:szCs w:val="20"/>
        </w:rPr>
        <w:t>multimedia content</w:t>
      </w:r>
      <w:r w:rsidR="002F5F4A">
        <w:rPr>
          <w:rFonts w:ascii="Verdana" w:hAnsi="Verdana"/>
          <w:bCs/>
          <w:iCs/>
          <w:sz w:val="20"/>
          <w:szCs w:val="20"/>
        </w:rPr>
        <w:t xml:space="preserve"> and/or web delivery</w:t>
      </w:r>
      <w:r w:rsidR="001246B1">
        <w:rPr>
          <w:rFonts w:ascii="Verdana" w:hAnsi="Verdana"/>
          <w:bCs/>
          <w:iCs/>
          <w:sz w:val="20"/>
          <w:szCs w:val="20"/>
        </w:rPr>
        <w:t>; and</w:t>
      </w:r>
    </w:p>
    <w:p w14:paraId="73D26509" w14:textId="77777777" w:rsidR="00042931" w:rsidRDefault="001246B1" w:rsidP="00D273B9">
      <w:pPr>
        <w:numPr>
          <w:ilvl w:val="0"/>
          <w:numId w:val="2"/>
        </w:numPr>
        <w:tabs>
          <w:tab w:val="clear" w:pos="360"/>
        </w:tabs>
        <w:spacing w:before="100" w:after="100"/>
        <w:ind w:left="284" w:hanging="284"/>
        <w:rPr>
          <w:rFonts w:ascii="Verdana" w:hAnsi="Verdana"/>
          <w:bCs/>
          <w:iCs/>
          <w:sz w:val="20"/>
          <w:szCs w:val="20"/>
        </w:rPr>
      </w:pPr>
      <w:r w:rsidRPr="00042931">
        <w:rPr>
          <w:rFonts w:ascii="Verdana" w:hAnsi="Verdana"/>
          <w:bCs/>
          <w:iCs/>
          <w:sz w:val="20"/>
          <w:szCs w:val="20"/>
        </w:rPr>
        <w:t xml:space="preserve">online programme page support, </w:t>
      </w:r>
      <w:r w:rsidR="00E56BC4">
        <w:rPr>
          <w:rFonts w:ascii="Verdana" w:hAnsi="Verdana"/>
          <w:bCs/>
          <w:iCs/>
          <w:sz w:val="20"/>
          <w:szCs w:val="20"/>
        </w:rPr>
        <w:t xml:space="preserve">course overviews, </w:t>
      </w:r>
      <w:r w:rsidRPr="00042931">
        <w:rPr>
          <w:rFonts w:ascii="Verdana" w:hAnsi="Verdana"/>
          <w:bCs/>
          <w:iCs/>
          <w:sz w:val="20"/>
          <w:szCs w:val="20"/>
        </w:rPr>
        <w:t>additional learning material an</w:t>
      </w:r>
      <w:r>
        <w:rPr>
          <w:rFonts w:ascii="Verdana" w:hAnsi="Verdana"/>
          <w:bCs/>
          <w:iCs/>
          <w:sz w:val="20"/>
          <w:szCs w:val="20"/>
        </w:rPr>
        <w:t>d relevant audio-visual content</w:t>
      </w:r>
      <w:r w:rsidR="00674E10">
        <w:rPr>
          <w:rFonts w:ascii="Verdana" w:hAnsi="Verdana"/>
          <w:bCs/>
          <w:iCs/>
          <w:sz w:val="20"/>
          <w:szCs w:val="20"/>
        </w:rPr>
        <w:t xml:space="preserve"> delivered using Online Campus</w:t>
      </w:r>
      <w:r>
        <w:rPr>
          <w:rFonts w:ascii="Verdana" w:hAnsi="Verdana"/>
          <w:bCs/>
          <w:iCs/>
          <w:sz w:val="20"/>
          <w:szCs w:val="20"/>
        </w:rPr>
        <w:t>.</w:t>
      </w:r>
    </w:p>
    <w:p w14:paraId="2FFD1954" w14:textId="77777777" w:rsidR="00EF2812" w:rsidRPr="00D62680" w:rsidRDefault="00EF2812" w:rsidP="00D273B9">
      <w:pPr>
        <w:numPr>
          <w:ilvl w:val="0"/>
          <w:numId w:val="2"/>
        </w:numPr>
        <w:tabs>
          <w:tab w:val="clear" w:pos="360"/>
        </w:tabs>
        <w:spacing w:before="100" w:after="100"/>
        <w:ind w:left="284" w:hanging="284"/>
        <w:rPr>
          <w:rFonts w:ascii="Verdana" w:hAnsi="Verdana"/>
          <w:bCs/>
          <w:iCs/>
          <w:sz w:val="20"/>
          <w:szCs w:val="20"/>
        </w:rPr>
      </w:pPr>
      <w:r w:rsidRPr="00D62680">
        <w:rPr>
          <w:rFonts w:ascii="Verdana" w:hAnsi="Verdana"/>
          <w:bCs/>
          <w:iCs/>
          <w:sz w:val="20"/>
          <w:szCs w:val="20"/>
        </w:rPr>
        <w:t>specialised software tools.</w:t>
      </w:r>
    </w:p>
    <w:p w14:paraId="1BC165D0" w14:textId="77777777" w:rsidR="00E56BC4" w:rsidRDefault="00E56BC4" w:rsidP="00EF2812">
      <w:pPr>
        <w:spacing w:before="100" w:after="100"/>
        <w:rPr>
          <w:rFonts w:ascii="Verdana" w:hAnsi="Verdana"/>
          <w:bCs/>
          <w:iCs/>
          <w:sz w:val="20"/>
          <w:szCs w:val="20"/>
        </w:rPr>
      </w:pPr>
    </w:p>
    <w:p w14:paraId="656B9C2D" w14:textId="77777777" w:rsidR="00674E10" w:rsidRDefault="00674E10" w:rsidP="00674E10">
      <w:pPr>
        <w:spacing w:before="120" w:after="240"/>
        <w:rPr>
          <w:rFonts w:ascii="Verdana" w:hAnsi="Verdana"/>
          <w:b/>
          <w:bCs/>
          <w:iCs/>
          <w:sz w:val="20"/>
          <w:szCs w:val="20"/>
        </w:rPr>
      </w:pPr>
      <w:r>
        <w:rPr>
          <w:rFonts w:ascii="Verdana" w:hAnsi="Verdana"/>
          <w:b/>
          <w:bCs/>
          <w:iCs/>
          <w:sz w:val="20"/>
          <w:szCs w:val="20"/>
        </w:rPr>
        <w:t>Practicals</w:t>
      </w:r>
    </w:p>
    <w:p w14:paraId="6C534C5A" w14:textId="7478A737" w:rsidR="00271E0C" w:rsidRDefault="0031422A" w:rsidP="00271E0C">
      <w:pPr>
        <w:pStyle w:val="Header"/>
        <w:tabs>
          <w:tab w:val="clear" w:pos="4153"/>
          <w:tab w:val="left" w:pos="1843"/>
        </w:tabs>
        <w:spacing w:before="120" w:after="240"/>
        <w:rPr>
          <w:rFonts w:ascii="Verdana" w:hAnsi="Verdana" w:cs="Arial"/>
          <w:iCs/>
        </w:rPr>
      </w:pPr>
      <w:r w:rsidRPr="0031422A">
        <w:rPr>
          <w:rFonts w:ascii="Verdana" w:hAnsi="Verdana" w:cs="Arial"/>
          <w:iCs/>
        </w:rPr>
        <w:t xml:space="preserve">The key practical experience in the degree is the compulsory 40-credit IT </w:t>
      </w:r>
      <w:r w:rsidR="0000304D">
        <w:rPr>
          <w:rFonts w:ascii="Verdana" w:hAnsi="Verdana" w:cs="Arial"/>
          <w:iCs/>
        </w:rPr>
        <w:t>P</w:t>
      </w:r>
      <w:r w:rsidRPr="0031422A">
        <w:rPr>
          <w:rFonts w:ascii="Verdana" w:hAnsi="Verdana" w:cs="Arial"/>
          <w:iCs/>
        </w:rPr>
        <w:t xml:space="preserve">roject </w:t>
      </w:r>
      <w:r w:rsidR="0000304D">
        <w:rPr>
          <w:rFonts w:ascii="Verdana" w:hAnsi="Verdana" w:cs="Arial"/>
          <w:iCs/>
        </w:rPr>
        <w:t xml:space="preserve">course </w:t>
      </w:r>
      <w:r w:rsidRPr="0031422A">
        <w:rPr>
          <w:rFonts w:ascii="Verdana" w:hAnsi="Verdana" w:cs="Arial"/>
          <w:iCs/>
        </w:rPr>
        <w:t xml:space="preserve">at Level 7.  See </w:t>
      </w:r>
      <w:r w:rsidR="008E35CA">
        <w:rPr>
          <w:rFonts w:ascii="Verdana" w:hAnsi="Verdana" w:cs="Arial"/>
          <w:iCs/>
        </w:rPr>
        <w:t>Appendix B</w:t>
      </w:r>
      <w:r w:rsidRPr="0031422A">
        <w:rPr>
          <w:rFonts w:ascii="Verdana" w:hAnsi="Verdana" w:cs="Arial"/>
          <w:iCs/>
        </w:rPr>
        <w:t xml:space="preserve"> for more information.</w:t>
      </w:r>
    </w:p>
    <w:p w14:paraId="200800ED" w14:textId="77777777" w:rsidR="007D2896" w:rsidRPr="00271E0C" w:rsidRDefault="007D2896" w:rsidP="00271E0C">
      <w:pPr>
        <w:pStyle w:val="Header"/>
        <w:tabs>
          <w:tab w:val="clear" w:pos="4153"/>
          <w:tab w:val="left" w:pos="1843"/>
        </w:tabs>
        <w:spacing w:before="120" w:after="240"/>
        <w:rPr>
          <w:rFonts w:ascii="Verdana" w:hAnsi="Verdana" w:cs="Arial"/>
          <w:iCs/>
        </w:rPr>
      </w:pPr>
    </w:p>
    <w:p w14:paraId="52A50903" w14:textId="77777777" w:rsidR="009B730B" w:rsidRPr="003A7AA4" w:rsidRDefault="00967356">
      <w:pPr>
        <w:pStyle w:val="Heading2"/>
        <w:rPr>
          <w:rFonts w:ascii="Verdana" w:hAnsi="Verdana"/>
        </w:rPr>
      </w:pPr>
      <w:bookmarkStart w:id="8" w:name="_Toc451332566"/>
      <w:r w:rsidRPr="003A7AA4">
        <w:rPr>
          <w:rFonts w:ascii="Verdana" w:hAnsi="Verdana"/>
        </w:rPr>
        <w:t>2.2</w:t>
      </w:r>
      <w:r w:rsidRPr="003A7AA4">
        <w:rPr>
          <w:rFonts w:ascii="Verdana" w:hAnsi="Verdana"/>
        </w:rPr>
        <w:tab/>
      </w:r>
      <w:r w:rsidR="00EE25EC" w:rsidRPr="003A7AA4">
        <w:rPr>
          <w:rFonts w:ascii="Verdana" w:hAnsi="Verdana"/>
        </w:rPr>
        <w:t>Facilitated Learning</w:t>
      </w:r>
      <w:bookmarkEnd w:id="8"/>
    </w:p>
    <w:p w14:paraId="20579CB9" w14:textId="77777777" w:rsidR="002F5F4A" w:rsidRPr="00BF6194" w:rsidRDefault="002F5F4A" w:rsidP="00BF6194">
      <w:pPr>
        <w:spacing w:before="120" w:after="240"/>
        <w:rPr>
          <w:rFonts w:ascii="Verdana" w:hAnsi="Verdana"/>
          <w:b/>
          <w:bCs/>
          <w:iCs/>
          <w:sz w:val="20"/>
          <w:szCs w:val="20"/>
        </w:rPr>
      </w:pPr>
      <w:r w:rsidRPr="00BF6194">
        <w:rPr>
          <w:rFonts w:ascii="Verdana" w:hAnsi="Verdana"/>
          <w:b/>
          <w:bCs/>
          <w:iCs/>
          <w:sz w:val="20"/>
          <w:szCs w:val="20"/>
        </w:rPr>
        <w:t>Equity</w:t>
      </w:r>
    </w:p>
    <w:p w14:paraId="5C241682" w14:textId="12F87754" w:rsidR="001246B1" w:rsidRPr="00BF6194" w:rsidRDefault="008C6394" w:rsidP="00BF6194">
      <w:pPr>
        <w:pStyle w:val="Header"/>
        <w:tabs>
          <w:tab w:val="clear" w:pos="4153"/>
          <w:tab w:val="left" w:pos="1843"/>
        </w:tabs>
        <w:spacing w:before="120" w:after="240"/>
        <w:rPr>
          <w:rFonts w:ascii="Verdana" w:hAnsi="Verdana" w:cs="Arial"/>
          <w:iCs/>
        </w:rPr>
      </w:pPr>
      <w:r w:rsidRPr="00BF6194">
        <w:rPr>
          <w:rFonts w:ascii="Verdana" w:hAnsi="Verdana" w:cs="Arial"/>
          <w:iCs/>
        </w:rPr>
        <w:t xml:space="preserve">The nature of distance delivery is non-discriminatory.  </w:t>
      </w:r>
      <w:r w:rsidR="00674E10">
        <w:rPr>
          <w:rFonts w:ascii="Verdana" w:hAnsi="Verdana" w:cs="Arial"/>
          <w:iCs/>
        </w:rPr>
        <w:t>The Bachelor of Information Technology’s course</w:t>
      </w:r>
      <w:r w:rsidR="00E82F18">
        <w:rPr>
          <w:rFonts w:ascii="Verdana" w:hAnsi="Verdana" w:cs="Arial"/>
          <w:iCs/>
        </w:rPr>
        <w:t>s are developed by Open Polytechnic</w:t>
      </w:r>
      <w:r w:rsidR="00674E10">
        <w:rPr>
          <w:rFonts w:ascii="Verdana" w:hAnsi="Verdana" w:cs="Arial"/>
          <w:iCs/>
        </w:rPr>
        <w:t xml:space="preserve">.  </w:t>
      </w:r>
      <w:r w:rsidRPr="00BF6194">
        <w:rPr>
          <w:rFonts w:ascii="Verdana" w:hAnsi="Verdana" w:cs="Arial"/>
          <w:iCs/>
        </w:rPr>
        <w:t xml:space="preserve">The </w:t>
      </w:r>
      <w:r w:rsidR="00D0444F" w:rsidRPr="00BF6194">
        <w:rPr>
          <w:rFonts w:ascii="Verdana" w:hAnsi="Verdana" w:cs="Arial"/>
          <w:iCs/>
        </w:rPr>
        <w:t xml:space="preserve">Open </w:t>
      </w:r>
      <w:r w:rsidR="00E82F18">
        <w:rPr>
          <w:rFonts w:ascii="Verdana" w:hAnsi="Verdana" w:cs="Arial"/>
          <w:iCs/>
        </w:rPr>
        <w:t>Polytechnic’s</w:t>
      </w:r>
      <w:r w:rsidR="00D0444F" w:rsidRPr="00BF6194">
        <w:rPr>
          <w:rFonts w:ascii="Verdana" w:hAnsi="Verdana" w:cs="Arial"/>
          <w:iCs/>
        </w:rPr>
        <w:t xml:space="preserve"> </w:t>
      </w:r>
      <w:r w:rsidRPr="00BF6194">
        <w:rPr>
          <w:rFonts w:ascii="Verdana" w:hAnsi="Verdana" w:cs="Arial"/>
          <w:iCs/>
        </w:rPr>
        <w:t>design and development processes of moderation, editing and stakeholder feedback during course development guard</w:t>
      </w:r>
      <w:r w:rsidR="004E766C">
        <w:rPr>
          <w:rFonts w:ascii="Verdana" w:hAnsi="Verdana" w:cs="Arial"/>
          <w:iCs/>
        </w:rPr>
        <w:t>s</w:t>
      </w:r>
      <w:r w:rsidRPr="00BF6194">
        <w:rPr>
          <w:rFonts w:ascii="Verdana" w:hAnsi="Verdana" w:cs="Arial"/>
          <w:iCs/>
        </w:rPr>
        <w:t xml:space="preserve"> against the use of gender or culturally insensitive</w:t>
      </w:r>
      <w:r w:rsidR="0000304D">
        <w:rPr>
          <w:rFonts w:ascii="Verdana" w:hAnsi="Verdana" w:cs="Arial"/>
          <w:iCs/>
        </w:rPr>
        <w:t xml:space="preserve"> content</w:t>
      </w:r>
      <w:r w:rsidRPr="001B0226">
        <w:rPr>
          <w:rFonts w:ascii="Verdana" w:hAnsi="Verdana" w:cs="Arial"/>
          <w:iCs/>
        </w:rPr>
        <w:t>.</w:t>
      </w:r>
    </w:p>
    <w:p w14:paraId="6F8066FE" w14:textId="74810307" w:rsidR="008C6394" w:rsidRPr="00BF6194" w:rsidRDefault="00C739F5" w:rsidP="00BF6194">
      <w:pPr>
        <w:pStyle w:val="Header"/>
        <w:tabs>
          <w:tab w:val="clear" w:pos="4153"/>
          <w:tab w:val="left" w:pos="1843"/>
        </w:tabs>
        <w:spacing w:before="120" w:after="240"/>
        <w:rPr>
          <w:rFonts w:ascii="Verdana" w:hAnsi="Verdana" w:cs="Arial"/>
          <w:iCs/>
        </w:rPr>
      </w:pPr>
      <w:r w:rsidRPr="00BF6194">
        <w:rPr>
          <w:rFonts w:ascii="Verdana" w:hAnsi="Verdana" w:cs="Arial"/>
          <w:iCs/>
        </w:rPr>
        <w:t xml:space="preserve">Students with special needs are invited to </w:t>
      </w:r>
      <w:r w:rsidR="002047D6" w:rsidRPr="00BF6194">
        <w:rPr>
          <w:rFonts w:ascii="Verdana" w:hAnsi="Verdana" w:cs="Arial"/>
          <w:iCs/>
        </w:rPr>
        <w:t xml:space="preserve">disclose any disability </w:t>
      </w:r>
      <w:r w:rsidRPr="00BF6194">
        <w:rPr>
          <w:rFonts w:ascii="Verdana" w:hAnsi="Verdana" w:cs="Arial"/>
          <w:iCs/>
        </w:rPr>
        <w:t>at enrolment and wherever possible provision is made to meet these needs.</w:t>
      </w:r>
    </w:p>
    <w:p w14:paraId="2BFC2273" w14:textId="77777777" w:rsidR="002F5F4A" w:rsidRPr="00BF6194" w:rsidRDefault="002F5F4A" w:rsidP="00BF6194">
      <w:pPr>
        <w:spacing w:before="120" w:after="240"/>
        <w:rPr>
          <w:rFonts w:ascii="Verdana" w:hAnsi="Verdana"/>
          <w:b/>
          <w:bCs/>
          <w:iCs/>
          <w:sz w:val="20"/>
          <w:szCs w:val="20"/>
        </w:rPr>
      </w:pPr>
      <w:r w:rsidRPr="00BF6194">
        <w:rPr>
          <w:rFonts w:ascii="Verdana" w:hAnsi="Verdana"/>
          <w:b/>
          <w:bCs/>
          <w:iCs/>
          <w:sz w:val="20"/>
          <w:szCs w:val="20"/>
        </w:rPr>
        <w:t>Access</w:t>
      </w:r>
    </w:p>
    <w:p w14:paraId="02C25924" w14:textId="77777777" w:rsidR="00C739F5" w:rsidRPr="00BF6194" w:rsidRDefault="001246B1" w:rsidP="00BF6194">
      <w:pPr>
        <w:pStyle w:val="Header"/>
        <w:tabs>
          <w:tab w:val="clear" w:pos="4153"/>
          <w:tab w:val="left" w:pos="1843"/>
        </w:tabs>
        <w:spacing w:before="120" w:after="240"/>
        <w:rPr>
          <w:rFonts w:ascii="Verdana" w:hAnsi="Verdana" w:cs="Arial"/>
          <w:iCs/>
        </w:rPr>
      </w:pPr>
      <w:r w:rsidRPr="00BF6194">
        <w:rPr>
          <w:rFonts w:ascii="Verdana" w:hAnsi="Verdana" w:cs="Arial"/>
          <w:iCs/>
        </w:rPr>
        <w:t>Learning material is designed to support learning in the students</w:t>
      </w:r>
      <w:r w:rsidR="00F52F84" w:rsidRPr="00BF6194">
        <w:rPr>
          <w:rFonts w:ascii="Verdana" w:hAnsi="Verdana" w:cs="Arial"/>
          <w:iCs/>
        </w:rPr>
        <w:t>’</w:t>
      </w:r>
      <w:r w:rsidRPr="00BF6194">
        <w:rPr>
          <w:rFonts w:ascii="Verdana" w:hAnsi="Verdana" w:cs="Arial"/>
          <w:iCs/>
        </w:rPr>
        <w:t xml:space="preserve"> own environment. </w:t>
      </w:r>
    </w:p>
    <w:p w14:paraId="74E278DD" w14:textId="77777777" w:rsidR="00F205E4" w:rsidRPr="00BF6194" w:rsidRDefault="002F5F4A" w:rsidP="00BF6194">
      <w:pPr>
        <w:spacing w:before="120" w:after="240"/>
        <w:rPr>
          <w:rFonts w:ascii="Verdana" w:hAnsi="Verdana"/>
          <w:b/>
          <w:bCs/>
          <w:iCs/>
          <w:sz w:val="20"/>
          <w:szCs w:val="20"/>
        </w:rPr>
      </w:pPr>
      <w:r w:rsidRPr="00BF6194">
        <w:rPr>
          <w:rFonts w:ascii="Verdana" w:hAnsi="Verdana"/>
          <w:b/>
          <w:bCs/>
          <w:iCs/>
          <w:sz w:val="20"/>
          <w:szCs w:val="20"/>
        </w:rPr>
        <w:t>Flexibility</w:t>
      </w:r>
      <w:r w:rsidR="00F205E4" w:rsidRPr="00BF6194">
        <w:rPr>
          <w:rFonts w:ascii="Verdana" w:hAnsi="Verdana"/>
          <w:b/>
          <w:bCs/>
          <w:iCs/>
          <w:sz w:val="20"/>
          <w:szCs w:val="20"/>
        </w:rPr>
        <w:t>, and learner choice and control</w:t>
      </w:r>
    </w:p>
    <w:p w14:paraId="2F43BEBC" w14:textId="77777777" w:rsidR="001416E4" w:rsidRDefault="00F205E4" w:rsidP="001416E4">
      <w:pPr>
        <w:pStyle w:val="Header"/>
        <w:tabs>
          <w:tab w:val="clear" w:pos="4153"/>
          <w:tab w:val="left" w:pos="1843"/>
        </w:tabs>
        <w:spacing w:before="120" w:after="240"/>
        <w:rPr>
          <w:rFonts w:ascii="Verdana" w:hAnsi="Verdana" w:cs="Arial"/>
          <w:iCs/>
        </w:rPr>
      </w:pPr>
      <w:r w:rsidRPr="00BF6194">
        <w:rPr>
          <w:rFonts w:ascii="Verdana" w:hAnsi="Verdana" w:cs="Arial"/>
          <w:iCs/>
        </w:rPr>
        <w:t xml:space="preserve">Flexibility is inherent in the structure of the Bachelor of </w:t>
      </w:r>
      <w:r w:rsidR="00851AF7" w:rsidRPr="00BF6194">
        <w:rPr>
          <w:rFonts w:ascii="Verdana" w:hAnsi="Verdana" w:cs="Arial"/>
          <w:iCs/>
        </w:rPr>
        <w:t>Information Technology</w:t>
      </w:r>
      <w:r w:rsidRPr="00BF6194">
        <w:rPr>
          <w:rFonts w:ascii="Verdana" w:hAnsi="Verdana" w:cs="Arial"/>
          <w:iCs/>
        </w:rPr>
        <w:t xml:space="preserve">.  The </w:t>
      </w:r>
      <w:r w:rsidR="001246B1" w:rsidRPr="00BF6194">
        <w:rPr>
          <w:rFonts w:ascii="Verdana" w:hAnsi="Verdana" w:cs="Arial"/>
          <w:iCs/>
        </w:rPr>
        <w:t>compulsory</w:t>
      </w:r>
      <w:r w:rsidRPr="00BF6194">
        <w:rPr>
          <w:rFonts w:ascii="Verdana" w:hAnsi="Verdana" w:cs="Arial"/>
          <w:iCs/>
        </w:rPr>
        <w:t xml:space="preserve"> courses enable students to develop a broad base in </w:t>
      </w:r>
      <w:r w:rsidR="00172529" w:rsidRPr="00BF6194">
        <w:rPr>
          <w:rFonts w:ascii="Verdana" w:hAnsi="Verdana" w:cs="Arial"/>
          <w:iCs/>
        </w:rPr>
        <w:t>information technology</w:t>
      </w:r>
      <w:r w:rsidRPr="00BF6194">
        <w:rPr>
          <w:rFonts w:ascii="Verdana" w:hAnsi="Verdana" w:cs="Arial"/>
          <w:iCs/>
        </w:rPr>
        <w:t xml:space="preserve"> skills</w:t>
      </w:r>
      <w:r w:rsidR="00B75762" w:rsidRPr="00BF6194">
        <w:rPr>
          <w:rFonts w:ascii="Verdana" w:hAnsi="Verdana" w:cs="Arial"/>
          <w:iCs/>
        </w:rPr>
        <w:t xml:space="preserve">. The elective </w:t>
      </w:r>
      <w:r w:rsidR="00F52F84" w:rsidRPr="00BF6194">
        <w:rPr>
          <w:rFonts w:ascii="Verdana" w:hAnsi="Verdana" w:cs="Arial"/>
          <w:iCs/>
        </w:rPr>
        <w:t>courses provide</w:t>
      </w:r>
      <w:r w:rsidRPr="00BF6194">
        <w:rPr>
          <w:rFonts w:ascii="Verdana" w:hAnsi="Verdana" w:cs="Arial"/>
          <w:iCs/>
        </w:rPr>
        <w:t xml:space="preserve"> </w:t>
      </w:r>
      <w:r w:rsidR="00B75762" w:rsidRPr="00BF6194">
        <w:rPr>
          <w:rFonts w:ascii="Verdana" w:hAnsi="Verdana" w:cs="Arial"/>
          <w:iCs/>
        </w:rPr>
        <w:t xml:space="preserve">the </w:t>
      </w:r>
      <w:r w:rsidRPr="00BF6194">
        <w:rPr>
          <w:rFonts w:ascii="Verdana" w:hAnsi="Verdana" w:cs="Arial"/>
          <w:iCs/>
        </w:rPr>
        <w:t xml:space="preserve">opportunity to advance </w:t>
      </w:r>
      <w:r w:rsidR="002C6458" w:rsidRPr="00BF6194">
        <w:rPr>
          <w:rFonts w:ascii="Verdana" w:hAnsi="Verdana" w:cs="Arial"/>
          <w:iCs/>
        </w:rPr>
        <w:t xml:space="preserve">or broaden </w:t>
      </w:r>
      <w:r w:rsidRPr="00BF6194">
        <w:rPr>
          <w:rFonts w:ascii="Verdana" w:hAnsi="Verdana" w:cs="Arial"/>
          <w:iCs/>
        </w:rPr>
        <w:t xml:space="preserve">knowledge in a particular area of interest.  </w:t>
      </w:r>
    </w:p>
    <w:p w14:paraId="08C94EAB" w14:textId="2CAEE6D1" w:rsidR="0012356D" w:rsidRDefault="001416E4" w:rsidP="001B0226">
      <w:pPr>
        <w:pStyle w:val="Header"/>
        <w:tabs>
          <w:tab w:val="clear" w:pos="4153"/>
          <w:tab w:val="left" w:pos="1843"/>
        </w:tabs>
        <w:spacing w:before="120" w:after="240"/>
        <w:rPr>
          <w:rFonts w:ascii="Verdana" w:hAnsi="Verdana"/>
          <w:iCs/>
        </w:rPr>
      </w:pPr>
      <w:r>
        <w:rPr>
          <w:rFonts w:ascii="Verdana" w:hAnsi="Verdana" w:cs="Arial"/>
          <w:iCs/>
        </w:rPr>
        <w:t>The ability of the student to access this learning using distance delivery also provides additional flexibility.</w:t>
      </w:r>
    </w:p>
    <w:p w14:paraId="5C79A19C" w14:textId="77777777" w:rsidR="002F5F4A" w:rsidRPr="003A7AA4" w:rsidRDefault="002F5F4A" w:rsidP="00BF6194">
      <w:pPr>
        <w:spacing w:before="120" w:after="240"/>
        <w:rPr>
          <w:rFonts w:ascii="Verdana" w:hAnsi="Verdana"/>
          <w:b/>
          <w:bCs/>
          <w:iCs/>
          <w:sz w:val="20"/>
          <w:szCs w:val="20"/>
        </w:rPr>
      </w:pPr>
      <w:r w:rsidRPr="003A7AA4">
        <w:rPr>
          <w:rFonts w:ascii="Verdana" w:hAnsi="Verdana"/>
          <w:b/>
          <w:bCs/>
          <w:iCs/>
          <w:sz w:val="20"/>
          <w:szCs w:val="20"/>
        </w:rPr>
        <w:t>Teaching and learning approach</w:t>
      </w:r>
    </w:p>
    <w:p w14:paraId="4139C5D3" w14:textId="77777777" w:rsidR="00F745B8" w:rsidRPr="00BF6194" w:rsidRDefault="00F745B8" w:rsidP="00BF6194">
      <w:pPr>
        <w:pStyle w:val="Header"/>
        <w:tabs>
          <w:tab w:val="clear" w:pos="4153"/>
          <w:tab w:val="left" w:pos="1843"/>
        </w:tabs>
        <w:spacing w:before="120" w:after="240"/>
        <w:rPr>
          <w:rFonts w:ascii="Verdana" w:hAnsi="Verdana" w:cs="Arial"/>
          <w:iCs/>
        </w:rPr>
      </w:pPr>
      <w:r w:rsidRPr="00523B3F">
        <w:rPr>
          <w:rFonts w:ascii="Verdana" w:hAnsi="Verdana"/>
          <w:szCs w:val="20"/>
        </w:rPr>
        <w:t>The Open Polytechnic is committed to its educational mission to develop engaged achievers.</w:t>
      </w:r>
      <w:r>
        <w:rPr>
          <w:rFonts w:ascii="Verdana" w:hAnsi="Verdana"/>
          <w:szCs w:val="20"/>
        </w:rPr>
        <w:t xml:space="preserve"> </w:t>
      </w:r>
      <w:r w:rsidRPr="00BF6194">
        <w:rPr>
          <w:rFonts w:ascii="Verdana" w:hAnsi="Verdana"/>
          <w:iCs/>
        </w:rPr>
        <w:t>The teaching and learning approach reflect</w:t>
      </w:r>
      <w:r w:rsidR="00EA2EF5" w:rsidRPr="00BF6194">
        <w:rPr>
          <w:rFonts w:ascii="Verdana" w:hAnsi="Verdana"/>
          <w:iCs/>
        </w:rPr>
        <w:t>s</w:t>
      </w:r>
      <w:r w:rsidRPr="00BF6194">
        <w:rPr>
          <w:rFonts w:ascii="Verdana" w:hAnsi="Verdana"/>
          <w:iCs/>
        </w:rPr>
        <w:t xml:space="preserve"> the philosophy of learning through doing/applying</w:t>
      </w:r>
      <w:r w:rsidRPr="00042931">
        <w:rPr>
          <w:rFonts w:ascii="Verdana" w:hAnsi="Verdana"/>
          <w:szCs w:val="20"/>
        </w:rPr>
        <w:t xml:space="preserve"> </w:t>
      </w:r>
      <w:r w:rsidRPr="00BF6194">
        <w:rPr>
          <w:rFonts w:ascii="Verdana" w:hAnsi="Verdana" w:cs="Arial"/>
          <w:iCs/>
        </w:rPr>
        <w:t>theory to a practical situation. The pro</w:t>
      </w:r>
      <w:r w:rsidR="00EA2EF5" w:rsidRPr="00BF6194">
        <w:rPr>
          <w:rFonts w:ascii="Verdana" w:hAnsi="Verdana" w:cs="Arial"/>
          <w:iCs/>
        </w:rPr>
        <w:t>gramme</w:t>
      </w:r>
      <w:r w:rsidRPr="00BF6194">
        <w:rPr>
          <w:rFonts w:ascii="Verdana" w:hAnsi="Verdana" w:cs="Arial"/>
          <w:iCs/>
        </w:rPr>
        <w:t xml:space="preserve"> provide</w:t>
      </w:r>
      <w:r w:rsidR="00EA2EF5" w:rsidRPr="00BF6194">
        <w:rPr>
          <w:rFonts w:ascii="Verdana" w:hAnsi="Verdana" w:cs="Arial"/>
          <w:iCs/>
        </w:rPr>
        <w:t>s</w:t>
      </w:r>
      <w:r w:rsidRPr="00BF6194">
        <w:rPr>
          <w:rFonts w:ascii="Verdana" w:hAnsi="Verdana" w:cs="Arial"/>
          <w:iCs/>
        </w:rPr>
        <w:t xml:space="preserve"> a blend of theoretical knowledge and applied situations with scenarios that are likely to relate to the student’s </w:t>
      </w:r>
      <w:r w:rsidR="00172529" w:rsidRPr="00BF6194">
        <w:rPr>
          <w:rFonts w:ascii="Verdana" w:hAnsi="Verdana" w:cs="Arial"/>
          <w:iCs/>
        </w:rPr>
        <w:t>environment</w:t>
      </w:r>
      <w:r w:rsidRPr="00BF6194">
        <w:rPr>
          <w:rFonts w:ascii="Verdana" w:hAnsi="Verdana" w:cs="Arial"/>
          <w:iCs/>
        </w:rPr>
        <w:t>.</w:t>
      </w:r>
      <w:r w:rsidR="00A957DB" w:rsidRPr="00BF6194">
        <w:rPr>
          <w:rFonts w:ascii="Verdana" w:hAnsi="Verdana" w:cs="Arial"/>
          <w:iCs/>
        </w:rPr>
        <w:t xml:space="preserve"> </w:t>
      </w:r>
    </w:p>
    <w:p w14:paraId="6066F58F" w14:textId="77777777" w:rsidR="00BB2D3B" w:rsidRPr="00BF6194" w:rsidRDefault="00A957DB" w:rsidP="003A7AA4">
      <w:pPr>
        <w:pStyle w:val="Header"/>
        <w:tabs>
          <w:tab w:val="clear" w:pos="4153"/>
          <w:tab w:val="left" w:pos="1843"/>
        </w:tabs>
        <w:spacing w:before="120" w:after="240"/>
        <w:rPr>
          <w:rFonts w:ascii="Verdana" w:hAnsi="Verdana" w:cs="Arial"/>
          <w:iCs/>
        </w:rPr>
      </w:pPr>
      <w:r w:rsidRPr="00BF6194">
        <w:rPr>
          <w:rFonts w:ascii="Verdana" w:hAnsi="Verdana" w:cs="Arial"/>
          <w:iCs/>
        </w:rPr>
        <w:t xml:space="preserve">The </w:t>
      </w:r>
      <w:r w:rsidRPr="0012356D">
        <w:rPr>
          <w:rFonts w:ascii="Verdana" w:hAnsi="Verdana" w:cs="Arial"/>
          <w:iCs/>
        </w:rPr>
        <w:t xml:space="preserve">teaching takes a problem-based approach to develop critical thinking </w:t>
      </w:r>
      <w:r w:rsidR="00B54DC8" w:rsidRPr="0012356D">
        <w:rPr>
          <w:rFonts w:ascii="Verdana" w:hAnsi="Verdana" w:cs="Arial"/>
          <w:iCs/>
        </w:rPr>
        <w:t xml:space="preserve">and </w:t>
      </w:r>
      <w:r w:rsidRPr="0012356D">
        <w:rPr>
          <w:rFonts w:ascii="Verdana" w:hAnsi="Verdana" w:cs="Arial"/>
          <w:iCs/>
        </w:rPr>
        <w:t>analysis.  These skills are progressively d</w:t>
      </w:r>
      <w:r w:rsidR="008C0F8A" w:rsidRPr="0012356D">
        <w:rPr>
          <w:rFonts w:ascii="Verdana" w:hAnsi="Verdana" w:cs="Arial"/>
          <w:iCs/>
        </w:rPr>
        <w:t xml:space="preserve">eveloped at each learning level (see section </w:t>
      </w:r>
      <w:r w:rsidR="007E7C89" w:rsidRPr="0012356D">
        <w:rPr>
          <w:rFonts w:ascii="Verdana" w:hAnsi="Verdana" w:cs="Arial"/>
          <w:iCs/>
        </w:rPr>
        <w:t>2.</w:t>
      </w:r>
      <w:r w:rsidR="00BF6194" w:rsidRPr="0012356D">
        <w:rPr>
          <w:rFonts w:ascii="Verdana" w:hAnsi="Verdana" w:cs="Arial"/>
          <w:iCs/>
        </w:rPr>
        <w:t>3</w:t>
      </w:r>
      <w:r w:rsidR="008C0F8A" w:rsidRPr="0012356D">
        <w:rPr>
          <w:rFonts w:ascii="Verdana" w:hAnsi="Verdana" w:cs="Arial"/>
          <w:iCs/>
        </w:rPr>
        <w:t xml:space="preserve"> Progress through the programme).  </w:t>
      </w:r>
      <w:r w:rsidR="00F642F2" w:rsidRPr="0012356D">
        <w:rPr>
          <w:rFonts w:ascii="Verdana" w:hAnsi="Verdana" w:cs="Arial"/>
          <w:iCs/>
        </w:rPr>
        <w:t>The development of skills in research and information retrieval is complementary to the problem-based teaching approach</w:t>
      </w:r>
      <w:r w:rsidR="00BB2D3B" w:rsidRPr="0012356D">
        <w:rPr>
          <w:rFonts w:ascii="Verdana" w:hAnsi="Verdana" w:cs="Arial"/>
          <w:iCs/>
        </w:rPr>
        <w:t xml:space="preserve"> and is embedded in </w:t>
      </w:r>
      <w:r w:rsidR="00F11BEA" w:rsidRPr="0012356D">
        <w:rPr>
          <w:rFonts w:ascii="Verdana" w:hAnsi="Verdana" w:cs="Arial"/>
          <w:iCs/>
        </w:rPr>
        <w:t xml:space="preserve">all Open </w:t>
      </w:r>
      <w:r w:rsidR="00E82F18" w:rsidRPr="0012356D">
        <w:rPr>
          <w:rFonts w:ascii="Verdana" w:hAnsi="Verdana" w:cs="Arial"/>
          <w:iCs/>
        </w:rPr>
        <w:t xml:space="preserve">Polytechnic </w:t>
      </w:r>
      <w:r w:rsidR="00BB2D3B" w:rsidRPr="0012356D">
        <w:rPr>
          <w:rFonts w:ascii="Verdana" w:hAnsi="Verdana" w:cs="Arial"/>
          <w:iCs/>
        </w:rPr>
        <w:t>learning</w:t>
      </w:r>
      <w:r w:rsidR="00BB2D3B" w:rsidRPr="00BF6194">
        <w:rPr>
          <w:rFonts w:ascii="Verdana" w:hAnsi="Verdana" w:cs="Arial"/>
          <w:iCs/>
        </w:rPr>
        <w:t xml:space="preserve"> materials and assessment of the courses.</w:t>
      </w:r>
      <w:r w:rsidR="00F642F2" w:rsidRPr="00BF6194">
        <w:rPr>
          <w:rFonts w:ascii="Verdana" w:hAnsi="Verdana" w:cs="Arial"/>
          <w:iCs/>
        </w:rPr>
        <w:t xml:space="preserve"> </w:t>
      </w:r>
      <w:r w:rsidR="00BB2D3B" w:rsidRPr="00BF6194">
        <w:rPr>
          <w:rFonts w:ascii="Verdana" w:hAnsi="Verdana" w:cs="Arial"/>
          <w:iCs/>
        </w:rPr>
        <w:t xml:space="preserve">This approach provides students with the essential skills for success in </w:t>
      </w:r>
      <w:r w:rsidR="00172529" w:rsidRPr="00BF6194">
        <w:rPr>
          <w:rFonts w:ascii="Verdana" w:hAnsi="Verdana" w:cs="Arial"/>
          <w:iCs/>
        </w:rPr>
        <w:t>information technology</w:t>
      </w:r>
      <w:r w:rsidR="00BB2D3B" w:rsidRPr="00BF6194">
        <w:rPr>
          <w:rFonts w:ascii="Verdana" w:hAnsi="Verdana" w:cs="Arial"/>
          <w:iCs/>
        </w:rPr>
        <w:t xml:space="preserve"> positions and equips them for life-long learning and postgraduate study.</w:t>
      </w:r>
    </w:p>
    <w:p w14:paraId="68E75AD8" w14:textId="3CE1D612" w:rsidR="00D876CB" w:rsidRPr="00BF6194" w:rsidRDefault="00D876CB" w:rsidP="00BF6194">
      <w:pPr>
        <w:pStyle w:val="Header"/>
        <w:tabs>
          <w:tab w:val="clear" w:pos="4153"/>
          <w:tab w:val="left" w:pos="1843"/>
        </w:tabs>
        <w:spacing w:before="120" w:after="240"/>
        <w:rPr>
          <w:rFonts w:ascii="Verdana" w:hAnsi="Verdana" w:cs="Arial"/>
          <w:iCs/>
        </w:rPr>
      </w:pPr>
      <w:r w:rsidRPr="00BF6194">
        <w:rPr>
          <w:rFonts w:ascii="Verdana" w:hAnsi="Verdana" w:cs="Arial"/>
          <w:iCs/>
        </w:rPr>
        <w:t xml:space="preserve">The Bachelor of </w:t>
      </w:r>
      <w:r w:rsidR="00851AF7" w:rsidRPr="00BF6194">
        <w:rPr>
          <w:rFonts w:ascii="Verdana" w:hAnsi="Verdana" w:cs="Arial"/>
          <w:iCs/>
        </w:rPr>
        <w:t>Information</w:t>
      </w:r>
      <w:r w:rsidRPr="00BF6194">
        <w:rPr>
          <w:rFonts w:ascii="Verdana" w:hAnsi="Verdana" w:cs="Arial"/>
          <w:iCs/>
        </w:rPr>
        <w:t xml:space="preserve"> </w:t>
      </w:r>
      <w:r w:rsidR="00851AF7" w:rsidRPr="00BF6194">
        <w:rPr>
          <w:rFonts w:ascii="Verdana" w:hAnsi="Verdana" w:cs="Arial"/>
          <w:iCs/>
        </w:rPr>
        <w:t xml:space="preserve">Technology </w:t>
      </w:r>
      <w:r w:rsidR="001416E4">
        <w:rPr>
          <w:rFonts w:ascii="Verdana" w:hAnsi="Verdana" w:cs="Arial"/>
          <w:iCs/>
        </w:rPr>
        <w:t xml:space="preserve">emphasises skills and knowledge application, </w:t>
      </w:r>
      <w:r w:rsidRPr="00BF6194">
        <w:rPr>
          <w:rFonts w:ascii="Verdana" w:hAnsi="Verdana" w:cs="Arial"/>
          <w:iCs/>
        </w:rPr>
        <w:t>culminat</w:t>
      </w:r>
      <w:r w:rsidR="001416E4">
        <w:rPr>
          <w:rFonts w:ascii="Verdana" w:hAnsi="Verdana" w:cs="Arial"/>
          <w:iCs/>
        </w:rPr>
        <w:t>ing</w:t>
      </w:r>
      <w:r w:rsidRPr="00BF6194">
        <w:rPr>
          <w:rFonts w:ascii="Verdana" w:hAnsi="Verdana" w:cs="Arial"/>
          <w:iCs/>
        </w:rPr>
        <w:t xml:space="preserve"> in </w:t>
      </w:r>
      <w:r w:rsidR="00860345" w:rsidRPr="00BF6194">
        <w:rPr>
          <w:rFonts w:ascii="Verdana" w:hAnsi="Verdana" w:cs="Arial"/>
          <w:iCs/>
        </w:rPr>
        <w:t xml:space="preserve">a </w:t>
      </w:r>
      <w:r w:rsidR="0012356D">
        <w:rPr>
          <w:rFonts w:ascii="Verdana" w:hAnsi="Verdana" w:cs="Arial"/>
          <w:iCs/>
        </w:rPr>
        <w:t>4</w:t>
      </w:r>
      <w:r w:rsidR="00172529" w:rsidRPr="00BF6194">
        <w:rPr>
          <w:rFonts w:ascii="Verdana" w:hAnsi="Verdana" w:cs="Arial"/>
          <w:iCs/>
        </w:rPr>
        <w:t>0-credit project</w:t>
      </w:r>
      <w:r w:rsidRPr="00BF6194">
        <w:rPr>
          <w:rFonts w:ascii="Verdana" w:hAnsi="Verdana" w:cs="Arial"/>
          <w:iCs/>
        </w:rPr>
        <w:t xml:space="preserve"> providing the opportunity to practi</w:t>
      </w:r>
      <w:r w:rsidR="0000304D">
        <w:rPr>
          <w:rFonts w:ascii="Verdana" w:hAnsi="Verdana" w:cs="Arial"/>
          <w:iCs/>
        </w:rPr>
        <w:t>s</w:t>
      </w:r>
      <w:r w:rsidRPr="00BF6194">
        <w:rPr>
          <w:rFonts w:ascii="Verdana" w:hAnsi="Verdana" w:cs="Arial"/>
          <w:iCs/>
        </w:rPr>
        <w:t>e and integrate skills acquired throughout the programme.</w:t>
      </w:r>
    </w:p>
    <w:p w14:paraId="0E94FFE4" w14:textId="77777777" w:rsidR="002F5F4A" w:rsidRPr="003A7AA4" w:rsidRDefault="002F5F4A" w:rsidP="00BF6194">
      <w:pPr>
        <w:spacing w:before="120" w:after="240"/>
        <w:rPr>
          <w:rFonts w:ascii="Verdana" w:hAnsi="Verdana"/>
          <w:b/>
          <w:bCs/>
          <w:iCs/>
          <w:sz w:val="20"/>
          <w:szCs w:val="20"/>
        </w:rPr>
      </w:pPr>
      <w:r w:rsidRPr="003A7AA4">
        <w:rPr>
          <w:rFonts w:ascii="Verdana" w:hAnsi="Verdana"/>
          <w:b/>
          <w:bCs/>
          <w:iCs/>
          <w:sz w:val="20"/>
          <w:szCs w:val="20"/>
        </w:rPr>
        <w:t>Recognition</w:t>
      </w:r>
      <w:r w:rsidR="00C44BB1" w:rsidRPr="003A7AA4">
        <w:rPr>
          <w:rFonts w:ascii="Verdana" w:hAnsi="Verdana"/>
          <w:b/>
          <w:bCs/>
          <w:iCs/>
          <w:sz w:val="20"/>
          <w:szCs w:val="20"/>
        </w:rPr>
        <w:t xml:space="preserve"> of Prior L</w:t>
      </w:r>
      <w:r w:rsidRPr="003A7AA4">
        <w:rPr>
          <w:rFonts w:ascii="Verdana" w:hAnsi="Verdana"/>
          <w:b/>
          <w:bCs/>
          <w:iCs/>
          <w:sz w:val="20"/>
          <w:szCs w:val="20"/>
        </w:rPr>
        <w:t>earning</w:t>
      </w:r>
      <w:r w:rsidR="00C44BB1" w:rsidRPr="003A7AA4">
        <w:rPr>
          <w:rFonts w:ascii="Verdana" w:hAnsi="Verdana"/>
          <w:b/>
          <w:bCs/>
          <w:iCs/>
          <w:sz w:val="20"/>
          <w:szCs w:val="20"/>
        </w:rPr>
        <w:t xml:space="preserve"> (RPL)</w:t>
      </w:r>
    </w:p>
    <w:p w14:paraId="05298521" w14:textId="0A0810BD" w:rsidR="002F5F4A" w:rsidRDefault="00EA2EF5" w:rsidP="00346590">
      <w:pPr>
        <w:pStyle w:val="Header"/>
        <w:tabs>
          <w:tab w:val="clear" w:pos="4153"/>
          <w:tab w:val="left" w:pos="1843"/>
        </w:tabs>
        <w:spacing w:before="120" w:after="240"/>
        <w:rPr>
          <w:rFonts w:ascii="Verdana" w:hAnsi="Verdana" w:cs="Arial"/>
          <w:iCs/>
        </w:rPr>
      </w:pPr>
      <w:r w:rsidRPr="00BF6194">
        <w:rPr>
          <w:rFonts w:ascii="Verdana" w:hAnsi="Verdana" w:cs="Arial"/>
          <w:iCs/>
        </w:rPr>
        <w:t xml:space="preserve">The Bachelor of </w:t>
      </w:r>
      <w:r w:rsidR="00172529" w:rsidRPr="00BF6194">
        <w:rPr>
          <w:rFonts w:ascii="Verdana" w:hAnsi="Verdana" w:cs="Arial"/>
          <w:iCs/>
        </w:rPr>
        <w:t>Information Technology</w:t>
      </w:r>
      <w:r w:rsidRPr="00BF6194">
        <w:rPr>
          <w:rFonts w:ascii="Verdana" w:hAnsi="Verdana" w:cs="Arial"/>
          <w:iCs/>
        </w:rPr>
        <w:t xml:space="preserve"> has been developed to meet the needs of </w:t>
      </w:r>
      <w:r w:rsidR="00172529" w:rsidRPr="00BF6194">
        <w:rPr>
          <w:rFonts w:ascii="Verdana" w:hAnsi="Verdana" w:cs="Arial"/>
          <w:iCs/>
        </w:rPr>
        <w:t xml:space="preserve">both new learners and </w:t>
      </w:r>
      <w:r w:rsidRPr="00BF6194">
        <w:rPr>
          <w:rFonts w:ascii="Verdana" w:hAnsi="Verdana" w:cs="Arial"/>
          <w:iCs/>
        </w:rPr>
        <w:t xml:space="preserve">learners that already have significant industry experience (see </w:t>
      </w:r>
      <w:r w:rsidR="00346590" w:rsidRPr="00346590">
        <w:rPr>
          <w:rFonts w:ascii="Verdana" w:hAnsi="Verdana" w:cs="Arial"/>
          <w:iCs/>
        </w:rPr>
        <w:t xml:space="preserve">Academic Entry (Admission) Requirements in </w:t>
      </w:r>
      <w:r w:rsidR="0000304D">
        <w:rPr>
          <w:rFonts w:ascii="Verdana" w:hAnsi="Verdana" w:cs="Arial"/>
          <w:iCs/>
        </w:rPr>
        <w:t>Appendix C – Programme Regulations</w:t>
      </w:r>
      <w:r w:rsidRPr="00BF6194">
        <w:rPr>
          <w:rFonts w:ascii="Verdana" w:hAnsi="Verdana" w:cs="Arial"/>
          <w:iCs/>
        </w:rPr>
        <w:t xml:space="preserve">). Fundamental to this feature is the need to recognise the skills that learners bring to the learning experience. </w:t>
      </w:r>
      <w:r w:rsidR="00162742" w:rsidRPr="00BF6194">
        <w:rPr>
          <w:rFonts w:ascii="Verdana" w:hAnsi="Verdana" w:cs="Arial"/>
          <w:iCs/>
        </w:rPr>
        <w:t xml:space="preserve">Each student will have a different portfolio of knowledge and skills and </w:t>
      </w:r>
      <w:r w:rsidR="00BB669A" w:rsidRPr="00BF6194">
        <w:rPr>
          <w:rFonts w:ascii="Verdana" w:hAnsi="Verdana" w:cs="Arial"/>
          <w:iCs/>
        </w:rPr>
        <w:t xml:space="preserve">the </w:t>
      </w:r>
      <w:r w:rsidR="00162742" w:rsidRPr="00BF6194">
        <w:rPr>
          <w:rFonts w:ascii="Verdana" w:hAnsi="Verdana" w:cs="Arial"/>
          <w:iCs/>
        </w:rPr>
        <w:t>match with the learning outcomes of the programme will need to be assessed on a case by case basis. Credit that can be awarded for existing</w:t>
      </w:r>
      <w:r w:rsidR="00C44BB1" w:rsidRPr="00BF6194">
        <w:rPr>
          <w:rFonts w:ascii="Verdana" w:hAnsi="Verdana" w:cs="Arial"/>
          <w:iCs/>
        </w:rPr>
        <w:t xml:space="preserve"> knowledge and</w:t>
      </w:r>
      <w:r w:rsidR="00162742" w:rsidRPr="00BF6194">
        <w:rPr>
          <w:rFonts w:ascii="Verdana" w:hAnsi="Verdana" w:cs="Arial"/>
          <w:iCs/>
        </w:rPr>
        <w:t xml:space="preserve"> skills will be discussed initially with the </w:t>
      </w:r>
      <w:r w:rsidR="00B71FDA">
        <w:rPr>
          <w:rFonts w:ascii="Verdana" w:hAnsi="Verdana" w:cs="Arial"/>
          <w:iCs/>
        </w:rPr>
        <w:t>Degree</w:t>
      </w:r>
      <w:r w:rsidR="00B71FDA" w:rsidRPr="003A7AA4">
        <w:rPr>
          <w:rFonts w:ascii="Verdana" w:hAnsi="Verdana" w:cs="Arial"/>
          <w:iCs/>
        </w:rPr>
        <w:t xml:space="preserve"> </w:t>
      </w:r>
      <w:r w:rsidR="0031422A">
        <w:rPr>
          <w:rFonts w:ascii="Verdana" w:hAnsi="Verdana" w:cs="Arial"/>
          <w:iCs/>
        </w:rPr>
        <w:t>Leader</w:t>
      </w:r>
      <w:r w:rsidR="00162742" w:rsidRPr="00BF6194">
        <w:rPr>
          <w:rFonts w:ascii="Verdana" w:hAnsi="Verdana" w:cs="Arial"/>
          <w:iCs/>
        </w:rPr>
        <w:t xml:space="preserve"> prior to </w:t>
      </w:r>
      <w:r w:rsidR="00BB669A" w:rsidRPr="00BF6194">
        <w:rPr>
          <w:rFonts w:ascii="Verdana" w:hAnsi="Verdana" w:cs="Arial"/>
          <w:iCs/>
        </w:rPr>
        <w:t>enrolment</w:t>
      </w:r>
      <w:r w:rsidR="00C44BB1" w:rsidRPr="00BF6194">
        <w:rPr>
          <w:rFonts w:ascii="Verdana" w:hAnsi="Verdana" w:cs="Arial"/>
          <w:iCs/>
        </w:rPr>
        <w:t xml:space="preserve"> and formally considered through the </w:t>
      </w:r>
      <w:r w:rsidR="00674E10">
        <w:rPr>
          <w:rFonts w:ascii="Verdana" w:hAnsi="Verdana" w:cs="Arial"/>
          <w:iCs/>
        </w:rPr>
        <w:t xml:space="preserve">Open </w:t>
      </w:r>
      <w:r w:rsidR="00C44BB1" w:rsidRPr="00BF6194">
        <w:rPr>
          <w:rFonts w:ascii="Verdana" w:hAnsi="Verdana" w:cs="Arial"/>
          <w:iCs/>
        </w:rPr>
        <w:t>Polytechnic</w:t>
      </w:r>
      <w:r w:rsidR="00D0444F" w:rsidRPr="00BF6194">
        <w:rPr>
          <w:rFonts w:ascii="Verdana" w:hAnsi="Verdana" w:cs="Arial"/>
          <w:iCs/>
        </w:rPr>
        <w:t>’</w:t>
      </w:r>
      <w:r w:rsidR="00C44BB1" w:rsidRPr="00BF6194">
        <w:rPr>
          <w:rFonts w:ascii="Verdana" w:hAnsi="Verdana" w:cs="Arial"/>
          <w:iCs/>
        </w:rPr>
        <w:t>s RPL processes</w:t>
      </w:r>
      <w:r w:rsidR="00BB669A" w:rsidRPr="00BF6194">
        <w:rPr>
          <w:rFonts w:ascii="Verdana" w:hAnsi="Verdana" w:cs="Arial"/>
          <w:iCs/>
        </w:rPr>
        <w:t xml:space="preserve">.  </w:t>
      </w:r>
    </w:p>
    <w:p w14:paraId="49A35A65" w14:textId="59EFBF3B" w:rsidR="006C0FD6" w:rsidRPr="00DF1507" w:rsidRDefault="006C0FD6" w:rsidP="006C0FD6">
      <w:pPr>
        <w:pStyle w:val="Header"/>
        <w:tabs>
          <w:tab w:val="clear" w:pos="4153"/>
          <w:tab w:val="left" w:pos="1843"/>
        </w:tabs>
        <w:spacing w:before="120" w:after="240"/>
        <w:rPr>
          <w:rFonts w:ascii="Verdana" w:hAnsi="Verdana" w:cs="Arial"/>
          <w:iCs/>
        </w:rPr>
      </w:pPr>
      <w:r>
        <w:rPr>
          <w:rFonts w:ascii="Verdana" w:hAnsi="Verdana" w:cs="Arial"/>
          <w:iCs/>
        </w:rPr>
        <w:t>Cross</w:t>
      </w:r>
      <w:r w:rsidRPr="00C10884">
        <w:rPr>
          <w:rFonts w:ascii="Verdana" w:hAnsi="Verdana" w:cs="Arial"/>
          <w:iCs/>
        </w:rPr>
        <w:t xml:space="preserve"> credit may be awarded to a maximum of </w:t>
      </w:r>
      <w:r w:rsidR="0000304D">
        <w:rPr>
          <w:rFonts w:ascii="Verdana" w:hAnsi="Verdana" w:cs="Arial"/>
          <w:iCs/>
        </w:rPr>
        <w:t>120</w:t>
      </w:r>
      <w:r w:rsidRPr="00C10884">
        <w:rPr>
          <w:rFonts w:ascii="Verdana" w:hAnsi="Verdana" w:cs="Arial"/>
          <w:iCs/>
        </w:rPr>
        <w:t xml:space="preserve"> credits at </w:t>
      </w:r>
      <w:r>
        <w:rPr>
          <w:rFonts w:ascii="Verdana" w:hAnsi="Verdana" w:cs="Arial"/>
          <w:iCs/>
        </w:rPr>
        <w:t>each of</w:t>
      </w:r>
      <w:r w:rsidRPr="00C10884">
        <w:rPr>
          <w:rFonts w:ascii="Verdana" w:hAnsi="Verdana" w:cs="Arial"/>
          <w:iCs/>
        </w:rPr>
        <w:t xml:space="preserve"> levels 5 and 6</w:t>
      </w:r>
      <w:r>
        <w:rPr>
          <w:rFonts w:ascii="Verdana" w:hAnsi="Verdana" w:cs="Arial"/>
          <w:iCs/>
        </w:rPr>
        <w:t xml:space="preserve"> </w:t>
      </w:r>
      <w:r w:rsidR="00107309">
        <w:rPr>
          <w:rFonts w:ascii="Verdana" w:hAnsi="Verdana" w:cs="Arial"/>
          <w:iCs/>
        </w:rPr>
        <w:t>(</w:t>
      </w:r>
      <w:r w:rsidR="0000304D">
        <w:rPr>
          <w:rFonts w:ascii="Verdana" w:hAnsi="Verdana" w:cs="Arial"/>
          <w:iCs/>
        </w:rPr>
        <w:t>240</w:t>
      </w:r>
      <w:r w:rsidRPr="00C10884">
        <w:rPr>
          <w:rFonts w:ascii="Verdana" w:hAnsi="Verdana" w:cs="Arial"/>
          <w:iCs/>
        </w:rPr>
        <w:t xml:space="preserve"> credits in total).</w:t>
      </w:r>
    </w:p>
    <w:p w14:paraId="1ACFADEF" w14:textId="77777777" w:rsidR="006C0FD6" w:rsidRDefault="006C0FD6" w:rsidP="006C0FD6">
      <w:pPr>
        <w:pStyle w:val="Header"/>
        <w:tabs>
          <w:tab w:val="clear" w:pos="4153"/>
          <w:tab w:val="left" w:pos="1843"/>
        </w:tabs>
        <w:spacing w:before="120" w:after="240"/>
        <w:rPr>
          <w:rFonts w:ascii="Verdana" w:hAnsi="Verdana" w:cs="Arial"/>
          <w:iCs/>
        </w:rPr>
      </w:pPr>
      <w:r w:rsidRPr="00DF1507">
        <w:rPr>
          <w:rFonts w:ascii="Verdana" w:hAnsi="Verdana" w:cs="Arial"/>
          <w:iCs/>
        </w:rPr>
        <w:t>In some instances</w:t>
      </w:r>
      <w:r>
        <w:rPr>
          <w:rFonts w:ascii="Verdana" w:hAnsi="Verdana" w:cs="Arial"/>
          <w:iCs/>
        </w:rPr>
        <w:t>,</w:t>
      </w:r>
      <w:r w:rsidRPr="00DF1507">
        <w:rPr>
          <w:rFonts w:ascii="Verdana" w:hAnsi="Verdana" w:cs="Arial"/>
          <w:iCs/>
        </w:rPr>
        <w:t xml:space="preserve"> admission with advanced standing into year three of the qualification may be awarded</w:t>
      </w:r>
      <w:r>
        <w:rPr>
          <w:rFonts w:ascii="Verdana" w:hAnsi="Verdana" w:cs="Arial"/>
          <w:iCs/>
        </w:rPr>
        <w:t>,</w:t>
      </w:r>
      <w:r w:rsidRPr="00BF1F34">
        <w:rPr>
          <w:rFonts w:ascii="Verdana" w:hAnsi="Verdana" w:cs="Arial"/>
          <w:iCs/>
        </w:rPr>
        <w:t xml:space="preserve"> </w:t>
      </w:r>
      <w:r w:rsidRPr="00DF1507">
        <w:rPr>
          <w:rFonts w:ascii="Verdana" w:hAnsi="Verdana" w:cs="Arial"/>
          <w:iCs/>
        </w:rPr>
        <w:t xml:space="preserve">for example, where students hold a </w:t>
      </w:r>
      <w:r>
        <w:rPr>
          <w:rFonts w:ascii="Verdana" w:hAnsi="Verdana" w:cs="Arial"/>
          <w:iCs/>
        </w:rPr>
        <w:t>D</w:t>
      </w:r>
      <w:r w:rsidRPr="00DF1507">
        <w:rPr>
          <w:rFonts w:ascii="Verdana" w:hAnsi="Verdana" w:cs="Arial"/>
          <w:iCs/>
        </w:rPr>
        <w:t>iploma in Information Technology Level 6 in a particular field.  Such arrangements will normally take the form of a negotiated arrangement</w:t>
      </w:r>
      <w:r>
        <w:rPr>
          <w:rFonts w:ascii="Verdana" w:hAnsi="Verdana" w:cs="Arial"/>
          <w:iCs/>
        </w:rPr>
        <w:t xml:space="preserve"> on a case by case basis</w:t>
      </w:r>
      <w:r w:rsidRPr="00DF1507">
        <w:rPr>
          <w:rFonts w:ascii="Verdana" w:hAnsi="Verdana" w:cs="Arial"/>
          <w:iCs/>
        </w:rPr>
        <w:t>.</w:t>
      </w:r>
    </w:p>
    <w:p w14:paraId="24E4F86A" w14:textId="77777777" w:rsidR="002C6458" w:rsidRPr="003A7AA4" w:rsidRDefault="002C6458" w:rsidP="00BF6194">
      <w:pPr>
        <w:spacing w:before="120" w:after="240"/>
        <w:rPr>
          <w:rFonts w:ascii="Verdana" w:hAnsi="Verdana"/>
          <w:b/>
          <w:bCs/>
          <w:iCs/>
          <w:sz w:val="20"/>
          <w:szCs w:val="20"/>
        </w:rPr>
      </w:pPr>
      <w:r w:rsidRPr="003A7AA4">
        <w:rPr>
          <w:rFonts w:ascii="Verdana" w:hAnsi="Verdana"/>
          <w:b/>
          <w:bCs/>
          <w:iCs/>
          <w:sz w:val="20"/>
          <w:szCs w:val="20"/>
        </w:rPr>
        <w:t>Learner focus and support</w:t>
      </w:r>
    </w:p>
    <w:p w14:paraId="7F1AC189" w14:textId="77777777" w:rsidR="002C6458" w:rsidRPr="00BF6194" w:rsidRDefault="002C6458" w:rsidP="00BF6194">
      <w:pPr>
        <w:pStyle w:val="Header"/>
        <w:tabs>
          <w:tab w:val="clear" w:pos="4153"/>
          <w:tab w:val="left" w:pos="1843"/>
        </w:tabs>
        <w:spacing w:before="120" w:after="240"/>
        <w:rPr>
          <w:rFonts w:ascii="Verdana" w:hAnsi="Verdana" w:cs="Arial"/>
          <w:iCs/>
        </w:rPr>
      </w:pPr>
      <w:r w:rsidRPr="00BF6194">
        <w:rPr>
          <w:rFonts w:ascii="Verdana" w:hAnsi="Verdana" w:cs="Arial"/>
          <w:iCs/>
        </w:rPr>
        <w:t xml:space="preserve">The Bachelor of </w:t>
      </w:r>
      <w:r w:rsidR="00AC7513" w:rsidRPr="00BF6194">
        <w:rPr>
          <w:rFonts w:ascii="Verdana" w:hAnsi="Verdana" w:cs="Arial"/>
          <w:iCs/>
        </w:rPr>
        <w:t>Information Technology</w:t>
      </w:r>
      <w:r w:rsidRPr="00BF6194">
        <w:rPr>
          <w:rFonts w:ascii="Verdana" w:hAnsi="Verdana" w:cs="Arial"/>
          <w:iCs/>
        </w:rPr>
        <w:t xml:space="preserve"> programme promotes pro-active management of learning by the students themselves, thus developing the skills and knowledge of independent lifelong learning.</w:t>
      </w:r>
    </w:p>
    <w:p w14:paraId="407FAC77" w14:textId="77777777" w:rsidR="002C6458" w:rsidRPr="00BF6194" w:rsidRDefault="002C6458" w:rsidP="00BF6194">
      <w:pPr>
        <w:pStyle w:val="Header"/>
        <w:tabs>
          <w:tab w:val="clear" w:pos="4153"/>
          <w:tab w:val="left" w:pos="1843"/>
        </w:tabs>
        <w:spacing w:before="120" w:after="240"/>
        <w:rPr>
          <w:rFonts w:ascii="Verdana" w:hAnsi="Verdana" w:cs="Arial"/>
          <w:iCs/>
        </w:rPr>
      </w:pPr>
      <w:r w:rsidRPr="00BF6194">
        <w:rPr>
          <w:rFonts w:ascii="Verdana" w:hAnsi="Verdana" w:cs="Arial"/>
          <w:iCs/>
        </w:rPr>
        <w:t>All students receive the following core services:</w:t>
      </w:r>
    </w:p>
    <w:p w14:paraId="7D082945" w14:textId="76922B7E" w:rsidR="002C6458" w:rsidRPr="00310C1F" w:rsidRDefault="002C6458" w:rsidP="00D273B9">
      <w:pPr>
        <w:numPr>
          <w:ilvl w:val="0"/>
          <w:numId w:val="3"/>
        </w:numPr>
        <w:spacing w:before="120" w:after="240"/>
        <w:ind w:left="284" w:hanging="284"/>
        <w:rPr>
          <w:rFonts w:ascii="Verdana" w:hAnsi="Verdana"/>
          <w:bCs/>
          <w:iCs/>
          <w:sz w:val="20"/>
          <w:szCs w:val="20"/>
        </w:rPr>
      </w:pPr>
      <w:r w:rsidRPr="00310C1F">
        <w:rPr>
          <w:rFonts w:ascii="Verdana" w:hAnsi="Verdana"/>
          <w:bCs/>
          <w:iCs/>
          <w:sz w:val="20"/>
          <w:szCs w:val="20"/>
        </w:rPr>
        <w:t xml:space="preserve">Instructionally designed learning materials, based on a recognised instructional design principles model, that guide students to solve problems, to explore, analyse and critique. All new </w:t>
      </w:r>
      <w:r w:rsidRPr="00BF6194">
        <w:rPr>
          <w:rFonts w:ascii="Verdana" w:hAnsi="Verdana" w:cs="Times New Roman"/>
          <w:sz w:val="20"/>
          <w:szCs w:val="20"/>
        </w:rPr>
        <w:t>course</w:t>
      </w:r>
      <w:r w:rsidR="00E56BC4">
        <w:rPr>
          <w:rFonts w:ascii="Verdana" w:hAnsi="Verdana" w:cs="Times New Roman"/>
          <w:sz w:val="20"/>
          <w:szCs w:val="20"/>
        </w:rPr>
        <w:t>s</w:t>
      </w:r>
      <w:r w:rsidRPr="00310C1F">
        <w:rPr>
          <w:rFonts w:ascii="Verdana" w:hAnsi="Verdana"/>
          <w:bCs/>
          <w:iCs/>
          <w:sz w:val="20"/>
          <w:szCs w:val="20"/>
        </w:rPr>
        <w:t xml:space="preserve"> and programmes pass through a rigorous approval process. This involves relevant external stakeholders and peers from other institutions. Existing courses are reviewed every </w:t>
      </w:r>
      <w:r w:rsidRPr="0027592C">
        <w:rPr>
          <w:rFonts w:ascii="Verdana" w:hAnsi="Verdana"/>
          <w:bCs/>
          <w:iCs/>
          <w:sz w:val="20"/>
          <w:szCs w:val="20"/>
        </w:rPr>
        <w:t>three</w:t>
      </w:r>
      <w:r w:rsidRPr="00310C1F">
        <w:rPr>
          <w:rFonts w:ascii="Verdana" w:hAnsi="Verdana"/>
          <w:bCs/>
          <w:iCs/>
          <w:sz w:val="20"/>
          <w:szCs w:val="20"/>
        </w:rPr>
        <w:t xml:space="preserve"> years (or more frequently if feedback indicates a necessity) to ensure that both industry and student needs are being met.</w:t>
      </w:r>
    </w:p>
    <w:p w14:paraId="3D242651" w14:textId="77777777" w:rsidR="002C6458" w:rsidRPr="00BF6194" w:rsidRDefault="002C6458" w:rsidP="00D273B9">
      <w:pPr>
        <w:numPr>
          <w:ilvl w:val="0"/>
          <w:numId w:val="3"/>
        </w:numPr>
        <w:spacing w:before="120" w:after="240"/>
        <w:ind w:left="284" w:hanging="284"/>
        <w:rPr>
          <w:rFonts w:ascii="Verdana" w:hAnsi="Verdana" w:cs="Times New Roman"/>
          <w:sz w:val="20"/>
          <w:szCs w:val="20"/>
        </w:rPr>
      </w:pPr>
      <w:r w:rsidRPr="00BF6194">
        <w:rPr>
          <w:rFonts w:ascii="Verdana" w:hAnsi="Verdana" w:cs="Times New Roman"/>
          <w:sz w:val="20"/>
          <w:szCs w:val="20"/>
        </w:rPr>
        <w:t xml:space="preserve">Freephone (New Zealand only) and email access to personal support from </w:t>
      </w:r>
      <w:r w:rsidR="00674E10">
        <w:rPr>
          <w:rFonts w:ascii="Verdana" w:hAnsi="Verdana" w:cs="Times New Roman"/>
          <w:sz w:val="20"/>
          <w:szCs w:val="20"/>
        </w:rPr>
        <w:t xml:space="preserve">a </w:t>
      </w:r>
      <w:r w:rsidR="00EF2812" w:rsidRPr="00BF6194">
        <w:rPr>
          <w:rFonts w:ascii="Verdana" w:hAnsi="Verdana" w:cs="Times New Roman"/>
          <w:sz w:val="20"/>
          <w:szCs w:val="20"/>
        </w:rPr>
        <w:t>tutor</w:t>
      </w:r>
      <w:r w:rsidRPr="00BF6194">
        <w:rPr>
          <w:rFonts w:ascii="Verdana" w:hAnsi="Verdana" w:cs="Times New Roman"/>
          <w:sz w:val="20"/>
          <w:szCs w:val="20"/>
        </w:rPr>
        <w:t xml:space="preserve">. The </w:t>
      </w:r>
      <w:r w:rsidR="00EF2812" w:rsidRPr="00BF6194">
        <w:rPr>
          <w:rFonts w:ascii="Verdana" w:hAnsi="Verdana" w:cs="Times New Roman"/>
          <w:sz w:val="20"/>
          <w:szCs w:val="20"/>
        </w:rPr>
        <w:t>tutor’s</w:t>
      </w:r>
      <w:r w:rsidRPr="00BF6194">
        <w:rPr>
          <w:rFonts w:ascii="Verdana" w:hAnsi="Verdana" w:cs="Times New Roman"/>
          <w:sz w:val="20"/>
          <w:szCs w:val="20"/>
        </w:rPr>
        <w:t xml:space="preserve"> role is to facilitate and enhance the learning process built into the learning resources. The student’s role is to manage their learning and elicit assistance and support a</w:t>
      </w:r>
      <w:r w:rsidR="00674E10">
        <w:rPr>
          <w:rFonts w:ascii="Verdana" w:hAnsi="Verdana" w:cs="Times New Roman"/>
          <w:sz w:val="20"/>
          <w:szCs w:val="20"/>
        </w:rPr>
        <w:t xml:space="preserve">ccording to </w:t>
      </w:r>
      <w:r w:rsidRPr="00BF6194">
        <w:rPr>
          <w:rFonts w:ascii="Verdana" w:hAnsi="Verdana" w:cs="Times New Roman"/>
          <w:sz w:val="20"/>
          <w:szCs w:val="20"/>
        </w:rPr>
        <w:t>their needs.</w:t>
      </w:r>
    </w:p>
    <w:p w14:paraId="2EDEBAC8" w14:textId="77777777" w:rsidR="002C6458" w:rsidRPr="00BF6194" w:rsidRDefault="002C6458" w:rsidP="00D273B9">
      <w:pPr>
        <w:numPr>
          <w:ilvl w:val="0"/>
          <w:numId w:val="3"/>
        </w:numPr>
        <w:spacing w:before="120" w:after="240"/>
        <w:ind w:left="284" w:hanging="284"/>
        <w:rPr>
          <w:rFonts w:ascii="Verdana" w:hAnsi="Verdana" w:cs="Times New Roman"/>
          <w:sz w:val="20"/>
          <w:szCs w:val="20"/>
        </w:rPr>
      </w:pPr>
      <w:r w:rsidRPr="00BF6194">
        <w:rPr>
          <w:rFonts w:ascii="Verdana" w:hAnsi="Verdana" w:cs="Times New Roman"/>
          <w:sz w:val="20"/>
          <w:szCs w:val="20"/>
        </w:rPr>
        <w:t xml:space="preserve">An </w:t>
      </w:r>
      <w:r w:rsidR="00674E10">
        <w:rPr>
          <w:rFonts w:ascii="Verdana" w:hAnsi="Verdana" w:cs="Times New Roman"/>
          <w:sz w:val="20"/>
          <w:szCs w:val="20"/>
        </w:rPr>
        <w:t>O</w:t>
      </w:r>
      <w:r w:rsidRPr="00BF6194">
        <w:rPr>
          <w:rFonts w:ascii="Verdana" w:hAnsi="Verdana" w:cs="Times New Roman"/>
          <w:sz w:val="20"/>
          <w:szCs w:val="20"/>
        </w:rPr>
        <w:t xml:space="preserve">nline </w:t>
      </w:r>
      <w:r w:rsidR="00674E10">
        <w:rPr>
          <w:rFonts w:ascii="Verdana" w:hAnsi="Verdana" w:cs="Times New Roman"/>
          <w:sz w:val="20"/>
          <w:szCs w:val="20"/>
        </w:rPr>
        <w:t>C</w:t>
      </w:r>
      <w:r w:rsidRPr="00BF6194">
        <w:rPr>
          <w:rFonts w:ascii="Verdana" w:hAnsi="Verdana" w:cs="Times New Roman"/>
          <w:sz w:val="20"/>
          <w:szCs w:val="20"/>
        </w:rPr>
        <w:t xml:space="preserve">ampus providing Internet access to the library and other learning resources.  </w:t>
      </w:r>
    </w:p>
    <w:p w14:paraId="31B05DD4" w14:textId="77777777" w:rsidR="002C6458" w:rsidRPr="00D83730" w:rsidRDefault="00FA4C30" w:rsidP="00D273B9">
      <w:pPr>
        <w:numPr>
          <w:ilvl w:val="0"/>
          <w:numId w:val="3"/>
        </w:numPr>
        <w:spacing w:before="120" w:after="240"/>
        <w:ind w:left="284" w:hanging="284"/>
        <w:rPr>
          <w:rFonts w:ascii="Verdana" w:hAnsi="Verdana" w:cs="Times New Roman"/>
          <w:sz w:val="20"/>
          <w:szCs w:val="20"/>
        </w:rPr>
      </w:pPr>
      <w:r>
        <w:rPr>
          <w:rFonts w:ascii="Verdana" w:hAnsi="Verdana" w:cs="Times New Roman"/>
          <w:sz w:val="20"/>
          <w:szCs w:val="20"/>
        </w:rPr>
        <w:t>A</w:t>
      </w:r>
      <w:r w:rsidR="002C6458" w:rsidRPr="00D83730">
        <w:rPr>
          <w:rFonts w:ascii="Verdana" w:hAnsi="Verdana" w:cs="Times New Roman"/>
          <w:sz w:val="20"/>
          <w:szCs w:val="20"/>
        </w:rPr>
        <w:t>ccess to monitored online study forums.</w:t>
      </w:r>
    </w:p>
    <w:p w14:paraId="560C5951" w14:textId="22989FD4" w:rsidR="002C6458" w:rsidRPr="00BF6194" w:rsidRDefault="002C6458" w:rsidP="00D273B9">
      <w:pPr>
        <w:numPr>
          <w:ilvl w:val="0"/>
          <w:numId w:val="3"/>
        </w:numPr>
        <w:tabs>
          <w:tab w:val="clear" w:pos="4613"/>
          <w:tab w:val="num" w:pos="720"/>
        </w:tabs>
        <w:spacing w:before="120" w:after="240"/>
        <w:ind w:left="284" w:hanging="284"/>
        <w:rPr>
          <w:rFonts w:ascii="Verdana" w:hAnsi="Verdana" w:cs="Times New Roman"/>
          <w:sz w:val="20"/>
          <w:szCs w:val="20"/>
        </w:rPr>
      </w:pPr>
      <w:r w:rsidRPr="00BF6194">
        <w:rPr>
          <w:rFonts w:ascii="Verdana" w:hAnsi="Verdana" w:cs="Times New Roman"/>
          <w:sz w:val="20"/>
          <w:szCs w:val="20"/>
        </w:rPr>
        <w:t xml:space="preserve">Access to library </w:t>
      </w:r>
      <w:r w:rsidR="00BB7013">
        <w:rPr>
          <w:rFonts w:ascii="Verdana" w:hAnsi="Verdana" w:cs="Times New Roman"/>
          <w:sz w:val="20"/>
          <w:szCs w:val="20"/>
        </w:rPr>
        <w:t xml:space="preserve">and student support </w:t>
      </w:r>
      <w:r w:rsidRPr="00BF6194">
        <w:rPr>
          <w:rFonts w:ascii="Verdana" w:hAnsi="Verdana" w:cs="Times New Roman"/>
          <w:sz w:val="20"/>
          <w:szCs w:val="20"/>
        </w:rPr>
        <w:t>services via digital access, freephone, email or fax.</w:t>
      </w:r>
    </w:p>
    <w:p w14:paraId="32CB6752" w14:textId="77777777" w:rsidR="002C6458" w:rsidRPr="00BF6194" w:rsidRDefault="002C6458" w:rsidP="00D273B9">
      <w:pPr>
        <w:numPr>
          <w:ilvl w:val="0"/>
          <w:numId w:val="3"/>
        </w:numPr>
        <w:spacing w:before="120" w:after="240"/>
        <w:ind w:left="284" w:hanging="284"/>
        <w:rPr>
          <w:rFonts w:ascii="Verdana" w:hAnsi="Verdana" w:cs="Times New Roman"/>
          <w:sz w:val="20"/>
          <w:szCs w:val="20"/>
        </w:rPr>
      </w:pPr>
      <w:r w:rsidRPr="00BF6194">
        <w:rPr>
          <w:rFonts w:ascii="Verdana" w:hAnsi="Verdana" w:cs="Times New Roman"/>
          <w:sz w:val="20"/>
          <w:szCs w:val="20"/>
        </w:rPr>
        <w:t>Ability to submit assignments electronically.</w:t>
      </w:r>
    </w:p>
    <w:p w14:paraId="40478809" w14:textId="77777777" w:rsidR="002C6458" w:rsidRPr="00BF6194" w:rsidRDefault="002C6458" w:rsidP="00D273B9">
      <w:pPr>
        <w:numPr>
          <w:ilvl w:val="0"/>
          <w:numId w:val="3"/>
        </w:numPr>
        <w:spacing w:before="120" w:after="240"/>
        <w:ind w:left="284" w:hanging="284"/>
        <w:rPr>
          <w:rFonts w:ascii="Verdana" w:hAnsi="Verdana" w:cs="Times New Roman"/>
          <w:sz w:val="20"/>
          <w:szCs w:val="20"/>
        </w:rPr>
      </w:pPr>
      <w:r w:rsidRPr="00BF6194">
        <w:rPr>
          <w:rFonts w:ascii="Verdana" w:hAnsi="Verdana" w:cs="Times New Roman"/>
          <w:sz w:val="20"/>
          <w:szCs w:val="20"/>
        </w:rPr>
        <w:t>Fair and timely assessment of progress and performance.</w:t>
      </w:r>
    </w:p>
    <w:p w14:paraId="133A938B" w14:textId="3DD7D1B6" w:rsidR="002C6458" w:rsidRPr="00BF6194" w:rsidRDefault="002C6458" w:rsidP="00D273B9">
      <w:pPr>
        <w:numPr>
          <w:ilvl w:val="0"/>
          <w:numId w:val="3"/>
        </w:numPr>
        <w:spacing w:before="120" w:after="240"/>
        <w:ind w:left="284" w:hanging="284"/>
        <w:rPr>
          <w:rFonts w:ascii="Verdana" w:hAnsi="Verdana" w:cs="Times New Roman"/>
          <w:sz w:val="20"/>
          <w:szCs w:val="20"/>
        </w:rPr>
      </w:pPr>
      <w:r w:rsidRPr="00BF6194">
        <w:rPr>
          <w:rFonts w:ascii="Verdana" w:hAnsi="Verdana" w:cs="Times New Roman"/>
          <w:sz w:val="20"/>
          <w:szCs w:val="20"/>
        </w:rPr>
        <w:t xml:space="preserve">Access to a dedicated </w:t>
      </w:r>
      <w:r w:rsidR="004242B8">
        <w:rPr>
          <w:rFonts w:ascii="Verdana" w:hAnsi="Verdana" w:cs="Times New Roman"/>
          <w:sz w:val="20"/>
          <w:szCs w:val="20"/>
        </w:rPr>
        <w:t>S</w:t>
      </w:r>
      <w:r w:rsidRPr="00BF6194">
        <w:rPr>
          <w:rFonts w:ascii="Verdana" w:hAnsi="Verdana" w:cs="Times New Roman"/>
          <w:sz w:val="20"/>
          <w:szCs w:val="20"/>
        </w:rPr>
        <w:t xml:space="preserve">tudent </w:t>
      </w:r>
      <w:r w:rsidR="004242B8">
        <w:rPr>
          <w:rFonts w:ascii="Verdana" w:hAnsi="Verdana" w:cs="Times New Roman"/>
          <w:sz w:val="20"/>
          <w:szCs w:val="20"/>
        </w:rPr>
        <w:t>Learner Supporter and Student Advisor</w:t>
      </w:r>
      <w:r w:rsidRPr="00BF6194">
        <w:rPr>
          <w:rFonts w:ascii="Verdana" w:hAnsi="Verdana" w:cs="Times New Roman"/>
          <w:sz w:val="20"/>
          <w:szCs w:val="20"/>
        </w:rPr>
        <w:t>.</w:t>
      </w:r>
    </w:p>
    <w:p w14:paraId="493AFFE8" w14:textId="1B9508FD" w:rsidR="00E56BC4" w:rsidRPr="00E56BC4" w:rsidRDefault="002C6458" w:rsidP="00D273B9">
      <w:pPr>
        <w:numPr>
          <w:ilvl w:val="0"/>
          <w:numId w:val="2"/>
        </w:numPr>
        <w:tabs>
          <w:tab w:val="clear" w:pos="360"/>
        </w:tabs>
        <w:spacing w:before="120" w:after="120"/>
        <w:ind w:left="284" w:hanging="284"/>
        <w:rPr>
          <w:rFonts w:ascii="Verdana" w:hAnsi="Verdana"/>
          <w:bCs/>
          <w:iCs/>
          <w:sz w:val="20"/>
          <w:szCs w:val="20"/>
        </w:rPr>
      </w:pPr>
      <w:r w:rsidRPr="00E56BC4">
        <w:rPr>
          <w:rFonts w:ascii="Verdana" w:hAnsi="Verdana"/>
          <w:bCs/>
          <w:iCs/>
          <w:sz w:val="20"/>
          <w:szCs w:val="20"/>
        </w:rPr>
        <w:t xml:space="preserve">A dedicated </w:t>
      </w:r>
      <w:r w:rsidR="004242B8">
        <w:rPr>
          <w:rFonts w:ascii="Verdana" w:hAnsi="Verdana"/>
          <w:bCs/>
          <w:iCs/>
          <w:sz w:val="20"/>
          <w:szCs w:val="20"/>
        </w:rPr>
        <w:t xml:space="preserve">Library and Learning Centre </w:t>
      </w:r>
      <w:r w:rsidRPr="00E56BC4">
        <w:rPr>
          <w:rFonts w:ascii="Verdana" w:hAnsi="Verdana"/>
          <w:bCs/>
          <w:iCs/>
          <w:sz w:val="20"/>
          <w:szCs w:val="20"/>
        </w:rPr>
        <w:t>that provides additional study support and develops specific strategies.</w:t>
      </w:r>
    </w:p>
    <w:p w14:paraId="77783AE6" w14:textId="6E199F77" w:rsidR="002C6458" w:rsidRDefault="002C6458" w:rsidP="00D273B9">
      <w:pPr>
        <w:numPr>
          <w:ilvl w:val="0"/>
          <w:numId w:val="2"/>
        </w:numPr>
        <w:tabs>
          <w:tab w:val="clear" w:pos="360"/>
        </w:tabs>
        <w:spacing w:before="120" w:after="120"/>
        <w:ind w:left="284" w:hanging="284"/>
        <w:rPr>
          <w:rFonts w:ascii="Verdana" w:hAnsi="Verdana"/>
          <w:bCs/>
          <w:iCs/>
          <w:sz w:val="20"/>
          <w:szCs w:val="20"/>
        </w:rPr>
      </w:pPr>
      <w:r>
        <w:rPr>
          <w:rFonts w:ascii="Verdana" w:hAnsi="Verdana"/>
          <w:bCs/>
          <w:iCs/>
          <w:sz w:val="20"/>
          <w:szCs w:val="20"/>
        </w:rPr>
        <w:t>A c</w:t>
      </w:r>
      <w:r w:rsidRPr="00310C1F">
        <w:rPr>
          <w:rFonts w:ascii="Verdana" w:hAnsi="Verdana"/>
          <w:bCs/>
          <w:iCs/>
          <w:sz w:val="20"/>
          <w:szCs w:val="20"/>
        </w:rPr>
        <w:t xml:space="preserve">all centre/call answering service </w:t>
      </w:r>
      <w:r>
        <w:rPr>
          <w:rFonts w:ascii="Verdana" w:hAnsi="Verdana"/>
          <w:bCs/>
          <w:iCs/>
          <w:sz w:val="20"/>
          <w:szCs w:val="20"/>
        </w:rPr>
        <w:t xml:space="preserve">to solve administrative issues or make contact with the </w:t>
      </w:r>
      <w:r w:rsidR="00EF2812">
        <w:rPr>
          <w:rFonts w:ascii="Verdana" w:hAnsi="Verdana"/>
          <w:bCs/>
          <w:iCs/>
          <w:sz w:val="20"/>
          <w:szCs w:val="20"/>
        </w:rPr>
        <w:t xml:space="preserve">tutor or </w:t>
      </w:r>
      <w:r w:rsidR="00B71FDA">
        <w:rPr>
          <w:rFonts w:ascii="Verdana" w:hAnsi="Verdana"/>
          <w:bCs/>
          <w:iCs/>
          <w:sz w:val="20"/>
          <w:szCs w:val="20"/>
        </w:rPr>
        <w:t xml:space="preserve">Degree </w:t>
      </w:r>
      <w:r w:rsidR="0031422A">
        <w:rPr>
          <w:rFonts w:ascii="Verdana" w:hAnsi="Verdana"/>
          <w:bCs/>
          <w:iCs/>
          <w:sz w:val="20"/>
          <w:szCs w:val="20"/>
        </w:rPr>
        <w:t>Leader</w:t>
      </w:r>
      <w:r w:rsidR="008C4DB2">
        <w:rPr>
          <w:rFonts w:ascii="Verdana" w:hAnsi="Verdana"/>
          <w:bCs/>
          <w:iCs/>
          <w:sz w:val="20"/>
          <w:szCs w:val="20"/>
        </w:rPr>
        <w:t xml:space="preserve"> </w:t>
      </w:r>
      <w:r>
        <w:rPr>
          <w:rFonts w:ascii="Verdana" w:hAnsi="Verdana"/>
          <w:bCs/>
          <w:iCs/>
          <w:sz w:val="20"/>
          <w:szCs w:val="20"/>
        </w:rPr>
        <w:t>as appropriate.</w:t>
      </w:r>
    </w:p>
    <w:p w14:paraId="5BA03C5D" w14:textId="27A3AE09" w:rsidR="001416E4" w:rsidRDefault="00E56BC4" w:rsidP="00D273B9">
      <w:pPr>
        <w:numPr>
          <w:ilvl w:val="0"/>
          <w:numId w:val="2"/>
        </w:numPr>
        <w:tabs>
          <w:tab w:val="clear" w:pos="360"/>
        </w:tabs>
        <w:spacing w:before="120" w:after="120"/>
        <w:ind w:left="284" w:hanging="284"/>
        <w:rPr>
          <w:rFonts w:ascii="Verdana" w:hAnsi="Verdana"/>
          <w:bCs/>
          <w:iCs/>
          <w:sz w:val="20"/>
          <w:szCs w:val="20"/>
        </w:rPr>
      </w:pPr>
      <w:r>
        <w:rPr>
          <w:rFonts w:ascii="Verdana" w:hAnsi="Verdana"/>
          <w:bCs/>
          <w:iCs/>
          <w:sz w:val="20"/>
          <w:szCs w:val="20"/>
        </w:rPr>
        <w:t>Free software tools</w:t>
      </w:r>
      <w:r w:rsidR="00AB55F0">
        <w:rPr>
          <w:rFonts w:ascii="Verdana" w:hAnsi="Verdana"/>
          <w:bCs/>
          <w:iCs/>
          <w:sz w:val="20"/>
          <w:szCs w:val="20"/>
        </w:rPr>
        <w:t xml:space="preserve"> </w:t>
      </w:r>
      <w:r w:rsidR="00AB55F0">
        <w:rPr>
          <w:rFonts w:ascii="Verdana" w:hAnsi="Verdana" w:cs="Times New Roman"/>
          <w:sz w:val="20"/>
          <w:szCs w:val="20"/>
        </w:rPr>
        <w:t>(</w:t>
      </w:r>
      <w:r w:rsidR="004242B8">
        <w:rPr>
          <w:rFonts w:ascii="Verdana" w:hAnsi="Verdana" w:cs="Times New Roman"/>
          <w:sz w:val="20"/>
          <w:szCs w:val="20"/>
        </w:rPr>
        <w:t>Office 365)</w:t>
      </w:r>
      <w:r w:rsidR="00674E10">
        <w:rPr>
          <w:rFonts w:ascii="Verdana" w:hAnsi="Verdana"/>
          <w:bCs/>
          <w:iCs/>
          <w:sz w:val="20"/>
          <w:szCs w:val="20"/>
        </w:rPr>
        <w:t>.</w:t>
      </w:r>
    </w:p>
    <w:p w14:paraId="2D389840" w14:textId="1A3EF5C8" w:rsidR="001416E4" w:rsidRDefault="001416E4">
      <w:pPr>
        <w:rPr>
          <w:rFonts w:ascii="Verdana" w:hAnsi="Verdana"/>
          <w:bCs/>
          <w:iCs/>
          <w:sz w:val="20"/>
          <w:szCs w:val="20"/>
        </w:rPr>
      </w:pPr>
    </w:p>
    <w:p w14:paraId="6F358845" w14:textId="77777777" w:rsidR="00BB669A" w:rsidRPr="003A7AA4" w:rsidRDefault="002C6458" w:rsidP="002C6458">
      <w:pPr>
        <w:pStyle w:val="Heading2"/>
        <w:rPr>
          <w:rFonts w:ascii="Verdana" w:hAnsi="Verdana"/>
        </w:rPr>
      </w:pPr>
      <w:bookmarkStart w:id="9" w:name="_Toc451332567"/>
      <w:r w:rsidRPr="003A7AA4">
        <w:rPr>
          <w:rFonts w:ascii="Verdana" w:hAnsi="Verdana"/>
        </w:rPr>
        <w:t>2.3</w:t>
      </w:r>
      <w:r w:rsidRPr="003A7AA4">
        <w:rPr>
          <w:rFonts w:ascii="Verdana" w:hAnsi="Verdana"/>
        </w:rPr>
        <w:tab/>
      </w:r>
      <w:r w:rsidR="00EE25EC" w:rsidRPr="003A7AA4">
        <w:rPr>
          <w:rFonts w:ascii="Verdana" w:hAnsi="Verdana"/>
        </w:rPr>
        <w:t>Progress through the programme</w:t>
      </w:r>
      <w:bookmarkEnd w:id="9"/>
    </w:p>
    <w:p w14:paraId="73B9A1AB" w14:textId="259BE633" w:rsidR="00042931" w:rsidRPr="003A7AA4" w:rsidRDefault="00E56BC4" w:rsidP="003A7AA4">
      <w:pPr>
        <w:pStyle w:val="Header"/>
        <w:tabs>
          <w:tab w:val="clear" w:pos="4153"/>
          <w:tab w:val="left" w:pos="1843"/>
        </w:tabs>
        <w:spacing w:before="120" w:after="240"/>
        <w:rPr>
          <w:rFonts w:ascii="Verdana" w:hAnsi="Verdana" w:cs="Arial"/>
          <w:iCs/>
        </w:rPr>
      </w:pPr>
      <w:r>
        <w:rPr>
          <w:rFonts w:ascii="Verdana" w:hAnsi="Verdana" w:cs="Arial"/>
          <w:iCs/>
        </w:rPr>
        <w:t xml:space="preserve">The </w:t>
      </w:r>
      <w:r w:rsidR="00042931" w:rsidRPr="003A7AA4">
        <w:rPr>
          <w:rFonts w:ascii="Verdana" w:hAnsi="Verdana" w:cs="Arial"/>
          <w:iCs/>
        </w:rPr>
        <w:t>Programme Structure ensure</w:t>
      </w:r>
      <w:r>
        <w:rPr>
          <w:rFonts w:ascii="Verdana" w:hAnsi="Verdana" w:cs="Arial"/>
          <w:iCs/>
        </w:rPr>
        <w:t>s</w:t>
      </w:r>
      <w:r w:rsidR="00042931" w:rsidRPr="003A7AA4">
        <w:rPr>
          <w:rFonts w:ascii="Verdana" w:hAnsi="Verdana" w:cs="Arial"/>
          <w:iCs/>
        </w:rPr>
        <w:t xml:space="preserve"> that </w:t>
      </w:r>
      <w:r w:rsidR="00EA2EF5" w:rsidRPr="003A7AA4">
        <w:rPr>
          <w:rFonts w:ascii="Verdana" w:hAnsi="Verdana" w:cs="Arial"/>
          <w:iCs/>
        </w:rPr>
        <w:t xml:space="preserve">students </w:t>
      </w:r>
      <w:r w:rsidR="00042931" w:rsidRPr="003A7AA4">
        <w:rPr>
          <w:rFonts w:ascii="Verdana" w:hAnsi="Verdana" w:cs="Arial"/>
          <w:iCs/>
        </w:rPr>
        <w:t>have the knowledge and skills to succeed in higher level courses in the subject are</w:t>
      </w:r>
      <w:r w:rsidR="00BB669A" w:rsidRPr="003A7AA4">
        <w:rPr>
          <w:rFonts w:ascii="Verdana" w:hAnsi="Verdana" w:cs="Arial"/>
          <w:iCs/>
        </w:rPr>
        <w:t>a</w:t>
      </w:r>
      <w:r w:rsidR="00042931" w:rsidRPr="003A7AA4">
        <w:rPr>
          <w:rFonts w:ascii="Verdana" w:hAnsi="Verdana" w:cs="Arial"/>
          <w:iCs/>
        </w:rPr>
        <w:t>.</w:t>
      </w:r>
      <w:r>
        <w:rPr>
          <w:rFonts w:ascii="Verdana" w:hAnsi="Verdana" w:cs="Arial"/>
          <w:iCs/>
        </w:rPr>
        <w:t xml:space="preserve"> </w:t>
      </w:r>
      <w:r w:rsidR="00042931" w:rsidRPr="003A7AA4">
        <w:rPr>
          <w:rFonts w:ascii="Verdana" w:hAnsi="Verdana" w:cs="Arial"/>
          <w:iCs/>
        </w:rPr>
        <w:t xml:space="preserve"> </w:t>
      </w:r>
      <w:r w:rsidRPr="003A7AA4">
        <w:rPr>
          <w:rFonts w:ascii="Verdana" w:hAnsi="Verdana" w:cs="Arial"/>
          <w:iCs/>
        </w:rPr>
        <w:t>Pre-requisite courses a</w:t>
      </w:r>
      <w:r>
        <w:rPr>
          <w:rFonts w:ascii="Verdana" w:hAnsi="Verdana" w:cs="Arial"/>
          <w:iCs/>
        </w:rPr>
        <w:t>re</w:t>
      </w:r>
      <w:r w:rsidRPr="003A7AA4">
        <w:rPr>
          <w:rFonts w:ascii="Verdana" w:hAnsi="Verdana" w:cs="Arial"/>
          <w:iCs/>
        </w:rPr>
        <w:t xml:space="preserve"> set out in section </w:t>
      </w:r>
      <w:r w:rsidRPr="0012356D">
        <w:rPr>
          <w:rFonts w:ascii="Verdana" w:hAnsi="Verdana" w:cs="Arial"/>
          <w:iCs/>
        </w:rPr>
        <w:t>1.3.</w:t>
      </w:r>
      <w:r w:rsidR="00674E10" w:rsidRPr="0012356D">
        <w:rPr>
          <w:rFonts w:ascii="Verdana" w:hAnsi="Verdana" w:cs="Arial"/>
          <w:iCs/>
        </w:rPr>
        <w:t>4.</w:t>
      </w:r>
    </w:p>
    <w:p w14:paraId="337C1ED3" w14:textId="77777777" w:rsidR="0051127C" w:rsidRDefault="00271E0C" w:rsidP="003A7AA4">
      <w:pPr>
        <w:pStyle w:val="Header"/>
        <w:tabs>
          <w:tab w:val="clear" w:pos="4153"/>
          <w:tab w:val="left" w:pos="1843"/>
        </w:tabs>
        <w:spacing w:before="120" w:after="240"/>
        <w:rPr>
          <w:rFonts w:ascii="Verdana" w:hAnsi="Verdana" w:cs="Arial"/>
          <w:iCs/>
        </w:rPr>
      </w:pPr>
      <w:r>
        <w:rPr>
          <w:rFonts w:ascii="Verdana" w:hAnsi="Verdana" w:cs="Arial"/>
          <w:iCs/>
        </w:rPr>
        <w:t>A</w:t>
      </w:r>
      <w:r w:rsidR="00042931" w:rsidRPr="003A7AA4">
        <w:rPr>
          <w:rFonts w:ascii="Verdana" w:hAnsi="Verdana" w:cs="Arial"/>
          <w:iCs/>
        </w:rPr>
        <w:t xml:space="preserve">ll Level 5 courses should be completed before embarking on Level 6 and subsequently Level 7 courses. The progression through the levels of learning enhances student success by building competence in the academic skills that are inherent in the course design. </w:t>
      </w:r>
    </w:p>
    <w:p w14:paraId="3BB74850" w14:textId="77777777" w:rsidR="0051127C" w:rsidRPr="003A7AA4" w:rsidRDefault="0012356D" w:rsidP="0051127C">
      <w:pPr>
        <w:pStyle w:val="Header"/>
        <w:tabs>
          <w:tab w:val="clear" w:pos="4153"/>
          <w:tab w:val="left" w:pos="1843"/>
        </w:tabs>
        <w:spacing w:before="120" w:after="240"/>
        <w:rPr>
          <w:rFonts w:ascii="Verdana" w:hAnsi="Verdana" w:cs="Arial"/>
          <w:iCs/>
        </w:rPr>
      </w:pPr>
      <w:r w:rsidRPr="001B0226">
        <w:rPr>
          <w:rFonts w:ascii="Verdana" w:hAnsi="Verdana" w:cs="Arial"/>
          <w:iCs/>
        </w:rPr>
        <w:t xml:space="preserve">60 credits of </w:t>
      </w:r>
      <w:r w:rsidR="00674E10" w:rsidRPr="001B0226">
        <w:rPr>
          <w:rFonts w:ascii="Verdana" w:hAnsi="Verdana" w:cs="Arial"/>
          <w:iCs/>
        </w:rPr>
        <w:t xml:space="preserve">elective </w:t>
      </w:r>
      <w:r w:rsidR="0051127C" w:rsidRPr="001B0226">
        <w:rPr>
          <w:rFonts w:ascii="Verdana" w:hAnsi="Verdana" w:cs="Arial"/>
          <w:iCs/>
        </w:rPr>
        <w:t>courses at Level</w:t>
      </w:r>
      <w:r w:rsidR="00674E10" w:rsidRPr="001B0226">
        <w:rPr>
          <w:rFonts w:ascii="Verdana" w:hAnsi="Verdana" w:cs="Arial"/>
          <w:iCs/>
        </w:rPr>
        <w:t xml:space="preserve"> 7</w:t>
      </w:r>
      <w:r w:rsidR="0051127C" w:rsidRPr="001B0226">
        <w:rPr>
          <w:rFonts w:ascii="Verdana" w:hAnsi="Verdana" w:cs="Arial"/>
          <w:iCs/>
        </w:rPr>
        <w:t xml:space="preserve"> must be completed before a student is permitted to undertake the project.</w:t>
      </w:r>
    </w:p>
    <w:p w14:paraId="015DFFBB" w14:textId="77777777" w:rsidR="00042931" w:rsidRPr="003A7AA4" w:rsidRDefault="00042931" w:rsidP="003A7AA4">
      <w:pPr>
        <w:pStyle w:val="Header"/>
        <w:tabs>
          <w:tab w:val="clear" w:pos="4153"/>
          <w:tab w:val="left" w:pos="1843"/>
        </w:tabs>
        <w:spacing w:before="120" w:after="240"/>
        <w:rPr>
          <w:rFonts w:ascii="Verdana" w:hAnsi="Verdana" w:cs="Arial"/>
          <w:iCs/>
        </w:rPr>
      </w:pPr>
      <w:r w:rsidRPr="003A7AA4">
        <w:rPr>
          <w:rFonts w:ascii="Verdana" w:hAnsi="Verdana" w:cs="Arial"/>
          <w:iCs/>
        </w:rPr>
        <w:t>Learning materials are designed to embed the following academic competencies:</w:t>
      </w:r>
    </w:p>
    <w:tbl>
      <w:tblPr>
        <w:tblStyle w:val="TableGrid"/>
        <w:tblW w:w="0" w:type="auto"/>
        <w:tblLook w:val="04A0" w:firstRow="1" w:lastRow="0" w:firstColumn="1" w:lastColumn="0" w:noHBand="0" w:noVBand="1"/>
      </w:tblPr>
      <w:tblGrid>
        <w:gridCol w:w="1521"/>
        <w:gridCol w:w="2628"/>
        <w:gridCol w:w="2910"/>
        <w:gridCol w:w="2500"/>
      </w:tblGrid>
      <w:tr w:rsidR="008C0F8A" w:rsidRPr="00A2100A" w14:paraId="4C3362FC" w14:textId="77777777" w:rsidTr="00B40B5F">
        <w:tc>
          <w:tcPr>
            <w:tcW w:w="1526" w:type="dxa"/>
            <w:tcBorders>
              <w:top w:val="nil"/>
              <w:left w:val="nil"/>
            </w:tcBorders>
            <w:vAlign w:val="center"/>
          </w:tcPr>
          <w:p w14:paraId="0E28542C" w14:textId="77777777" w:rsidR="008C0F8A" w:rsidRPr="00A2100A" w:rsidRDefault="008C0F8A" w:rsidP="00B40B5F">
            <w:pPr>
              <w:rPr>
                <w:rFonts w:ascii="Verdana" w:hAnsi="Verdana"/>
                <w:b/>
                <w:sz w:val="18"/>
                <w:szCs w:val="18"/>
              </w:rPr>
            </w:pPr>
          </w:p>
        </w:tc>
        <w:tc>
          <w:tcPr>
            <w:tcW w:w="2693" w:type="dxa"/>
            <w:vAlign w:val="center"/>
          </w:tcPr>
          <w:p w14:paraId="3C31C80B" w14:textId="77777777" w:rsidR="008C0F8A" w:rsidRPr="00A2100A" w:rsidRDefault="00B40B5F" w:rsidP="00A2100A">
            <w:pPr>
              <w:rPr>
                <w:rFonts w:ascii="Verdana" w:hAnsi="Verdana"/>
                <w:b/>
                <w:sz w:val="18"/>
                <w:szCs w:val="18"/>
              </w:rPr>
            </w:pPr>
            <w:r w:rsidRPr="00A2100A">
              <w:rPr>
                <w:rFonts w:ascii="Verdana" w:hAnsi="Verdana"/>
                <w:b/>
                <w:sz w:val="18"/>
                <w:szCs w:val="18"/>
              </w:rPr>
              <w:t xml:space="preserve">Learning </w:t>
            </w:r>
            <w:r w:rsidR="008C0F8A" w:rsidRPr="00A2100A">
              <w:rPr>
                <w:rFonts w:ascii="Verdana" w:hAnsi="Verdana"/>
                <w:b/>
                <w:sz w:val="18"/>
                <w:szCs w:val="18"/>
              </w:rPr>
              <w:t>Level 5</w:t>
            </w:r>
          </w:p>
        </w:tc>
        <w:tc>
          <w:tcPr>
            <w:tcW w:w="2998" w:type="dxa"/>
            <w:vAlign w:val="center"/>
          </w:tcPr>
          <w:p w14:paraId="5CD42BD8" w14:textId="77777777" w:rsidR="008C0F8A" w:rsidRPr="00A2100A" w:rsidRDefault="00B40B5F" w:rsidP="00A2100A">
            <w:pPr>
              <w:rPr>
                <w:rFonts w:ascii="Verdana" w:hAnsi="Verdana"/>
                <w:b/>
                <w:sz w:val="18"/>
                <w:szCs w:val="18"/>
              </w:rPr>
            </w:pPr>
            <w:r w:rsidRPr="00A2100A">
              <w:rPr>
                <w:rFonts w:ascii="Verdana" w:hAnsi="Verdana"/>
                <w:b/>
                <w:sz w:val="18"/>
                <w:szCs w:val="18"/>
              </w:rPr>
              <w:t xml:space="preserve">Learning </w:t>
            </w:r>
            <w:r w:rsidR="008C0F8A" w:rsidRPr="00A2100A">
              <w:rPr>
                <w:rFonts w:ascii="Verdana" w:hAnsi="Verdana"/>
                <w:b/>
                <w:sz w:val="18"/>
                <w:szCs w:val="18"/>
              </w:rPr>
              <w:t>Level 6</w:t>
            </w:r>
          </w:p>
        </w:tc>
        <w:tc>
          <w:tcPr>
            <w:tcW w:w="2563" w:type="dxa"/>
            <w:vAlign w:val="center"/>
          </w:tcPr>
          <w:p w14:paraId="52A2D788" w14:textId="77777777" w:rsidR="008C0F8A" w:rsidRPr="00A2100A" w:rsidRDefault="00B40B5F" w:rsidP="00A2100A">
            <w:pPr>
              <w:rPr>
                <w:rFonts w:ascii="Verdana" w:hAnsi="Verdana"/>
                <w:b/>
                <w:sz w:val="18"/>
                <w:szCs w:val="18"/>
              </w:rPr>
            </w:pPr>
            <w:r w:rsidRPr="00A2100A">
              <w:rPr>
                <w:rFonts w:ascii="Verdana" w:hAnsi="Verdana"/>
                <w:b/>
                <w:sz w:val="18"/>
                <w:szCs w:val="18"/>
              </w:rPr>
              <w:t xml:space="preserve">Learning </w:t>
            </w:r>
            <w:r w:rsidR="008C0F8A" w:rsidRPr="00A2100A">
              <w:rPr>
                <w:rFonts w:ascii="Verdana" w:hAnsi="Verdana"/>
                <w:b/>
                <w:sz w:val="18"/>
                <w:szCs w:val="18"/>
              </w:rPr>
              <w:t>Level 7</w:t>
            </w:r>
          </w:p>
        </w:tc>
      </w:tr>
      <w:tr w:rsidR="008C0F8A" w:rsidRPr="0032465E" w14:paraId="745C18CF" w14:textId="77777777" w:rsidTr="00B40B5F">
        <w:tc>
          <w:tcPr>
            <w:tcW w:w="1526" w:type="dxa"/>
          </w:tcPr>
          <w:p w14:paraId="6A692A92" w14:textId="77777777" w:rsidR="008C0F8A" w:rsidRPr="00A2100A" w:rsidRDefault="008C0F8A" w:rsidP="00B40B5F">
            <w:pPr>
              <w:jc w:val="center"/>
              <w:rPr>
                <w:rFonts w:ascii="Verdana" w:hAnsi="Verdana"/>
                <w:b/>
                <w:sz w:val="18"/>
                <w:szCs w:val="18"/>
              </w:rPr>
            </w:pPr>
            <w:r w:rsidRPr="00A2100A">
              <w:rPr>
                <w:rFonts w:ascii="Verdana" w:hAnsi="Verdana"/>
                <w:b/>
                <w:sz w:val="18"/>
                <w:szCs w:val="18"/>
              </w:rPr>
              <w:t>Competency</w:t>
            </w:r>
          </w:p>
        </w:tc>
        <w:tc>
          <w:tcPr>
            <w:tcW w:w="2693" w:type="dxa"/>
          </w:tcPr>
          <w:p w14:paraId="5F9318C0" w14:textId="77777777" w:rsidR="008C0F8A" w:rsidRDefault="008C0F8A" w:rsidP="00AE0B58">
            <w:pPr>
              <w:keepNext/>
              <w:numPr>
                <w:ilvl w:val="0"/>
                <w:numId w:val="4"/>
              </w:numPr>
              <w:spacing w:after="120"/>
              <w:ind w:left="192" w:hanging="164"/>
              <w:outlineLvl w:val="8"/>
              <w:rPr>
                <w:rFonts w:ascii="Verdana" w:hAnsi="Verdana"/>
                <w:sz w:val="18"/>
                <w:szCs w:val="18"/>
              </w:rPr>
            </w:pPr>
            <w:r>
              <w:rPr>
                <w:rFonts w:ascii="Verdana" w:hAnsi="Verdana"/>
                <w:sz w:val="18"/>
                <w:szCs w:val="18"/>
              </w:rPr>
              <w:t xml:space="preserve">Demonstrates knowledge and comprehension of basic theoretical concepts covered in course materials including; describing, discussing and explaining theories, concepts and ideas, and identifying important features. </w:t>
            </w:r>
          </w:p>
          <w:p w14:paraId="2929654D" w14:textId="77777777" w:rsidR="008C0F8A" w:rsidRPr="00B71E90" w:rsidRDefault="008C0F8A" w:rsidP="00AE0B58">
            <w:pPr>
              <w:keepNext/>
              <w:numPr>
                <w:ilvl w:val="0"/>
                <w:numId w:val="4"/>
              </w:numPr>
              <w:spacing w:after="120"/>
              <w:ind w:left="192" w:hanging="164"/>
              <w:outlineLvl w:val="8"/>
              <w:rPr>
                <w:rFonts w:ascii="Verdana" w:hAnsi="Verdana"/>
                <w:sz w:val="18"/>
                <w:szCs w:val="18"/>
              </w:rPr>
            </w:pPr>
            <w:r>
              <w:rPr>
                <w:rFonts w:ascii="Verdana" w:hAnsi="Verdana"/>
                <w:sz w:val="18"/>
                <w:szCs w:val="18"/>
              </w:rPr>
              <w:t>Articulates a viewpoint and explains any conclusions drawn.</w:t>
            </w:r>
          </w:p>
          <w:p w14:paraId="342015DD" w14:textId="77777777" w:rsidR="008C0F8A" w:rsidRPr="00B71E90" w:rsidRDefault="008C0F8A" w:rsidP="00AE0B58">
            <w:pPr>
              <w:keepNext/>
              <w:numPr>
                <w:ilvl w:val="0"/>
                <w:numId w:val="4"/>
              </w:numPr>
              <w:spacing w:after="120"/>
              <w:ind w:left="192" w:hanging="164"/>
              <w:outlineLvl w:val="8"/>
              <w:rPr>
                <w:rFonts w:ascii="Verdana" w:hAnsi="Verdana"/>
                <w:sz w:val="18"/>
                <w:szCs w:val="18"/>
              </w:rPr>
            </w:pPr>
            <w:r>
              <w:rPr>
                <w:rFonts w:ascii="Verdana" w:hAnsi="Verdana"/>
                <w:sz w:val="18"/>
                <w:szCs w:val="18"/>
              </w:rPr>
              <w:t>Beginning to link ideas from different sources and contexts.</w:t>
            </w:r>
          </w:p>
          <w:p w14:paraId="4DF37F6C" w14:textId="77777777" w:rsidR="008C0F8A" w:rsidRPr="00B71E90" w:rsidRDefault="008C0F8A" w:rsidP="00AE0B58">
            <w:pPr>
              <w:keepNext/>
              <w:numPr>
                <w:ilvl w:val="0"/>
                <w:numId w:val="4"/>
              </w:numPr>
              <w:spacing w:after="120"/>
              <w:ind w:left="192" w:hanging="164"/>
              <w:outlineLvl w:val="8"/>
              <w:rPr>
                <w:rFonts w:ascii="Verdana" w:hAnsi="Verdana"/>
                <w:sz w:val="18"/>
                <w:szCs w:val="18"/>
              </w:rPr>
            </w:pPr>
            <w:r>
              <w:rPr>
                <w:rFonts w:ascii="Verdana" w:hAnsi="Verdana"/>
                <w:sz w:val="18"/>
                <w:szCs w:val="18"/>
              </w:rPr>
              <w:t>Demonstrates basic reflection and an ability to see the relevance of theory to their professional practice.</w:t>
            </w:r>
          </w:p>
        </w:tc>
        <w:tc>
          <w:tcPr>
            <w:tcW w:w="2998" w:type="dxa"/>
          </w:tcPr>
          <w:p w14:paraId="116C3EA9" w14:textId="77777777" w:rsidR="008C0F8A" w:rsidRPr="00096046" w:rsidRDefault="008C0F8A" w:rsidP="00AE0B58">
            <w:pPr>
              <w:keepNext/>
              <w:numPr>
                <w:ilvl w:val="0"/>
                <w:numId w:val="4"/>
              </w:numPr>
              <w:spacing w:after="120"/>
              <w:ind w:left="192" w:hanging="164"/>
              <w:outlineLvl w:val="8"/>
              <w:rPr>
                <w:rFonts w:ascii="Verdana" w:hAnsi="Verdana"/>
                <w:sz w:val="18"/>
                <w:szCs w:val="18"/>
              </w:rPr>
            </w:pPr>
            <w:r w:rsidRPr="00096046">
              <w:rPr>
                <w:rFonts w:ascii="Verdana" w:hAnsi="Verdana"/>
                <w:sz w:val="18"/>
                <w:szCs w:val="18"/>
              </w:rPr>
              <w:t xml:space="preserve">Demonstrates the ability to make strong and clear links between theory and practice. </w:t>
            </w:r>
          </w:p>
          <w:p w14:paraId="00AC8681" w14:textId="77777777" w:rsidR="008C0F8A" w:rsidRPr="00096046" w:rsidRDefault="008C0F8A" w:rsidP="00AE0B58">
            <w:pPr>
              <w:keepNext/>
              <w:numPr>
                <w:ilvl w:val="0"/>
                <w:numId w:val="4"/>
              </w:numPr>
              <w:spacing w:after="120"/>
              <w:ind w:left="192" w:hanging="164"/>
              <w:outlineLvl w:val="8"/>
              <w:rPr>
                <w:rFonts w:ascii="Verdana" w:hAnsi="Verdana"/>
                <w:sz w:val="18"/>
                <w:szCs w:val="18"/>
              </w:rPr>
            </w:pPr>
            <w:r w:rsidRPr="00096046">
              <w:rPr>
                <w:rFonts w:ascii="Verdana" w:hAnsi="Verdana"/>
                <w:sz w:val="18"/>
                <w:szCs w:val="18"/>
              </w:rPr>
              <w:t xml:space="preserve">Discussions are underpinned by relevant theory and literature. </w:t>
            </w:r>
          </w:p>
          <w:p w14:paraId="75B0C3AC" w14:textId="77777777" w:rsidR="008C0F8A" w:rsidRPr="00096046" w:rsidRDefault="008C0F8A" w:rsidP="00AE0B58">
            <w:pPr>
              <w:keepNext/>
              <w:numPr>
                <w:ilvl w:val="0"/>
                <w:numId w:val="4"/>
              </w:numPr>
              <w:spacing w:after="120"/>
              <w:ind w:left="192" w:hanging="164"/>
              <w:outlineLvl w:val="8"/>
              <w:rPr>
                <w:rFonts w:ascii="Verdana" w:hAnsi="Verdana"/>
                <w:sz w:val="18"/>
                <w:szCs w:val="18"/>
              </w:rPr>
            </w:pPr>
            <w:r w:rsidRPr="00096046">
              <w:rPr>
                <w:rFonts w:ascii="Verdana" w:hAnsi="Verdana"/>
                <w:sz w:val="18"/>
                <w:szCs w:val="18"/>
              </w:rPr>
              <w:t xml:space="preserve">Reflection on practice is specific and focused. </w:t>
            </w:r>
          </w:p>
          <w:p w14:paraId="194FA243" w14:textId="77777777" w:rsidR="008C0F8A" w:rsidRPr="00096046" w:rsidRDefault="008C0F8A" w:rsidP="00AE0B58">
            <w:pPr>
              <w:keepNext/>
              <w:numPr>
                <w:ilvl w:val="0"/>
                <w:numId w:val="4"/>
              </w:numPr>
              <w:spacing w:after="120"/>
              <w:ind w:left="192" w:hanging="164"/>
              <w:outlineLvl w:val="8"/>
              <w:rPr>
                <w:rFonts w:ascii="Verdana" w:hAnsi="Verdana"/>
                <w:sz w:val="18"/>
                <w:szCs w:val="18"/>
              </w:rPr>
            </w:pPr>
            <w:r w:rsidRPr="00096046">
              <w:rPr>
                <w:rFonts w:ascii="Verdana" w:hAnsi="Verdana"/>
                <w:sz w:val="18"/>
                <w:szCs w:val="18"/>
              </w:rPr>
              <w:t>There is an awareness of impact b</w:t>
            </w:r>
            <w:r>
              <w:rPr>
                <w:rFonts w:ascii="Verdana" w:hAnsi="Verdana"/>
                <w:sz w:val="18"/>
                <w:szCs w:val="18"/>
              </w:rPr>
              <w:t>eyond the immediate consequence.</w:t>
            </w:r>
            <w:r w:rsidRPr="00096046">
              <w:rPr>
                <w:rFonts w:ascii="Verdana" w:hAnsi="Verdana"/>
                <w:sz w:val="18"/>
                <w:szCs w:val="18"/>
              </w:rPr>
              <w:t xml:space="preserve"> </w:t>
            </w:r>
          </w:p>
          <w:p w14:paraId="1F109E43" w14:textId="77777777" w:rsidR="008C0F8A" w:rsidRPr="00096046" w:rsidRDefault="008C0F8A" w:rsidP="00AE0B58">
            <w:pPr>
              <w:keepNext/>
              <w:numPr>
                <w:ilvl w:val="0"/>
                <w:numId w:val="4"/>
              </w:numPr>
              <w:spacing w:after="120"/>
              <w:ind w:left="192" w:hanging="164"/>
              <w:outlineLvl w:val="8"/>
              <w:rPr>
                <w:rFonts w:ascii="Verdana" w:hAnsi="Verdana"/>
                <w:b/>
                <w:bCs/>
                <w:sz w:val="18"/>
                <w:szCs w:val="18"/>
              </w:rPr>
            </w:pPr>
            <w:r w:rsidRPr="00096046">
              <w:rPr>
                <w:rFonts w:ascii="Verdana" w:hAnsi="Verdana"/>
                <w:sz w:val="18"/>
                <w:szCs w:val="18"/>
              </w:rPr>
              <w:t>Demonstrates an awareness of more than one perspective when justifying conclusions drawn/position taken.</w:t>
            </w:r>
          </w:p>
        </w:tc>
        <w:tc>
          <w:tcPr>
            <w:tcW w:w="2563" w:type="dxa"/>
          </w:tcPr>
          <w:p w14:paraId="5B943379" w14:textId="77777777" w:rsidR="008C0F8A" w:rsidRPr="00B71E90" w:rsidRDefault="008C0F8A" w:rsidP="00AE0B58">
            <w:pPr>
              <w:keepNext/>
              <w:numPr>
                <w:ilvl w:val="0"/>
                <w:numId w:val="4"/>
              </w:numPr>
              <w:spacing w:after="120"/>
              <w:ind w:left="192" w:hanging="164"/>
              <w:outlineLvl w:val="8"/>
              <w:rPr>
                <w:rFonts w:ascii="Verdana" w:hAnsi="Verdana"/>
                <w:b/>
                <w:bCs/>
                <w:sz w:val="18"/>
                <w:szCs w:val="18"/>
              </w:rPr>
            </w:pPr>
            <w:r>
              <w:rPr>
                <w:rFonts w:ascii="Verdana" w:hAnsi="Verdana"/>
                <w:sz w:val="18"/>
                <w:szCs w:val="18"/>
              </w:rPr>
              <w:t>Demonstrates the ability to analyse information, discussing its implications from a range of perspectives.</w:t>
            </w:r>
          </w:p>
          <w:p w14:paraId="5F879F91" w14:textId="77777777" w:rsidR="008C0F8A" w:rsidRPr="00B71E90" w:rsidRDefault="008C0F8A" w:rsidP="00AE0B58">
            <w:pPr>
              <w:keepNext/>
              <w:numPr>
                <w:ilvl w:val="0"/>
                <w:numId w:val="4"/>
              </w:numPr>
              <w:spacing w:after="120"/>
              <w:ind w:left="192" w:hanging="164"/>
              <w:outlineLvl w:val="8"/>
              <w:rPr>
                <w:rFonts w:ascii="Verdana" w:hAnsi="Verdana"/>
                <w:b/>
                <w:bCs/>
                <w:sz w:val="18"/>
                <w:szCs w:val="18"/>
              </w:rPr>
            </w:pPr>
            <w:r>
              <w:rPr>
                <w:rFonts w:ascii="Verdana" w:hAnsi="Verdana"/>
                <w:sz w:val="18"/>
                <w:szCs w:val="18"/>
              </w:rPr>
              <w:t>Potential consequences at wider levels than the here-and-now are identified.</w:t>
            </w:r>
          </w:p>
          <w:p w14:paraId="71016C1E" w14:textId="77777777" w:rsidR="008C0F8A" w:rsidRPr="00B71E90" w:rsidRDefault="008C0F8A" w:rsidP="00AE0B58">
            <w:pPr>
              <w:keepNext/>
              <w:numPr>
                <w:ilvl w:val="0"/>
                <w:numId w:val="4"/>
              </w:numPr>
              <w:spacing w:after="120"/>
              <w:ind w:left="192" w:hanging="164"/>
              <w:outlineLvl w:val="8"/>
              <w:rPr>
                <w:rFonts w:ascii="Verdana" w:hAnsi="Verdana"/>
                <w:b/>
                <w:bCs/>
                <w:sz w:val="18"/>
                <w:szCs w:val="18"/>
              </w:rPr>
            </w:pPr>
            <w:r>
              <w:rPr>
                <w:rFonts w:ascii="Verdana" w:hAnsi="Verdana"/>
                <w:sz w:val="18"/>
                <w:szCs w:val="18"/>
              </w:rPr>
              <w:t>Overall conclusions drawn are coherent and justified.</w:t>
            </w:r>
          </w:p>
          <w:p w14:paraId="5E9DB10F" w14:textId="77777777" w:rsidR="008C0F8A" w:rsidRPr="00B71E90" w:rsidRDefault="008C0F8A" w:rsidP="00AE0B58">
            <w:pPr>
              <w:keepNext/>
              <w:numPr>
                <w:ilvl w:val="0"/>
                <w:numId w:val="4"/>
              </w:numPr>
              <w:spacing w:after="120"/>
              <w:ind w:left="192" w:hanging="164"/>
              <w:outlineLvl w:val="8"/>
              <w:rPr>
                <w:rFonts w:ascii="Verdana" w:hAnsi="Verdana"/>
                <w:b/>
                <w:bCs/>
                <w:sz w:val="18"/>
                <w:szCs w:val="18"/>
              </w:rPr>
            </w:pPr>
            <w:r>
              <w:rPr>
                <w:rFonts w:ascii="Verdana" w:hAnsi="Verdana"/>
                <w:sz w:val="18"/>
                <w:szCs w:val="18"/>
              </w:rPr>
              <w:t>Reflection is deep, multi-layered and complex.</w:t>
            </w:r>
          </w:p>
          <w:p w14:paraId="629E7785" w14:textId="77777777" w:rsidR="008C0F8A" w:rsidRPr="00096046" w:rsidRDefault="008C0F8A" w:rsidP="0051321E">
            <w:pPr>
              <w:keepNext/>
              <w:spacing w:after="120"/>
              <w:ind w:left="192"/>
              <w:outlineLvl w:val="8"/>
              <w:rPr>
                <w:rFonts w:ascii="Verdana" w:hAnsi="Verdana"/>
                <w:b/>
                <w:bCs/>
                <w:sz w:val="18"/>
                <w:szCs w:val="18"/>
              </w:rPr>
            </w:pPr>
          </w:p>
        </w:tc>
      </w:tr>
    </w:tbl>
    <w:p w14:paraId="0C30A1D5" w14:textId="77777777" w:rsidR="009B730B" w:rsidRDefault="009B730B">
      <w:pPr>
        <w:rPr>
          <w:sz w:val="2"/>
        </w:rPr>
      </w:pPr>
    </w:p>
    <w:p w14:paraId="40BD19C2" w14:textId="77777777" w:rsidR="009B730B" w:rsidRPr="003A7AA4" w:rsidRDefault="002C6458">
      <w:pPr>
        <w:pStyle w:val="Heading2"/>
        <w:rPr>
          <w:rFonts w:ascii="Verdana" w:hAnsi="Verdana"/>
        </w:rPr>
      </w:pPr>
      <w:bookmarkStart w:id="10" w:name="_Toc451332568"/>
      <w:r w:rsidRPr="003A7AA4">
        <w:rPr>
          <w:rFonts w:ascii="Verdana" w:hAnsi="Verdana"/>
        </w:rPr>
        <w:t>2.4</w:t>
      </w:r>
      <w:r w:rsidR="00AD0F35" w:rsidRPr="003A7AA4">
        <w:rPr>
          <w:rFonts w:ascii="Verdana" w:hAnsi="Verdana"/>
        </w:rPr>
        <w:tab/>
      </w:r>
      <w:r w:rsidR="00EA58B7" w:rsidRPr="003A7AA4">
        <w:rPr>
          <w:rFonts w:ascii="Verdana" w:hAnsi="Verdana"/>
        </w:rPr>
        <w:t>Pr</w:t>
      </w:r>
      <w:r w:rsidR="00EF2812" w:rsidRPr="003A7AA4">
        <w:rPr>
          <w:rFonts w:ascii="Verdana" w:hAnsi="Verdana"/>
        </w:rPr>
        <w:t>oject</w:t>
      </w:r>
      <w:bookmarkEnd w:id="10"/>
    </w:p>
    <w:p w14:paraId="3191F5DA" w14:textId="77777777" w:rsidR="001C5303" w:rsidRPr="001C5303" w:rsidRDefault="004D46EC" w:rsidP="001C5303">
      <w:pPr>
        <w:pStyle w:val="Header"/>
        <w:tabs>
          <w:tab w:val="clear" w:pos="4153"/>
          <w:tab w:val="left" w:pos="1843"/>
        </w:tabs>
        <w:spacing w:before="120" w:after="240"/>
        <w:rPr>
          <w:rFonts w:ascii="Verdana" w:hAnsi="Verdana"/>
          <w:szCs w:val="20"/>
        </w:rPr>
      </w:pPr>
      <w:r w:rsidRPr="003A7AA4">
        <w:rPr>
          <w:rFonts w:ascii="Verdana" w:hAnsi="Verdana" w:cs="Arial"/>
          <w:iCs/>
        </w:rPr>
        <w:t>The pr</w:t>
      </w:r>
      <w:r w:rsidR="00EF2812" w:rsidRPr="003A7AA4">
        <w:rPr>
          <w:rFonts w:ascii="Verdana" w:hAnsi="Verdana" w:cs="Arial"/>
          <w:iCs/>
        </w:rPr>
        <w:t>oject</w:t>
      </w:r>
      <w:r w:rsidRPr="003A7AA4">
        <w:rPr>
          <w:rFonts w:ascii="Verdana" w:hAnsi="Verdana" w:cs="Arial"/>
          <w:iCs/>
        </w:rPr>
        <w:t xml:space="preserve"> is a compulsory course for all students </w:t>
      </w:r>
      <w:r w:rsidR="00B40B5F">
        <w:rPr>
          <w:rFonts w:ascii="Verdana" w:hAnsi="Verdana" w:cs="Arial"/>
          <w:iCs/>
        </w:rPr>
        <w:t>i</w:t>
      </w:r>
      <w:r w:rsidRPr="003A7AA4">
        <w:rPr>
          <w:rFonts w:ascii="Verdana" w:hAnsi="Verdana" w:cs="Arial"/>
          <w:iCs/>
        </w:rPr>
        <w:t xml:space="preserve">n the Bachelor of </w:t>
      </w:r>
      <w:r w:rsidR="00EF2812" w:rsidRPr="003A7AA4">
        <w:rPr>
          <w:rFonts w:ascii="Verdana" w:hAnsi="Verdana" w:cs="Arial"/>
          <w:iCs/>
        </w:rPr>
        <w:t>Information Technology</w:t>
      </w:r>
      <w:r w:rsidRPr="003A7AA4">
        <w:rPr>
          <w:rFonts w:ascii="Verdana" w:hAnsi="Verdana" w:cs="Arial"/>
          <w:iCs/>
        </w:rPr>
        <w:t xml:space="preserve">.  </w:t>
      </w:r>
      <w:r w:rsidR="001C5303">
        <w:rPr>
          <w:rFonts w:ascii="Verdana" w:hAnsi="Verdana"/>
          <w:szCs w:val="20"/>
        </w:rPr>
        <w:t>It is a high-level learning experience that occurs in a professional context. The project provides students with the opportunity to gain experiential skills not achievable through theoretical study alone, or obtainable in their current/previous work environment. For students with extensive work experience it will provide an opportunity to develop an area of specialisation in information technology potentially of benefit to their workplace.</w:t>
      </w:r>
    </w:p>
    <w:p w14:paraId="479185E2" w14:textId="60834012" w:rsidR="001C5303" w:rsidRPr="001C5303" w:rsidRDefault="001C5303" w:rsidP="001C5303">
      <w:pPr>
        <w:pStyle w:val="Header"/>
        <w:tabs>
          <w:tab w:val="clear" w:pos="4153"/>
          <w:tab w:val="left" w:pos="1843"/>
        </w:tabs>
        <w:spacing w:before="120" w:after="240"/>
        <w:rPr>
          <w:rFonts w:ascii="Verdana" w:hAnsi="Verdana"/>
          <w:szCs w:val="20"/>
        </w:rPr>
      </w:pPr>
      <w:r w:rsidRPr="001C5303">
        <w:rPr>
          <w:rFonts w:ascii="Verdana" w:hAnsi="Verdana"/>
          <w:szCs w:val="20"/>
        </w:rPr>
        <w:t xml:space="preserve">The student develops a project proposal recommending an information technology solution to a technological problem they have identified.  A final report on the recommendation will include details of the technical solution proposed, such as the software used and the resulting code developed (see </w:t>
      </w:r>
      <w:r w:rsidR="008E35CA">
        <w:rPr>
          <w:rFonts w:ascii="Verdana" w:hAnsi="Verdana"/>
          <w:szCs w:val="20"/>
        </w:rPr>
        <w:t>Appendix B</w:t>
      </w:r>
      <w:r w:rsidRPr="001C5303">
        <w:rPr>
          <w:rFonts w:ascii="Verdana" w:hAnsi="Verdana"/>
          <w:szCs w:val="20"/>
        </w:rPr>
        <w:t xml:space="preserve"> – Course Descriptors for more information). Note: Full or partial implementation of the proposed solution is not necessarily a requirement for this </w:t>
      </w:r>
      <w:r w:rsidR="00431C1C" w:rsidRPr="00514074">
        <w:rPr>
          <w:rFonts w:ascii="Verdana" w:hAnsi="Verdana"/>
          <w:szCs w:val="20"/>
        </w:rPr>
        <w:t>4</w:t>
      </w:r>
      <w:r w:rsidRPr="00514074">
        <w:rPr>
          <w:rFonts w:ascii="Verdana" w:hAnsi="Verdana"/>
          <w:szCs w:val="20"/>
        </w:rPr>
        <w:t>00-</w:t>
      </w:r>
      <w:r w:rsidRPr="001C5303">
        <w:rPr>
          <w:rFonts w:ascii="Verdana" w:hAnsi="Verdana"/>
          <w:szCs w:val="20"/>
        </w:rPr>
        <w:t>hour project.</w:t>
      </w:r>
    </w:p>
    <w:p w14:paraId="34CA1933" w14:textId="77777777" w:rsidR="001C5303" w:rsidRDefault="001C5303" w:rsidP="001C5303">
      <w:pPr>
        <w:pStyle w:val="Header"/>
        <w:tabs>
          <w:tab w:val="clear" w:pos="4153"/>
          <w:tab w:val="left" w:pos="1843"/>
        </w:tabs>
        <w:spacing w:before="120" w:after="240"/>
      </w:pPr>
      <w:r>
        <w:rPr>
          <w:rFonts w:ascii="Verdana" w:hAnsi="Verdana"/>
          <w:szCs w:val="20"/>
        </w:rPr>
        <w:t>A tutor will advise the student on project selection and will be their academic supervisor.  The student will be responsible for negotiating an agreement for a proposed project with a</w:t>
      </w:r>
      <w:r w:rsidR="000550DC">
        <w:rPr>
          <w:rFonts w:ascii="Verdana" w:hAnsi="Verdana"/>
          <w:szCs w:val="20"/>
        </w:rPr>
        <w:t xml:space="preserve"> host organisation</w:t>
      </w:r>
      <w:r>
        <w:rPr>
          <w:rFonts w:ascii="Verdana" w:hAnsi="Verdana"/>
          <w:szCs w:val="20"/>
        </w:rPr>
        <w:t xml:space="preserve"> employer, based on the problem identified and the potential for consolidating and extending their knowledge and skills. It is expected that the student will also identify a workplace support person who will commit to the sponsorship role for the duration of the project.</w:t>
      </w:r>
    </w:p>
    <w:p w14:paraId="48359B29" w14:textId="2F89B878" w:rsidR="009E73EA" w:rsidRPr="003A7AA4" w:rsidRDefault="009E73EA" w:rsidP="003A7AA4">
      <w:pPr>
        <w:pStyle w:val="Header"/>
        <w:tabs>
          <w:tab w:val="clear" w:pos="4153"/>
          <w:tab w:val="left" w:pos="1843"/>
        </w:tabs>
        <w:spacing w:before="120" w:after="240"/>
        <w:rPr>
          <w:rFonts w:ascii="Verdana" w:hAnsi="Verdana" w:cs="Arial"/>
          <w:iCs/>
        </w:rPr>
      </w:pPr>
      <w:r w:rsidRPr="003A7AA4">
        <w:rPr>
          <w:rFonts w:ascii="Verdana" w:hAnsi="Verdana" w:cs="Arial"/>
          <w:iCs/>
        </w:rPr>
        <w:t xml:space="preserve">The </w:t>
      </w:r>
      <w:r w:rsidR="000E0260">
        <w:rPr>
          <w:rFonts w:ascii="Verdana" w:hAnsi="Verdana" w:cs="Arial"/>
          <w:iCs/>
        </w:rPr>
        <w:t xml:space="preserve">student develops a project proposal which is </w:t>
      </w:r>
      <w:r w:rsidR="005570B0" w:rsidRPr="003A7AA4">
        <w:rPr>
          <w:rFonts w:ascii="Verdana" w:hAnsi="Verdana" w:cs="Arial"/>
          <w:iCs/>
        </w:rPr>
        <w:t>negotiated with</w:t>
      </w:r>
      <w:r w:rsidRPr="003A7AA4">
        <w:rPr>
          <w:rFonts w:ascii="Verdana" w:hAnsi="Verdana" w:cs="Arial"/>
          <w:iCs/>
        </w:rPr>
        <w:t xml:space="preserve"> the </w:t>
      </w:r>
      <w:r w:rsidR="00EF2812" w:rsidRPr="003A7AA4">
        <w:rPr>
          <w:rFonts w:ascii="Verdana" w:hAnsi="Verdana" w:cs="Arial"/>
          <w:iCs/>
        </w:rPr>
        <w:t>tutor</w:t>
      </w:r>
      <w:r w:rsidRPr="003A7AA4">
        <w:rPr>
          <w:rFonts w:ascii="Verdana" w:hAnsi="Verdana" w:cs="Arial"/>
          <w:iCs/>
        </w:rPr>
        <w:t xml:space="preserve"> and </w:t>
      </w:r>
      <w:r w:rsidR="005570B0" w:rsidRPr="003A7AA4">
        <w:rPr>
          <w:rFonts w:ascii="Verdana" w:hAnsi="Verdana" w:cs="Arial"/>
          <w:iCs/>
        </w:rPr>
        <w:t>the host organi</w:t>
      </w:r>
      <w:r w:rsidR="000E0260">
        <w:rPr>
          <w:rFonts w:ascii="Verdana" w:hAnsi="Verdana" w:cs="Arial"/>
          <w:iCs/>
        </w:rPr>
        <w:t>s</w:t>
      </w:r>
      <w:r w:rsidR="005570B0" w:rsidRPr="003A7AA4">
        <w:rPr>
          <w:rFonts w:ascii="Verdana" w:hAnsi="Verdana" w:cs="Arial"/>
          <w:iCs/>
        </w:rPr>
        <w:t>ation. A three</w:t>
      </w:r>
      <w:r w:rsidR="00AD0F35" w:rsidRPr="003A7AA4">
        <w:rPr>
          <w:rFonts w:ascii="Verdana" w:hAnsi="Verdana" w:cs="Arial"/>
          <w:iCs/>
        </w:rPr>
        <w:t>-</w:t>
      </w:r>
      <w:r w:rsidR="00AD0F35" w:rsidRPr="00235E99">
        <w:rPr>
          <w:rFonts w:ascii="Verdana" w:hAnsi="Verdana" w:cs="Arial"/>
          <w:iCs/>
        </w:rPr>
        <w:t xml:space="preserve">way </w:t>
      </w:r>
      <w:r w:rsidR="004E766C">
        <w:rPr>
          <w:rFonts w:ascii="Verdana" w:hAnsi="Verdana" w:cs="Arial"/>
          <w:iCs/>
        </w:rPr>
        <w:t>M</w:t>
      </w:r>
      <w:r w:rsidR="00AD0F35" w:rsidRPr="00235E99">
        <w:rPr>
          <w:rFonts w:ascii="Verdana" w:hAnsi="Verdana" w:cs="Arial"/>
          <w:iCs/>
        </w:rPr>
        <w:t xml:space="preserve">emorandum of </w:t>
      </w:r>
      <w:r w:rsidR="004E766C">
        <w:rPr>
          <w:rFonts w:ascii="Verdana" w:hAnsi="Verdana" w:cs="Arial"/>
          <w:iCs/>
        </w:rPr>
        <w:t>A</w:t>
      </w:r>
      <w:r w:rsidR="00AD0F35" w:rsidRPr="00235E99">
        <w:rPr>
          <w:rFonts w:ascii="Verdana" w:hAnsi="Verdana" w:cs="Arial"/>
          <w:iCs/>
        </w:rPr>
        <w:t>greement</w:t>
      </w:r>
      <w:r w:rsidR="005570B0" w:rsidRPr="00235E99">
        <w:rPr>
          <w:rFonts w:ascii="Verdana" w:hAnsi="Verdana" w:cs="Arial"/>
          <w:iCs/>
        </w:rPr>
        <w:t xml:space="preserve"> details the roles and responsibilities of the parties</w:t>
      </w:r>
      <w:r w:rsidR="00026A62" w:rsidRPr="00235E99">
        <w:rPr>
          <w:rFonts w:ascii="Verdana" w:hAnsi="Verdana" w:cs="Arial"/>
          <w:iCs/>
        </w:rPr>
        <w:t xml:space="preserve">, see </w:t>
      </w:r>
      <w:r w:rsidR="00B40B5F" w:rsidRPr="00235E99">
        <w:rPr>
          <w:rFonts w:ascii="Verdana" w:hAnsi="Verdana" w:cs="Arial"/>
          <w:iCs/>
        </w:rPr>
        <w:t>A</w:t>
      </w:r>
      <w:r w:rsidR="00026A62" w:rsidRPr="00235E99">
        <w:rPr>
          <w:rFonts w:ascii="Verdana" w:hAnsi="Verdana" w:cs="Arial"/>
          <w:iCs/>
        </w:rPr>
        <w:t xml:space="preserve">ppendix </w:t>
      </w:r>
      <w:r w:rsidR="00B95860">
        <w:rPr>
          <w:rFonts w:ascii="Verdana" w:hAnsi="Verdana" w:cs="Arial"/>
          <w:iCs/>
        </w:rPr>
        <w:t>G</w:t>
      </w:r>
      <w:r w:rsidR="005570B0" w:rsidRPr="00235E99">
        <w:rPr>
          <w:rFonts w:ascii="Verdana" w:hAnsi="Verdana" w:cs="Arial"/>
          <w:iCs/>
        </w:rPr>
        <w:t xml:space="preserve">. </w:t>
      </w:r>
      <w:r w:rsidR="00E729AD" w:rsidRPr="00235E99">
        <w:rPr>
          <w:rFonts w:ascii="Verdana" w:hAnsi="Verdana" w:cs="Arial"/>
          <w:iCs/>
        </w:rPr>
        <w:t>The</w:t>
      </w:r>
      <w:r w:rsidR="00E729AD" w:rsidRPr="003A7AA4">
        <w:rPr>
          <w:rFonts w:ascii="Verdana" w:hAnsi="Verdana" w:cs="Arial"/>
          <w:iCs/>
        </w:rPr>
        <w:t xml:space="preserve"> </w:t>
      </w:r>
      <w:r w:rsidR="00EF2812" w:rsidRPr="003A7AA4">
        <w:rPr>
          <w:rFonts w:ascii="Verdana" w:hAnsi="Verdana" w:cs="Arial"/>
          <w:iCs/>
        </w:rPr>
        <w:t>course</w:t>
      </w:r>
      <w:r w:rsidR="00E729AD" w:rsidRPr="003A7AA4">
        <w:rPr>
          <w:rFonts w:ascii="Verdana" w:hAnsi="Verdana" w:cs="Arial"/>
          <w:iCs/>
        </w:rPr>
        <w:t xml:space="preserve"> culminates in a final report which includes an evaluation of the project.  </w:t>
      </w:r>
      <w:r w:rsidR="00B3213B" w:rsidRPr="003A7AA4">
        <w:rPr>
          <w:rFonts w:ascii="Verdana" w:hAnsi="Verdana" w:cs="Arial"/>
          <w:iCs/>
        </w:rPr>
        <w:t xml:space="preserve">Students keep a journal throughout the </w:t>
      </w:r>
      <w:r w:rsidR="00EF2812" w:rsidRPr="003A7AA4">
        <w:rPr>
          <w:rFonts w:ascii="Verdana" w:hAnsi="Verdana" w:cs="Arial"/>
          <w:iCs/>
        </w:rPr>
        <w:t>course</w:t>
      </w:r>
      <w:r w:rsidR="00B3213B" w:rsidRPr="003A7AA4">
        <w:rPr>
          <w:rFonts w:ascii="Verdana" w:hAnsi="Verdana" w:cs="Arial"/>
          <w:iCs/>
        </w:rPr>
        <w:t xml:space="preserve"> and are assessed on their ability to reflect on their learning and how this has been applied and adapted to meet the disparate challenges of the workplace situation. </w:t>
      </w:r>
      <w:r w:rsidR="000E0260">
        <w:rPr>
          <w:rFonts w:ascii="Verdana" w:hAnsi="Verdana" w:cs="Arial"/>
          <w:iCs/>
        </w:rPr>
        <w:t>This journal will also include a log of weekly tasks, work hours, issues and solutions.</w:t>
      </w:r>
    </w:p>
    <w:p w14:paraId="4B8E415F" w14:textId="77777777" w:rsidR="00B3213B" w:rsidRPr="003A7AA4" w:rsidRDefault="00B3213B" w:rsidP="003A7AA4">
      <w:pPr>
        <w:pStyle w:val="Header"/>
        <w:tabs>
          <w:tab w:val="clear" w:pos="4153"/>
          <w:tab w:val="left" w:pos="1843"/>
        </w:tabs>
        <w:spacing w:before="120" w:after="240"/>
        <w:rPr>
          <w:rFonts w:ascii="Verdana" w:hAnsi="Verdana" w:cs="Arial"/>
          <w:iCs/>
        </w:rPr>
      </w:pPr>
      <w:r w:rsidRPr="003A7AA4">
        <w:rPr>
          <w:rFonts w:ascii="Verdana" w:hAnsi="Verdana" w:cs="Arial"/>
          <w:iCs/>
        </w:rPr>
        <w:t xml:space="preserve">As the skills that are assessed during the </w:t>
      </w:r>
      <w:r w:rsidR="00EF2812" w:rsidRPr="003A7AA4">
        <w:rPr>
          <w:rFonts w:ascii="Verdana" w:hAnsi="Verdana" w:cs="Arial"/>
          <w:iCs/>
        </w:rPr>
        <w:t xml:space="preserve">project </w:t>
      </w:r>
      <w:r w:rsidRPr="003A7AA4">
        <w:rPr>
          <w:rFonts w:ascii="Verdana" w:hAnsi="Verdana" w:cs="Arial"/>
          <w:iCs/>
        </w:rPr>
        <w:t>depend on the nature of the project or workplace situation</w:t>
      </w:r>
      <w:r w:rsidR="00CF136E" w:rsidRPr="003A7AA4">
        <w:rPr>
          <w:rFonts w:ascii="Verdana" w:hAnsi="Verdana" w:cs="Arial"/>
          <w:iCs/>
        </w:rPr>
        <w:t>,</w:t>
      </w:r>
      <w:r w:rsidRPr="003A7AA4">
        <w:rPr>
          <w:rFonts w:ascii="Verdana" w:hAnsi="Verdana" w:cs="Arial"/>
          <w:iCs/>
        </w:rPr>
        <w:t xml:space="preserve"> assessment and moderation of the </w:t>
      </w:r>
      <w:r w:rsidR="00AE346D" w:rsidRPr="003A7AA4">
        <w:rPr>
          <w:rFonts w:ascii="Verdana" w:hAnsi="Verdana" w:cs="Arial"/>
          <w:iCs/>
        </w:rPr>
        <w:t>project</w:t>
      </w:r>
      <w:r w:rsidRPr="003A7AA4">
        <w:rPr>
          <w:rFonts w:ascii="Verdana" w:hAnsi="Verdana" w:cs="Arial"/>
          <w:iCs/>
        </w:rPr>
        <w:t xml:space="preserve"> is included in ass</w:t>
      </w:r>
      <w:r w:rsidR="00CF136E" w:rsidRPr="003A7AA4">
        <w:rPr>
          <w:rFonts w:ascii="Verdana" w:hAnsi="Verdana" w:cs="Arial"/>
          <w:iCs/>
        </w:rPr>
        <w:t>essment and moderation procedures</w:t>
      </w:r>
      <w:r w:rsidRPr="003A7AA4">
        <w:rPr>
          <w:rFonts w:ascii="Verdana" w:hAnsi="Verdana" w:cs="Arial"/>
          <w:iCs/>
        </w:rPr>
        <w:t xml:space="preserve"> for the </w:t>
      </w:r>
      <w:r w:rsidR="00EF2812" w:rsidRPr="003A7AA4">
        <w:rPr>
          <w:rFonts w:ascii="Verdana" w:hAnsi="Verdana" w:cs="Arial"/>
          <w:iCs/>
        </w:rPr>
        <w:t>course</w:t>
      </w:r>
      <w:r w:rsidR="00CF136E" w:rsidRPr="003A7AA4">
        <w:rPr>
          <w:rFonts w:ascii="Verdana" w:hAnsi="Verdana" w:cs="Arial"/>
          <w:iCs/>
        </w:rPr>
        <w:t>.</w:t>
      </w:r>
    </w:p>
    <w:p w14:paraId="2B6EAC4F" w14:textId="77777777" w:rsidR="009B730B" w:rsidRPr="003A7AA4" w:rsidRDefault="00EA58B7" w:rsidP="00263A0C">
      <w:pPr>
        <w:pStyle w:val="Heading2"/>
        <w:tabs>
          <w:tab w:val="left" w:pos="567"/>
        </w:tabs>
        <w:rPr>
          <w:rFonts w:ascii="Verdana" w:hAnsi="Verdana"/>
        </w:rPr>
      </w:pPr>
      <w:bookmarkStart w:id="11" w:name="_Toc451332569"/>
      <w:r w:rsidRPr="003A7AA4">
        <w:rPr>
          <w:rFonts w:ascii="Verdana" w:hAnsi="Verdana"/>
        </w:rPr>
        <w:t>2.5</w:t>
      </w:r>
      <w:r w:rsidR="00263A0C" w:rsidRPr="003A7AA4">
        <w:rPr>
          <w:rFonts w:ascii="Verdana" w:hAnsi="Verdana"/>
        </w:rPr>
        <w:tab/>
      </w:r>
      <w:r w:rsidR="00EE25EC" w:rsidRPr="003A7AA4">
        <w:rPr>
          <w:rFonts w:ascii="Verdana" w:hAnsi="Verdana"/>
        </w:rPr>
        <w:t>Emotional and/or Physical Risk</w:t>
      </w:r>
      <w:bookmarkEnd w:id="11"/>
    </w:p>
    <w:p w14:paraId="4FD52186" w14:textId="050891BC" w:rsidR="009B730B" w:rsidRPr="003A7AA4" w:rsidRDefault="0051127C" w:rsidP="003A7AA4">
      <w:pPr>
        <w:pStyle w:val="Header"/>
        <w:tabs>
          <w:tab w:val="clear" w:pos="4153"/>
          <w:tab w:val="left" w:pos="1843"/>
        </w:tabs>
        <w:spacing w:before="120" w:after="240"/>
        <w:rPr>
          <w:rFonts w:ascii="Verdana" w:hAnsi="Verdana" w:cs="Arial"/>
          <w:iCs/>
        </w:rPr>
      </w:pPr>
      <w:r>
        <w:rPr>
          <w:rFonts w:ascii="Verdana" w:hAnsi="Verdana" w:cs="Arial"/>
          <w:iCs/>
        </w:rPr>
        <w:t>Any e</w:t>
      </w:r>
      <w:r w:rsidR="00EE25EC" w:rsidRPr="003A7AA4">
        <w:rPr>
          <w:rFonts w:ascii="Verdana" w:hAnsi="Verdana" w:cs="Arial"/>
          <w:iCs/>
        </w:rPr>
        <w:t xml:space="preserve">motional and/or physical risks are identified during the </w:t>
      </w:r>
      <w:r w:rsidR="00EF2812" w:rsidRPr="003A7AA4">
        <w:rPr>
          <w:rFonts w:ascii="Verdana" w:hAnsi="Verdana" w:cs="Arial"/>
          <w:iCs/>
        </w:rPr>
        <w:t xml:space="preserve">review </w:t>
      </w:r>
      <w:r w:rsidR="00EE25EC" w:rsidRPr="003A7AA4">
        <w:rPr>
          <w:rFonts w:ascii="Verdana" w:hAnsi="Verdana" w:cs="Arial"/>
          <w:iCs/>
        </w:rPr>
        <w:t xml:space="preserve">of learning materials by instructional designers. The instructional designers work closely with </w:t>
      </w:r>
      <w:r>
        <w:rPr>
          <w:rFonts w:ascii="Verdana" w:hAnsi="Verdana" w:cs="Arial"/>
          <w:iCs/>
        </w:rPr>
        <w:t xml:space="preserve">the </w:t>
      </w:r>
      <w:r w:rsidR="00B71FDA">
        <w:rPr>
          <w:rFonts w:ascii="Verdana" w:hAnsi="Verdana" w:cs="Arial"/>
          <w:iCs/>
        </w:rPr>
        <w:t xml:space="preserve">Degree </w:t>
      </w:r>
      <w:r w:rsidR="0031422A">
        <w:rPr>
          <w:rFonts w:ascii="Verdana" w:hAnsi="Verdana" w:cs="Arial"/>
          <w:iCs/>
        </w:rPr>
        <w:t>Leader</w:t>
      </w:r>
      <w:r>
        <w:rPr>
          <w:rFonts w:ascii="Verdana" w:hAnsi="Verdana" w:cs="Arial"/>
          <w:iCs/>
        </w:rPr>
        <w:t xml:space="preserve"> </w:t>
      </w:r>
      <w:r w:rsidR="00EE25EC" w:rsidRPr="003A7AA4">
        <w:rPr>
          <w:rFonts w:ascii="Verdana" w:hAnsi="Verdana" w:cs="Arial"/>
          <w:iCs/>
        </w:rPr>
        <w:t xml:space="preserve">and technical editors </w:t>
      </w:r>
      <w:r>
        <w:rPr>
          <w:rFonts w:ascii="Verdana" w:hAnsi="Verdana" w:cs="Arial"/>
          <w:iCs/>
        </w:rPr>
        <w:t xml:space="preserve">as required </w:t>
      </w:r>
      <w:r w:rsidR="00EE25EC" w:rsidRPr="003A7AA4">
        <w:rPr>
          <w:rFonts w:ascii="Verdana" w:hAnsi="Verdana" w:cs="Arial"/>
          <w:iCs/>
        </w:rPr>
        <w:t>to ensure that emotional risk is sensitively handled and physical risk is identified, mitigated and responsibilities allocated.</w:t>
      </w:r>
    </w:p>
    <w:p w14:paraId="3E73EED1" w14:textId="77777777" w:rsidR="00EA58B7" w:rsidRDefault="0051127C" w:rsidP="003A7AA4">
      <w:pPr>
        <w:pStyle w:val="Header"/>
        <w:tabs>
          <w:tab w:val="clear" w:pos="4153"/>
          <w:tab w:val="left" w:pos="1843"/>
        </w:tabs>
        <w:spacing w:before="120" w:after="240"/>
        <w:rPr>
          <w:rFonts w:ascii="Verdana" w:hAnsi="Verdana" w:cs="Arial"/>
          <w:iCs/>
        </w:rPr>
      </w:pPr>
      <w:r>
        <w:rPr>
          <w:rFonts w:ascii="Verdana" w:hAnsi="Verdana" w:cs="Arial"/>
          <w:iCs/>
        </w:rPr>
        <w:t>Any e</w:t>
      </w:r>
      <w:r w:rsidR="00EA58B7" w:rsidRPr="003A7AA4">
        <w:rPr>
          <w:rFonts w:ascii="Verdana" w:hAnsi="Verdana" w:cs="Arial"/>
          <w:iCs/>
        </w:rPr>
        <w:t>motional and/or physical risk identified as inherent in the pr</w:t>
      </w:r>
      <w:r w:rsidR="00EF2812" w:rsidRPr="003A7AA4">
        <w:rPr>
          <w:rFonts w:ascii="Verdana" w:hAnsi="Verdana" w:cs="Arial"/>
          <w:iCs/>
        </w:rPr>
        <w:t>oject</w:t>
      </w:r>
      <w:r w:rsidR="00EA58B7" w:rsidRPr="003A7AA4">
        <w:rPr>
          <w:rFonts w:ascii="Verdana" w:hAnsi="Verdana" w:cs="Arial"/>
          <w:iCs/>
        </w:rPr>
        <w:t xml:space="preserve"> will be detailed in the </w:t>
      </w:r>
      <w:r w:rsidR="00B40B5F">
        <w:rPr>
          <w:rFonts w:ascii="Verdana" w:hAnsi="Verdana" w:cs="Arial"/>
          <w:iCs/>
        </w:rPr>
        <w:t>three-way Memorandum of Agreement</w:t>
      </w:r>
      <w:r w:rsidR="000E0260">
        <w:rPr>
          <w:rFonts w:ascii="Verdana" w:hAnsi="Verdana" w:cs="Arial"/>
          <w:iCs/>
        </w:rPr>
        <w:t xml:space="preserve"> </w:t>
      </w:r>
      <w:r w:rsidR="00EA58B7" w:rsidRPr="003A7AA4">
        <w:rPr>
          <w:rFonts w:ascii="Verdana" w:hAnsi="Verdana" w:cs="Arial"/>
          <w:iCs/>
        </w:rPr>
        <w:t xml:space="preserve">between the student, </w:t>
      </w:r>
      <w:r>
        <w:rPr>
          <w:rFonts w:ascii="Verdana" w:hAnsi="Verdana" w:cs="Arial"/>
          <w:iCs/>
        </w:rPr>
        <w:t>workplace support person</w:t>
      </w:r>
      <w:r w:rsidR="00EA58B7" w:rsidRPr="003A7AA4">
        <w:rPr>
          <w:rFonts w:ascii="Verdana" w:hAnsi="Verdana" w:cs="Arial"/>
          <w:iCs/>
        </w:rPr>
        <w:t xml:space="preserve"> and the </w:t>
      </w:r>
      <w:r w:rsidR="00EF2812" w:rsidRPr="003A7AA4">
        <w:rPr>
          <w:rFonts w:ascii="Verdana" w:hAnsi="Verdana" w:cs="Arial"/>
          <w:iCs/>
        </w:rPr>
        <w:t>tutor</w:t>
      </w:r>
      <w:r>
        <w:rPr>
          <w:rFonts w:ascii="Verdana" w:hAnsi="Verdana" w:cs="Arial"/>
          <w:iCs/>
        </w:rPr>
        <w:t>.  M</w:t>
      </w:r>
      <w:r w:rsidR="00EA58B7" w:rsidRPr="003A7AA4">
        <w:rPr>
          <w:rFonts w:ascii="Verdana" w:hAnsi="Verdana" w:cs="Arial"/>
          <w:iCs/>
        </w:rPr>
        <w:t xml:space="preserve">itigations and responsibilities </w:t>
      </w:r>
      <w:r>
        <w:rPr>
          <w:rFonts w:ascii="Verdana" w:hAnsi="Verdana" w:cs="Arial"/>
          <w:iCs/>
        </w:rPr>
        <w:t xml:space="preserve">will be </w:t>
      </w:r>
      <w:r w:rsidR="00486829" w:rsidRPr="003A7AA4">
        <w:rPr>
          <w:rFonts w:ascii="Verdana" w:hAnsi="Verdana" w:cs="Arial"/>
          <w:iCs/>
        </w:rPr>
        <w:t>clearly assigned.</w:t>
      </w:r>
      <w:r w:rsidR="00EA58B7" w:rsidRPr="003A7AA4">
        <w:rPr>
          <w:rFonts w:ascii="Verdana" w:hAnsi="Verdana" w:cs="Arial"/>
          <w:iCs/>
        </w:rPr>
        <w:t xml:space="preserve"> </w:t>
      </w:r>
    </w:p>
    <w:p w14:paraId="009D994D" w14:textId="5732FB60" w:rsidR="000E0260" w:rsidRDefault="000E0260" w:rsidP="003A7AA4">
      <w:pPr>
        <w:pStyle w:val="Header"/>
        <w:tabs>
          <w:tab w:val="clear" w:pos="4153"/>
          <w:tab w:val="left" w:pos="1843"/>
        </w:tabs>
        <w:spacing w:before="120" w:after="240"/>
        <w:rPr>
          <w:rFonts w:ascii="Verdana" w:hAnsi="Verdana" w:cs="Arial"/>
          <w:iCs/>
        </w:rPr>
      </w:pPr>
      <w:r>
        <w:rPr>
          <w:rFonts w:ascii="Verdana" w:hAnsi="Verdana" w:cs="Arial"/>
          <w:iCs/>
        </w:rPr>
        <w:t xml:space="preserve">During the project, the student will be covered by the policies and procedures of </w:t>
      </w:r>
      <w:r w:rsidR="0000304D">
        <w:rPr>
          <w:rFonts w:ascii="Verdana" w:hAnsi="Verdana" w:cs="Arial"/>
          <w:iCs/>
        </w:rPr>
        <w:t xml:space="preserve">the </w:t>
      </w:r>
      <w:r>
        <w:rPr>
          <w:rFonts w:ascii="Verdana" w:hAnsi="Verdana" w:cs="Arial"/>
          <w:iCs/>
        </w:rPr>
        <w:t>host organisation, including health and safety obligations.</w:t>
      </w:r>
      <w:r w:rsidR="00D06279">
        <w:rPr>
          <w:rFonts w:ascii="Verdana" w:hAnsi="Verdana" w:cs="Arial"/>
          <w:iCs/>
        </w:rPr>
        <w:t xml:space="preserve">  </w:t>
      </w:r>
      <w:r w:rsidR="00D06279" w:rsidRPr="00D06279">
        <w:rPr>
          <w:rFonts w:ascii="Verdana" w:hAnsi="Verdana" w:cs="Arial"/>
          <w:iCs/>
        </w:rPr>
        <w:t>Organisations are responsible for all required insurances for students accepted by the organisation</w:t>
      </w:r>
      <w:r w:rsidR="000550DC">
        <w:rPr>
          <w:rFonts w:ascii="Verdana" w:hAnsi="Verdana" w:cs="Arial"/>
          <w:iCs/>
        </w:rPr>
        <w:t>.</w:t>
      </w:r>
    </w:p>
    <w:p w14:paraId="390EDC7D" w14:textId="77777777" w:rsidR="00A0127B" w:rsidRDefault="00A0127B" w:rsidP="00A0127B">
      <w:pPr>
        <w:pStyle w:val="Header"/>
        <w:tabs>
          <w:tab w:val="clear" w:pos="4153"/>
          <w:tab w:val="left" w:pos="1843"/>
        </w:tabs>
        <w:spacing w:before="120" w:after="240"/>
        <w:rPr>
          <w:rFonts w:ascii="Verdana" w:hAnsi="Verdana" w:cs="Arial"/>
          <w:iCs/>
        </w:rPr>
      </w:pPr>
      <w:r w:rsidRPr="00A0127B">
        <w:rPr>
          <w:rFonts w:ascii="Verdana" w:hAnsi="Verdana" w:cs="Arial"/>
          <w:iCs/>
        </w:rPr>
        <w:t xml:space="preserve">Open Polytechnic </w:t>
      </w:r>
      <w:r w:rsidR="0051127C" w:rsidRPr="00A0127B">
        <w:rPr>
          <w:rFonts w:ascii="Verdana" w:hAnsi="Verdana" w:cs="Arial"/>
          <w:iCs/>
        </w:rPr>
        <w:t xml:space="preserve">holds Personal Liability and Professional Indemnity insurance </w:t>
      </w:r>
      <w:r w:rsidRPr="00A0127B">
        <w:rPr>
          <w:rFonts w:ascii="Verdana" w:hAnsi="Verdana" w:cs="Arial"/>
          <w:iCs/>
        </w:rPr>
        <w:t xml:space="preserve">coverage </w:t>
      </w:r>
      <w:r w:rsidR="00B40B5F">
        <w:rPr>
          <w:rFonts w:ascii="Verdana" w:hAnsi="Verdana" w:cs="Arial"/>
          <w:iCs/>
        </w:rPr>
        <w:t xml:space="preserve">with our insurer Aon </w:t>
      </w:r>
      <w:r w:rsidR="0051127C">
        <w:rPr>
          <w:rFonts w:ascii="Verdana" w:hAnsi="Verdana" w:cs="Arial"/>
          <w:iCs/>
        </w:rPr>
        <w:t xml:space="preserve">for student </w:t>
      </w:r>
      <w:r w:rsidR="00B40B5F">
        <w:rPr>
          <w:rFonts w:ascii="Verdana" w:hAnsi="Verdana" w:cs="Arial"/>
          <w:iCs/>
        </w:rPr>
        <w:t xml:space="preserve">learning </w:t>
      </w:r>
      <w:r w:rsidR="0051127C">
        <w:rPr>
          <w:rFonts w:ascii="Verdana" w:hAnsi="Verdana" w:cs="Arial"/>
          <w:iCs/>
        </w:rPr>
        <w:t>situations.</w:t>
      </w:r>
      <w:r w:rsidR="00301993">
        <w:rPr>
          <w:rFonts w:ascii="Verdana" w:hAnsi="Verdana" w:cs="Arial"/>
          <w:iCs/>
        </w:rPr>
        <w:t xml:space="preserve">  Aon will check for effective coverage using the following scenarios and Memorandum of Agreement documentation:</w:t>
      </w:r>
    </w:p>
    <w:p w14:paraId="0A2D8620" w14:textId="2EB20A73" w:rsidR="00301993" w:rsidRPr="00301993" w:rsidRDefault="00301993" w:rsidP="00D273B9">
      <w:pPr>
        <w:numPr>
          <w:ilvl w:val="0"/>
          <w:numId w:val="2"/>
        </w:numPr>
        <w:tabs>
          <w:tab w:val="clear" w:pos="360"/>
        </w:tabs>
        <w:spacing w:before="120" w:after="120"/>
        <w:ind w:left="284" w:hanging="284"/>
        <w:rPr>
          <w:rFonts w:ascii="Verdana" w:hAnsi="Verdana"/>
          <w:bCs/>
          <w:iCs/>
          <w:sz w:val="20"/>
          <w:szCs w:val="20"/>
        </w:rPr>
      </w:pPr>
      <w:r w:rsidRPr="00301993">
        <w:rPr>
          <w:rFonts w:ascii="Verdana" w:hAnsi="Verdana"/>
          <w:bCs/>
          <w:iCs/>
          <w:sz w:val="20"/>
          <w:szCs w:val="20"/>
        </w:rPr>
        <w:t xml:space="preserve">A student </w:t>
      </w:r>
      <w:r w:rsidR="004E766C">
        <w:rPr>
          <w:rFonts w:ascii="Verdana" w:hAnsi="Verdana"/>
          <w:bCs/>
          <w:iCs/>
          <w:sz w:val="20"/>
          <w:szCs w:val="20"/>
        </w:rPr>
        <w:t>could</w:t>
      </w:r>
      <w:r w:rsidRPr="00301993">
        <w:rPr>
          <w:rFonts w:ascii="Verdana" w:hAnsi="Verdana"/>
          <w:bCs/>
          <w:iCs/>
          <w:sz w:val="20"/>
          <w:szCs w:val="20"/>
        </w:rPr>
        <w:t xml:space="preserve"> inadvertently take a system down</w:t>
      </w:r>
    </w:p>
    <w:p w14:paraId="0F7F28FC" w14:textId="6D7E620B" w:rsidR="00301993" w:rsidRDefault="00301993" w:rsidP="00D273B9">
      <w:pPr>
        <w:numPr>
          <w:ilvl w:val="0"/>
          <w:numId w:val="2"/>
        </w:numPr>
        <w:tabs>
          <w:tab w:val="clear" w:pos="360"/>
        </w:tabs>
        <w:spacing w:before="120" w:after="120"/>
        <w:ind w:left="284" w:hanging="284"/>
        <w:rPr>
          <w:rFonts w:ascii="Verdana" w:hAnsi="Verdana"/>
          <w:bCs/>
          <w:iCs/>
          <w:sz w:val="20"/>
          <w:szCs w:val="20"/>
        </w:rPr>
      </w:pPr>
      <w:r w:rsidRPr="00301993">
        <w:rPr>
          <w:rFonts w:ascii="Verdana" w:hAnsi="Verdana"/>
          <w:bCs/>
          <w:iCs/>
          <w:sz w:val="20"/>
          <w:szCs w:val="20"/>
        </w:rPr>
        <w:t xml:space="preserve">A student </w:t>
      </w:r>
      <w:r w:rsidR="004E766C">
        <w:rPr>
          <w:rFonts w:ascii="Verdana" w:hAnsi="Verdana"/>
          <w:bCs/>
          <w:iCs/>
          <w:sz w:val="20"/>
          <w:szCs w:val="20"/>
        </w:rPr>
        <w:t>could</w:t>
      </w:r>
      <w:r w:rsidRPr="00301993">
        <w:rPr>
          <w:rFonts w:ascii="Verdana" w:hAnsi="Verdana"/>
          <w:bCs/>
          <w:iCs/>
          <w:sz w:val="20"/>
          <w:szCs w:val="20"/>
        </w:rPr>
        <w:t xml:space="preserve"> accidentally corrupt a working system</w:t>
      </w:r>
    </w:p>
    <w:p w14:paraId="1C53F73C" w14:textId="348B97CA" w:rsidR="00F11BEA" w:rsidRPr="00301993" w:rsidRDefault="00F11BEA" w:rsidP="00D273B9">
      <w:pPr>
        <w:numPr>
          <w:ilvl w:val="0"/>
          <w:numId w:val="2"/>
        </w:numPr>
        <w:tabs>
          <w:tab w:val="clear" w:pos="360"/>
        </w:tabs>
        <w:spacing w:before="120" w:after="120"/>
        <w:ind w:left="284" w:hanging="284"/>
        <w:rPr>
          <w:rFonts w:ascii="Verdana" w:hAnsi="Verdana"/>
          <w:bCs/>
          <w:iCs/>
          <w:sz w:val="20"/>
          <w:szCs w:val="20"/>
        </w:rPr>
      </w:pPr>
      <w:r w:rsidRPr="000550DC">
        <w:rPr>
          <w:rFonts w:ascii="Verdana" w:hAnsi="Verdana"/>
          <w:bCs/>
          <w:iCs/>
          <w:sz w:val="20"/>
          <w:szCs w:val="20"/>
        </w:rPr>
        <w:t xml:space="preserve">A student </w:t>
      </w:r>
      <w:r w:rsidR="004E766C">
        <w:rPr>
          <w:rFonts w:ascii="Verdana" w:hAnsi="Verdana"/>
          <w:bCs/>
          <w:iCs/>
          <w:sz w:val="20"/>
          <w:szCs w:val="20"/>
        </w:rPr>
        <w:t>could</w:t>
      </w:r>
      <w:r w:rsidRPr="000550DC">
        <w:rPr>
          <w:rFonts w:ascii="Verdana" w:hAnsi="Verdana"/>
          <w:bCs/>
          <w:iCs/>
          <w:sz w:val="20"/>
          <w:szCs w:val="20"/>
        </w:rPr>
        <w:t xml:space="preserve"> provide unauthorised parties with access to strategic information</w:t>
      </w:r>
      <w:r>
        <w:rPr>
          <w:rFonts w:ascii="Verdana" w:hAnsi="Verdana"/>
          <w:bCs/>
          <w:iCs/>
          <w:sz w:val="20"/>
          <w:szCs w:val="20"/>
        </w:rPr>
        <w:t>.</w:t>
      </w:r>
    </w:p>
    <w:p w14:paraId="5C40684D" w14:textId="77777777" w:rsidR="00F94F2C" w:rsidRPr="000550DC" w:rsidRDefault="00F94F2C" w:rsidP="00F11BEA">
      <w:pPr>
        <w:spacing w:before="120" w:after="120"/>
        <w:rPr>
          <w:rFonts w:ascii="Arial" w:hAnsi="Arial"/>
          <w:sz w:val="10"/>
        </w:rPr>
      </w:pPr>
      <w:r w:rsidRPr="000550DC">
        <w:rPr>
          <w:rFonts w:ascii="Arial" w:hAnsi="Arial"/>
          <w:sz w:val="10"/>
        </w:rPr>
        <w:br w:type="page"/>
      </w:r>
    </w:p>
    <w:p w14:paraId="2DEE31F5" w14:textId="77777777" w:rsidR="009B730B" w:rsidRPr="003A7AA4" w:rsidRDefault="00AD0F35">
      <w:pPr>
        <w:pStyle w:val="Heading1"/>
        <w:rPr>
          <w:rFonts w:ascii="Verdana" w:hAnsi="Verdana"/>
        </w:rPr>
      </w:pPr>
      <w:bookmarkStart w:id="12" w:name="_Toc451332570"/>
      <w:r w:rsidRPr="003A7AA4">
        <w:rPr>
          <w:rFonts w:ascii="Verdana" w:hAnsi="Verdana"/>
        </w:rPr>
        <w:t>3.0</w:t>
      </w:r>
      <w:r w:rsidRPr="003A7AA4">
        <w:rPr>
          <w:rFonts w:ascii="Verdana" w:hAnsi="Verdana"/>
        </w:rPr>
        <w:tab/>
      </w:r>
      <w:r w:rsidR="00EE25EC" w:rsidRPr="003A7AA4">
        <w:rPr>
          <w:rFonts w:ascii="Verdana" w:hAnsi="Verdana"/>
        </w:rPr>
        <w:t>Assessment</w:t>
      </w:r>
      <w:bookmarkEnd w:id="12"/>
    </w:p>
    <w:p w14:paraId="25FF51A2" w14:textId="77777777" w:rsidR="009B730B" w:rsidRPr="003A7AA4" w:rsidRDefault="00AD0F35">
      <w:pPr>
        <w:pStyle w:val="Heading2"/>
        <w:rPr>
          <w:rFonts w:ascii="Verdana" w:hAnsi="Verdana"/>
        </w:rPr>
      </w:pPr>
      <w:bookmarkStart w:id="13" w:name="_Toc451332571"/>
      <w:r w:rsidRPr="003A7AA4">
        <w:rPr>
          <w:rFonts w:ascii="Verdana" w:hAnsi="Verdana"/>
        </w:rPr>
        <w:t>3.1</w:t>
      </w:r>
      <w:r w:rsidRPr="003A7AA4">
        <w:rPr>
          <w:rFonts w:ascii="Verdana" w:hAnsi="Verdana"/>
        </w:rPr>
        <w:tab/>
      </w:r>
      <w:r w:rsidR="00EE25EC" w:rsidRPr="003A7AA4">
        <w:rPr>
          <w:rFonts w:ascii="Verdana" w:hAnsi="Verdana"/>
        </w:rPr>
        <w:t>Assessment</w:t>
      </w:r>
      <w:r w:rsidR="00E44607" w:rsidRPr="003A7AA4">
        <w:rPr>
          <w:rFonts w:ascii="Verdana" w:hAnsi="Verdana"/>
        </w:rPr>
        <w:t xml:space="preserve"> P</w:t>
      </w:r>
      <w:r w:rsidR="00EE25EC" w:rsidRPr="003A7AA4">
        <w:rPr>
          <w:rFonts w:ascii="Verdana" w:hAnsi="Verdana"/>
        </w:rPr>
        <w:t xml:space="preserve">hilosophy </w:t>
      </w:r>
      <w:r w:rsidR="00201C2E" w:rsidRPr="003A7AA4">
        <w:rPr>
          <w:rFonts w:ascii="Verdana" w:hAnsi="Verdana"/>
        </w:rPr>
        <w:t xml:space="preserve">and </w:t>
      </w:r>
      <w:r w:rsidR="00F94F2C" w:rsidRPr="003A7AA4">
        <w:rPr>
          <w:rFonts w:ascii="Verdana" w:hAnsi="Verdana"/>
        </w:rPr>
        <w:t>Methodology</w:t>
      </w:r>
      <w:bookmarkEnd w:id="13"/>
    </w:p>
    <w:p w14:paraId="4EEB6E38" w14:textId="77777777" w:rsidR="009B730B" w:rsidRDefault="009B730B">
      <w:pPr>
        <w:rPr>
          <w:rFonts w:ascii="Arial" w:hAnsi="Arial"/>
          <w:i/>
          <w:iCs/>
          <w:sz w:val="4"/>
          <w:highlight w:val="cyan"/>
        </w:rPr>
      </w:pPr>
    </w:p>
    <w:p w14:paraId="38F0474A" w14:textId="77777777" w:rsidR="0051127C" w:rsidRDefault="0051127C" w:rsidP="003A7AA4">
      <w:pPr>
        <w:spacing w:before="120" w:after="240"/>
        <w:rPr>
          <w:rFonts w:ascii="Verdana" w:hAnsi="Verdana"/>
          <w:bCs/>
          <w:sz w:val="20"/>
          <w:szCs w:val="20"/>
        </w:rPr>
      </w:pPr>
      <w:r w:rsidRPr="003E7D50">
        <w:rPr>
          <w:rFonts w:ascii="Verdana" w:hAnsi="Verdana"/>
          <w:bCs/>
          <w:sz w:val="20"/>
          <w:szCs w:val="20"/>
        </w:rPr>
        <w:t>Assessment will be demonstrably aligned to the learning outcomes of the course</w:t>
      </w:r>
      <w:r w:rsidR="00B40B5F">
        <w:rPr>
          <w:rFonts w:ascii="Verdana" w:hAnsi="Verdana"/>
          <w:bCs/>
          <w:sz w:val="20"/>
          <w:szCs w:val="20"/>
        </w:rPr>
        <w:t xml:space="preserve"> and graduate profile for the programme</w:t>
      </w:r>
      <w:r w:rsidRPr="003E7D50">
        <w:rPr>
          <w:rFonts w:ascii="Verdana" w:hAnsi="Verdana"/>
          <w:bCs/>
          <w:sz w:val="20"/>
          <w:szCs w:val="20"/>
        </w:rPr>
        <w:t>.</w:t>
      </w:r>
      <w:r>
        <w:rPr>
          <w:rFonts w:ascii="Verdana" w:hAnsi="Verdana"/>
          <w:bCs/>
          <w:sz w:val="20"/>
          <w:szCs w:val="20"/>
        </w:rPr>
        <w:t xml:space="preserve">  </w:t>
      </w:r>
    </w:p>
    <w:p w14:paraId="74EBBFC4" w14:textId="77777777" w:rsidR="0051127C" w:rsidRDefault="0051127C" w:rsidP="003A7AA4">
      <w:pPr>
        <w:spacing w:before="120" w:after="240"/>
        <w:rPr>
          <w:rFonts w:ascii="Verdana" w:hAnsi="Verdana"/>
          <w:bCs/>
          <w:sz w:val="20"/>
          <w:szCs w:val="20"/>
        </w:rPr>
      </w:pPr>
      <w:r>
        <w:rPr>
          <w:rFonts w:ascii="Verdana" w:hAnsi="Verdana"/>
          <w:bCs/>
          <w:sz w:val="20"/>
          <w:szCs w:val="20"/>
        </w:rPr>
        <w:t>Each assessment will be developed by Open Polytechnic.</w:t>
      </w:r>
    </w:p>
    <w:p w14:paraId="1328B2E6" w14:textId="77777777" w:rsidR="00447D9F" w:rsidRPr="00DB6366" w:rsidRDefault="00447D9F" w:rsidP="003A7AA4">
      <w:pPr>
        <w:spacing w:before="120" w:after="240"/>
        <w:rPr>
          <w:rFonts w:ascii="Verdana" w:hAnsi="Verdana"/>
          <w:sz w:val="20"/>
          <w:szCs w:val="20"/>
        </w:rPr>
      </w:pPr>
      <w:r w:rsidRPr="00DB6366">
        <w:rPr>
          <w:rFonts w:ascii="Verdana" w:hAnsi="Verdana"/>
          <w:sz w:val="20"/>
          <w:szCs w:val="20"/>
        </w:rPr>
        <w:t xml:space="preserve">Each course is independently assessed.  Each assessment item is linked to the learning outcomes of the course. </w:t>
      </w:r>
    </w:p>
    <w:p w14:paraId="1B63DC3A" w14:textId="77777777" w:rsidR="00447D9F" w:rsidRPr="00DB6366" w:rsidRDefault="00447D9F" w:rsidP="003A7AA4">
      <w:pPr>
        <w:spacing w:before="120" w:after="240"/>
        <w:rPr>
          <w:rFonts w:ascii="Verdana" w:hAnsi="Verdana"/>
          <w:sz w:val="20"/>
          <w:szCs w:val="20"/>
        </w:rPr>
      </w:pPr>
      <w:r w:rsidRPr="00DB6366">
        <w:rPr>
          <w:rFonts w:ascii="Verdana" w:hAnsi="Verdana"/>
          <w:sz w:val="20"/>
          <w:szCs w:val="20"/>
        </w:rPr>
        <w:t xml:space="preserve">Care is taken to avoid over assessment while at the same time ensuring that there is sufficient evidence to determine whether the student has achieved the learning outcomes. Assessments may integrate the learning outcomes to </w:t>
      </w:r>
      <w:r w:rsidR="00201C2E">
        <w:rPr>
          <w:rFonts w:ascii="Verdana" w:hAnsi="Verdana"/>
          <w:sz w:val="20"/>
          <w:szCs w:val="20"/>
        </w:rPr>
        <w:t xml:space="preserve">reduce the assessment loading and to </w:t>
      </w:r>
      <w:r w:rsidRPr="00DB6366">
        <w:rPr>
          <w:rFonts w:ascii="Verdana" w:hAnsi="Verdana"/>
          <w:sz w:val="20"/>
          <w:szCs w:val="20"/>
        </w:rPr>
        <w:t xml:space="preserve">reflect the inter-related nature of the material.  </w:t>
      </w:r>
    </w:p>
    <w:p w14:paraId="61045929" w14:textId="5E3064BB" w:rsidR="00447D9F" w:rsidRPr="00DB6366" w:rsidRDefault="00447D9F" w:rsidP="003A7AA4">
      <w:pPr>
        <w:spacing w:before="120" w:after="240"/>
        <w:rPr>
          <w:rFonts w:ascii="Verdana" w:hAnsi="Verdana"/>
          <w:sz w:val="20"/>
          <w:szCs w:val="20"/>
        </w:rPr>
      </w:pPr>
      <w:r w:rsidRPr="00DB6366">
        <w:rPr>
          <w:rFonts w:ascii="Verdana" w:hAnsi="Verdana"/>
          <w:sz w:val="20"/>
          <w:szCs w:val="20"/>
        </w:rPr>
        <w:t xml:space="preserve">Assessment is designed and sequenced in such a way that students have opportunities to improve their performance during their </w:t>
      </w:r>
      <w:r w:rsidR="004E766C">
        <w:rPr>
          <w:rFonts w:ascii="Verdana" w:hAnsi="Verdana"/>
          <w:sz w:val="20"/>
          <w:szCs w:val="20"/>
        </w:rPr>
        <w:t>study</w:t>
      </w:r>
      <w:r w:rsidRPr="00DB6366">
        <w:rPr>
          <w:rFonts w:ascii="Verdana" w:hAnsi="Verdana"/>
          <w:sz w:val="20"/>
          <w:szCs w:val="20"/>
        </w:rPr>
        <w:t>.  Consequently</w:t>
      </w:r>
      <w:r w:rsidR="001B0226">
        <w:rPr>
          <w:rFonts w:ascii="Verdana" w:hAnsi="Verdana"/>
          <w:sz w:val="20"/>
          <w:szCs w:val="20"/>
        </w:rPr>
        <w:t>,</w:t>
      </w:r>
      <w:r w:rsidRPr="00DB6366">
        <w:rPr>
          <w:rFonts w:ascii="Verdana" w:hAnsi="Verdana"/>
          <w:sz w:val="20"/>
          <w:szCs w:val="20"/>
        </w:rPr>
        <w:t xml:space="preserve"> the assessment philosophy is one of assessment </w:t>
      </w:r>
      <w:r w:rsidRPr="00826857">
        <w:rPr>
          <w:rFonts w:ascii="Verdana" w:hAnsi="Verdana"/>
          <w:i/>
          <w:sz w:val="20"/>
          <w:szCs w:val="20"/>
        </w:rPr>
        <w:t>for</w:t>
      </w:r>
      <w:r w:rsidRPr="00DB6366">
        <w:rPr>
          <w:rFonts w:ascii="Verdana" w:hAnsi="Verdana"/>
          <w:sz w:val="20"/>
          <w:szCs w:val="20"/>
        </w:rPr>
        <w:t xml:space="preserve"> learning as well as assessment </w:t>
      </w:r>
      <w:r w:rsidRPr="00826857">
        <w:rPr>
          <w:rFonts w:ascii="Verdana" w:hAnsi="Verdana"/>
          <w:i/>
          <w:sz w:val="20"/>
          <w:szCs w:val="20"/>
        </w:rPr>
        <w:t>of</w:t>
      </w:r>
      <w:r w:rsidRPr="003A7AA4">
        <w:rPr>
          <w:rFonts w:ascii="Verdana" w:hAnsi="Verdana"/>
          <w:sz w:val="20"/>
          <w:szCs w:val="20"/>
        </w:rPr>
        <w:t xml:space="preserve"> </w:t>
      </w:r>
      <w:r w:rsidRPr="00DB6366">
        <w:rPr>
          <w:rFonts w:ascii="Verdana" w:hAnsi="Verdana"/>
          <w:sz w:val="20"/>
          <w:szCs w:val="20"/>
        </w:rPr>
        <w:t xml:space="preserve">learning. </w:t>
      </w:r>
      <w:r w:rsidR="001B0226">
        <w:rPr>
          <w:rFonts w:ascii="Verdana" w:hAnsi="Verdana"/>
          <w:sz w:val="20"/>
          <w:szCs w:val="20"/>
        </w:rPr>
        <w:t xml:space="preserve"> </w:t>
      </w:r>
      <w:r w:rsidR="00533182">
        <w:rPr>
          <w:rFonts w:ascii="Verdana" w:hAnsi="Verdana"/>
          <w:sz w:val="20"/>
          <w:szCs w:val="20"/>
        </w:rPr>
        <w:t>S</w:t>
      </w:r>
      <w:r w:rsidR="00AD0F35" w:rsidRPr="003A7AA4">
        <w:rPr>
          <w:rFonts w:ascii="Verdana" w:hAnsi="Verdana"/>
          <w:sz w:val="20"/>
          <w:szCs w:val="20"/>
        </w:rPr>
        <w:t xml:space="preserve">tudents on the Bachelor of </w:t>
      </w:r>
      <w:r w:rsidR="00EF2812" w:rsidRPr="003A7AA4">
        <w:rPr>
          <w:rFonts w:ascii="Verdana" w:hAnsi="Verdana"/>
          <w:sz w:val="20"/>
          <w:szCs w:val="20"/>
        </w:rPr>
        <w:t>Information Technology</w:t>
      </w:r>
      <w:r w:rsidR="00AD0F35" w:rsidRPr="003A7AA4">
        <w:rPr>
          <w:rFonts w:ascii="Verdana" w:hAnsi="Verdana"/>
          <w:sz w:val="20"/>
          <w:szCs w:val="20"/>
        </w:rPr>
        <w:t xml:space="preserve"> are required to obtain </w:t>
      </w:r>
      <w:r w:rsidR="008E4A0E">
        <w:rPr>
          <w:rFonts w:ascii="Verdana" w:hAnsi="Verdana"/>
          <w:sz w:val="20"/>
          <w:szCs w:val="20"/>
        </w:rPr>
        <w:t xml:space="preserve">a minimum of </w:t>
      </w:r>
      <w:r w:rsidR="00AD0F35" w:rsidRPr="003A7AA4">
        <w:rPr>
          <w:rFonts w:ascii="Verdana" w:hAnsi="Verdana"/>
          <w:sz w:val="20"/>
          <w:szCs w:val="20"/>
        </w:rPr>
        <w:t xml:space="preserve">50% </w:t>
      </w:r>
      <w:r w:rsidR="008E4A0E">
        <w:rPr>
          <w:rFonts w:ascii="Verdana" w:hAnsi="Verdana"/>
          <w:sz w:val="20"/>
          <w:szCs w:val="20"/>
        </w:rPr>
        <w:t>in each assessment</w:t>
      </w:r>
      <w:r w:rsidR="00AD0F35" w:rsidRPr="003A7AA4">
        <w:rPr>
          <w:rFonts w:ascii="Verdana" w:hAnsi="Verdana"/>
          <w:sz w:val="20"/>
          <w:szCs w:val="20"/>
        </w:rPr>
        <w:t xml:space="preserve"> to be awarded the credits for a course.  </w:t>
      </w:r>
      <w:r w:rsidRPr="00DB6366">
        <w:rPr>
          <w:rFonts w:ascii="Verdana" w:hAnsi="Verdana"/>
          <w:sz w:val="20"/>
          <w:szCs w:val="20"/>
        </w:rPr>
        <w:t xml:space="preserve">Effective feedback </w:t>
      </w:r>
      <w:r w:rsidR="00DB6366" w:rsidRPr="00DB6366">
        <w:rPr>
          <w:rFonts w:ascii="Verdana" w:hAnsi="Verdana"/>
          <w:sz w:val="20"/>
          <w:szCs w:val="20"/>
        </w:rPr>
        <w:t>is essential to this approach. The seven principles of good feedback</w:t>
      </w:r>
      <w:r w:rsidR="00DB6366" w:rsidRPr="00201C2E">
        <w:rPr>
          <w:sz w:val="20"/>
          <w:vertAlign w:val="superscript"/>
        </w:rPr>
        <w:footnoteReference w:id="1"/>
      </w:r>
      <w:r w:rsidR="00DB6366" w:rsidRPr="00DB6366">
        <w:rPr>
          <w:rFonts w:ascii="Verdana" w:hAnsi="Verdana"/>
          <w:sz w:val="20"/>
          <w:szCs w:val="20"/>
        </w:rPr>
        <w:t xml:space="preserve"> guide the assessment for learning philosophy:</w:t>
      </w:r>
    </w:p>
    <w:p w14:paraId="7EDD6DA8" w14:textId="77777777" w:rsidR="00DB6366" w:rsidRPr="00DB6366" w:rsidRDefault="00DB6366" w:rsidP="00D273B9">
      <w:pPr>
        <w:numPr>
          <w:ilvl w:val="0"/>
          <w:numId w:val="3"/>
        </w:numPr>
        <w:spacing w:before="120" w:after="240"/>
        <w:ind w:left="284" w:hanging="284"/>
        <w:rPr>
          <w:rFonts w:ascii="Verdana" w:hAnsi="Verdana"/>
          <w:bCs/>
          <w:iCs/>
          <w:sz w:val="20"/>
          <w:szCs w:val="20"/>
        </w:rPr>
      </w:pPr>
      <w:r>
        <w:rPr>
          <w:rFonts w:ascii="Verdana" w:hAnsi="Verdana"/>
          <w:bCs/>
          <w:iCs/>
          <w:sz w:val="20"/>
          <w:szCs w:val="20"/>
        </w:rPr>
        <w:t>clarification of</w:t>
      </w:r>
      <w:r w:rsidRPr="00DB6366">
        <w:rPr>
          <w:rFonts w:ascii="Verdana" w:hAnsi="Verdana"/>
          <w:bCs/>
          <w:iCs/>
          <w:sz w:val="20"/>
          <w:szCs w:val="20"/>
        </w:rPr>
        <w:t xml:space="preserve"> what good performance is (goals, criteria, expected standards);</w:t>
      </w:r>
    </w:p>
    <w:p w14:paraId="0FC4B83A" w14:textId="77777777" w:rsidR="00DB6366" w:rsidRPr="00DB6366" w:rsidRDefault="00DB6366" w:rsidP="00D273B9">
      <w:pPr>
        <w:numPr>
          <w:ilvl w:val="0"/>
          <w:numId w:val="3"/>
        </w:numPr>
        <w:spacing w:before="120" w:after="240"/>
        <w:ind w:left="284" w:hanging="284"/>
        <w:rPr>
          <w:rFonts w:ascii="Verdana" w:hAnsi="Verdana"/>
          <w:bCs/>
          <w:iCs/>
          <w:sz w:val="20"/>
          <w:szCs w:val="20"/>
        </w:rPr>
      </w:pPr>
      <w:r w:rsidRPr="00DB6366">
        <w:rPr>
          <w:rFonts w:ascii="Verdana" w:hAnsi="Verdana"/>
          <w:bCs/>
          <w:iCs/>
          <w:sz w:val="20"/>
          <w:szCs w:val="20"/>
        </w:rPr>
        <w:t>facilitat</w:t>
      </w:r>
      <w:r>
        <w:rPr>
          <w:rFonts w:ascii="Verdana" w:hAnsi="Verdana"/>
          <w:bCs/>
          <w:iCs/>
          <w:sz w:val="20"/>
          <w:szCs w:val="20"/>
        </w:rPr>
        <w:t>ion of</w:t>
      </w:r>
      <w:r w:rsidRPr="00DB6366">
        <w:rPr>
          <w:rFonts w:ascii="Verdana" w:hAnsi="Verdana"/>
          <w:bCs/>
          <w:iCs/>
          <w:sz w:val="20"/>
          <w:szCs w:val="20"/>
        </w:rPr>
        <w:t xml:space="preserve"> the development of self-assessment and reflection in learning;</w:t>
      </w:r>
    </w:p>
    <w:p w14:paraId="08DC35A8" w14:textId="77777777" w:rsidR="00DB6366" w:rsidRPr="00DB6366" w:rsidRDefault="00DB6366" w:rsidP="00D273B9">
      <w:pPr>
        <w:numPr>
          <w:ilvl w:val="0"/>
          <w:numId w:val="3"/>
        </w:numPr>
        <w:spacing w:before="120" w:after="240"/>
        <w:ind w:left="284" w:hanging="284"/>
        <w:rPr>
          <w:rFonts w:ascii="Verdana" w:hAnsi="Verdana"/>
          <w:bCs/>
          <w:iCs/>
          <w:sz w:val="20"/>
          <w:szCs w:val="20"/>
        </w:rPr>
      </w:pPr>
      <w:r w:rsidRPr="00DB6366">
        <w:rPr>
          <w:rFonts w:ascii="Verdana" w:hAnsi="Verdana"/>
          <w:bCs/>
          <w:iCs/>
          <w:sz w:val="20"/>
          <w:szCs w:val="20"/>
        </w:rPr>
        <w:t>deliver</w:t>
      </w:r>
      <w:r>
        <w:rPr>
          <w:rFonts w:ascii="Verdana" w:hAnsi="Verdana"/>
          <w:bCs/>
          <w:iCs/>
          <w:sz w:val="20"/>
          <w:szCs w:val="20"/>
        </w:rPr>
        <w:t>y of</w:t>
      </w:r>
      <w:r w:rsidRPr="00DB6366">
        <w:rPr>
          <w:rFonts w:ascii="Verdana" w:hAnsi="Verdana"/>
          <w:bCs/>
          <w:iCs/>
          <w:sz w:val="20"/>
          <w:szCs w:val="20"/>
        </w:rPr>
        <w:t xml:space="preserve"> high quality information that helps learners self-correct;</w:t>
      </w:r>
    </w:p>
    <w:p w14:paraId="0303246F" w14:textId="77777777" w:rsidR="00DB6366" w:rsidRPr="00DB6366" w:rsidRDefault="00DB6366" w:rsidP="00D273B9">
      <w:pPr>
        <w:numPr>
          <w:ilvl w:val="0"/>
          <w:numId w:val="3"/>
        </w:numPr>
        <w:spacing w:before="120" w:after="240"/>
        <w:ind w:left="284" w:hanging="284"/>
        <w:rPr>
          <w:rFonts w:ascii="Verdana" w:hAnsi="Verdana"/>
          <w:bCs/>
          <w:iCs/>
          <w:sz w:val="20"/>
          <w:szCs w:val="20"/>
        </w:rPr>
      </w:pPr>
      <w:r>
        <w:rPr>
          <w:rFonts w:ascii="Verdana" w:hAnsi="Verdana"/>
          <w:bCs/>
          <w:iCs/>
          <w:sz w:val="20"/>
          <w:szCs w:val="20"/>
        </w:rPr>
        <w:t xml:space="preserve">encouragement of teacher and </w:t>
      </w:r>
      <w:r w:rsidRPr="00DB6366">
        <w:rPr>
          <w:rFonts w:ascii="Verdana" w:hAnsi="Verdana"/>
          <w:bCs/>
          <w:iCs/>
          <w:sz w:val="20"/>
          <w:szCs w:val="20"/>
        </w:rPr>
        <w:t>learner dialogue around learning;</w:t>
      </w:r>
    </w:p>
    <w:p w14:paraId="2A9964DB" w14:textId="77777777" w:rsidR="00DB6366" w:rsidRPr="00DB6366" w:rsidRDefault="00DB6366" w:rsidP="00D273B9">
      <w:pPr>
        <w:numPr>
          <w:ilvl w:val="0"/>
          <w:numId w:val="3"/>
        </w:numPr>
        <w:spacing w:before="120" w:after="240"/>
        <w:ind w:left="284" w:hanging="284"/>
        <w:rPr>
          <w:rFonts w:ascii="Verdana" w:hAnsi="Verdana"/>
          <w:bCs/>
          <w:iCs/>
          <w:sz w:val="20"/>
          <w:szCs w:val="20"/>
        </w:rPr>
      </w:pPr>
      <w:r w:rsidRPr="00DB6366">
        <w:rPr>
          <w:rFonts w:ascii="Verdana" w:hAnsi="Verdana"/>
          <w:bCs/>
          <w:iCs/>
          <w:sz w:val="20"/>
          <w:szCs w:val="20"/>
        </w:rPr>
        <w:t>e</w:t>
      </w:r>
      <w:r>
        <w:rPr>
          <w:rFonts w:ascii="Verdana" w:hAnsi="Verdana"/>
          <w:bCs/>
          <w:iCs/>
          <w:sz w:val="20"/>
          <w:szCs w:val="20"/>
        </w:rPr>
        <w:t>ncouragement of</w:t>
      </w:r>
      <w:r w:rsidRPr="00DB6366">
        <w:rPr>
          <w:rFonts w:ascii="Verdana" w:hAnsi="Verdana"/>
          <w:bCs/>
          <w:iCs/>
          <w:sz w:val="20"/>
          <w:szCs w:val="20"/>
        </w:rPr>
        <w:t xml:space="preserve"> positive motivational beliefs and self-esteem;</w:t>
      </w:r>
    </w:p>
    <w:p w14:paraId="59BEF7AE" w14:textId="77777777" w:rsidR="00DB6366" w:rsidRPr="00D2065F" w:rsidRDefault="00201C2E" w:rsidP="00D273B9">
      <w:pPr>
        <w:numPr>
          <w:ilvl w:val="0"/>
          <w:numId w:val="3"/>
        </w:numPr>
        <w:spacing w:before="120" w:after="240"/>
        <w:ind w:left="284" w:hanging="284"/>
        <w:rPr>
          <w:rFonts w:ascii="Verdana" w:hAnsi="Verdana"/>
          <w:bCs/>
          <w:iCs/>
          <w:sz w:val="20"/>
          <w:szCs w:val="20"/>
        </w:rPr>
      </w:pPr>
      <w:r w:rsidRPr="00D2065F">
        <w:rPr>
          <w:rFonts w:ascii="Verdana" w:hAnsi="Verdana"/>
          <w:bCs/>
          <w:iCs/>
          <w:sz w:val="20"/>
          <w:szCs w:val="20"/>
        </w:rPr>
        <w:t xml:space="preserve">provision of opportunities </w:t>
      </w:r>
      <w:r w:rsidR="00DB6366" w:rsidRPr="00D2065F">
        <w:rPr>
          <w:rFonts w:ascii="Verdana" w:hAnsi="Verdana"/>
          <w:bCs/>
          <w:iCs/>
          <w:sz w:val="20"/>
          <w:szCs w:val="20"/>
        </w:rPr>
        <w:t>to close the gap between current and desired performance;</w:t>
      </w:r>
      <w:r w:rsidR="00D2065F" w:rsidRPr="00D2065F">
        <w:rPr>
          <w:rFonts w:ascii="Verdana" w:hAnsi="Verdana"/>
          <w:bCs/>
          <w:iCs/>
          <w:sz w:val="20"/>
          <w:szCs w:val="20"/>
        </w:rPr>
        <w:t xml:space="preserve"> </w:t>
      </w:r>
      <w:r w:rsidRPr="00D2065F">
        <w:rPr>
          <w:rFonts w:ascii="Verdana" w:hAnsi="Verdana"/>
          <w:bCs/>
          <w:iCs/>
          <w:sz w:val="20"/>
          <w:szCs w:val="20"/>
        </w:rPr>
        <w:t>and</w:t>
      </w:r>
    </w:p>
    <w:p w14:paraId="0E30C20E" w14:textId="77777777" w:rsidR="00DB6366" w:rsidRDefault="00201C2E" w:rsidP="00D273B9">
      <w:pPr>
        <w:numPr>
          <w:ilvl w:val="0"/>
          <w:numId w:val="3"/>
        </w:numPr>
        <w:spacing w:before="120" w:after="240"/>
        <w:ind w:left="284" w:hanging="284"/>
        <w:rPr>
          <w:rFonts w:ascii="Verdana" w:hAnsi="Verdana"/>
          <w:bCs/>
          <w:iCs/>
          <w:sz w:val="20"/>
          <w:szCs w:val="20"/>
        </w:rPr>
      </w:pPr>
      <w:r>
        <w:rPr>
          <w:rFonts w:ascii="Verdana" w:hAnsi="Verdana"/>
          <w:bCs/>
          <w:iCs/>
          <w:sz w:val="20"/>
          <w:szCs w:val="20"/>
        </w:rPr>
        <w:t>using</w:t>
      </w:r>
      <w:r w:rsidR="00DB6366" w:rsidRPr="00DB6366">
        <w:rPr>
          <w:rFonts w:ascii="Verdana" w:hAnsi="Verdana"/>
          <w:bCs/>
          <w:iCs/>
          <w:sz w:val="20"/>
          <w:szCs w:val="20"/>
        </w:rPr>
        <w:t xml:space="preserve"> feedback from learners to improve teaching</w:t>
      </w:r>
      <w:r>
        <w:rPr>
          <w:rFonts w:ascii="Verdana" w:hAnsi="Verdana"/>
          <w:bCs/>
          <w:iCs/>
          <w:sz w:val="20"/>
          <w:szCs w:val="20"/>
        </w:rPr>
        <w:t xml:space="preserve"> and assessment</w:t>
      </w:r>
      <w:r w:rsidR="00DB6366" w:rsidRPr="00DB6366">
        <w:rPr>
          <w:rFonts w:ascii="Verdana" w:hAnsi="Verdana"/>
          <w:bCs/>
          <w:iCs/>
          <w:sz w:val="20"/>
          <w:szCs w:val="20"/>
        </w:rPr>
        <w:t>.</w:t>
      </w:r>
    </w:p>
    <w:p w14:paraId="6E1E83A4" w14:textId="77777777" w:rsidR="0000304D" w:rsidRPr="0000304D" w:rsidRDefault="0000304D" w:rsidP="00491AC9">
      <w:pPr>
        <w:spacing w:before="120" w:after="240"/>
        <w:rPr>
          <w:rFonts w:ascii="Verdana" w:hAnsi="Verdana"/>
          <w:sz w:val="20"/>
          <w:szCs w:val="20"/>
        </w:rPr>
      </w:pPr>
      <w:r w:rsidRPr="0000304D">
        <w:rPr>
          <w:rFonts w:ascii="Verdana" w:hAnsi="Verdana"/>
          <w:sz w:val="20"/>
          <w:szCs w:val="20"/>
        </w:rPr>
        <w:t>Assessment and moderation procedures at Open Polytechnic are underpinned by the following principles (taken from the Polytechnic’s Assessment and Moderation Policy v1):</w:t>
      </w:r>
    </w:p>
    <w:p w14:paraId="23AD1D25" w14:textId="6D8842AB"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Fairness</w:t>
      </w:r>
      <w:r w:rsidR="00491AC9">
        <w:rPr>
          <w:rFonts w:ascii="Verdana" w:hAnsi="Verdana"/>
          <w:bCs/>
          <w:sz w:val="20"/>
          <w:szCs w:val="20"/>
        </w:rPr>
        <w:br/>
      </w:r>
      <w:r w:rsidRPr="0000304D">
        <w:rPr>
          <w:rFonts w:ascii="Verdana" w:hAnsi="Verdana"/>
          <w:bCs/>
          <w:sz w:val="20"/>
          <w:szCs w:val="20"/>
        </w:rPr>
        <w:t xml:space="preserve">Assessment activities will be </w:t>
      </w:r>
      <w:r w:rsidRPr="00491AC9">
        <w:rPr>
          <w:rFonts w:ascii="Verdana" w:hAnsi="Verdana"/>
          <w:bCs/>
          <w:iCs/>
          <w:sz w:val="20"/>
          <w:szCs w:val="20"/>
        </w:rPr>
        <w:t>equitable</w:t>
      </w:r>
      <w:r w:rsidRPr="0000304D">
        <w:rPr>
          <w:rFonts w:ascii="Verdana" w:hAnsi="Verdana"/>
          <w:bCs/>
          <w:sz w:val="20"/>
          <w:szCs w:val="20"/>
        </w:rPr>
        <w:t>, and recognise cultural diversity.  Collaborative assessment activities will be designed to ensure that all students have an equal chance of success.</w:t>
      </w:r>
    </w:p>
    <w:p w14:paraId="4343E3F1" w14:textId="0314D7C0"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Flexibility</w:t>
      </w:r>
      <w:r w:rsidR="00491AC9">
        <w:rPr>
          <w:rFonts w:ascii="Verdana" w:hAnsi="Verdana"/>
          <w:bCs/>
          <w:sz w:val="20"/>
          <w:szCs w:val="20"/>
        </w:rPr>
        <w:br/>
      </w:r>
      <w:r w:rsidRPr="0000304D">
        <w:rPr>
          <w:rFonts w:ascii="Verdana" w:hAnsi="Verdana"/>
          <w:bCs/>
          <w:sz w:val="20"/>
          <w:szCs w:val="20"/>
        </w:rPr>
        <w:t>Assessment procedures will be flexible (e.g. through RPL, accelerated assessment) so that students are not required to repeat learning already achieved.</w:t>
      </w:r>
    </w:p>
    <w:p w14:paraId="1E8C63AD" w14:textId="11D61713"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Integration</w:t>
      </w:r>
      <w:r w:rsidR="00491AC9">
        <w:rPr>
          <w:rFonts w:ascii="Verdana" w:hAnsi="Verdana"/>
          <w:bCs/>
          <w:sz w:val="20"/>
          <w:szCs w:val="20"/>
        </w:rPr>
        <w:br/>
      </w:r>
      <w:r w:rsidRPr="0000304D">
        <w:rPr>
          <w:rFonts w:ascii="Verdana" w:hAnsi="Verdana"/>
          <w:bCs/>
          <w:sz w:val="20"/>
          <w:szCs w:val="20"/>
        </w:rPr>
        <w:t>Where possible, summative assessment will be designed to allow students to demonstrate performance across a range of learning outcomes and assessment standards.</w:t>
      </w:r>
    </w:p>
    <w:p w14:paraId="0AD8B67F" w14:textId="128B293B"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Integrity</w:t>
      </w:r>
      <w:r w:rsidR="00491AC9">
        <w:rPr>
          <w:rFonts w:ascii="Verdana" w:hAnsi="Verdana"/>
          <w:bCs/>
          <w:sz w:val="20"/>
          <w:szCs w:val="20"/>
        </w:rPr>
        <w:br/>
      </w:r>
      <w:r w:rsidRPr="0000304D">
        <w:rPr>
          <w:rFonts w:ascii="Verdana" w:hAnsi="Verdana"/>
          <w:bCs/>
          <w:sz w:val="20"/>
          <w:szCs w:val="20"/>
        </w:rPr>
        <w:t>Assessment procedures will ensure that only the original work of the student being assessed is considered when determining the assessment outcome.</w:t>
      </w:r>
    </w:p>
    <w:p w14:paraId="36DDE707" w14:textId="00C0C2E0"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Peer assessment</w:t>
      </w:r>
      <w:r w:rsidR="00491AC9">
        <w:rPr>
          <w:rFonts w:ascii="Verdana" w:hAnsi="Verdana"/>
          <w:bCs/>
          <w:sz w:val="20"/>
          <w:szCs w:val="20"/>
        </w:rPr>
        <w:br/>
      </w:r>
      <w:r w:rsidRPr="0000304D">
        <w:rPr>
          <w:rFonts w:ascii="Verdana" w:hAnsi="Verdana"/>
          <w:bCs/>
          <w:sz w:val="20"/>
          <w:szCs w:val="20"/>
        </w:rPr>
        <w:t>Where appropriate, assessment activities will provide opportunities for students to engage in peer assessment.</w:t>
      </w:r>
    </w:p>
    <w:p w14:paraId="79F4B68E" w14:textId="2073ED0D"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Reliability</w:t>
      </w:r>
      <w:r w:rsidR="00491AC9">
        <w:rPr>
          <w:rFonts w:ascii="Verdana" w:hAnsi="Verdana"/>
          <w:bCs/>
          <w:sz w:val="20"/>
          <w:szCs w:val="20"/>
        </w:rPr>
        <w:br/>
      </w:r>
      <w:r w:rsidRPr="0000304D">
        <w:rPr>
          <w:rFonts w:ascii="Verdana" w:hAnsi="Verdana"/>
          <w:bCs/>
          <w:sz w:val="20"/>
          <w:szCs w:val="20"/>
        </w:rPr>
        <w:t>Assessment processes will ensure the consistency of assessment decisions, regardless of who marks the assessment.</w:t>
      </w:r>
    </w:p>
    <w:p w14:paraId="3C0C5C93" w14:textId="7F98CAE2"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Standards-based</w:t>
      </w:r>
      <w:r w:rsidR="00491AC9">
        <w:rPr>
          <w:rFonts w:ascii="Verdana" w:hAnsi="Verdana"/>
          <w:bCs/>
          <w:sz w:val="20"/>
          <w:szCs w:val="20"/>
        </w:rPr>
        <w:br/>
      </w:r>
      <w:r w:rsidRPr="0000304D">
        <w:rPr>
          <w:rFonts w:ascii="Verdana" w:hAnsi="Verdana"/>
          <w:bCs/>
          <w:sz w:val="20"/>
          <w:szCs w:val="20"/>
        </w:rPr>
        <w:t>Assessment activities will measure students’ performance against approved standards of achievement as expressed in the learning outcomes of each course.</w:t>
      </w:r>
    </w:p>
    <w:p w14:paraId="414837F6" w14:textId="6D3F0453"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Sufficiency</w:t>
      </w:r>
      <w:r w:rsidR="00491AC9">
        <w:rPr>
          <w:rFonts w:ascii="Verdana" w:hAnsi="Verdana"/>
          <w:bCs/>
          <w:sz w:val="20"/>
          <w:szCs w:val="20"/>
        </w:rPr>
        <w:br/>
      </w:r>
      <w:r w:rsidRPr="0000304D">
        <w:rPr>
          <w:rFonts w:ascii="Verdana" w:hAnsi="Verdana"/>
          <w:bCs/>
          <w:sz w:val="20"/>
          <w:szCs w:val="20"/>
        </w:rPr>
        <w:t>Assessment processes will ensure sufficient evidence is gained to determine whether the student has achieved the required learning outcomes, without over-assessment.</w:t>
      </w:r>
    </w:p>
    <w:p w14:paraId="0A97B9ED" w14:textId="5BADB69F" w:rsidR="0000304D" w:rsidRPr="0000304D" w:rsidRDefault="0000304D" w:rsidP="00491AC9">
      <w:pPr>
        <w:numPr>
          <w:ilvl w:val="0"/>
          <w:numId w:val="3"/>
        </w:numPr>
        <w:spacing w:before="120" w:after="240"/>
        <w:ind w:left="284" w:hanging="284"/>
        <w:rPr>
          <w:rFonts w:ascii="Verdana" w:hAnsi="Verdana"/>
          <w:bCs/>
          <w:sz w:val="20"/>
          <w:szCs w:val="20"/>
        </w:rPr>
      </w:pPr>
      <w:r w:rsidRPr="0000304D">
        <w:rPr>
          <w:rFonts w:ascii="Verdana" w:hAnsi="Verdana"/>
          <w:bCs/>
          <w:sz w:val="20"/>
          <w:szCs w:val="20"/>
        </w:rPr>
        <w:t>Treaty of Waitangi</w:t>
      </w:r>
      <w:r w:rsidR="00491AC9">
        <w:rPr>
          <w:rFonts w:ascii="Verdana" w:hAnsi="Verdana"/>
          <w:bCs/>
          <w:sz w:val="20"/>
          <w:szCs w:val="20"/>
        </w:rPr>
        <w:br/>
      </w:r>
      <w:r w:rsidRPr="0000304D">
        <w:rPr>
          <w:rFonts w:ascii="Verdana" w:hAnsi="Verdana"/>
          <w:bCs/>
          <w:sz w:val="20"/>
          <w:szCs w:val="20"/>
        </w:rPr>
        <w:t>Students will be encouraged to undertake course assessments in the language (English or Māori) that will provide the best chance of success.</w:t>
      </w:r>
    </w:p>
    <w:p w14:paraId="7F913F84" w14:textId="437D6822" w:rsidR="00DB6366" w:rsidRDefault="00201C2E" w:rsidP="003A7AA4">
      <w:pPr>
        <w:spacing w:before="120" w:after="240"/>
        <w:rPr>
          <w:rFonts w:ascii="Verdana" w:hAnsi="Verdana"/>
          <w:sz w:val="20"/>
          <w:szCs w:val="20"/>
        </w:rPr>
      </w:pPr>
      <w:r w:rsidRPr="00201C2E">
        <w:rPr>
          <w:rFonts w:ascii="Verdana" w:hAnsi="Verdana"/>
          <w:sz w:val="20"/>
          <w:szCs w:val="20"/>
        </w:rPr>
        <w:t xml:space="preserve">Formative assessment tasks are included in the learning material for each course. Formative assessment may be submitted to a course </w:t>
      </w:r>
      <w:r w:rsidR="00EF2812">
        <w:rPr>
          <w:rFonts w:ascii="Verdana" w:hAnsi="Verdana"/>
          <w:sz w:val="20"/>
          <w:szCs w:val="20"/>
        </w:rPr>
        <w:t>tutor</w:t>
      </w:r>
      <w:r w:rsidRPr="00201C2E">
        <w:rPr>
          <w:rFonts w:ascii="Verdana" w:hAnsi="Verdana"/>
          <w:sz w:val="20"/>
          <w:szCs w:val="20"/>
        </w:rPr>
        <w:t xml:space="preserve"> for feedback and advice.</w:t>
      </w:r>
      <w:r w:rsidR="00D62680">
        <w:rPr>
          <w:rFonts w:ascii="Verdana" w:hAnsi="Verdana"/>
          <w:sz w:val="20"/>
          <w:szCs w:val="20"/>
        </w:rPr>
        <w:t xml:space="preserve">  Formative assessment includes the following learning support activities:</w:t>
      </w:r>
    </w:p>
    <w:p w14:paraId="023EA025" w14:textId="77777777" w:rsidR="00D62680" w:rsidRPr="00D62680" w:rsidRDefault="00D62680" w:rsidP="00D273B9">
      <w:pPr>
        <w:numPr>
          <w:ilvl w:val="0"/>
          <w:numId w:val="3"/>
        </w:numPr>
        <w:spacing w:before="120" w:after="240"/>
        <w:ind w:left="284" w:hanging="284"/>
        <w:rPr>
          <w:rFonts w:ascii="Verdana" w:hAnsi="Verdana"/>
          <w:bCs/>
          <w:iCs/>
          <w:sz w:val="20"/>
          <w:szCs w:val="20"/>
        </w:rPr>
      </w:pPr>
      <w:r w:rsidRPr="00D62680">
        <w:rPr>
          <w:rFonts w:ascii="Verdana" w:hAnsi="Verdana"/>
          <w:bCs/>
          <w:iCs/>
          <w:sz w:val="20"/>
          <w:szCs w:val="20"/>
        </w:rPr>
        <w:t>self-assessment questions and exercises, included in the teaching texts</w:t>
      </w:r>
    </w:p>
    <w:p w14:paraId="37926237" w14:textId="77777777" w:rsidR="00D62680" w:rsidRPr="00D62680" w:rsidRDefault="00D62680" w:rsidP="00D273B9">
      <w:pPr>
        <w:numPr>
          <w:ilvl w:val="0"/>
          <w:numId w:val="3"/>
        </w:numPr>
        <w:spacing w:before="120" w:after="240"/>
        <w:ind w:left="284" w:hanging="284"/>
        <w:rPr>
          <w:rFonts w:ascii="Verdana" w:hAnsi="Verdana"/>
          <w:bCs/>
          <w:iCs/>
          <w:sz w:val="20"/>
          <w:szCs w:val="20"/>
        </w:rPr>
      </w:pPr>
      <w:r w:rsidRPr="00D62680">
        <w:rPr>
          <w:rFonts w:ascii="Verdana" w:hAnsi="Verdana"/>
          <w:bCs/>
          <w:iCs/>
          <w:sz w:val="20"/>
          <w:szCs w:val="20"/>
        </w:rPr>
        <w:t>programming tasks, computer-based investigations and open-ended project work</w:t>
      </w:r>
    </w:p>
    <w:p w14:paraId="05CEA95C" w14:textId="77777777" w:rsidR="00D62680" w:rsidRPr="00D62680" w:rsidRDefault="00D62680" w:rsidP="00D273B9">
      <w:pPr>
        <w:numPr>
          <w:ilvl w:val="0"/>
          <w:numId w:val="3"/>
        </w:numPr>
        <w:spacing w:before="120" w:after="240"/>
        <w:ind w:left="284" w:hanging="284"/>
        <w:rPr>
          <w:rFonts w:ascii="Verdana" w:hAnsi="Verdana"/>
          <w:bCs/>
          <w:iCs/>
          <w:sz w:val="20"/>
          <w:szCs w:val="20"/>
        </w:rPr>
      </w:pPr>
      <w:r w:rsidRPr="00D62680">
        <w:rPr>
          <w:rFonts w:ascii="Verdana" w:hAnsi="Verdana"/>
          <w:bCs/>
          <w:iCs/>
          <w:sz w:val="20"/>
          <w:szCs w:val="20"/>
        </w:rPr>
        <w:t xml:space="preserve">feedback and guidance from a tutor </w:t>
      </w:r>
      <w:r w:rsidR="00B40B5F" w:rsidRPr="00D62680">
        <w:rPr>
          <w:rFonts w:ascii="Verdana" w:hAnsi="Verdana"/>
          <w:bCs/>
          <w:iCs/>
          <w:sz w:val="20"/>
          <w:szCs w:val="20"/>
        </w:rPr>
        <w:t xml:space="preserve">and </w:t>
      </w:r>
      <w:r w:rsidRPr="00D62680">
        <w:rPr>
          <w:rFonts w:ascii="Verdana" w:hAnsi="Verdana"/>
          <w:bCs/>
          <w:iCs/>
          <w:sz w:val="20"/>
          <w:szCs w:val="20"/>
        </w:rPr>
        <w:t>revision</w:t>
      </w:r>
    </w:p>
    <w:p w14:paraId="6443DC93" w14:textId="7B006328" w:rsidR="00D62680" w:rsidRPr="00D62680" w:rsidRDefault="00D62680" w:rsidP="00D273B9">
      <w:pPr>
        <w:numPr>
          <w:ilvl w:val="0"/>
          <w:numId w:val="3"/>
        </w:numPr>
        <w:spacing w:before="120" w:after="240"/>
        <w:ind w:left="284" w:hanging="284"/>
        <w:rPr>
          <w:rFonts w:ascii="Verdana" w:hAnsi="Verdana"/>
          <w:bCs/>
          <w:iCs/>
          <w:sz w:val="20"/>
          <w:szCs w:val="20"/>
        </w:rPr>
      </w:pPr>
      <w:r w:rsidRPr="00D62680">
        <w:rPr>
          <w:rFonts w:ascii="Verdana" w:hAnsi="Verdana"/>
          <w:bCs/>
          <w:iCs/>
          <w:sz w:val="20"/>
          <w:szCs w:val="20"/>
        </w:rPr>
        <w:t xml:space="preserve">e-mail and </w:t>
      </w:r>
      <w:r w:rsidR="00C45586">
        <w:rPr>
          <w:rFonts w:ascii="Verdana" w:hAnsi="Verdana"/>
          <w:bCs/>
          <w:iCs/>
          <w:sz w:val="20"/>
          <w:szCs w:val="20"/>
        </w:rPr>
        <w:t>online</w:t>
      </w:r>
      <w:r w:rsidR="00C45586" w:rsidRPr="00D62680">
        <w:rPr>
          <w:rFonts w:ascii="Verdana" w:hAnsi="Verdana"/>
          <w:bCs/>
          <w:iCs/>
          <w:sz w:val="20"/>
          <w:szCs w:val="20"/>
        </w:rPr>
        <w:t xml:space="preserve"> </w:t>
      </w:r>
      <w:r>
        <w:rPr>
          <w:rFonts w:ascii="Verdana" w:hAnsi="Verdana"/>
          <w:bCs/>
          <w:iCs/>
          <w:sz w:val="20"/>
          <w:szCs w:val="20"/>
        </w:rPr>
        <w:t>forums</w:t>
      </w:r>
    </w:p>
    <w:p w14:paraId="1A71EF69" w14:textId="77777777" w:rsidR="00D62680" w:rsidRPr="00D62680" w:rsidRDefault="00D62680" w:rsidP="00D273B9">
      <w:pPr>
        <w:numPr>
          <w:ilvl w:val="0"/>
          <w:numId w:val="3"/>
        </w:numPr>
        <w:spacing w:before="120" w:after="240"/>
        <w:ind w:left="284" w:hanging="284"/>
        <w:rPr>
          <w:rFonts w:ascii="Verdana" w:hAnsi="Verdana"/>
          <w:bCs/>
          <w:iCs/>
          <w:sz w:val="20"/>
          <w:szCs w:val="20"/>
        </w:rPr>
      </w:pPr>
      <w:r w:rsidRPr="00D62680">
        <w:rPr>
          <w:rFonts w:ascii="Verdana" w:hAnsi="Verdana"/>
          <w:bCs/>
          <w:iCs/>
          <w:sz w:val="20"/>
          <w:szCs w:val="20"/>
        </w:rPr>
        <w:t>study and project guides.</w:t>
      </w:r>
    </w:p>
    <w:p w14:paraId="1FFA5A3A" w14:textId="77777777" w:rsidR="00201C2E" w:rsidRDefault="008359DE" w:rsidP="003A7AA4">
      <w:pPr>
        <w:spacing w:before="120" w:after="240"/>
        <w:rPr>
          <w:rFonts w:ascii="Verdana" w:hAnsi="Verdana"/>
          <w:sz w:val="20"/>
          <w:szCs w:val="20"/>
        </w:rPr>
      </w:pPr>
      <w:r>
        <w:rPr>
          <w:rFonts w:ascii="Verdana" w:hAnsi="Verdana"/>
          <w:sz w:val="20"/>
          <w:szCs w:val="20"/>
        </w:rPr>
        <w:t>Summative</w:t>
      </w:r>
      <w:r w:rsidR="004F6D35">
        <w:rPr>
          <w:rFonts w:ascii="Verdana" w:hAnsi="Verdana"/>
          <w:sz w:val="20"/>
          <w:szCs w:val="20"/>
        </w:rPr>
        <w:t xml:space="preserve"> assessment includes the following activities: </w:t>
      </w:r>
      <w:r w:rsidR="00201C2E">
        <w:rPr>
          <w:rFonts w:ascii="Verdana" w:hAnsi="Verdana"/>
          <w:sz w:val="20"/>
          <w:szCs w:val="20"/>
        </w:rPr>
        <w:t xml:space="preserve"> </w:t>
      </w:r>
    </w:p>
    <w:p w14:paraId="626416B2" w14:textId="2DEE6937" w:rsidR="00D62680" w:rsidRPr="00D62680" w:rsidRDefault="00C45586" w:rsidP="00D273B9">
      <w:pPr>
        <w:numPr>
          <w:ilvl w:val="0"/>
          <w:numId w:val="3"/>
        </w:numPr>
        <w:spacing w:before="120" w:after="240"/>
        <w:ind w:left="284" w:hanging="284"/>
        <w:rPr>
          <w:rFonts w:ascii="Verdana" w:hAnsi="Verdana"/>
          <w:bCs/>
          <w:iCs/>
          <w:sz w:val="20"/>
          <w:szCs w:val="20"/>
        </w:rPr>
      </w:pPr>
      <w:r>
        <w:rPr>
          <w:rFonts w:ascii="Verdana" w:hAnsi="Verdana"/>
          <w:bCs/>
          <w:iCs/>
          <w:sz w:val="20"/>
          <w:szCs w:val="20"/>
        </w:rPr>
        <w:t>assignments</w:t>
      </w:r>
    </w:p>
    <w:p w14:paraId="66107093" w14:textId="77777777" w:rsidR="00D62680" w:rsidRPr="000B5E5E" w:rsidRDefault="00D62680" w:rsidP="00D273B9">
      <w:pPr>
        <w:numPr>
          <w:ilvl w:val="0"/>
          <w:numId w:val="3"/>
        </w:numPr>
        <w:spacing w:before="120" w:after="240"/>
        <w:ind w:left="284" w:hanging="284"/>
        <w:rPr>
          <w:rFonts w:ascii="Verdana" w:hAnsi="Verdana"/>
          <w:bCs/>
          <w:iCs/>
          <w:sz w:val="20"/>
          <w:szCs w:val="20"/>
        </w:rPr>
      </w:pPr>
      <w:r w:rsidRPr="00D62680">
        <w:rPr>
          <w:rFonts w:ascii="Verdana" w:hAnsi="Verdana"/>
          <w:bCs/>
          <w:iCs/>
          <w:sz w:val="20"/>
          <w:szCs w:val="20"/>
        </w:rPr>
        <w:t>progress and project reports</w:t>
      </w:r>
      <w:r w:rsidRPr="000B5E5E">
        <w:rPr>
          <w:rFonts w:ascii="Verdana" w:hAnsi="Verdana"/>
          <w:bCs/>
          <w:iCs/>
          <w:sz w:val="20"/>
          <w:szCs w:val="20"/>
        </w:rPr>
        <w:t>.</w:t>
      </w:r>
    </w:p>
    <w:p w14:paraId="7E9E2044" w14:textId="2C914E81" w:rsidR="002678E3" w:rsidRDefault="00E3115D" w:rsidP="001D0D5A">
      <w:pPr>
        <w:spacing w:before="120" w:after="240"/>
        <w:rPr>
          <w:rFonts w:ascii="Verdana" w:hAnsi="Verdana"/>
          <w:sz w:val="20"/>
          <w:szCs w:val="20"/>
        </w:rPr>
      </w:pPr>
      <w:r>
        <w:rPr>
          <w:rFonts w:ascii="Verdana" w:hAnsi="Verdana"/>
          <w:sz w:val="20"/>
          <w:szCs w:val="20"/>
        </w:rPr>
        <w:t xml:space="preserve">The assessment regimes </w:t>
      </w:r>
      <w:r w:rsidR="002678E3">
        <w:rPr>
          <w:rFonts w:ascii="Verdana" w:hAnsi="Verdana"/>
          <w:sz w:val="20"/>
          <w:szCs w:val="20"/>
        </w:rPr>
        <w:t>including p</w:t>
      </w:r>
      <w:r w:rsidR="002678E3" w:rsidRPr="00F95E24">
        <w:rPr>
          <w:rFonts w:ascii="Verdana" w:hAnsi="Verdana"/>
          <w:sz w:val="20"/>
          <w:szCs w:val="20"/>
        </w:rPr>
        <w:t>ass requirements and resubmission opportunit</w:t>
      </w:r>
      <w:r w:rsidR="002678E3">
        <w:rPr>
          <w:rFonts w:ascii="Verdana" w:hAnsi="Verdana"/>
          <w:sz w:val="20"/>
          <w:szCs w:val="20"/>
        </w:rPr>
        <w:t xml:space="preserve">ies </w:t>
      </w:r>
      <w:r>
        <w:rPr>
          <w:rFonts w:ascii="Verdana" w:hAnsi="Verdana"/>
          <w:sz w:val="20"/>
          <w:szCs w:val="20"/>
        </w:rPr>
        <w:t xml:space="preserve">for the compulsory courses and </w:t>
      </w:r>
      <w:r w:rsidR="00D2065F">
        <w:rPr>
          <w:rFonts w:ascii="Verdana" w:hAnsi="Verdana"/>
          <w:sz w:val="20"/>
          <w:szCs w:val="20"/>
        </w:rPr>
        <w:t xml:space="preserve">electives are </w:t>
      </w:r>
      <w:r w:rsidR="00B40B5F">
        <w:rPr>
          <w:rFonts w:ascii="Verdana" w:hAnsi="Verdana"/>
          <w:sz w:val="20"/>
          <w:szCs w:val="20"/>
        </w:rPr>
        <w:t xml:space="preserve">included in </w:t>
      </w:r>
      <w:r w:rsidR="008E35CA">
        <w:rPr>
          <w:rFonts w:ascii="Verdana" w:hAnsi="Verdana"/>
          <w:sz w:val="20"/>
          <w:szCs w:val="20"/>
        </w:rPr>
        <w:t>Appendix B</w:t>
      </w:r>
      <w:r w:rsidR="00B40B5F">
        <w:rPr>
          <w:rFonts w:ascii="Verdana" w:hAnsi="Verdana"/>
          <w:sz w:val="20"/>
          <w:szCs w:val="20"/>
        </w:rPr>
        <w:t xml:space="preserve"> </w:t>
      </w:r>
      <w:r w:rsidR="003A27F2">
        <w:rPr>
          <w:rFonts w:ascii="Verdana" w:hAnsi="Verdana"/>
          <w:sz w:val="20"/>
          <w:szCs w:val="20"/>
        </w:rPr>
        <w:t xml:space="preserve">- </w:t>
      </w:r>
      <w:r w:rsidR="00B40B5F">
        <w:rPr>
          <w:rFonts w:ascii="Verdana" w:hAnsi="Verdana"/>
          <w:sz w:val="20"/>
          <w:szCs w:val="20"/>
        </w:rPr>
        <w:t>Course Descriptors</w:t>
      </w:r>
      <w:r w:rsidR="00750CA5">
        <w:rPr>
          <w:rFonts w:ascii="Verdana" w:hAnsi="Verdana"/>
          <w:sz w:val="20"/>
          <w:szCs w:val="20"/>
        </w:rPr>
        <w:t xml:space="preserve">.  </w:t>
      </w:r>
    </w:p>
    <w:p w14:paraId="1348DC4C" w14:textId="041399C1" w:rsidR="00365DAB" w:rsidRDefault="002678E3" w:rsidP="00365DAB">
      <w:pPr>
        <w:spacing w:before="120" w:after="240"/>
        <w:rPr>
          <w:rFonts w:ascii="Verdana" w:hAnsi="Verdana"/>
          <w:sz w:val="20"/>
          <w:szCs w:val="20"/>
        </w:rPr>
      </w:pPr>
      <w:r>
        <w:rPr>
          <w:rFonts w:ascii="Verdana" w:hAnsi="Verdana"/>
          <w:sz w:val="20"/>
          <w:szCs w:val="20"/>
        </w:rPr>
        <w:t>T</w:t>
      </w:r>
      <w:r w:rsidR="00750CA5">
        <w:rPr>
          <w:rFonts w:ascii="Verdana" w:hAnsi="Verdana"/>
          <w:sz w:val="20"/>
          <w:szCs w:val="20"/>
        </w:rPr>
        <w:t xml:space="preserve">here are two study durations in the programme – most courses are </w:t>
      </w:r>
      <w:r w:rsidR="00271E0C">
        <w:rPr>
          <w:rFonts w:ascii="Verdana" w:hAnsi="Verdana"/>
          <w:sz w:val="20"/>
          <w:szCs w:val="20"/>
        </w:rPr>
        <w:t>2</w:t>
      </w:r>
      <w:r w:rsidR="00750CA5">
        <w:rPr>
          <w:rFonts w:ascii="Verdana" w:hAnsi="Verdana"/>
          <w:sz w:val="20"/>
          <w:szCs w:val="20"/>
        </w:rPr>
        <w:t xml:space="preserve">0 credits and run over a single </w:t>
      </w:r>
      <w:r w:rsidR="00C45586">
        <w:rPr>
          <w:rFonts w:ascii="Verdana" w:hAnsi="Verdana"/>
          <w:sz w:val="20"/>
          <w:szCs w:val="20"/>
        </w:rPr>
        <w:t>16</w:t>
      </w:r>
      <w:r w:rsidR="00750CA5">
        <w:rPr>
          <w:rFonts w:ascii="Verdana" w:hAnsi="Verdana"/>
          <w:sz w:val="20"/>
          <w:szCs w:val="20"/>
        </w:rPr>
        <w:t xml:space="preserve">-week trimester, however there </w:t>
      </w:r>
      <w:r w:rsidR="005B5686">
        <w:rPr>
          <w:rFonts w:ascii="Verdana" w:hAnsi="Verdana"/>
          <w:sz w:val="20"/>
          <w:szCs w:val="20"/>
        </w:rPr>
        <w:t>is</w:t>
      </w:r>
      <w:r w:rsidR="00750CA5">
        <w:rPr>
          <w:rFonts w:ascii="Verdana" w:hAnsi="Verdana"/>
          <w:sz w:val="20"/>
          <w:szCs w:val="20"/>
        </w:rPr>
        <w:t xml:space="preserve"> </w:t>
      </w:r>
      <w:r w:rsidR="005B5686">
        <w:rPr>
          <w:rFonts w:ascii="Verdana" w:hAnsi="Verdana"/>
          <w:sz w:val="20"/>
          <w:szCs w:val="20"/>
        </w:rPr>
        <w:t xml:space="preserve">one </w:t>
      </w:r>
      <w:r w:rsidR="00A915CF">
        <w:rPr>
          <w:rFonts w:ascii="Verdana" w:hAnsi="Verdana"/>
          <w:sz w:val="20"/>
          <w:szCs w:val="20"/>
        </w:rPr>
        <w:t>compulsory</w:t>
      </w:r>
      <w:r w:rsidR="005B5686">
        <w:rPr>
          <w:rFonts w:ascii="Verdana" w:hAnsi="Verdana"/>
          <w:sz w:val="20"/>
          <w:szCs w:val="20"/>
        </w:rPr>
        <w:t xml:space="preserve"> </w:t>
      </w:r>
      <w:r w:rsidR="00271E0C">
        <w:rPr>
          <w:rFonts w:ascii="Verdana" w:hAnsi="Verdana"/>
          <w:sz w:val="20"/>
          <w:szCs w:val="20"/>
        </w:rPr>
        <w:t>4</w:t>
      </w:r>
      <w:r w:rsidR="00750CA5">
        <w:rPr>
          <w:rFonts w:ascii="Verdana" w:hAnsi="Verdana"/>
          <w:sz w:val="20"/>
          <w:szCs w:val="20"/>
        </w:rPr>
        <w:t>0 credit</w:t>
      </w:r>
      <w:r w:rsidR="000550DC">
        <w:rPr>
          <w:rFonts w:ascii="Verdana" w:hAnsi="Verdana"/>
          <w:sz w:val="20"/>
          <w:szCs w:val="20"/>
        </w:rPr>
        <w:t xml:space="preserve"> cour</w:t>
      </w:r>
      <w:r w:rsidR="004C59F4">
        <w:rPr>
          <w:rFonts w:ascii="Verdana" w:hAnsi="Verdana"/>
          <w:sz w:val="20"/>
          <w:szCs w:val="20"/>
        </w:rPr>
        <w:t>s</w:t>
      </w:r>
      <w:r w:rsidR="000550DC">
        <w:rPr>
          <w:rFonts w:ascii="Verdana" w:hAnsi="Verdana"/>
          <w:sz w:val="20"/>
          <w:szCs w:val="20"/>
        </w:rPr>
        <w:t>e</w:t>
      </w:r>
      <w:r w:rsidR="00750CA5">
        <w:rPr>
          <w:rFonts w:ascii="Verdana" w:hAnsi="Verdana"/>
          <w:sz w:val="20"/>
          <w:szCs w:val="20"/>
        </w:rPr>
        <w:t xml:space="preserve"> which will run over two trimesters (3</w:t>
      </w:r>
      <w:r w:rsidR="00C45586">
        <w:rPr>
          <w:rFonts w:ascii="Verdana" w:hAnsi="Verdana"/>
          <w:sz w:val="20"/>
          <w:szCs w:val="20"/>
        </w:rPr>
        <w:t>2</w:t>
      </w:r>
      <w:r w:rsidR="00750CA5">
        <w:rPr>
          <w:rFonts w:ascii="Verdana" w:hAnsi="Verdana"/>
          <w:sz w:val="20"/>
          <w:szCs w:val="20"/>
        </w:rPr>
        <w:t xml:space="preserve"> weeks)</w:t>
      </w:r>
      <w:r w:rsidR="00B40B5F">
        <w:rPr>
          <w:rFonts w:ascii="Verdana" w:hAnsi="Verdana"/>
          <w:sz w:val="20"/>
          <w:szCs w:val="20"/>
        </w:rPr>
        <w:t xml:space="preserve">.  </w:t>
      </w:r>
      <w:r w:rsidR="00365DAB" w:rsidRPr="00BB13FA">
        <w:rPr>
          <w:rFonts w:ascii="Verdana" w:hAnsi="Verdana"/>
          <w:sz w:val="20"/>
          <w:szCs w:val="20"/>
        </w:rPr>
        <w:t>A student academic record is issued by Academic Registry on completion of the enrolment period.</w:t>
      </w:r>
    </w:p>
    <w:p w14:paraId="6D38125E" w14:textId="6A397BAE" w:rsidR="00F86148" w:rsidRDefault="004E766C" w:rsidP="00F86148">
      <w:pPr>
        <w:spacing w:before="100" w:beforeAutospacing="1" w:after="100" w:afterAutospacing="1"/>
        <w:rPr>
          <w:rFonts w:ascii="Verdana" w:hAnsi="Verdana"/>
          <w:sz w:val="20"/>
          <w:szCs w:val="20"/>
        </w:rPr>
      </w:pPr>
      <w:r>
        <w:rPr>
          <w:rFonts w:ascii="Verdana" w:hAnsi="Verdana"/>
          <w:sz w:val="20"/>
          <w:szCs w:val="20"/>
        </w:rPr>
        <w:t>A</w:t>
      </w:r>
      <w:r w:rsidR="002678E3" w:rsidRPr="00365DAB">
        <w:rPr>
          <w:rFonts w:ascii="Verdana" w:hAnsi="Verdana"/>
          <w:sz w:val="20"/>
          <w:szCs w:val="20"/>
        </w:rPr>
        <w:t xml:space="preserve">ssessments </w:t>
      </w:r>
      <w:r w:rsidR="002678E3">
        <w:rPr>
          <w:rFonts w:ascii="Verdana" w:hAnsi="Verdana"/>
          <w:sz w:val="20"/>
          <w:szCs w:val="20"/>
        </w:rPr>
        <w:t>are scheduled regularly</w:t>
      </w:r>
      <w:r w:rsidR="002678E3" w:rsidRPr="00365DAB">
        <w:rPr>
          <w:rFonts w:ascii="Verdana" w:hAnsi="Verdana"/>
          <w:sz w:val="20"/>
          <w:szCs w:val="20"/>
        </w:rPr>
        <w:t xml:space="preserve"> </w:t>
      </w:r>
      <w:r w:rsidR="002678E3">
        <w:rPr>
          <w:rFonts w:ascii="Verdana" w:hAnsi="Verdana"/>
          <w:sz w:val="20"/>
          <w:szCs w:val="20"/>
        </w:rPr>
        <w:t xml:space="preserve">during </w:t>
      </w:r>
      <w:r w:rsidR="002678E3" w:rsidRPr="00365DAB">
        <w:rPr>
          <w:rFonts w:ascii="Verdana" w:hAnsi="Verdana"/>
          <w:sz w:val="20"/>
          <w:szCs w:val="20"/>
        </w:rPr>
        <w:t xml:space="preserve">the </w:t>
      </w:r>
      <w:r w:rsidR="002678E3" w:rsidRPr="001B0226">
        <w:rPr>
          <w:rFonts w:ascii="Verdana" w:hAnsi="Verdana"/>
          <w:sz w:val="20"/>
          <w:szCs w:val="20"/>
        </w:rPr>
        <w:t>1</w:t>
      </w:r>
      <w:r w:rsidR="00C45586" w:rsidRPr="001B0226">
        <w:rPr>
          <w:rFonts w:ascii="Verdana" w:hAnsi="Verdana"/>
          <w:sz w:val="20"/>
          <w:szCs w:val="20"/>
        </w:rPr>
        <w:t>6</w:t>
      </w:r>
      <w:r w:rsidR="002678E3" w:rsidRPr="001B0226">
        <w:rPr>
          <w:rFonts w:ascii="Verdana" w:hAnsi="Verdana"/>
          <w:sz w:val="20"/>
          <w:szCs w:val="20"/>
        </w:rPr>
        <w:t xml:space="preserve">- and </w:t>
      </w:r>
      <w:r w:rsidR="00C45586" w:rsidRPr="001B0226">
        <w:rPr>
          <w:rFonts w:ascii="Verdana" w:hAnsi="Verdana"/>
          <w:sz w:val="20"/>
          <w:szCs w:val="20"/>
        </w:rPr>
        <w:t>32</w:t>
      </w:r>
      <w:r w:rsidR="002678E3" w:rsidRPr="001B0226">
        <w:rPr>
          <w:rFonts w:ascii="Verdana" w:hAnsi="Verdana"/>
          <w:sz w:val="20"/>
          <w:szCs w:val="20"/>
        </w:rPr>
        <w:t>-week period for the</w:t>
      </w:r>
      <w:r w:rsidR="002678E3" w:rsidRPr="00365DAB">
        <w:rPr>
          <w:rFonts w:ascii="Verdana" w:hAnsi="Verdana"/>
          <w:sz w:val="20"/>
          <w:szCs w:val="20"/>
        </w:rPr>
        <w:t xml:space="preserve"> </w:t>
      </w:r>
      <w:r w:rsidR="00271E0C">
        <w:rPr>
          <w:rFonts w:ascii="Verdana" w:hAnsi="Verdana"/>
          <w:sz w:val="20"/>
          <w:szCs w:val="20"/>
        </w:rPr>
        <w:t>2</w:t>
      </w:r>
      <w:r w:rsidR="002678E3" w:rsidRPr="00365DAB">
        <w:rPr>
          <w:rFonts w:ascii="Verdana" w:hAnsi="Verdana"/>
          <w:sz w:val="20"/>
          <w:szCs w:val="20"/>
        </w:rPr>
        <w:t xml:space="preserve">0-credit courses and </w:t>
      </w:r>
      <w:r w:rsidR="00271E0C">
        <w:rPr>
          <w:rFonts w:ascii="Verdana" w:hAnsi="Verdana"/>
          <w:sz w:val="20"/>
          <w:szCs w:val="20"/>
        </w:rPr>
        <w:t>4</w:t>
      </w:r>
      <w:r w:rsidR="002678E3" w:rsidRPr="00365DAB">
        <w:rPr>
          <w:rFonts w:ascii="Verdana" w:hAnsi="Verdana"/>
          <w:sz w:val="20"/>
          <w:szCs w:val="20"/>
        </w:rPr>
        <w:t xml:space="preserve">0-credit course respectively.  </w:t>
      </w:r>
      <w:r w:rsidR="00F86148" w:rsidRPr="00F86148">
        <w:rPr>
          <w:rFonts w:ascii="Verdana" w:hAnsi="Verdana"/>
          <w:sz w:val="20"/>
          <w:szCs w:val="20"/>
        </w:rPr>
        <w:t>The assessment plan acknowledges the gradual increase in the levels of complexity within each of the courses associated with the programme</w:t>
      </w:r>
      <w:r w:rsidR="00F86148">
        <w:rPr>
          <w:rFonts w:ascii="Verdana" w:hAnsi="Verdana"/>
          <w:sz w:val="20"/>
          <w:szCs w:val="20"/>
        </w:rPr>
        <w:t xml:space="preserve"> and is </w:t>
      </w:r>
      <w:r w:rsidR="00F86148" w:rsidRPr="00F86148">
        <w:rPr>
          <w:rFonts w:ascii="Verdana" w:hAnsi="Verdana"/>
          <w:sz w:val="20"/>
          <w:szCs w:val="20"/>
        </w:rPr>
        <w:t>intentionally designed to incorporate repetition to ensure the progressive consolidation of student knowledge and to enhance student technical proficiency.   </w:t>
      </w:r>
    </w:p>
    <w:p w14:paraId="1B259A49" w14:textId="33615EAD" w:rsidR="00A915CF" w:rsidRDefault="00A915CF" w:rsidP="00F86148">
      <w:pPr>
        <w:spacing w:before="100" w:beforeAutospacing="1" w:after="100" w:afterAutospacing="1"/>
        <w:rPr>
          <w:rFonts w:ascii="Verdana" w:hAnsi="Verdana"/>
          <w:sz w:val="20"/>
          <w:szCs w:val="20"/>
        </w:rPr>
      </w:pPr>
      <w:r>
        <w:rPr>
          <w:rFonts w:ascii="Verdana" w:hAnsi="Verdana"/>
          <w:sz w:val="20"/>
          <w:szCs w:val="20"/>
        </w:rPr>
        <w:t xml:space="preserve">All of the courses have three </w:t>
      </w:r>
      <w:r w:rsidR="00C45586">
        <w:rPr>
          <w:rFonts w:ascii="Verdana" w:hAnsi="Verdana"/>
          <w:sz w:val="20"/>
          <w:szCs w:val="20"/>
        </w:rPr>
        <w:t>assignments</w:t>
      </w:r>
      <w:r>
        <w:rPr>
          <w:rFonts w:ascii="Verdana" w:hAnsi="Verdana"/>
          <w:sz w:val="20"/>
          <w:szCs w:val="20"/>
        </w:rPr>
        <w:t xml:space="preserve"> and the </w:t>
      </w:r>
      <w:r w:rsidRPr="00365DAB">
        <w:rPr>
          <w:rFonts w:ascii="Verdana" w:hAnsi="Verdana"/>
          <w:sz w:val="20"/>
          <w:szCs w:val="20"/>
        </w:rPr>
        <w:t xml:space="preserve">assessment plan for each course is outlined </w:t>
      </w:r>
      <w:r>
        <w:rPr>
          <w:rFonts w:ascii="Verdana" w:hAnsi="Verdana"/>
          <w:sz w:val="20"/>
          <w:szCs w:val="20"/>
        </w:rPr>
        <w:t xml:space="preserve">in the Course Descriptors – See </w:t>
      </w:r>
      <w:r w:rsidR="008E35CA">
        <w:rPr>
          <w:rFonts w:ascii="Verdana" w:hAnsi="Verdana"/>
          <w:sz w:val="20"/>
          <w:szCs w:val="20"/>
        </w:rPr>
        <w:t>Appendix B</w:t>
      </w:r>
      <w:r>
        <w:rPr>
          <w:rFonts w:ascii="Verdana" w:hAnsi="Verdana"/>
          <w:sz w:val="20"/>
          <w:szCs w:val="20"/>
        </w:rPr>
        <w:t>.</w:t>
      </w:r>
    </w:p>
    <w:p w14:paraId="49E4B88D" w14:textId="44B27E01" w:rsidR="00533182" w:rsidRDefault="00533182" w:rsidP="00533182">
      <w:pPr>
        <w:pStyle w:val="Heading2"/>
        <w:rPr>
          <w:rFonts w:ascii="Verdana" w:hAnsi="Verdana"/>
        </w:rPr>
      </w:pPr>
      <w:bookmarkStart w:id="14" w:name="_Toc451332572"/>
      <w:r w:rsidRPr="003A7AA4">
        <w:rPr>
          <w:rFonts w:ascii="Verdana" w:hAnsi="Verdana"/>
        </w:rPr>
        <w:t>3.2</w:t>
      </w:r>
      <w:r w:rsidRPr="003A7AA4">
        <w:rPr>
          <w:rFonts w:ascii="Verdana" w:hAnsi="Verdana"/>
        </w:rPr>
        <w:tab/>
        <w:t>Assessment Standards</w:t>
      </w:r>
      <w:bookmarkEnd w:id="14"/>
    </w:p>
    <w:p w14:paraId="0E98BA24" w14:textId="729968B9" w:rsidR="00533182" w:rsidRPr="00533182" w:rsidRDefault="00533182" w:rsidP="00533182">
      <w:pPr>
        <w:spacing w:before="100" w:beforeAutospacing="1" w:after="100" w:afterAutospacing="1"/>
        <w:rPr>
          <w:rFonts w:ascii="Verdana" w:hAnsi="Verdana"/>
          <w:sz w:val="20"/>
          <w:szCs w:val="20"/>
        </w:rPr>
      </w:pPr>
      <w:r w:rsidRPr="00533182">
        <w:rPr>
          <w:rFonts w:ascii="Verdana" w:hAnsi="Verdana"/>
          <w:sz w:val="20"/>
          <w:szCs w:val="20"/>
        </w:rPr>
        <w:t>No assessment standards are included in this programme.</w:t>
      </w:r>
    </w:p>
    <w:p w14:paraId="0C9C98FF" w14:textId="4F7E1A91" w:rsidR="009B730B" w:rsidRPr="003A7AA4" w:rsidRDefault="00F95E24" w:rsidP="00BB7013">
      <w:pPr>
        <w:pStyle w:val="Heading2"/>
        <w:rPr>
          <w:rFonts w:ascii="Verdana" w:hAnsi="Verdana"/>
        </w:rPr>
      </w:pPr>
      <w:bookmarkStart w:id="15" w:name="_Toc451332573"/>
      <w:r w:rsidRPr="003A7AA4">
        <w:rPr>
          <w:rFonts w:ascii="Verdana" w:hAnsi="Verdana"/>
        </w:rPr>
        <w:t>3.3</w:t>
      </w:r>
      <w:r w:rsidR="00AD0F35" w:rsidRPr="003A7AA4">
        <w:rPr>
          <w:rFonts w:ascii="Verdana" w:hAnsi="Verdana"/>
        </w:rPr>
        <w:tab/>
      </w:r>
      <w:r w:rsidR="00EE25EC" w:rsidRPr="003A7AA4">
        <w:rPr>
          <w:rFonts w:ascii="Verdana" w:hAnsi="Verdana"/>
        </w:rPr>
        <w:t xml:space="preserve">Assessment in Te Reo </w:t>
      </w:r>
      <w:r w:rsidR="00A76B4F" w:rsidRPr="003A7AA4">
        <w:rPr>
          <w:rFonts w:ascii="Verdana" w:hAnsi="Verdana"/>
        </w:rPr>
        <w:t>Māori</w:t>
      </w:r>
      <w:bookmarkEnd w:id="15"/>
    </w:p>
    <w:p w14:paraId="6EA62422" w14:textId="0DA896A8" w:rsidR="009B730B" w:rsidRDefault="00EE25EC" w:rsidP="004C3BB8">
      <w:pPr>
        <w:spacing w:before="120" w:after="240"/>
        <w:rPr>
          <w:rFonts w:ascii="Verdana" w:hAnsi="Verdana"/>
          <w:sz w:val="20"/>
          <w:szCs w:val="20"/>
        </w:rPr>
      </w:pPr>
      <w:r w:rsidRPr="00BB13FA">
        <w:rPr>
          <w:rFonts w:ascii="Verdana" w:hAnsi="Verdana"/>
          <w:sz w:val="20"/>
          <w:szCs w:val="20"/>
        </w:rPr>
        <w:t xml:space="preserve">A student may apply to the Academic Registrar to undertake their summative assessments (both in-course and examination) in Te Reo </w:t>
      </w:r>
      <w:r w:rsidR="00A76B4F">
        <w:rPr>
          <w:rFonts w:ascii="Verdana" w:hAnsi="Verdana"/>
          <w:sz w:val="20"/>
          <w:szCs w:val="20"/>
        </w:rPr>
        <w:t>Māori</w:t>
      </w:r>
      <w:r w:rsidRPr="00BB13FA">
        <w:rPr>
          <w:rFonts w:ascii="Verdana" w:hAnsi="Verdana"/>
          <w:sz w:val="20"/>
          <w:szCs w:val="20"/>
        </w:rPr>
        <w:t xml:space="preserve"> providing that the student applies, in writing, to the Academic Registrar within 10 working days following confirmation of enrolment.</w:t>
      </w:r>
    </w:p>
    <w:p w14:paraId="0384E9C5" w14:textId="5BCFADC6" w:rsidR="007775F8" w:rsidRPr="003A7AA4" w:rsidRDefault="00B40B5F" w:rsidP="007775F8">
      <w:pPr>
        <w:pStyle w:val="Heading1"/>
        <w:rPr>
          <w:rFonts w:ascii="Verdana" w:hAnsi="Verdana"/>
        </w:rPr>
      </w:pPr>
      <w:bookmarkStart w:id="16" w:name="_Toc451332574"/>
      <w:r>
        <w:rPr>
          <w:rFonts w:ascii="Verdana" w:hAnsi="Verdana"/>
        </w:rPr>
        <w:t>4</w:t>
      </w:r>
      <w:r w:rsidR="007775F8" w:rsidRPr="003A7AA4">
        <w:rPr>
          <w:rFonts w:ascii="Verdana" w:hAnsi="Verdana"/>
        </w:rPr>
        <w:t>.0</w:t>
      </w:r>
      <w:r w:rsidR="007775F8" w:rsidRPr="003A7AA4">
        <w:rPr>
          <w:rFonts w:ascii="Verdana" w:hAnsi="Verdana"/>
        </w:rPr>
        <w:tab/>
      </w:r>
      <w:r w:rsidR="007775F8">
        <w:rPr>
          <w:rFonts w:ascii="Verdana" w:hAnsi="Verdana"/>
        </w:rPr>
        <w:t>Moderation</w:t>
      </w:r>
      <w:bookmarkEnd w:id="16"/>
    </w:p>
    <w:p w14:paraId="1D08E397" w14:textId="77777777" w:rsidR="003E7D50" w:rsidRDefault="003E7D50" w:rsidP="004C3BB8">
      <w:pPr>
        <w:spacing w:before="120" w:after="240"/>
        <w:rPr>
          <w:rFonts w:ascii="Verdana" w:hAnsi="Verdana"/>
          <w:sz w:val="20"/>
          <w:szCs w:val="20"/>
        </w:rPr>
      </w:pPr>
      <w:r w:rsidRPr="003E7D50">
        <w:rPr>
          <w:rFonts w:ascii="Verdana" w:hAnsi="Verdana"/>
          <w:sz w:val="20"/>
          <w:szCs w:val="20"/>
        </w:rPr>
        <w:t>Moderation is a key method for assuring quality and consistency of standards of assessment. The moderation procedures used at the Open Polytechnic apply to the preparation of assessment activities and the decisions made by assessors of student’s work. Moderation is viewed as a range of activities to ensure the uniform interpretation and application of standards as these relate to any assessment.</w:t>
      </w:r>
    </w:p>
    <w:p w14:paraId="3BC20A08" w14:textId="77777777" w:rsidR="00A0127B" w:rsidRPr="003A7AA4" w:rsidRDefault="00B40B5F" w:rsidP="00A0127B">
      <w:pPr>
        <w:pStyle w:val="Heading2"/>
        <w:rPr>
          <w:rFonts w:ascii="Verdana" w:hAnsi="Verdana"/>
        </w:rPr>
      </w:pPr>
      <w:bookmarkStart w:id="17" w:name="_Toc451332575"/>
      <w:r>
        <w:rPr>
          <w:rFonts w:ascii="Verdana" w:hAnsi="Verdana"/>
        </w:rPr>
        <w:t>4.1</w:t>
      </w:r>
      <w:r w:rsidR="00A0127B" w:rsidRPr="003A7AA4">
        <w:rPr>
          <w:rFonts w:ascii="Verdana" w:hAnsi="Verdana"/>
        </w:rPr>
        <w:tab/>
        <w:t>Pre-assessment Moderation</w:t>
      </w:r>
      <w:bookmarkEnd w:id="17"/>
    </w:p>
    <w:p w14:paraId="1E07A24F" w14:textId="61C4CA48" w:rsidR="00191E4E" w:rsidRPr="009B2B4E" w:rsidRDefault="00191E4E" w:rsidP="009B2B4E">
      <w:pPr>
        <w:spacing w:before="120" w:after="240"/>
        <w:rPr>
          <w:rFonts w:ascii="Verdana" w:hAnsi="Verdana"/>
          <w:sz w:val="20"/>
          <w:szCs w:val="20"/>
        </w:rPr>
      </w:pPr>
      <w:r w:rsidRPr="00F94F2C">
        <w:rPr>
          <w:rFonts w:ascii="Verdana" w:hAnsi="Verdana"/>
          <w:sz w:val="20"/>
          <w:szCs w:val="20"/>
        </w:rPr>
        <w:t>In accordance with Open Polytechnic Assessment and Moder</w:t>
      </w:r>
      <w:r>
        <w:rPr>
          <w:rFonts w:ascii="Verdana" w:hAnsi="Verdana"/>
          <w:sz w:val="20"/>
          <w:szCs w:val="20"/>
        </w:rPr>
        <w:t>ation Policy,</w:t>
      </w:r>
      <w:r w:rsidRPr="00191E4E">
        <w:rPr>
          <w:rFonts w:ascii="Verdana" w:hAnsi="Verdana"/>
          <w:sz w:val="20"/>
          <w:szCs w:val="20"/>
        </w:rPr>
        <w:t xml:space="preserve"> </w:t>
      </w:r>
      <w:r>
        <w:rPr>
          <w:rFonts w:ascii="Verdana" w:hAnsi="Verdana"/>
          <w:sz w:val="20"/>
          <w:szCs w:val="20"/>
        </w:rPr>
        <w:t>a</w:t>
      </w:r>
      <w:r w:rsidRPr="009B2B4E">
        <w:rPr>
          <w:rFonts w:ascii="Verdana" w:hAnsi="Verdana"/>
          <w:sz w:val="20"/>
          <w:szCs w:val="20"/>
        </w:rPr>
        <w:t>ll new summative assessment tasks will be moderated prior to use.</w:t>
      </w:r>
    </w:p>
    <w:p w14:paraId="2FB819FD" w14:textId="78A844B3" w:rsidR="000550DC" w:rsidRDefault="002C2288">
      <w:pPr>
        <w:rPr>
          <w:rFonts w:ascii="Verdana" w:hAnsi="Verdana"/>
          <w:sz w:val="20"/>
          <w:szCs w:val="20"/>
        </w:rPr>
      </w:pPr>
      <w:r>
        <w:rPr>
          <w:rFonts w:ascii="Verdana" w:hAnsi="Verdana"/>
          <w:sz w:val="20"/>
          <w:szCs w:val="20"/>
        </w:rPr>
        <w:t>Moderation is required for all new summative assessments and major redevelopments prior to first use.  This can be internal or external.</w:t>
      </w:r>
      <w:r w:rsidR="000550DC">
        <w:rPr>
          <w:rFonts w:ascii="Verdana" w:hAnsi="Verdana"/>
          <w:sz w:val="20"/>
          <w:szCs w:val="20"/>
        </w:rPr>
        <w:br w:type="page"/>
      </w:r>
    </w:p>
    <w:p w14:paraId="44C9DBAC" w14:textId="77777777" w:rsidR="00191E4E" w:rsidRPr="009B2B4E" w:rsidRDefault="00C62B7B" w:rsidP="009B2B4E">
      <w:pPr>
        <w:pStyle w:val="Heading2"/>
        <w:rPr>
          <w:b w:val="0"/>
          <w:bCs w:val="0"/>
          <w:szCs w:val="22"/>
        </w:rPr>
      </w:pPr>
      <w:bookmarkStart w:id="18" w:name="_Toc451332576"/>
      <w:r>
        <w:rPr>
          <w:rFonts w:ascii="Verdana" w:hAnsi="Verdana"/>
        </w:rPr>
        <w:t>4.2</w:t>
      </w:r>
      <w:r w:rsidR="007775F8" w:rsidRPr="003A7AA4">
        <w:rPr>
          <w:rFonts w:ascii="Verdana" w:hAnsi="Verdana"/>
        </w:rPr>
        <w:tab/>
      </w:r>
      <w:r w:rsidR="00191E4E" w:rsidRPr="009B2B4E">
        <w:rPr>
          <w:szCs w:val="22"/>
        </w:rPr>
        <w:t>Post-assessment Moderation</w:t>
      </w:r>
      <w:bookmarkEnd w:id="18"/>
      <w:r w:rsidR="00191E4E" w:rsidRPr="009B2B4E">
        <w:rPr>
          <w:szCs w:val="22"/>
        </w:rPr>
        <w:t xml:space="preserve"> </w:t>
      </w:r>
    </w:p>
    <w:p w14:paraId="0B200577" w14:textId="0B835FAA" w:rsidR="00304321" w:rsidRPr="00F94F2C" w:rsidRDefault="00304321" w:rsidP="00191E4E">
      <w:pPr>
        <w:spacing w:before="120" w:after="240"/>
        <w:rPr>
          <w:rFonts w:ascii="Verdana" w:hAnsi="Verdana"/>
          <w:sz w:val="20"/>
          <w:szCs w:val="20"/>
        </w:rPr>
      </w:pPr>
      <w:r>
        <w:rPr>
          <w:rFonts w:ascii="Verdana" w:hAnsi="Verdana"/>
          <w:sz w:val="20"/>
          <w:szCs w:val="20"/>
        </w:rPr>
        <w:t>Post-assessment moderation will ensure that assessment decisions are the appropriate standard, consistent, and in line with the assessment criteria.  It is required for all courses on an appropriate sampling basis on a three-year cycle, planned for as part of the programmes annual moderation plan.</w:t>
      </w:r>
    </w:p>
    <w:p w14:paraId="3F8E7918" w14:textId="728ED314" w:rsidR="00191E4E" w:rsidRPr="00194761" w:rsidRDefault="00C62B7B" w:rsidP="00194761">
      <w:pPr>
        <w:pStyle w:val="Heading2"/>
        <w:rPr>
          <w:szCs w:val="22"/>
        </w:rPr>
      </w:pPr>
      <w:bookmarkStart w:id="19" w:name="_Toc451332577"/>
      <w:r>
        <w:rPr>
          <w:szCs w:val="22"/>
        </w:rPr>
        <w:t>4.3</w:t>
      </w:r>
      <w:r>
        <w:rPr>
          <w:szCs w:val="22"/>
        </w:rPr>
        <w:tab/>
      </w:r>
      <w:r w:rsidR="00191E4E" w:rsidRPr="00194761">
        <w:rPr>
          <w:szCs w:val="22"/>
        </w:rPr>
        <w:t>External Moderat</w:t>
      </w:r>
      <w:r w:rsidR="00491AC9">
        <w:rPr>
          <w:szCs w:val="22"/>
        </w:rPr>
        <w:t>ion</w:t>
      </w:r>
      <w:bookmarkEnd w:id="19"/>
    </w:p>
    <w:p w14:paraId="71D8CD61" w14:textId="12EC3583" w:rsidR="009B2B4E" w:rsidRDefault="00304321" w:rsidP="00C62B7B">
      <w:pPr>
        <w:spacing w:before="120" w:after="240"/>
        <w:rPr>
          <w:rFonts w:ascii="Verdana" w:hAnsi="Verdana"/>
          <w:sz w:val="20"/>
          <w:szCs w:val="20"/>
        </w:rPr>
      </w:pPr>
      <w:r>
        <w:rPr>
          <w:rFonts w:ascii="Verdana" w:hAnsi="Verdana"/>
          <w:sz w:val="20"/>
          <w:szCs w:val="20"/>
        </w:rPr>
        <w:t>External moderation serves to provide an external perspective, or to determine compatibility with other providers, and is performed by a subject expert from another education provider (or industry/profession) who has expertise in assessment.</w:t>
      </w:r>
    </w:p>
    <w:tbl>
      <w:tblPr>
        <w:tblStyle w:val="TableGrid"/>
        <w:tblW w:w="0" w:type="auto"/>
        <w:tblLook w:val="04A0" w:firstRow="1" w:lastRow="0" w:firstColumn="1" w:lastColumn="0" w:noHBand="0" w:noVBand="1"/>
      </w:tblPr>
      <w:tblGrid>
        <w:gridCol w:w="4902"/>
        <w:gridCol w:w="4652"/>
      </w:tblGrid>
      <w:tr w:rsidR="00F11BEA" w:rsidRPr="007F2CFE" w14:paraId="7B50FC64" w14:textId="77777777" w:rsidTr="00F11BEA">
        <w:tc>
          <w:tcPr>
            <w:tcW w:w="4928" w:type="dxa"/>
            <w:shd w:val="clear" w:color="auto" w:fill="F2F2F2" w:themeFill="background1" w:themeFillShade="F2"/>
          </w:tcPr>
          <w:p w14:paraId="254BEC90" w14:textId="77777777" w:rsidR="00F11BEA" w:rsidRPr="007F2CFE" w:rsidRDefault="00F11BEA" w:rsidP="00F11BEA">
            <w:pPr>
              <w:rPr>
                <w:rFonts w:ascii="Verdana" w:hAnsi="Verdana" w:cstheme="minorHAnsi"/>
                <w:b/>
                <w:sz w:val="18"/>
                <w:szCs w:val="18"/>
              </w:rPr>
            </w:pPr>
            <w:r w:rsidRPr="007F2CFE">
              <w:rPr>
                <w:rFonts w:ascii="Verdana" w:hAnsi="Verdana" w:cstheme="minorHAnsi"/>
                <w:b/>
                <w:sz w:val="18"/>
                <w:szCs w:val="18"/>
              </w:rPr>
              <w:t xml:space="preserve">Course </w:t>
            </w:r>
          </w:p>
        </w:tc>
        <w:tc>
          <w:tcPr>
            <w:tcW w:w="4678" w:type="dxa"/>
            <w:shd w:val="clear" w:color="auto" w:fill="F2F2F2" w:themeFill="background1" w:themeFillShade="F2"/>
          </w:tcPr>
          <w:p w14:paraId="6CBF208F" w14:textId="77777777" w:rsidR="00F11BEA" w:rsidRPr="007F2CFE" w:rsidRDefault="007F2CFE" w:rsidP="007F2CFE">
            <w:pPr>
              <w:rPr>
                <w:rFonts w:ascii="Verdana" w:hAnsi="Verdana" w:cstheme="minorHAnsi"/>
                <w:b/>
                <w:sz w:val="18"/>
                <w:szCs w:val="18"/>
              </w:rPr>
            </w:pPr>
            <w:r>
              <w:rPr>
                <w:rFonts w:ascii="Verdana" w:hAnsi="Verdana" w:cstheme="minorHAnsi"/>
                <w:b/>
                <w:sz w:val="18"/>
                <w:szCs w:val="18"/>
              </w:rPr>
              <w:t>S</w:t>
            </w:r>
            <w:r w:rsidR="00F11BEA" w:rsidRPr="007F2CFE">
              <w:rPr>
                <w:rFonts w:ascii="Verdana" w:hAnsi="Verdana" w:cstheme="minorHAnsi"/>
                <w:b/>
                <w:sz w:val="18"/>
                <w:szCs w:val="18"/>
              </w:rPr>
              <w:t>cheduled moderation</w:t>
            </w:r>
          </w:p>
        </w:tc>
      </w:tr>
      <w:tr w:rsidR="00D17D2B" w:rsidRPr="00583A99" w14:paraId="5EDF6E08" w14:textId="77777777" w:rsidTr="00120A95">
        <w:tc>
          <w:tcPr>
            <w:tcW w:w="4928" w:type="dxa"/>
            <w:vAlign w:val="center"/>
          </w:tcPr>
          <w:p w14:paraId="6CEF7EA3"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BIT501 Business Concepts and Communications</w:t>
            </w:r>
          </w:p>
        </w:tc>
        <w:tc>
          <w:tcPr>
            <w:tcW w:w="4678" w:type="dxa"/>
            <w:shd w:val="clear" w:color="auto" w:fill="auto"/>
          </w:tcPr>
          <w:p w14:paraId="3ADA2C3A" w14:textId="6D9956C8"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2017</w:t>
            </w:r>
          </w:p>
        </w:tc>
      </w:tr>
      <w:tr w:rsidR="00D17D2B" w:rsidRPr="00583A99" w14:paraId="2903E2D6" w14:textId="77777777" w:rsidTr="00120A95">
        <w:tc>
          <w:tcPr>
            <w:tcW w:w="4928" w:type="dxa"/>
            <w:vAlign w:val="center"/>
          </w:tcPr>
          <w:p w14:paraId="3C8D1541"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BIT502 Fundamentals of Programming</w:t>
            </w:r>
          </w:p>
        </w:tc>
        <w:tc>
          <w:tcPr>
            <w:tcW w:w="4678" w:type="dxa"/>
            <w:shd w:val="clear" w:color="auto" w:fill="auto"/>
          </w:tcPr>
          <w:p w14:paraId="0B752B1E" w14:textId="2305A3B6"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2017</w:t>
            </w:r>
          </w:p>
        </w:tc>
      </w:tr>
      <w:tr w:rsidR="00D17D2B" w:rsidRPr="00583A99" w14:paraId="316851B9" w14:textId="77777777" w:rsidTr="00120A95">
        <w:tc>
          <w:tcPr>
            <w:tcW w:w="4928" w:type="dxa"/>
            <w:vAlign w:val="center"/>
          </w:tcPr>
          <w:p w14:paraId="1521E36B"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BIT503 Fundamentals of Information Technology</w:t>
            </w:r>
          </w:p>
        </w:tc>
        <w:tc>
          <w:tcPr>
            <w:tcW w:w="4678" w:type="dxa"/>
            <w:shd w:val="clear" w:color="auto" w:fill="auto"/>
          </w:tcPr>
          <w:p w14:paraId="501E31C6" w14:textId="0261ADE5"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2017</w:t>
            </w:r>
          </w:p>
        </w:tc>
      </w:tr>
      <w:tr w:rsidR="00D17D2B" w:rsidRPr="00583A99" w14:paraId="14135E9D" w14:textId="77777777" w:rsidTr="00120A95">
        <w:tc>
          <w:tcPr>
            <w:tcW w:w="4928" w:type="dxa"/>
            <w:vAlign w:val="center"/>
          </w:tcPr>
          <w:p w14:paraId="0A13E30D"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BIT504 Programming I</w:t>
            </w:r>
          </w:p>
        </w:tc>
        <w:tc>
          <w:tcPr>
            <w:tcW w:w="4678" w:type="dxa"/>
            <w:shd w:val="clear" w:color="auto" w:fill="auto"/>
          </w:tcPr>
          <w:p w14:paraId="37FA3015" w14:textId="7BD52A78"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2017</w:t>
            </w:r>
          </w:p>
        </w:tc>
      </w:tr>
      <w:tr w:rsidR="00D17D2B" w:rsidRPr="004C3BB8" w14:paraId="0379AB53" w14:textId="77777777" w:rsidTr="00120A95">
        <w:tc>
          <w:tcPr>
            <w:tcW w:w="4928" w:type="dxa"/>
            <w:vAlign w:val="center"/>
          </w:tcPr>
          <w:p w14:paraId="46215D5D"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BIT505 Introduction to Software Development</w:t>
            </w:r>
          </w:p>
        </w:tc>
        <w:tc>
          <w:tcPr>
            <w:tcW w:w="4678" w:type="dxa"/>
            <w:shd w:val="clear" w:color="auto" w:fill="auto"/>
          </w:tcPr>
          <w:p w14:paraId="090798B2" w14:textId="15CEDEF4"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2017</w:t>
            </w:r>
          </w:p>
        </w:tc>
      </w:tr>
      <w:tr w:rsidR="00D17D2B" w:rsidRPr="004C3BB8" w14:paraId="48658849" w14:textId="77777777" w:rsidTr="00120A95">
        <w:tc>
          <w:tcPr>
            <w:tcW w:w="4928" w:type="dxa"/>
            <w:vAlign w:val="center"/>
          </w:tcPr>
          <w:p w14:paraId="6DAE4DA4" w14:textId="79C470F0"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BIT506 Mathematics</w:t>
            </w:r>
            <w:r w:rsidR="00501035">
              <w:rPr>
                <w:rFonts w:ascii="Verdana" w:hAnsi="Verdana" w:cstheme="minorHAnsi"/>
                <w:bCs w:val="0"/>
                <w:sz w:val="18"/>
                <w:szCs w:val="18"/>
              </w:rPr>
              <w:t xml:space="preserve"> for IT</w:t>
            </w:r>
          </w:p>
        </w:tc>
        <w:tc>
          <w:tcPr>
            <w:tcW w:w="4678" w:type="dxa"/>
            <w:shd w:val="clear" w:color="auto" w:fill="auto"/>
          </w:tcPr>
          <w:p w14:paraId="52E57926" w14:textId="1CB609A9"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2017</w:t>
            </w:r>
          </w:p>
        </w:tc>
      </w:tr>
      <w:tr w:rsidR="00D17D2B" w:rsidRPr="004C3BB8" w14:paraId="21109B95" w14:textId="77777777" w:rsidTr="00120A95">
        <w:tc>
          <w:tcPr>
            <w:tcW w:w="4928" w:type="dxa"/>
            <w:vAlign w:val="center"/>
          </w:tcPr>
          <w:p w14:paraId="7A2A3E6B"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BIT601 System Analysis and Design</w:t>
            </w:r>
          </w:p>
        </w:tc>
        <w:tc>
          <w:tcPr>
            <w:tcW w:w="4678" w:type="dxa"/>
            <w:shd w:val="clear" w:color="auto" w:fill="auto"/>
          </w:tcPr>
          <w:p w14:paraId="41A99046" w14:textId="01D0C1EF"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18</w:t>
            </w:r>
          </w:p>
        </w:tc>
      </w:tr>
      <w:tr w:rsidR="00D17D2B" w:rsidRPr="004C3BB8" w14:paraId="158C8852" w14:textId="77777777" w:rsidTr="00120A95">
        <w:tc>
          <w:tcPr>
            <w:tcW w:w="4928" w:type="dxa"/>
            <w:vAlign w:val="center"/>
          </w:tcPr>
          <w:p w14:paraId="152D67EB" w14:textId="4014A26C" w:rsidR="00D17D2B" w:rsidRPr="00D17D2B" w:rsidRDefault="00D17D2B" w:rsidP="004173CD">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BIT602 Project Management</w:t>
            </w:r>
          </w:p>
        </w:tc>
        <w:tc>
          <w:tcPr>
            <w:tcW w:w="4678" w:type="dxa"/>
            <w:shd w:val="clear" w:color="auto" w:fill="auto"/>
          </w:tcPr>
          <w:p w14:paraId="09F84C1C" w14:textId="5126DD32"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2018</w:t>
            </w:r>
          </w:p>
        </w:tc>
      </w:tr>
      <w:tr w:rsidR="00D17D2B" w:rsidRPr="004C3BB8" w14:paraId="508F55E3" w14:textId="77777777" w:rsidTr="00120A95">
        <w:tc>
          <w:tcPr>
            <w:tcW w:w="4928" w:type="dxa"/>
            <w:vAlign w:val="center"/>
          </w:tcPr>
          <w:p w14:paraId="4B566377"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BIT603 Programming II</w:t>
            </w:r>
          </w:p>
        </w:tc>
        <w:tc>
          <w:tcPr>
            <w:tcW w:w="4678" w:type="dxa"/>
            <w:shd w:val="clear" w:color="auto" w:fill="auto"/>
          </w:tcPr>
          <w:p w14:paraId="4C32B67A" w14:textId="76F2F262" w:rsidR="00D17D2B" w:rsidRPr="00F11BEA" w:rsidRDefault="00533182" w:rsidP="00D17D2B">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2018</w:t>
            </w:r>
          </w:p>
        </w:tc>
      </w:tr>
      <w:tr w:rsidR="00D17D2B" w:rsidRPr="004C3BB8" w14:paraId="5D575F34" w14:textId="77777777" w:rsidTr="00120A95">
        <w:tc>
          <w:tcPr>
            <w:tcW w:w="4928" w:type="dxa"/>
            <w:vAlign w:val="center"/>
          </w:tcPr>
          <w:p w14:paraId="25DED110"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BIT604 Database</w:t>
            </w:r>
          </w:p>
        </w:tc>
        <w:tc>
          <w:tcPr>
            <w:tcW w:w="4678" w:type="dxa"/>
            <w:shd w:val="clear" w:color="auto" w:fill="auto"/>
          </w:tcPr>
          <w:p w14:paraId="7007265B" w14:textId="69E18659" w:rsidR="00D17D2B" w:rsidRPr="00F11BEA" w:rsidRDefault="00533182"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2018</w:t>
            </w:r>
          </w:p>
        </w:tc>
      </w:tr>
      <w:tr w:rsidR="00D17D2B" w:rsidRPr="00583A99" w14:paraId="394D1CF9" w14:textId="77777777" w:rsidTr="00120A95">
        <w:tc>
          <w:tcPr>
            <w:tcW w:w="4928" w:type="dxa"/>
            <w:vAlign w:val="center"/>
          </w:tcPr>
          <w:p w14:paraId="7BEC2853"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BIT605 Data Structures and Algorithms</w:t>
            </w:r>
          </w:p>
        </w:tc>
        <w:tc>
          <w:tcPr>
            <w:tcW w:w="4678" w:type="dxa"/>
            <w:shd w:val="clear" w:color="auto" w:fill="auto"/>
          </w:tcPr>
          <w:p w14:paraId="2DD40193" w14:textId="351E9951"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18</w:t>
            </w:r>
          </w:p>
        </w:tc>
      </w:tr>
      <w:tr w:rsidR="00D17D2B" w:rsidRPr="004C3BB8" w14:paraId="4A0EC8C8" w14:textId="77777777" w:rsidTr="00120A95">
        <w:tc>
          <w:tcPr>
            <w:tcW w:w="4928" w:type="dxa"/>
            <w:vAlign w:val="center"/>
          </w:tcPr>
          <w:p w14:paraId="5E5D5B9D"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BIT606 Testing</w:t>
            </w:r>
          </w:p>
        </w:tc>
        <w:tc>
          <w:tcPr>
            <w:tcW w:w="4678" w:type="dxa"/>
            <w:shd w:val="clear" w:color="auto" w:fill="auto"/>
          </w:tcPr>
          <w:p w14:paraId="3E908A19" w14:textId="00C631C2" w:rsidR="00D17D2B" w:rsidRPr="00F11BEA" w:rsidRDefault="00533182"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2018</w:t>
            </w:r>
          </w:p>
        </w:tc>
      </w:tr>
      <w:tr w:rsidR="00D17D2B" w:rsidRPr="00583A99" w14:paraId="4D2937B9" w14:textId="77777777" w:rsidTr="00120A95">
        <w:tc>
          <w:tcPr>
            <w:tcW w:w="4928" w:type="dxa"/>
            <w:vAlign w:val="center"/>
          </w:tcPr>
          <w:p w14:paraId="3439897B"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BIT607 Web Development</w:t>
            </w:r>
          </w:p>
        </w:tc>
        <w:tc>
          <w:tcPr>
            <w:tcW w:w="4678" w:type="dxa"/>
            <w:shd w:val="clear" w:color="auto" w:fill="auto"/>
          </w:tcPr>
          <w:p w14:paraId="1E5C11F2" w14:textId="078623E3"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18</w:t>
            </w:r>
          </w:p>
        </w:tc>
      </w:tr>
      <w:tr w:rsidR="00D17D2B" w:rsidRPr="00583A99" w14:paraId="7DBDE5DD" w14:textId="77777777" w:rsidTr="00120A95">
        <w:tc>
          <w:tcPr>
            <w:tcW w:w="4928" w:type="dxa"/>
            <w:shd w:val="clear" w:color="auto" w:fill="auto"/>
            <w:vAlign w:val="center"/>
          </w:tcPr>
          <w:p w14:paraId="414B80A2"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BIT608 Web Programming</w:t>
            </w:r>
          </w:p>
        </w:tc>
        <w:tc>
          <w:tcPr>
            <w:tcW w:w="4678" w:type="dxa"/>
            <w:shd w:val="clear" w:color="auto" w:fill="auto"/>
          </w:tcPr>
          <w:p w14:paraId="0892AB2F" w14:textId="598F80B3"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18</w:t>
            </w:r>
          </w:p>
        </w:tc>
      </w:tr>
      <w:tr w:rsidR="00D17D2B" w:rsidRPr="00583A99" w14:paraId="45495DCF" w14:textId="77777777" w:rsidTr="00120A95">
        <w:trPr>
          <w:trHeight w:val="70"/>
        </w:trPr>
        <w:tc>
          <w:tcPr>
            <w:tcW w:w="4928" w:type="dxa"/>
            <w:vAlign w:val="center"/>
          </w:tcPr>
          <w:p w14:paraId="79284D89"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BIT701 IT Project</w:t>
            </w:r>
          </w:p>
        </w:tc>
        <w:tc>
          <w:tcPr>
            <w:tcW w:w="4678" w:type="dxa"/>
          </w:tcPr>
          <w:p w14:paraId="1A338386" w14:textId="4D785CA7"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r w:rsidR="00D17D2B" w:rsidRPr="00583A99" w14:paraId="158DB3BC" w14:textId="77777777" w:rsidTr="00120A95">
        <w:trPr>
          <w:trHeight w:val="70"/>
        </w:trPr>
        <w:tc>
          <w:tcPr>
            <w:tcW w:w="4928" w:type="dxa"/>
            <w:vAlign w:val="center"/>
          </w:tcPr>
          <w:p w14:paraId="2AA09588"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BIT702 Interaction Design</w:t>
            </w:r>
          </w:p>
        </w:tc>
        <w:tc>
          <w:tcPr>
            <w:tcW w:w="4678" w:type="dxa"/>
          </w:tcPr>
          <w:p w14:paraId="6D95593F" w14:textId="56FD7093"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r w:rsidR="00D17D2B" w:rsidRPr="00583A99" w14:paraId="122D244E" w14:textId="77777777" w:rsidTr="00120A95">
        <w:trPr>
          <w:trHeight w:val="70"/>
        </w:trPr>
        <w:tc>
          <w:tcPr>
            <w:tcW w:w="4928" w:type="dxa"/>
            <w:vAlign w:val="center"/>
          </w:tcPr>
          <w:p w14:paraId="7834F1DC"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BIT703 Web Technologies</w:t>
            </w:r>
          </w:p>
        </w:tc>
        <w:tc>
          <w:tcPr>
            <w:tcW w:w="4678" w:type="dxa"/>
          </w:tcPr>
          <w:p w14:paraId="222F7877" w14:textId="149E0644"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r w:rsidR="00D17D2B" w:rsidRPr="00583A99" w14:paraId="021A50DF" w14:textId="77777777" w:rsidTr="00120A95">
        <w:trPr>
          <w:trHeight w:val="70"/>
        </w:trPr>
        <w:tc>
          <w:tcPr>
            <w:tcW w:w="4928" w:type="dxa"/>
            <w:vAlign w:val="center"/>
          </w:tcPr>
          <w:p w14:paraId="68D68B37"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BIT704 Advanced Database</w:t>
            </w:r>
          </w:p>
        </w:tc>
        <w:tc>
          <w:tcPr>
            <w:tcW w:w="4678" w:type="dxa"/>
          </w:tcPr>
          <w:p w14:paraId="09A7B6BE" w14:textId="13C972AD"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r w:rsidR="00D17D2B" w:rsidRPr="00583A99" w14:paraId="6ABB6856" w14:textId="77777777" w:rsidTr="00120A95">
        <w:trPr>
          <w:trHeight w:val="70"/>
        </w:trPr>
        <w:tc>
          <w:tcPr>
            <w:tcW w:w="4928" w:type="dxa"/>
            <w:vAlign w:val="center"/>
          </w:tcPr>
          <w:p w14:paraId="469D372E"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BIT705 Current and Emerging Technologies</w:t>
            </w:r>
          </w:p>
        </w:tc>
        <w:tc>
          <w:tcPr>
            <w:tcW w:w="4678" w:type="dxa"/>
          </w:tcPr>
          <w:p w14:paraId="185AB416" w14:textId="5AC50F84"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r w:rsidR="00D17D2B" w:rsidRPr="00583A99" w14:paraId="43D44A20" w14:textId="77777777" w:rsidTr="00120A95">
        <w:trPr>
          <w:trHeight w:val="70"/>
        </w:trPr>
        <w:tc>
          <w:tcPr>
            <w:tcW w:w="4928" w:type="dxa"/>
            <w:vAlign w:val="center"/>
          </w:tcPr>
          <w:p w14:paraId="329E9BDC"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BIT706 Programming III</w:t>
            </w:r>
          </w:p>
        </w:tc>
        <w:tc>
          <w:tcPr>
            <w:tcW w:w="4678" w:type="dxa"/>
          </w:tcPr>
          <w:p w14:paraId="09CE20FD" w14:textId="479DB9A1"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r w:rsidR="00D17D2B" w:rsidRPr="00583A99" w14:paraId="668E0901" w14:textId="77777777" w:rsidTr="00120A95">
        <w:trPr>
          <w:trHeight w:val="70"/>
        </w:trPr>
        <w:tc>
          <w:tcPr>
            <w:tcW w:w="4928" w:type="dxa"/>
            <w:vAlign w:val="center"/>
          </w:tcPr>
          <w:p w14:paraId="422C7AA7" w14:textId="77777777" w:rsidR="00D17D2B" w:rsidRPr="00D17D2B" w:rsidRDefault="00D17D2B" w:rsidP="00D17D2B">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BIT707 Software Engineering</w:t>
            </w:r>
          </w:p>
        </w:tc>
        <w:tc>
          <w:tcPr>
            <w:tcW w:w="4678" w:type="dxa"/>
          </w:tcPr>
          <w:p w14:paraId="3F6A2804" w14:textId="3DCAD315" w:rsidR="00D17D2B" w:rsidRPr="00F11BEA" w:rsidRDefault="00D17D2B" w:rsidP="00533182">
            <w:pPr>
              <w:pStyle w:val="BodyTextIndent2"/>
              <w:tabs>
                <w:tab w:val="left" w:pos="375"/>
              </w:tabs>
              <w:ind w:left="0" w:firstLine="0"/>
              <w:rPr>
                <w:rFonts w:ascii="Verdana" w:hAnsi="Verdana" w:cstheme="minorHAnsi"/>
                <w:bCs w:val="0"/>
                <w:sz w:val="18"/>
                <w:szCs w:val="18"/>
              </w:rPr>
            </w:pPr>
            <w:r>
              <w:rPr>
                <w:rFonts w:ascii="Verdana" w:hAnsi="Verdana" w:cstheme="minorHAnsi"/>
                <w:bCs w:val="0"/>
                <w:sz w:val="18"/>
                <w:szCs w:val="18"/>
              </w:rPr>
              <w:t>20</w:t>
            </w:r>
            <w:r w:rsidR="00533182">
              <w:rPr>
                <w:rFonts w:ascii="Verdana" w:hAnsi="Verdana" w:cstheme="minorHAnsi"/>
                <w:bCs w:val="0"/>
                <w:sz w:val="18"/>
                <w:szCs w:val="18"/>
              </w:rPr>
              <w:t>19</w:t>
            </w:r>
          </w:p>
        </w:tc>
      </w:tr>
    </w:tbl>
    <w:p w14:paraId="71FC4640" w14:textId="78D27A7D" w:rsidR="009B730B" w:rsidRPr="004C3BB8" w:rsidRDefault="00C62B7B">
      <w:pPr>
        <w:pStyle w:val="Heading1"/>
        <w:rPr>
          <w:rFonts w:ascii="Verdana" w:hAnsi="Verdana"/>
        </w:rPr>
      </w:pPr>
      <w:bookmarkStart w:id="20" w:name="_Toc451332578"/>
      <w:r>
        <w:rPr>
          <w:rFonts w:ascii="Verdana" w:hAnsi="Verdana"/>
        </w:rPr>
        <w:t>5</w:t>
      </w:r>
      <w:r w:rsidR="00AD0F35" w:rsidRPr="004C3BB8">
        <w:rPr>
          <w:rFonts w:ascii="Verdana" w:hAnsi="Verdana"/>
        </w:rPr>
        <w:t>.0</w:t>
      </w:r>
      <w:r w:rsidR="00AD0F35" w:rsidRPr="004C3BB8">
        <w:rPr>
          <w:rFonts w:ascii="Verdana" w:hAnsi="Verdana"/>
        </w:rPr>
        <w:tab/>
      </w:r>
      <w:r w:rsidR="00EE25EC" w:rsidRPr="004C3BB8">
        <w:rPr>
          <w:rFonts w:ascii="Verdana" w:hAnsi="Verdana"/>
        </w:rPr>
        <w:t xml:space="preserve">Acceptability of the </w:t>
      </w:r>
      <w:r w:rsidR="004E766C">
        <w:rPr>
          <w:rFonts w:ascii="Verdana" w:hAnsi="Verdana"/>
        </w:rPr>
        <w:t>Programme</w:t>
      </w:r>
      <w:bookmarkEnd w:id="20"/>
    </w:p>
    <w:p w14:paraId="761FEBC0" w14:textId="77777777" w:rsidR="00C62B7B" w:rsidRDefault="00D2065F" w:rsidP="004C3BB8">
      <w:pPr>
        <w:spacing w:before="120" w:after="240"/>
        <w:rPr>
          <w:rFonts w:ascii="Verdana" w:hAnsi="Verdana"/>
          <w:sz w:val="20"/>
          <w:szCs w:val="20"/>
        </w:rPr>
      </w:pPr>
      <w:r>
        <w:rPr>
          <w:rFonts w:ascii="Verdana" w:hAnsi="Verdana"/>
          <w:sz w:val="20"/>
          <w:szCs w:val="20"/>
        </w:rPr>
        <w:t>All Open Polytechnic programmes and qualifications must demonstrate that they are acceptable to rel</w:t>
      </w:r>
      <w:r w:rsidR="00190D7D" w:rsidRPr="00E47509">
        <w:rPr>
          <w:rFonts w:ascii="Verdana" w:hAnsi="Verdana"/>
          <w:sz w:val="20"/>
          <w:szCs w:val="20"/>
        </w:rPr>
        <w:t xml:space="preserve">evant academic, employer, industry, professional and other </w:t>
      </w:r>
      <w:r w:rsidR="002D0462" w:rsidRPr="00E47509">
        <w:rPr>
          <w:rFonts w:ascii="Verdana" w:hAnsi="Verdana"/>
          <w:sz w:val="20"/>
          <w:szCs w:val="20"/>
        </w:rPr>
        <w:t xml:space="preserve">relevant </w:t>
      </w:r>
      <w:r w:rsidR="00190D7D" w:rsidRPr="00E47509">
        <w:rPr>
          <w:rFonts w:ascii="Verdana" w:hAnsi="Verdana"/>
          <w:sz w:val="20"/>
          <w:szCs w:val="20"/>
        </w:rPr>
        <w:t>bodies or communities</w:t>
      </w:r>
      <w:r w:rsidR="00C046A6">
        <w:rPr>
          <w:rFonts w:ascii="Verdana" w:hAnsi="Verdana"/>
          <w:sz w:val="20"/>
          <w:szCs w:val="20"/>
        </w:rPr>
        <w:t>.</w:t>
      </w:r>
      <w:r w:rsidR="00B73E9F">
        <w:rPr>
          <w:rFonts w:ascii="Verdana" w:hAnsi="Verdana"/>
          <w:sz w:val="20"/>
          <w:szCs w:val="20"/>
        </w:rPr>
        <w:t xml:space="preserve">  </w:t>
      </w:r>
      <w:r w:rsidR="00C62B7B">
        <w:rPr>
          <w:rFonts w:ascii="Verdana" w:hAnsi="Verdana"/>
          <w:sz w:val="20"/>
          <w:szCs w:val="20"/>
        </w:rPr>
        <w:t>The following sections outline the strategic importance of the Bachelor of Information technology and the stakeholder consultation to date and planned.</w:t>
      </w:r>
    </w:p>
    <w:p w14:paraId="41A4112C" w14:textId="77777777" w:rsidR="009B730B" w:rsidRPr="004C3BB8" w:rsidRDefault="00482C60" w:rsidP="00A76B4F">
      <w:pPr>
        <w:pStyle w:val="Heading2"/>
        <w:rPr>
          <w:rFonts w:ascii="Verdana" w:hAnsi="Verdana"/>
        </w:rPr>
      </w:pPr>
      <w:bookmarkStart w:id="21" w:name="_Toc87849340"/>
      <w:bookmarkStart w:id="22" w:name="_Toc451332579"/>
      <w:r>
        <w:rPr>
          <w:rFonts w:ascii="Verdana" w:hAnsi="Verdana"/>
        </w:rPr>
        <w:t>5</w:t>
      </w:r>
      <w:r w:rsidR="00AD0F35" w:rsidRPr="004C3BB8">
        <w:rPr>
          <w:rFonts w:ascii="Verdana" w:hAnsi="Verdana"/>
        </w:rPr>
        <w:t>.1</w:t>
      </w:r>
      <w:bookmarkEnd w:id="21"/>
      <w:r w:rsidR="00A76B4F" w:rsidRPr="004C3BB8">
        <w:rPr>
          <w:rFonts w:ascii="Verdana" w:hAnsi="Verdana"/>
        </w:rPr>
        <w:tab/>
        <w:t>Strategic Importance</w:t>
      </w:r>
      <w:bookmarkEnd w:id="22"/>
    </w:p>
    <w:p w14:paraId="4E339887" w14:textId="7358DA74" w:rsidR="000B5E5E" w:rsidRPr="001F07F8" w:rsidRDefault="000B5E5E" w:rsidP="000B5E5E">
      <w:pPr>
        <w:spacing w:before="120" w:after="240"/>
        <w:rPr>
          <w:rFonts w:ascii="Verdana" w:hAnsi="Verdana"/>
          <w:sz w:val="20"/>
          <w:szCs w:val="20"/>
        </w:rPr>
      </w:pPr>
      <w:r w:rsidRPr="001F07F8">
        <w:rPr>
          <w:rFonts w:ascii="Verdana" w:hAnsi="Verdana"/>
          <w:sz w:val="20"/>
          <w:szCs w:val="20"/>
        </w:rPr>
        <w:t xml:space="preserve">The business challenge for Open Polytechnic is to construct and maintain a portfolio that attracts learners, has sustainable EFTS and leads to high levels of student success and </w:t>
      </w:r>
      <w:r w:rsidR="00D83730" w:rsidRPr="001F07F8">
        <w:rPr>
          <w:rFonts w:ascii="Verdana" w:hAnsi="Verdana"/>
          <w:sz w:val="20"/>
          <w:szCs w:val="20"/>
        </w:rPr>
        <w:t xml:space="preserve">high levels of </w:t>
      </w:r>
      <w:r w:rsidR="00491AC9">
        <w:rPr>
          <w:rFonts w:ascii="Verdana" w:hAnsi="Verdana"/>
          <w:sz w:val="20"/>
          <w:szCs w:val="20"/>
        </w:rPr>
        <w:t>e</w:t>
      </w:r>
      <w:r w:rsidRPr="001F07F8">
        <w:rPr>
          <w:rFonts w:ascii="Verdana" w:hAnsi="Verdana"/>
          <w:sz w:val="20"/>
          <w:szCs w:val="20"/>
        </w:rPr>
        <w:t xml:space="preserve">ducation </w:t>
      </w:r>
      <w:r w:rsidR="00491AC9">
        <w:rPr>
          <w:rFonts w:ascii="Verdana" w:hAnsi="Verdana"/>
          <w:sz w:val="20"/>
          <w:szCs w:val="20"/>
        </w:rPr>
        <w:t>p</w:t>
      </w:r>
      <w:r w:rsidRPr="001F07F8">
        <w:rPr>
          <w:rFonts w:ascii="Verdana" w:hAnsi="Verdana"/>
          <w:sz w:val="20"/>
          <w:szCs w:val="20"/>
        </w:rPr>
        <w:t>erformance.</w:t>
      </w:r>
      <w:r w:rsidR="0048577A" w:rsidRPr="001F07F8">
        <w:rPr>
          <w:rFonts w:ascii="Verdana" w:hAnsi="Verdana"/>
          <w:sz w:val="20"/>
          <w:szCs w:val="20"/>
        </w:rPr>
        <w:t xml:space="preserve"> </w:t>
      </w:r>
      <w:r w:rsidR="001F07F8" w:rsidRPr="001F07F8">
        <w:rPr>
          <w:rFonts w:ascii="Verdana" w:hAnsi="Verdana"/>
          <w:sz w:val="20"/>
          <w:szCs w:val="20"/>
        </w:rPr>
        <w:t xml:space="preserve"> </w:t>
      </w:r>
      <w:r w:rsidRPr="001F07F8">
        <w:rPr>
          <w:rFonts w:ascii="Verdana" w:hAnsi="Verdana"/>
          <w:sz w:val="20"/>
          <w:szCs w:val="20"/>
        </w:rPr>
        <w:t xml:space="preserve">Open Polytechnic </w:t>
      </w:r>
      <w:r w:rsidR="001416E4" w:rsidRPr="001F07F8">
        <w:rPr>
          <w:rFonts w:ascii="Verdana" w:hAnsi="Verdana"/>
          <w:sz w:val="20"/>
          <w:szCs w:val="20"/>
        </w:rPr>
        <w:t>recognise</w:t>
      </w:r>
      <w:r w:rsidR="001F07F8" w:rsidRPr="001F07F8">
        <w:rPr>
          <w:rFonts w:ascii="Verdana" w:hAnsi="Verdana"/>
          <w:sz w:val="20"/>
          <w:szCs w:val="20"/>
        </w:rPr>
        <w:t>s</w:t>
      </w:r>
      <w:r w:rsidR="001416E4" w:rsidRPr="001F07F8">
        <w:rPr>
          <w:rFonts w:ascii="Verdana" w:hAnsi="Verdana"/>
          <w:sz w:val="20"/>
          <w:szCs w:val="20"/>
        </w:rPr>
        <w:t xml:space="preserve"> the </w:t>
      </w:r>
      <w:r w:rsidR="007C098C" w:rsidRPr="001F07F8">
        <w:rPr>
          <w:rFonts w:ascii="Verdana" w:hAnsi="Verdana"/>
          <w:sz w:val="20"/>
          <w:szCs w:val="20"/>
        </w:rPr>
        <w:t xml:space="preserve">need and </w:t>
      </w:r>
      <w:r w:rsidR="001416E4" w:rsidRPr="001F07F8">
        <w:rPr>
          <w:rFonts w:ascii="Verdana" w:hAnsi="Verdana"/>
          <w:sz w:val="20"/>
          <w:szCs w:val="20"/>
        </w:rPr>
        <w:t xml:space="preserve">opportunity </w:t>
      </w:r>
      <w:r w:rsidRPr="001F07F8">
        <w:rPr>
          <w:rFonts w:ascii="Verdana" w:hAnsi="Verdana"/>
          <w:sz w:val="20"/>
          <w:szCs w:val="20"/>
        </w:rPr>
        <w:t xml:space="preserve">to offer a </w:t>
      </w:r>
      <w:r w:rsidR="00A33BAF" w:rsidRPr="001F07F8">
        <w:rPr>
          <w:rFonts w:ascii="Verdana" w:hAnsi="Verdana"/>
          <w:sz w:val="20"/>
          <w:szCs w:val="20"/>
        </w:rPr>
        <w:t xml:space="preserve">dedicated </w:t>
      </w:r>
      <w:r w:rsidR="00482C60" w:rsidRPr="001F07F8">
        <w:rPr>
          <w:rFonts w:ascii="Verdana" w:hAnsi="Verdana"/>
          <w:sz w:val="20"/>
          <w:szCs w:val="20"/>
        </w:rPr>
        <w:t>i</w:t>
      </w:r>
      <w:r w:rsidRPr="001F07F8">
        <w:rPr>
          <w:rFonts w:ascii="Verdana" w:hAnsi="Verdana"/>
          <w:sz w:val="20"/>
          <w:szCs w:val="20"/>
        </w:rPr>
        <w:t xml:space="preserve">nformation </w:t>
      </w:r>
      <w:r w:rsidR="00482C60" w:rsidRPr="001F07F8">
        <w:rPr>
          <w:rFonts w:ascii="Verdana" w:hAnsi="Verdana"/>
          <w:sz w:val="20"/>
          <w:szCs w:val="20"/>
        </w:rPr>
        <w:t>t</w:t>
      </w:r>
      <w:r w:rsidRPr="001F07F8">
        <w:rPr>
          <w:rFonts w:ascii="Verdana" w:hAnsi="Verdana"/>
          <w:sz w:val="20"/>
          <w:szCs w:val="20"/>
        </w:rPr>
        <w:t xml:space="preserve">echnology degree programme </w:t>
      </w:r>
      <w:r w:rsidR="007C098C" w:rsidRPr="001F07F8">
        <w:rPr>
          <w:rFonts w:ascii="Verdana" w:hAnsi="Verdana"/>
          <w:sz w:val="20"/>
          <w:szCs w:val="20"/>
        </w:rPr>
        <w:t>to</w:t>
      </w:r>
      <w:r w:rsidRPr="001F07F8">
        <w:rPr>
          <w:rFonts w:ascii="Verdana" w:hAnsi="Verdana"/>
          <w:sz w:val="20"/>
          <w:szCs w:val="20"/>
        </w:rPr>
        <w:t xml:space="preserve"> </w:t>
      </w:r>
      <w:r w:rsidR="001416E4" w:rsidRPr="001F07F8">
        <w:rPr>
          <w:rFonts w:ascii="Verdana" w:hAnsi="Verdana"/>
          <w:sz w:val="20"/>
          <w:szCs w:val="20"/>
        </w:rPr>
        <w:t xml:space="preserve">provide additional and flexible options for </w:t>
      </w:r>
      <w:r w:rsidRPr="001F07F8">
        <w:rPr>
          <w:rFonts w:ascii="Verdana" w:hAnsi="Verdana"/>
          <w:sz w:val="20"/>
          <w:szCs w:val="20"/>
        </w:rPr>
        <w:t xml:space="preserve">learners from an industry sector which has a significant volume, but </w:t>
      </w:r>
      <w:r w:rsidR="007C098C" w:rsidRPr="001F07F8">
        <w:rPr>
          <w:rFonts w:ascii="Verdana" w:hAnsi="Verdana"/>
          <w:sz w:val="20"/>
          <w:szCs w:val="20"/>
        </w:rPr>
        <w:t xml:space="preserve">which </w:t>
      </w:r>
      <w:r w:rsidRPr="001F07F8">
        <w:rPr>
          <w:rFonts w:ascii="Verdana" w:hAnsi="Verdana"/>
          <w:sz w:val="20"/>
          <w:szCs w:val="20"/>
        </w:rPr>
        <w:t xml:space="preserve">provides limited distance </w:t>
      </w:r>
      <w:r w:rsidR="00826857" w:rsidRPr="001F07F8">
        <w:rPr>
          <w:rFonts w:ascii="Verdana" w:hAnsi="Verdana"/>
          <w:sz w:val="20"/>
          <w:szCs w:val="20"/>
        </w:rPr>
        <w:t xml:space="preserve">and applied </w:t>
      </w:r>
      <w:r w:rsidRPr="001F07F8">
        <w:rPr>
          <w:rFonts w:ascii="Verdana" w:hAnsi="Verdana"/>
          <w:sz w:val="20"/>
          <w:szCs w:val="20"/>
        </w:rPr>
        <w:t>learning opportunities at this level.</w:t>
      </w:r>
    </w:p>
    <w:p w14:paraId="1D528590" w14:textId="2FC4E6FB" w:rsidR="001F07F8" w:rsidRPr="001F07F8" w:rsidRDefault="001F07F8" w:rsidP="001F07F8">
      <w:pPr>
        <w:spacing w:before="120" w:after="240"/>
        <w:rPr>
          <w:rFonts w:ascii="Verdana" w:hAnsi="Verdana"/>
          <w:sz w:val="20"/>
          <w:szCs w:val="20"/>
        </w:rPr>
      </w:pPr>
      <w:r w:rsidRPr="001F07F8">
        <w:rPr>
          <w:rFonts w:ascii="Verdana" w:hAnsi="Verdana"/>
          <w:sz w:val="20"/>
          <w:szCs w:val="20"/>
        </w:rPr>
        <w:t>Open Polytechnic has completed a quality review of the current Bachelor of Information Technology programme’s alignment with the information technology sector and has identified some areas that can be strengthened, specifically to provide for the acquisition of a high level of specialist software development and web development skills which are in high demand by the IT industry (see Appendi</w:t>
      </w:r>
      <w:r w:rsidR="00E30DD4">
        <w:rPr>
          <w:rFonts w:ascii="Verdana" w:hAnsi="Verdana"/>
          <w:sz w:val="20"/>
          <w:szCs w:val="20"/>
        </w:rPr>
        <w:t>ces</w:t>
      </w:r>
      <w:r w:rsidRPr="001F07F8">
        <w:rPr>
          <w:rFonts w:ascii="Verdana" w:hAnsi="Verdana"/>
          <w:sz w:val="20"/>
          <w:szCs w:val="20"/>
        </w:rPr>
        <w:t xml:space="preserve"> </w:t>
      </w:r>
      <w:r w:rsidR="00B95860">
        <w:rPr>
          <w:rFonts w:ascii="Verdana" w:hAnsi="Verdana"/>
          <w:sz w:val="20"/>
          <w:szCs w:val="20"/>
        </w:rPr>
        <w:t>D</w:t>
      </w:r>
      <w:r w:rsidR="00E30DD4">
        <w:rPr>
          <w:rFonts w:ascii="Verdana" w:hAnsi="Verdana"/>
          <w:sz w:val="20"/>
          <w:szCs w:val="20"/>
        </w:rPr>
        <w:t xml:space="preserve"> and </w:t>
      </w:r>
      <w:r w:rsidR="00B95860">
        <w:rPr>
          <w:rFonts w:ascii="Verdana" w:hAnsi="Verdana"/>
          <w:sz w:val="20"/>
          <w:szCs w:val="20"/>
        </w:rPr>
        <w:t>O</w:t>
      </w:r>
      <w:r w:rsidRPr="001F07F8">
        <w:rPr>
          <w:rFonts w:ascii="Verdana" w:hAnsi="Verdana"/>
          <w:sz w:val="20"/>
          <w:szCs w:val="20"/>
        </w:rPr>
        <w:t>).</w:t>
      </w:r>
    </w:p>
    <w:p w14:paraId="2C6F6130" w14:textId="2D5FF8A9" w:rsidR="0048577A" w:rsidRDefault="000B5E5E" w:rsidP="0048577A">
      <w:pPr>
        <w:spacing w:before="120" w:after="240"/>
        <w:rPr>
          <w:rFonts w:ascii="Verdana" w:hAnsi="Verdana"/>
          <w:sz w:val="20"/>
          <w:szCs w:val="20"/>
        </w:rPr>
      </w:pPr>
      <w:r w:rsidRPr="001F07F8">
        <w:rPr>
          <w:rFonts w:ascii="Verdana" w:hAnsi="Verdana"/>
          <w:sz w:val="20"/>
          <w:szCs w:val="20"/>
        </w:rPr>
        <w:t xml:space="preserve">The following table lists the Open Polytechnic’s </w:t>
      </w:r>
      <w:r w:rsidR="001416E4" w:rsidRPr="001F07F8">
        <w:rPr>
          <w:rFonts w:ascii="Verdana" w:hAnsi="Verdana"/>
          <w:sz w:val="20"/>
          <w:szCs w:val="20"/>
        </w:rPr>
        <w:t>estimated EFTS for the degree</w:t>
      </w:r>
      <w:r w:rsidR="001F07F8" w:rsidRPr="001F07F8">
        <w:rPr>
          <w:rFonts w:ascii="Verdana" w:hAnsi="Verdana"/>
          <w:sz w:val="20"/>
          <w:szCs w:val="20"/>
        </w:rPr>
        <w:t>:</w:t>
      </w:r>
    </w:p>
    <w:tbl>
      <w:tblPr>
        <w:tblW w:w="0" w:type="auto"/>
        <w:tblCellMar>
          <w:left w:w="0" w:type="dxa"/>
          <w:right w:w="0" w:type="dxa"/>
        </w:tblCellMar>
        <w:tblLook w:val="04A0" w:firstRow="1" w:lastRow="0" w:firstColumn="1" w:lastColumn="0" w:noHBand="0" w:noVBand="1"/>
      </w:tblPr>
      <w:tblGrid>
        <w:gridCol w:w="4621"/>
        <w:gridCol w:w="4621"/>
      </w:tblGrid>
      <w:tr w:rsidR="001F07F8" w14:paraId="6699BA94" w14:textId="77777777" w:rsidTr="006E641F">
        <w:tc>
          <w:tcPr>
            <w:tcW w:w="4621" w:type="dxa"/>
            <w:tcBorders>
              <w:top w:val="single" w:sz="8" w:space="0" w:color="808080"/>
              <w:left w:val="single" w:sz="8" w:space="0" w:color="808080"/>
              <w:bottom w:val="single" w:sz="8" w:space="0" w:color="808080"/>
              <w:right w:val="single" w:sz="8" w:space="0" w:color="808080"/>
            </w:tcBorders>
            <w:shd w:val="clear" w:color="auto" w:fill="B6DDE8"/>
            <w:tcMar>
              <w:top w:w="0" w:type="dxa"/>
              <w:left w:w="108" w:type="dxa"/>
              <w:bottom w:w="0" w:type="dxa"/>
              <w:right w:w="108" w:type="dxa"/>
            </w:tcMar>
            <w:hideMark/>
          </w:tcPr>
          <w:p w14:paraId="4B2A370F" w14:textId="77777777" w:rsidR="001F07F8" w:rsidRDefault="001F07F8" w:rsidP="006E641F">
            <w:pPr>
              <w:pStyle w:val="TableHeader"/>
            </w:pPr>
            <w:r>
              <w:t>Year</w:t>
            </w:r>
          </w:p>
        </w:tc>
        <w:tc>
          <w:tcPr>
            <w:tcW w:w="4621" w:type="dxa"/>
            <w:tcBorders>
              <w:top w:val="single" w:sz="8" w:space="0" w:color="808080"/>
              <w:left w:val="nil"/>
              <w:bottom w:val="single" w:sz="8" w:space="0" w:color="808080"/>
              <w:right w:val="single" w:sz="8" w:space="0" w:color="808080"/>
            </w:tcBorders>
            <w:shd w:val="clear" w:color="auto" w:fill="B6DDE8"/>
            <w:tcMar>
              <w:top w:w="0" w:type="dxa"/>
              <w:left w:w="108" w:type="dxa"/>
              <w:bottom w:w="0" w:type="dxa"/>
              <w:right w:w="108" w:type="dxa"/>
            </w:tcMar>
            <w:hideMark/>
          </w:tcPr>
          <w:p w14:paraId="2D8F1EB4" w14:textId="77777777" w:rsidR="001F07F8" w:rsidRDefault="001F07F8" w:rsidP="006E641F">
            <w:pPr>
              <w:pStyle w:val="TableHeader"/>
            </w:pPr>
            <w:r>
              <w:t>Estimated EFTS</w:t>
            </w:r>
          </w:p>
        </w:tc>
      </w:tr>
      <w:tr w:rsidR="001F07F8" w:rsidRPr="00544270" w14:paraId="1AE29568" w14:textId="77777777" w:rsidTr="001F07F8">
        <w:tc>
          <w:tcPr>
            <w:tcW w:w="4621" w:type="dxa"/>
            <w:tcBorders>
              <w:top w:val="nil"/>
              <w:left w:val="single" w:sz="8" w:space="0" w:color="808080"/>
              <w:bottom w:val="single" w:sz="8" w:space="0" w:color="808080"/>
              <w:right w:val="single" w:sz="8" w:space="0" w:color="808080"/>
            </w:tcBorders>
            <w:shd w:val="clear" w:color="auto" w:fill="auto"/>
            <w:tcMar>
              <w:top w:w="0" w:type="dxa"/>
              <w:left w:w="108" w:type="dxa"/>
              <w:bottom w:w="0" w:type="dxa"/>
              <w:right w:w="108" w:type="dxa"/>
            </w:tcMar>
            <w:hideMark/>
          </w:tcPr>
          <w:p w14:paraId="32979BC7" w14:textId="77777777" w:rsidR="001F07F8" w:rsidRDefault="001F07F8" w:rsidP="006E641F">
            <w:pPr>
              <w:pStyle w:val="PMOTableText"/>
            </w:pPr>
            <w:r>
              <w:t>2017</w:t>
            </w:r>
          </w:p>
        </w:tc>
        <w:tc>
          <w:tcPr>
            <w:tcW w:w="4621" w:type="dxa"/>
            <w:tcBorders>
              <w:top w:val="nil"/>
              <w:left w:val="nil"/>
              <w:bottom w:val="single" w:sz="8" w:space="0" w:color="808080"/>
              <w:right w:val="single" w:sz="8" w:space="0" w:color="808080"/>
            </w:tcBorders>
            <w:shd w:val="clear" w:color="auto" w:fill="auto"/>
            <w:tcMar>
              <w:top w:w="0" w:type="dxa"/>
              <w:left w:w="108" w:type="dxa"/>
              <w:bottom w:w="0" w:type="dxa"/>
              <w:right w:w="108" w:type="dxa"/>
            </w:tcMar>
          </w:tcPr>
          <w:p w14:paraId="7D3FFD3A" w14:textId="77777777" w:rsidR="001F07F8" w:rsidRPr="00544270" w:rsidRDefault="001F07F8" w:rsidP="006E641F">
            <w:pPr>
              <w:pStyle w:val="PMOTableText"/>
            </w:pPr>
            <w:r>
              <w:t>60</w:t>
            </w:r>
          </w:p>
        </w:tc>
      </w:tr>
      <w:tr w:rsidR="001F07F8" w:rsidRPr="00544270" w14:paraId="5AFF6592" w14:textId="77777777" w:rsidTr="001F07F8">
        <w:tc>
          <w:tcPr>
            <w:tcW w:w="4621" w:type="dxa"/>
            <w:tcBorders>
              <w:top w:val="nil"/>
              <w:left w:val="single" w:sz="8" w:space="0" w:color="808080"/>
              <w:bottom w:val="single" w:sz="8" w:space="0" w:color="808080"/>
              <w:right w:val="single" w:sz="8" w:space="0" w:color="808080"/>
            </w:tcBorders>
            <w:shd w:val="clear" w:color="auto" w:fill="auto"/>
            <w:tcMar>
              <w:top w:w="0" w:type="dxa"/>
              <w:left w:w="108" w:type="dxa"/>
              <w:bottom w:w="0" w:type="dxa"/>
              <w:right w:w="108" w:type="dxa"/>
            </w:tcMar>
            <w:hideMark/>
          </w:tcPr>
          <w:p w14:paraId="018A69A9" w14:textId="77777777" w:rsidR="001F07F8" w:rsidRDefault="001F07F8" w:rsidP="006E641F">
            <w:pPr>
              <w:pStyle w:val="PMOTableText"/>
            </w:pPr>
            <w:r>
              <w:t>2018</w:t>
            </w:r>
          </w:p>
        </w:tc>
        <w:tc>
          <w:tcPr>
            <w:tcW w:w="4621" w:type="dxa"/>
            <w:tcBorders>
              <w:top w:val="nil"/>
              <w:left w:val="nil"/>
              <w:bottom w:val="single" w:sz="8" w:space="0" w:color="808080"/>
              <w:right w:val="single" w:sz="8" w:space="0" w:color="808080"/>
            </w:tcBorders>
            <w:shd w:val="clear" w:color="auto" w:fill="auto"/>
            <w:tcMar>
              <w:top w:w="0" w:type="dxa"/>
              <w:left w:w="108" w:type="dxa"/>
              <w:bottom w:w="0" w:type="dxa"/>
              <w:right w:w="108" w:type="dxa"/>
            </w:tcMar>
          </w:tcPr>
          <w:p w14:paraId="360438AF" w14:textId="77777777" w:rsidR="001F07F8" w:rsidRPr="00544270" w:rsidRDefault="001F07F8" w:rsidP="006E641F">
            <w:pPr>
              <w:pStyle w:val="PMOTableText"/>
            </w:pPr>
            <w:r>
              <w:t>100</w:t>
            </w:r>
          </w:p>
        </w:tc>
      </w:tr>
      <w:tr w:rsidR="001F07F8" w:rsidRPr="00544270" w14:paraId="1047FE21" w14:textId="77777777" w:rsidTr="001F07F8">
        <w:tc>
          <w:tcPr>
            <w:tcW w:w="4621" w:type="dxa"/>
            <w:tcBorders>
              <w:top w:val="nil"/>
              <w:left w:val="single" w:sz="8" w:space="0" w:color="808080"/>
              <w:bottom w:val="single" w:sz="8" w:space="0" w:color="808080"/>
              <w:right w:val="single" w:sz="8" w:space="0" w:color="808080"/>
            </w:tcBorders>
            <w:shd w:val="clear" w:color="auto" w:fill="auto"/>
            <w:tcMar>
              <w:top w:w="0" w:type="dxa"/>
              <w:left w:w="108" w:type="dxa"/>
              <w:bottom w:w="0" w:type="dxa"/>
              <w:right w:w="108" w:type="dxa"/>
            </w:tcMar>
            <w:hideMark/>
          </w:tcPr>
          <w:p w14:paraId="12E868BC" w14:textId="77777777" w:rsidR="001F07F8" w:rsidRDefault="001F07F8" w:rsidP="006E641F">
            <w:pPr>
              <w:pStyle w:val="PMOTableText"/>
            </w:pPr>
            <w:r>
              <w:t>2019</w:t>
            </w:r>
          </w:p>
        </w:tc>
        <w:tc>
          <w:tcPr>
            <w:tcW w:w="4621" w:type="dxa"/>
            <w:tcBorders>
              <w:top w:val="nil"/>
              <w:left w:val="nil"/>
              <w:bottom w:val="single" w:sz="8" w:space="0" w:color="808080"/>
              <w:right w:val="single" w:sz="8" w:space="0" w:color="808080"/>
            </w:tcBorders>
            <w:shd w:val="clear" w:color="auto" w:fill="auto"/>
            <w:tcMar>
              <w:top w:w="0" w:type="dxa"/>
              <w:left w:w="108" w:type="dxa"/>
              <w:bottom w:w="0" w:type="dxa"/>
              <w:right w:w="108" w:type="dxa"/>
            </w:tcMar>
          </w:tcPr>
          <w:p w14:paraId="7906ADD7" w14:textId="77777777" w:rsidR="001F07F8" w:rsidRPr="00544270" w:rsidRDefault="001F07F8" w:rsidP="006E641F">
            <w:pPr>
              <w:pStyle w:val="PMOTableText"/>
            </w:pPr>
            <w:r>
              <w:t>130</w:t>
            </w:r>
          </w:p>
        </w:tc>
      </w:tr>
      <w:tr w:rsidR="001F07F8" w:rsidRPr="00544270" w14:paraId="0F2E8021" w14:textId="77777777" w:rsidTr="001F07F8">
        <w:tc>
          <w:tcPr>
            <w:tcW w:w="4621" w:type="dxa"/>
            <w:tcBorders>
              <w:top w:val="nil"/>
              <w:left w:val="single" w:sz="8" w:space="0" w:color="808080"/>
              <w:bottom w:val="single" w:sz="8" w:space="0" w:color="808080"/>
              <w:right w:val="single" w:sz="8" w:space="0" w:color="808080"/>
            </w:tcBorders>
            <w:shd w:val="clear" w:color="auto" w:fill="auto"/>
            <w:tcMar>
              <w:top w:w="0" w:type="dxa"/>
              <w:left w:w="108" w:type="dxa"/>
              <w:bottom w:w="0" w:type="dxa"/>
              <w:right w:w="108" w:type="dxa"/>
            </w:tcMar>
            <w:hideMark/>
          </w:tcPr>
          <w:p w14:paraId="34ECF68E" w14:textId="77777777" w:rsidR="001F07F8" w:rsidRDefault="001F07F8" w:rsidP="006E641F">
            <w:pPr>
              <w:pStyle w:val="PMOTableText"/>
            </w:pPr>
            <w:r>
              <w:t>2020</w:t>
            </w:r>
          </w:p>
        </w:tc>
        <w:tc>
          <w:tcPr>
            <w:tcW w:w="4621" w:type="dxa"/>
            <w:tcBorders>
              <w:top w:val="nil"/>
              <w:left w:val="nil"/>
              <w:bottom w:val="single" w:sz="8" w:space="0" w:color="808080"/>
              <w:right w:val="single" w:sz="8" w:space="0" w:color="808080"/>
            </w:tcBorders>
            <w:shd w:val="clear" w:color="auto" w:fill="auto"/>
            <w:tcMar>
              <w:top w:w="0" w:type="dxa"/>
              <w:left w:w="108" w:type="dxa"/>
              <w:bottom w:w="0" w:type="dxa"/>
              <w:right w:w="108" w:type="dxa"/>
            </w:tcMar>
          </w:tcPr>
          <w:p w14:paraId="01BB72C4" w14:textId="77777777" w:rsidR="001F07F8" w:rsidRPr="00544270" w:rsidRDefault="001F07F8" w:rsidP="006E641F">
            <w:pPr>
              <w:pStyle w:val="PMOTableText"/>
            </w:pPr>
            <w:r>
              <w:t>150</w:t>
            </w:r>
          </w:p>
        </w:tc>
      </w:tr>
      <w:tr w:rsidR="001F07F8" w:rsidRPr="00544270" w14:paraId="7A107C9F" w14:textId="77777777" w:rsidTr="001F07F8">
        <w:tc>
          <w:tcPr>
            <w:tcW w:w="4621" w:type="dxa"/>
            <w:tcBorders>
              <w:top w:val="nil"/>
              <w:left w:val="single" w:sz="8" w:space="0" w:color="808080"/>
              <w:bottom w:val="single" w:sz="8" w:space="0" w:color="808080"/>
              <w:right w:val="single" w:sz="8" w:space="0" w:color="808080"/>
            </w:tcBorders>
            <w:shd w:val="clear" w:color="auto" w:fill="auto"/>
            <w:tcMar>
              <w:top w:w="0" w:type="dxa"/>
              <w:left w:w="108" w:type="dxa"/>
              <w:bottom w:w="0" w:type="dxa"/>
              <w:right w:w="108" w:type="dxa"/>
            </w:tcMar>
          </w:tcPr>
          <w:p w14:paraId="05F62AF1" w14:textId="77777777" w:rsidR="001F07F8" w:rsidRDefault="001F07F8" w:rsidP="006E641F">
            <w:pPr>
              <w:pStyle w:val="PMOTableText"/>
            </w:pPr>
            <w:r>
              <w:t>2021</w:t>
            </w:r>
          </w:p>
        </w:tc>
        <w:tc>
          <w:tcPr>
            <w:tcW w:w="4621" w:type="dxa"/>
            <w:tcBorders>
              <w:top w:val="nil"/>
              <w:left w:val="nil"/>
              <w:bottom w:val="single" w:sz="8" w:space="0" w:color="808080"/>
              <w:right w:val="single" w:sz="8" w:space="0" w:color="808080"/>
            </w:tcBorders>
            <w:shd w:val="clear" w:color="auto" w:fill="auto"/>
            <w:tcMar>
              <w:top w:w="0" w:type="dxa"/>
              <w:left w:w="108" w:type="dxa"/>
              <w:bottom w:w="0" w:type="dxa"/>
              <w:right w:w="108" w:type="dxa"/>
            </w:tcMar>
          </w:tcPr>
          <w:p w14:paraId="4FDA0577" w14:textId="77777777" w:rsidR="001F07F8" w:rsidRPr="00544270" w:rsidRDefault="001F07F8" w:rsidP="006E641F">
            <w:pPr>
              <w:pStyle w:val="PMOTableText"/>
            </w:pPr>
            <w:r w:rsidRPr="00544270">
              <w:t>1</w:t>
            </w:r>
            <w:r>
              <w:t>5</w:t>
            </w:r>
            <w:r w:rsidRPr="00544270">
              <w:t>0</w:t>
            </w:r>
          </w:p>
        </w:tc>
      </w:tr>
    </w:tbl>
    <w:p w14:paraId="7D5843B3" w14:textId="77777777" w:rsidR="00A76B4F" w:rsidRDefault="00482C60" w:rsidP="00A76B4F">
      <w:pPr>
        <w:pStyle w:val="Heading2"/>
        <w:rPr>
          <w:rFonts w:ascii="Verdana" w:hAnsi="Verdana"/>
        </w:rPr>
      </w:pPr>
      <w:bookmarkStart w:id="23" w:name="_Toc451332580"/>
      <w:r>
        <w:rPr>
          <w:rFonts w:ascii="Verdana" w:hAnsi="Verdana"/>
        </w:rPr>
        <w:t>5</w:t>
      </w:r>
      <w:r w:rsidR="00A76B4F" w:rsidRPr="004C3BB8">
        <w:rPr>
          <w:rFonts w:ascii="Verdana" w:hAnsi="Verdana"/>
        </w:rPr>
        <w:t>.2</w:t>
      </w:r>
      <w:r w:rsidR="00A76B4F" w:rsidRPr="004C3BB8">
        <w:rPr>
          <w:rFonts w:ascii="Verdana" w:hAnsi="Verdana"/>
        </w:rPr>
        <w:tab/>
      </w:r>
      <w:r>
        <w:rPr>
          <w:rFonts w:ascii="Verdana" w:hAnsi="Verdana"/>
        </w:rPr>
        <w:t xml:space="preserve">Consultation with </w:t>
      </w:r>
      <w:r w:rsidR="00A76B4F" w:rsidRPr="004C3BB8">
        <w:rPr>
          <w:rFonts w:ascii="Verdana" w:hAnsi="Verdana"/>
        </w:rPr>
        <w:t>Stakeholders</w:t>
      </w:r>
      <w:bookmarkEnd w:id="23"/>
    </w:p>
    <w:p w14:paraId="3E2A188C" w14:textId="77777777" w:rsidR="008E77D6" w:rsidRDefault="008E77D6" w:rsidP="00A915CF">
      <w:pPr>
        <w:rPr>
          <w:rFonts w:ascii="Verdana" w:hAnsi="Verdana"/>
          <w:sz w:val="20"/>
          <w:szCs w:val="20"/>
        </w:rPr>
      </w:pPr>
      <w:r w:rsidRPr="00A915CF">
        <w:rPr>
          <w:rFonts w:ascii="Verdana" w:hAnsi="Verdana"/>
          <w:sz w:val="20"/>
          <w:szCs w:val="20"/>
        </w:rPr>
        <w:t xml:space="preserve">The Open Polytechnic has and will engage with key stakeholders </w:t>
      </w:r>
      <w:r w:rsidR="000550DC" w:rsidRPr="00A915CF">
        <w:rPr>
          <w:rFonts w:ascii="Verdana" w:hAnsi="Verdana"/>
          <w:sz w:val="20"/>
          <w:szCs w:val="20"/>
        </w:rPr>
        <w:t>using</w:t>
      </w:r>
      <w:r w:rsidRPr="00A915CF">
        <w:rPr>
          <w:rFonts w:ascii="Verdana" w:hAnsi="Verdana"/>
          <w:sz w:val="20"/>
          <w:szCs w:val="20"/>
        </w:rPr>
        <w:t xml:space="preserve"> a range of approaches</w:t>
      </w:r>
      <w:r w:rsidR="00CE03C1" w:rsidRPr="00A915CF">
        <w:rPr>
          <w:rFonts w:ascii="Verdana" w:hAnsi="Verdana"/>
          <w:sz w:val="20"/>
          <w:szCs w:val="20"/>
        </w:rPr>
        <w:t xml:space="preserve"> or ‘levels’.  </w:t>
      </w:r>
      <w:r w:rsidR="00A915CF" w:rsidRPr="00A915CF">
        <w:rPr>
          <w:rFonts w:ascii="Verdana" w:hAnsi="Verdana"/>
          <w:sz w:val="20"/>
          <w:szCs w:val="20"/>
        </w:rPr>
        <w:t>The following table describes the consultation process.  T</w:t>
      </w:r>
      <w:r w:rsidR="00CE03C1" w:rsidRPr="00A915CF">
        <w:rPr>
          <w:rFonts w:ascii="Verdana" w:hAnsi="Verdana"/>
          <w:sz w:val="20"/>
          <w:szCs w:val="20"/>
        </w:rPr>
        <w:t>his consultation is underway and also on</w:t>
      </w:r>
      <w:r w:rsidR="007556BC" w:rsidRPr="00A915CF">
        <w:rPr>
          <w:rFonts w:ascii="Verdana" w:hAnsi="Verdana"/>
          <w:sz w:val="20"/>
          <w:szCs w:val="20"/>
        </w:rPr>
        <w:t>-</w:t>
      </w:r>
      <w:r w:rsidR="00CE03C1" w:rsidRPr="00A915CF">
        <w:rPr>
          <w:rFonts w:ascii="Verdana" w:hAnsi="Verdana"/>
          <w:sz w:val="20"/>
          <w:szCs w:val="20"/>
        </w:rPr>
        <w:t>going</w:t>
      </w:r>
      <w:r w:rsidR="00482C60" w:rsidRPr="00A915CF">
        <w:rPr>
          <w:rFonts w:ascii="Verdana" w:hAnsi="Verdana"/>
          <w:sz w:val="20"/>
          <w:szCs w:val="20"/>
        </w:rPr>
        <w:t>:</w:t>
      </w:r>
    </w:p>
    <w:p w14:paraId="6FFC89B3" w14:textId="77777777" w:rsidR="00A915CF" w:rsidRPr="00A915CF" w:rsidRDefault="00A915CF" w:rsidP="00A915CF">
      <w:pPr>
        <w:rPr>
          <w:rFonts w:ascii="Verdana" w:hAnsi="Verdana"/>
          <w:sz w:val="20"/>
          <w:szCs w:val="20"/>
        </w:rPr>
      </w:pPr>
    </w:p>
    <w:tbl>
      <w:tblPr>
        <w:tblStyle w:val="TableGrid"/>
        <w:tblW w:w="0" w:type="auto"/>
        <w:tblInd w:w="108" w:type="dxa"/>
        <w:tblCellMar>
          <w:top w:w="28" w:type="dxa"/>
          <w:bottom w:w="28" w:type="dxa"/>
        </w:tblCellMar>
        <w:tblLook w:val="04A0" w:firstRow="1" w:lastRow="0" w:firstColumn="1" w:lastColumn="0" w:noHBand="0" w:noVBand="1"/>
      </w:tblPr>
      <w:tblGrid>
        <w:gridCol w:w="851"/>
        <w:gridCol w:w="2126"/>
        <w:gridCol w:w="6157"/>
      </w:tblGrid>
      <w:tr w:rsidR="00A915CF" w:rsidRPr="00A915CF" w14:paraId="356A5F02" w14:textId="77777777" w:rsidTr="00A57590">
        <w:tc>
          <w:tcPr>
            <w:tcW w:w="851" w:type="dxa"/>
          </w:tcPr>
          <w:p w14:paraId="463B85DF" w14:textId="77777777" w:rsidR="00A915CF" w:rsidRPr="00A915CF" w:rsidRDefault="00A915CF" w:rsidP="00A57590">
            <w:pPr>
              <w:tabs>
                <w:tab w:val="left" w:pos="1134"/>
              </w:tabs>
              <w:rPr>
                <w:rFonts w:ascii="Verdana" w:hAnsi="Verdana"/>
                <w:b/>
                <w:sz w:val="18"/>
                <w:szCs w:val="18"/>
              </w:rPr>
            </w:pPr>
            <w:r w:rsidRPr="00A915CF">
              <w:rPr>
                <w:rFonts w:ascii="Verdana" w:hAnsi="Verdana"/>
                <w:b/>
                <w:sz w:val="18"/>
                <w:szCs w:val="18"/>
              </w:rPr>
              <w:t>Stage</w:t>
            </w:r>
          </w:p>
        </w:tc>
        <w:tc>
          <w:tcPr>
            <w:tcW w:w="2126" w:type="dxa"/>
          </w:tcPr>
          <w:p w14:paraId="748BA0F0" w14:textId="77777777" w:rsidR="00A915CF" w:rsidRPr="00A915CF" w:rsidRDefault="00A915CF" w:rsidP="00A57590">
            <w:pPr>
              <w:tabs>
                <w:tab w:val="left" w:pos="1134"/>
              </w:tabs>
              <w:rPr>
                <w:rFonts w:ascii="Verdana" w:hAnsi="Verdana"/>
                <w:b/>
                <w:sz w:val="18"/>
                <w:szCs w:val="18"/>
              </w:rPr>
            </w:pPr>
            <w:r w:rsidRPr="00A915CF">
              <w:rPr>
                <w:rFonts w:ascii="Verdana" w:hAnsi="Verdana"/>
                <w:b/>
                <w:sz w:val="18"/>
                <w:szCs w:val="18"/>
              </w:rPr>
              <w:t>Audience</w:t>
            </w:r>
          </w:p>
        </w:tc>
        <w:tc>
          <w:tcPr>
            <w:tcW w:w="6157" w:type="dxa"/>
          </w:tcPr>
          <w:p w14:paraId="2BAA0ABA" w14:textId="77777777" w:rsidR="00A915CF" w:rsidRPr="00A915CF" w:rsidRDefault="00A915CF" w:rsidP="00A57590">
            <w:pPr>
              <w:tabs>
                <w:tab w:val="left" w:pos="1134"/>
              </w:tabs>
              <w:rPr>
                <w:rFonts w:ascii="Verdana" w:hAnsi="Verdana"/>
                <w:b/>
                <w:sz w:val="18"/>
                <w:szCs w:val="18"/>
              </w:rPr>
            </w:pPr>
            <w:r w:rsidRPr="00A915CF">
              <w:rPr>
                <w:rFonts w:ascii="Verdana" w:hAnsi="Verdana"/>
                <w:b/>
                <w:sz w:val="18"/>
                <w:szCs w:val="18"/>
              </w:rPr>
              <w:t>Description</w:t>
            </w:r>
          </w:p>
        </w:tc>
      </w:tr>
      <w:tr w:rsidR="00A915CF" w:rsidRPr="00A915CF" w14:paraId="3EB89022" w14:textId="77777777" w:rsidTr="00A57590">
        <w:tc>
          <w:tcPr>
            <w:tcW w:w="851" w:type="dxa"/>
          </w:tcPr>
          <w:p w14:paraId="4CCB969C" w14:textId="77777777" w:rsidR="00A915CF" w:rsidRPr="00A915CF" w:rsidRDefault="00A915CF" w:rsidP="00A57590">
            <w:pPr>
              <w:tabs>
                <w:tab w:val="left" w:pos="1134"/>
              </w:tabs>
              <w:jc w:val="center"/>
              <w:rPr>
                <w:rFonts w:ascii="Verdana" w:hAnsi="Verdana"/>
                <w:sz w:val="18"/>
                <w:szCs w:val="18"/>
              </w:rPr>
            </w:pPr>
            <w:r w:rsidRPr="00A915CF">
              <w:rPr>
                <w:rFonts w:ascii="Verdana" w:hAnsi="Verdana"/>
                <w:sz w:val="18"/>
                <w:szCs w:val="18"/>
              </w:rPr>
              <w:t>1</w:t>
            </w:r>
          </w:p>
        </w:tc>
        <w:tc>
          <w:tcPr>
            <w:tcW w:w="2126" w:type="dxa"/>
          </w:tcPr>
          <w:p w14:paraId="395DB211" w14:textId="77777777" w:rsidR="00A915CF" w:rsidRPr="00A915CF" w:rsidRDefault="00A915CF" w:rsidP="00A57590">
            <w:pPr>
              <w:tabs>
                <w:tab w:val="left" w:pos="1134"/>
              </w:tabs>
              <w:rPr>
                <w:rFonts w:ascii="Verdana" w:hAnsi="Verdana"/>
                <w:sz w:val="18"/>
                <w:szCs w:val="18"/>
              </w:rPr>
            </w:pPr>
            <w:r w:rsidRPr="00A915CF">
              <w:rPr>
                <w:rFonts w:ascii="Verdana" w:hAnsi="Verdana"/>
                <w:sz w:val="18"/>
                <w:szCs w:val="18"/>
              </w:rPr>
              <w:t>Information technology industry and academic representatives</w:t>
            </w:r>
          </w:p>
        </w:tc>
        <w:tc>
          <w:tcPr>
            <w:tcW w:w="6157" w:type="dxa"/>
          </w:tcPr>
          <w:p w14:paraId="5A851662" w14:textId="77777777" w:rsidR="00A915CF" w:rsidRPr="00A915CF" w:rsidRDefault="00A915CF" w:rsidP="00A57590">
            <w:pPr>
              <w:tabs>
                <w:tab w:val="left" w:pos="1134"/>
              </w:tabs>
              <w:rPr>
                <w:rFonts w:ascii="Verdana" w:hAnsi="Verdana"/>
                <w:sz w:val="18"/>
                <w:szCs w:val="18"/>
              </w:rPr>
            </w:pPr>
            <w:r w:rsidRPr="00A915CF">
              <w:rPr>
                <w:rFonts w:ascii="Verdana" w:hAnsi="Verdana"/>
                <w:b/>
                <w:bCs/>
                <w:iCs/>
                <w:sz w:val="18"/>
                <w:szCs w:val="18"/>
              </w:rPr>
              <w:t xml:space="preserve">Confirmation of approach to degree </w:t>
            </w:r>
            <w:r w:rsidRPr="00A915CF">
              <w:rPr>
                <w:rFonts w:ascii="Verdana" w:hAnsi="Verdana"/>
                <w:bCs/>
                <w:iCs/>
                <w:sz w:val="18"/>
                <w:szCs w:val="18"/>
              </w:rPr>
              <w:br/>
              <w:t>Emailed to socialise the Graduate Profile and Learning Outcomes with key academic and industry representatives, and action feedback as appropriate.</w:t>
            </w:r>
          </w:p>
        </w:tc>
      </w:tr>
      <w:tr w:rsidR="00A915CF" w:rsidRPr="00A915CF" w14:paraId="52FAEFC1" w14:textId="77777777" w:rsidTr="00A57590">
        <w:tc>
          <w:tcPr>
            <w:tcW w:w="851" w:type="dxa"/>
          </w:tcPr>
          <w:p w14:paraId="497E3CB8" w14:textId="77777777" w:rsidR="00A915CF" w:rsidRPr="00A915CF" w:rsidRDefault="00A915CF" w:rsidP="00A57590">
            <w:pPr>
              <w:tabs>
                <w:tab w:val="left" w:pos="1134"/>
              </w:tabs>
              <w:jc w:val="center"/>
              <w:rPr>
                <w:rFonts w:ascii="Verdana" w:hAnsi="Verdana"/>
                <w:sz w:val="18"/>
                <w:szCs w:val="18"/>
              </w:rPr>
            </w:pPr>
            <w:r w:rsidRPr="00A915CF">
              <w:rPr>
                <w:rFonts w:ascii="Verdana" w:hAnsi="Verdana"/>
                <w:sz w:val="18"/>
                <w:szCs w:val="18"/>
              </w:rPr>
              <w:t>2</w:t>
            </w:r>
          </w:p>
        </w:tc>
        <w:tc>
          <w:tcPr>
            <w:tcW w:w="2126" w:type="dxa"/>
          </w:tcPr>
          <w:p w14:paraId="0AEC4CEB" w14:textId="38BD9A61" w:rsidR="00A915CF" w:rsidRPr="00A915CF" w:rsidRDefault="00A915CF" w:rsidP="00491AC9">
            <w:pPr>
              <w:tabs>
                <w:tab w:val="left" w:pos="1134"/>
              </w:tabs>
              <w:rPr>
                <w:rFonts w:ascii="Verdana" w:hAnsi="Verdana"/>
                <w:sz w:val="18"/>
                <w:szCs w:val="18"/>
              </w:rPr>
            </w:pPr>
            <w:r w:rsidRPr="00A915CF">
              <w:rPr>
                <w:rFonts w:ascii="Verdana" w:hAnsi="Verdana"/>
                <w:sz w:val="18"/>
                <w:szCs w:val="18"/>
              </w:rPr>
              <w:t xml:space="preserve">Information Technology Advisory </w:t>
            </w:r>
            <w:r w:rsidR="00491AC9">
              <w:rPr>
                <w:rFonts w:ascii="Verdana" w:hAnsi="Verdana"/>
                <w:sz w:val="18"/>
                <w:szCs w:val="18"/>
              </w:rPr>
              <w:t>Group</w:t>
            </w:r>
          </w:p>
        </w:tc>
        <w:tc>
          <w:tcPr>
            <w:tcW w:w="6157" w:type="dxa"/>
          </w:tcPr>
          <w:p w14:paraId="264F8054" w14:textId="5DE89E7F" w:rsidR="00A915CF" w:rsidRPr="00A915CF" w:rsidRDefault="00A915CF" w:rsidP="00491AC9">
            <w:pPr>
              <w:tabs>
                <w:tab w:val="left" w:pos="1134"/>
              </w:tabs>
              <w:rPr>
                <w:rFonts w:ascii="Verdana" w:hAnsi="Verdana"/>
                <w:sz w:val="18"/>
                <w:szCs w:val="18"/>
              </w:rPr>
            </w:pPr>
            <w:r w:rsidRPr="00A915CF">
              <w:rPr>
                <w:rFonts w:ascii="Verdana" w:hAnsi="Verdana"/>
                <w:b/>
                <w:bCs/>
                <w:iCs/>
                <w:sz w:val="18"/>
                <w:szCs w:val="18"/>
              </w:rPr>
              <w:t xml:space="preserve">Confirmation of approach to degree </w:t>
            </w:r>
            <w:r w:rsidRPr="00A915CF">
              <w:rPr>
                <w:rFonts w:ascii="Verdana" w:hAnsi="Verdana"/>
                <w:bCs/>
                <w:iCs/>
                <w:sz w:val="18"/>
                <w:szCs w:val="18"/>
              </w:rPr>
              <w:br/>
              <w:t xml:space="preserve">Emailed to socialise the Graduate Profile and Learning Outcomes with the </w:t>
            </w:r>
            <w:r w:rsidRPr="00A915CF">
              <w:rPr>
                <w:rFonts w:ascii="Verdana" w:hAnsi="Verdana"/>
                <w:sz w:val="18"/>
                <w:szCs w:val="18"/>
              </w:rPr>
              <w:t xml:space="preserve">Information Technology Advisory </w:t>
            </w:r>
            <w:r w:rsidR="00491AC9">
              <w:rPr>
                <w:rFonts w:ascii="Verdana" w:hAnsi="Verdana"/>
                <w:sz w:val="18"/>
                <w:szCs w:val="18"/>
              </w:rPr>
              <w:t>Group</w:t>
            </w:r>
            <w:r w:rsidRPr="00A915CF">
              <w:rPr>
                <w:rFonts w:ascii="Verdana" w:hAnsi="Verdana"/>
                <w:sz w:val="18"/>
                <w:szCs w:val="18"/>
              </w:rPr>
              <w:t xml:space="preserve">.   See above for the BIT Advisory </w:t>
            </w:r>
            <w:r w:rsidR="00491AC9">
              <w:rPr>
                <w:rFonts w:ascii="Verdana" w:hAnsi="Verdana"/>
                <w:sz w:val="18"/>
                <w:szCs w:val="18"/>
              </w:rPr>
              <w:t>Group</w:t>
            </w:r>
            <w:r w:rsidRPr="00A915CF">
              <w:rPr>
                <w:rFonts w:ascii="Verdana" w:hAnsi="Verdana"/>
                <w:sz w:val="18"/>
                <w:szCs w:val="18"/>
              </w:rPr>
              <w:t xml:space="preserve"> membership.</w:t>
            </w:r>
          </w:p>
        </w:tc>
      </w:tr>
      <w:tr w:rsidR="00A915CF" w:rsidRPr="00A915CF" w14:paraId="61C34AE8" w14:textId="77777777" w:rsidTr="00A57590">
        <w:tc>
          <w:tcPr>
            <w:tcW w:w="851" w:type="dxa"/>
          </w:tcPr>
          <w:p w14:paraId="7FCCA5C3" w14:textId="77777777" w:rsidR="00A915CF" w:rsidRPr="00A915CF" w:rsidRDefault="00A915CF" w:rsidP="00A57590">
            <w:pPr>
              <w:tabs>
                <w:tab w:val="left" w:pos="1134"/>
              </w:tabs>
              <w:jc w:val="center"/>
              <w:rPr>
                <w:rFonts w:ascii="Verdana" w:hAnsi="Verdana"/>
                <w:sz w:val="18"/>
                <w:szCs w:val="18"/>
              </w:rPr>
            </w:pPr>
            <w:r w:rsidRPr="00A915CF">
              <w:rPr>
                <w:rFonts w:ascii="Verdana" w:hAnsi="Verdana"/>
                <w:sz w:val="18"/>
                <w:szCs w:val="18"/>
              </w:rPr>
              <w:t>3</w:t>
            </w:r>
          </w:p>
        </w:tc>
        <w:tc>
          <w:tcPr>
            <w:tcW w:w="2126" w:type="dxa"/>
          </w:tcPr>
          <w:p w14:paraId="69002432" w14:textId="77777777" w:rsidR="00A915CF" w:rsidRPr="00A915CF" w:rsidRDefault="00A915CF" w:rsidP="00A57590">
            <w:pPr>
              <w:tabs>
                <w:tab w:val="left" w:pos="1134"/>
              </w:tabs>
              <w:rPr>
                <w:rFonts w:ascii="Verdana" w:hAnsi="Verdana"/>
                <w:sz w:val="18"/>
                <w:szCs w:val="18"/>
              </w:rPr>
            </w:pPr>
            <w:r w:rsidRPr="00A915CF">
              <w:rPr>
                <w:rFonts w:ascii="Verdana" w:hAnsi="Verdana"/>
                <w:bCs/>
                <w:iCs/>
                <w:sz w:val="18"/>
                <w:szCs w:val="18"/>
              </w:rPr>
              <w:t>Māori and Pasifika</w:t>
            </w:r>
          </w:p>
        </w:tc>
        <w:tc>
          <w:tcPr>
            <w:tcW w:w="6157" w:type="dxa"/>
          </w:tcPr>
          <w:p w14:paraId="457983D5" w14:textId="77777777" w:rsidR="00A915CF" w:rsidRPr="00A915CF" w:rsidRDefault="00A915CF" w:rsidP="00A57590">
            <w:pPr>
              <w:tabs>
                <w:tab w:val="left" w:pos="1134"/>
              </w:tabs>
              <w:rPr>
                <w:rFonts w:ascii="Verdana" w:hAnsi="Verdana"/>
                <w:sz w:val="18"/>
                <w:szCs w:val="18"/>
              </w:rPr>
            </w:pPr>
            <w:r w:rsidRPr="00A915CF">
              <w:rPr>
                <w:rFonts w:ascii="Verdana" w:hAnsi="Verdana"/>
                <w:b/>
                <w:bCs/>
                <w:iCs/>
                <w:sz w:val="18"/>
                <w:szCs w:val="18"/>
              </w:rPr>
              <w:t>Confirmation of approach to degree</w:t>
            </w:r>
            <w:r w:rsidRPr="00A915CF">
              <w:rPr>
                <w:rFonts w:ascii="Verdana" w:hAnsi="Verdana"/>
                <w:b/>
                <w:bCs/>
                <w:iCs/>
                <w:sz w:val="18"/>
                <w:szCs w:val="18"/>
              </w:rPr>
              <w:br/>
            </w:r>
            <w:r w:rsidRPr="00A915CF">
              <w:rPr>
                <w:rFonts w:ascii="Verdana" w:hAnsi="Verdana"/>
                <w:bCs/>
                <w:iCs/>
                <w:sz w:val="18"/>
                <w:szCs w:val="18"/>
              </w:rPr>
              <w:t>Emailed to socialise the Graduate Profile and Learning Outcomes.</w:t>
            </w:r>
          </w:p>
        </w:tc>
      </w:tr>
      <w:tr w:rsidR="00A915CF" w:rsidRPr="00A915CF" w14:paraId="72CACA2D" w14:textId="77777777" w:rsidTr="00A57590">
        <w:tc>
          <w:tcPr>
            <w:tcW w:w="851" w:type="dxa"/>
          </w:tcPr>
          <w:p w14:paraId="1C1D9FE4" w14:textId="77777777" w:rsidR="00A915CF" w:rsidRPr="00A915CF" w:rsidRDefault="00A915CF" w:rsidP="00A57590">
            <w:pPr>
              <w:tabs>
                <w:tab w:val="left" w:pos="1134"/>
              </w:tabs>
              <w:jc w:val="center"/>
              <w:rPr>
                <w:rFonts w:ascii="Verdana" w:hAnsi="Verdana"/>
                <w:sz w:val="18"/>
                <w:szCs w:val="18"/>
              </w:rPr>
            </w:pPr>
            <w:r w:rsidRPr="00A915CF">
              <w:rPr>
                <w:rFonts w:ascii="Verdana" w:hAnsi="Verdana"/>
                <w:sz w:val="18"/>
                <w:szCs w:val="18"/>
              </w:rPr>
              <w:t>4</w:t>
            </w:r>
          </w:p>
        </w:tc>
        <w:tc>
          <w:tcPr>
            <w:tcW w:w="2126" w:type="dxa"/>
          </w:tcPr>
          <w:p w14:paraId="378BC01A" w14:textId="77777777" w:rsidR="00A915CF" w:rsidRPr="00A915CF" w:rsidRDefault="00A915CF" w:rsidP="00A57590">
            <w:pPr>
              <w:pStyle w:val="BodyTextIndent2"/>
              <w:tabs>
                <w:tab w:val="left" w:pos="375"/>
              </w:tabs>
              <w:ind w:left="0" w:firstLine="0"/>
              <w:rPr>
                <w:rFonts w:ascii="Verdana" w:hAnsi="Verdana"/>
                <w:bCs w:val="0"/>
                <w:iCs/>
                <w:sz w:val="18"/>
                <w:szCs w:val="18"/>
              </w:rPr>
            </w:pPr>
            <w:r w:rsidRPr="00A915CF">
              <w:rPr>
                <w:rFonts w:ascii="Verdana" w:hAnsi="Verdana"/>
                <w:bCs w:val="0"/>
                <w:iCs/>
                <w:sz w:val="18"/>
                <w:szCs w:val="18"/>
              </w:rPr>
              <w:t>Ongoing advisory</w:t>
            </w:r>
          </w:p>
        </w:tc>
        <w:tc>
          <w:tcPr>
            <w:tcW w:w="6157" w:type="dxa"/>
          </w:tcPr>
          <w:p w14:paraId="075569DC" w14:textId="2BACEED5" w:rsidR="00A915CF" w:rsidRPr="00A915CF" w:rsidRDefault="00A915CF" w:rsidP="00AB496B">
            <w:pPr>
              <w:pStyle w:val="BodyTextIndent2"/>
              <w:tabs>
                <w:tab w:val="left" w:pos="375"/>
              </w:tabs>
              <w:ind w:left="0" w:firstLine="0"/>
              <w:rPr>
                <w:rFonts w:ascii="Verdana" w:hAnsi="Verdana"/>
                <w:sz w:val="18"/>
                <w:szCs w:val="18"/>
              </w:rPr>
            </w:pPr>
            <w:r w:rsidRPr="00A915CF">
              <w:rPr>
                <w:rFonts w:ascii="Verdana" w:hAnsi="Verdana"/>
                <w:b/>
                <w:bCs w:val="0"/>
                <w:iCs/>
                <w:sz w:val="18"/>
                <w:szCs w:val="18"/>
              </w:rPr>
              <w:t>Confirmation of approach to degree</w:t>
            </w:r>
            <w:r w:rsidRPr="00A915CF">
              <w:rPr>
                <w:rFonts w:ascii="Verdana" w:hAnsi="Verdana"/>
                <w:b/>
                <w:bCs w:val="0"/>
                <w:iCs/>
                <w:sz w:val="18"/>
                <w:szCs w:val="18"/>
              </w:rPr>
              <w:br/>
            </w:r>
            <w:r w:rsidRPr="00A915CF">
              <w:rPr>
                <w:rFonts w:ascii="Verdana" w:hAnsi="Verdana"/>
                <w:bCs w:val="0"/>
                <w:iCs/>
                <w:sz w:val="18"/>
                <w:szCs w:val="18"/>
              </w:rPr>
              <w:t xml:space="preserve">The Bachelor of Information Technology will continue to be supported by the Information Technology Advisory </w:t>
            </w:r>
            <w:r w:rsidR="00AB496B">
              <w:rPr>
                <w:rFonts w:ascii="Verdana" w:hAnsi="Verdana"/>
                <w:bCs w:val="0"/>
                <w:iCs/>
                <w:sz w:val="18"/>
                <w:szCs w:val="18"/>
              </w:rPr>
              <w:t>Group</w:t>
            </w:r>
            <w:r w:rsidRPr="00A915CF">
              <w:rPr>
                <w:rFonts w:ascii="Verdana" w:hAnsi="Verdana"/>
                <w:bCs w:val="0"/>
                <w:iCs/>
                <w:sz w:val="18"/>
                <w:szCs w:val="18"/>
              </w:rPr>
              <w:t xml:space="preserve">. </w:t>
            </w:r>
          </w:p>
        </w:tc>
      </w:tr>
    </w:tbl>
    <w:p w14:paraId="68BB1575" w14:textId="68CF4E43" w:rsidR="007D2896" w:rsidRDefault="007D2896" w:rsidP="00A915CF">
      <w:pPr>
        <w:rPr>
          <w:rFonts w:ascii="Verdana" w:hAnsi="Verdana"/>
        </w:rPr>
      </w:pPr>
    </w:p>
    <w:p w14:paraId="73FA5048" w14:textId="77777777" w:rsidR="007D2896" w:rsidRDefault="007D2896">
      <w:pPr>
        <w:rPr>
          <w:rFonts w:ascii="Verdana" w:hAnsi="Verdana"/>
        </w:rPr>
      </w:pPr>
      <w:r>
        <w:rPr>
          <w:rFonts w:ascii="Verdana" w:hAnsi="Verdana"/>
        </w:rPr>
        <w:br w:type="page"/>
      </w:r>
    </w:p>
    <w:p w14:paraId="6C33261B" w14:textId="77777777" w:rsidR="00D17D2B" w:rsidRPr="00A915CF" w:rsidRDefault="00D17D2B" w:rsidP="00D17D2B">
      <w:pPr>
        <w:rPr>
          <w:rFonts w:ascii="Verdana" w:hAnsi="Verdana"/>
          <w:sz w:val="20"/>
          <w:szCs w:val="20"/>
        </w:rPr>
      </w:pPr>
      <w:r w:rsidRPr="00A915CF">
        <w:rPr>
          <w:rFonts w:ascii="Verdana" w:hAnsi="Verdana"/>
          <w:sz w:val="20"/>
          <w:szCs w:val="20"/>
        </w:rPr>
        <w:t>The following table lists the external/internal stakeholders consulted regarding the change:</w:t>
      </w:r>
    </w:p>
    <w:p w14:paraId="0149DCA3" w14:textId="77777777" w:rsidR="00D17D2B" w:rsidRPr="007E4E1F" w:rsidDel="00F27EC8" w:rsidRDefault="00D17D2B" w:rsidP="00D17D2B">
      <w:pPr>
        <w:rPr>
          <w:sz w:val="12"/>
          <w:szCs w:val="12"/>
        </w:rPr>
      </w:pPr>
    </w:p>
    <w:tbl>
      <w:tblPr>
        <w:tblStyle w:val="TableGrid"/>
        <w:tblW w:w="9747" w:type="dxa"/>
        <w:tblLayout w:type="fixed"/>
        <w:tblLook w:val="04A0" w:firstRow="1" w:lastRow="0" w:firstColumn="1" w:lastColumn="0" w:noHBand="0" w:noVBand="1"/>
      </w:tblPr>
      <w:tblGrid>
        <w:gridCol w:w="2376"/>
        <w:gridCol w:w="1701"/>
        <w:gridCol w:w="2552"/>
        <w:gridCol w:w="3118"/>
      </w:tblGrid>
      <w:tr w:rsidR="00D17D2B" w:rsidRPr="00C348D9" w14:paraId="4E545076" w14:textId="77777777" w:rsidTr="00120A95">
        <w:tc>
          <w:tcPr>
            <w:tcW w:w="2376" w:type="dxa"/>
          </w:tcPr>
          <w:p w14:paraId="09A21264" w14:textId="77777777" w:rsidR="00D17D2B" w:rsidRPr="00A915CF" w:rsidRDefault="00D17D2B" w:rsidP="00120A95">
            <w:pPr>
              <w:tabs>
                <w:tab w:val="left" w:pos="4578"/>
              </w:tabs>
              <w:rPr>
                <w:rFonts w:ascii="Verdana" w:hAnsi="Verdana"/>
                <w:b/>
                <w:sz w:val="16"/>
                <w:szCs w:val="16"/>
                <w:lang w:eastAsia="en-NZ"/>
              </w:rPr>
            </w:pPr>
            <w:r w:rsidRPr="00A915CF">
              <w:rPr>
                <w:rFonts w:ascii="Verdana" w:hAnsi="Verdana"/>
                <w:b/>
                <w:sz w:val="16"/>
                <w:szCs w:val="16"/>
                <w:lang w:eastAsia="en-NZ"/>
              </w:rPr>
              <w:t>Area</w:t>
            </w:r>
          </w:p>
        </w:tc>
        <w:tc>
          <w:tcPr>
            <w:tcW w:w="1701" w:type="dxa"/>
          </w:tcPr>
          <w:p w14:paraId="29A82A26" w14:textId="77777777" w:rsidR="00D17D2B" w:rsidRPr="00A915CF" w:rsidRDefault="00D17D2B" w:rsidP="00120A95">
            <w:pPr>
              <w:tabs>
                <w:tab w:val="left" w:pos="4578"/>
              </w:tabs>
              <w:rPr>
                <w:rFonts w:ascii="Verdana" w:hAnsi="Verdana"/>
                <w:b/>
                <w:sz w:val="16"/>
                <w:szCs w:val="16"/>
                <w:lang w:eastAsia="en-NZ"/>
              </w:rPr>
            </w:pPr>
            <w:r w:rsidRPr="00A915CF">
              <w:rPr>
                <w:rFonts w:ascii="Verdana" w:hAnsi="Verdana"/>
                <w:b/>
                <w:sz w:val="16"/>
                <w:szCs w:val="16"/>
                <w:lang w:eastAsia="en-NZ"/>
              </w:rPr>
              <w:t>Name</w:t>
            </w:r>
          </w:p>
        </w:tc>
        <w:tc>
          <w:tcPr>
            <w:tcW w:w="2552" w:type="dxa"/>
          </w:tcPr>
          <w:p w14:paraId="3365AC0A" w14:textId="77777777" w:rsidR="00D17D2B" w:rsidRPr="00A915CF" w:rsidRDefault="00D17D2B" w:rsidP="00120A95">
            <w:pPr>
              <w:tabs>
                <w:tab w:val="left" w:pos="4578"/>
              </w:tabs>
              <w:rPr>
                <w:rFonts w:ascii="Verdana" w:hAnsi="Verdana"/>
                <w:b/>
                <w:sz w:val="16"/>
                <w:szCs w:val="16"/>
                <w:lang w:eastAsia="en-NZ"/>
              </w:rPr>
            </w:pPr>
            <w:r w:rsidRPr="00A915CF">
              <w:rPr>
                <w:rFonts w:ascii="Verdana" w:hAnsi="Verdana"/>
                <w:b/>
                <w:sz w:val="16"/>
                <w:szCs w:val="16"/>
                <w:lang w:eastAsia="en-NZ"/>
              </w:rPr>
              <w:t>Role</w:t>
            </w:r>
          </w:p>
        </w:tc>
        <w:tc>
          <w:tcPr>
            <w:tcW w:w="3118" w:type="dxa"/>
          </w:tcPr>
          <w:p w14:paraId="5E85CE9D" w14:textId="77777777" w:rsidR="00D17D2B" w:rsidRPr="00A915CF" w:rsidRDefault="00D17D2B" w:rsidP="00120A95">
            <w:pPr>
              <w:tabs>
                <w:tab w:val="left" w:pos="4578"/>
              </w:tabs>
              <w:rPr>
                <w:rFonts w:ascii="Verdana" w:hAnsi="Verdana"/>
                <w:b/>
                <w:sz w:val="16"/>
                <w:szCs w:val="16"/>
                <w:lang w:eastAsia="en-NZ"/>
              </w:rPr>
            </w:pPr>
            <w:r w:rsidRPr="00A915CF">
              <w:rPr>
                <w:rFonts w:ascii="Verdana" w:hAnsi="Verdana"/>
                <w:b/>
                <w:sz w:val="16"/>
                <w:szCs w:val="16"/>
                <w:lang w:eastAsia="en-NZ"/>
              </w:rPr>
              <w:t>Organisation</w:t>
            </w:r>
          </w:p>
        </w:tc>
      </w:tr>
      <w:tr w:rsidR="00D17D2B" w:rsidRPr="00C348D9" w14:paraId="7D99EE9C" w14:textId="77777777" w:rsidTr="00120A95">
        <w:tc>
          <w:tcPr>
            <w:tcW w:w="2376" w:type="dxa"/>
          </w:tcPr>
          <w:p w14:paraId="139FA4E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6E86B45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Mark Oliver</w:t>
            </w:r>
          </w:p>
        </w:tc>
        <w:tc>
          <w:tcPr>
            <w:tcW w:w="2552" w:type="dxa"/>
          </w:tcPr>
          <w:p w14:paraId="40C1802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 Representative Committee member</w:t>
            </w:r>
          </w:p>
        </w:tc>
        <w:tc>
          <w:tcPr>
            <w:tcW w:w="3118" w:type="dxa"/>
          </w:tcPr>
          <w:p w14:paraId="5A5EB02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CITRENZ Board</w:t>
            </w:r>
          </w:p>
        </w:tc>
      </w:tr>
      <w:tr w:rsidR="00D17D2B" w:rsidRPr="00C348D9" w14:paraId="427DDEC0" w14:textId="77777777" w:rsidTr="00120A95">
        <w:tc>
          <w:tcPr>
            <w:tcW w:w="2376" w:type="dxa"/>
          </w:tcPr>
          <w:p w14:paraId="1563DA5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2BB5B2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Richard Rayner</w:t>
            </w:r>
          </w:p>
        </w:tc>
        <w:tc>
          <w:tcPr>
            <w:tcW w:w="2552" w:type="dxa"/>
          </w:tcPr>
          <w:p w14:paraId="58A58997"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CEO</w:t>
            </w:r>
          </w:p>
        </w:tc>
        <w:tc>
          <w:tcPr>
            <w:tcW w:w="3118" w:type="dxa"/>
          </w:tcPr>
          <w:p w14:paraId="619C413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Vo2</w:t>
            </w:r>
          </w:p>
        </w:tc>
      </w:tr>
      <w:tr w:rsidR="00D17D2B" w:rsidRPr="00C348D9" w14:paraId="34EEE3B8" w14:textId="77777777" w:rsidTr="00120A95">
        <w:tc>
          <w:tcPr>
            <w:tcW w:w="2376" w:type="dxa"/>
          </w:tcPr>
          <w:p w14:paraId="71D73F7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69A9CE2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Colin Jackson</w:t>
            </w:r>
          </w:p>
        </w:tc>
        <w:tc>
          <w:tcPr>
            <w:tcW w:w="2552" w:type="dxa"/>
          </w:tcPr>
          <w:p w14:paraId="3255C066" w14:textId="77777777" w:rsidR="00D17D2B" w:rsidRPr="00A915CF" w:rsidRDefault="00D17D2B" w:rsidP="00120A95">
            <w:pPr>
              <w:tabs>
                <w:tab w:val="left" w:pos="4578"/>
              </w:tabs>
              <w:rPr>
                <w:rFonts w:ascii="Verdana" w:hAnsi="Verdana"/>
                <w:sz w:val="16"/>
                <w:szCs w:val="16"/>
                <w:highlight w:val="green"/>
                <w:lang w:eastAsia="en-NZ"/>
              </w:rPr>
            </w:pPr>
            <w:r w:rsidRPr="00A915CF">
              <w:rPr>
                <w:rFonts w:ascii="Verdana" w:hAnsi="Verdana"/>
                <w:sz w:val="16"/>
                <w:szCs w:val="16"/>
                <w:lang w:eastAsia="en-NZ"/>
              </w:rPr>
              <w:t>Principal</w:t>
            </w:r>
          </w:p>
        </w:tc>
        <w:tc>
          <w:tcPr>
            <w:tcW w:w="3118" w:type="dxa"/>
          </w:tcPr>
          <w:p w14:paraId="1EC2DEED" w14:textId="77777777" w:rsidR="00D17D2B" w:rsidRPr="00A915CF" w:rsidRDefault="00D17D2B" w:rsidP="00120A95">
            <w:pPr>
              <w:tabs>
                <w:tab w:val="left" w:pos="4578"/>
              </w:tabs>
              <w:rPr>
                <w:rFonts w:ascii="Verdana" w:hAnsi="Verdana"/>
                <w:sz w:val="16"/>
                <w:szCs w:val="16"/>
                <w:highlight w:val="green"/>
                <w:lang w:eastAsia="en-NZ"/>
              </w:rPr>
            </w:pPr>
            <w:r w:rsidRPr="00A915CF">
              <w:rPr>
                <w:rFonts w:ascii="Verdana" w:hAnsi="Verdana"/>
                <w:sz w:val="16"/>
                <w:szCs w:val="16"/>
                <w:lang w:eastAsia="en-NZ"/>
              </w:rPr>
              <w:t>Jackson Strategy</w:t>
            </w:r>
          </w:p>
        </w:tc>
      </w:tr>
      <w:tr w:rsidR="00D17D2B" w:rsidRPr="00C348D9" w14:paraId="66E2786C" w14:textId="77777777" w:rsidTr="00120A95">
        <w:tc>
          <w:tcPr>
            <w:tcW w:w="2376" w:type="dxa"/>
          </w:tcPr>
          <w:p w14:paraId="4BA2D77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4130F75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Andy Prow</w:t>
            </w:r>
          </w:p>
        </w:tc>
        <w:tc>
          <w:tcPr>
            <w:tcW w:w="2552" w:type="dxa"/>
          </w:tcPr>
          <w:p w14:paraId="0E8D181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CEO</w:t>
            </w:r>
          </w:p>
        </w:tc>
        <w:tc>
          <w:tcPr>
            <w:tcW w:w="3118" w:type="dxa"/>
          </w:tcPr>
          <w:p w14:paraId="55E254F7"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Aura Information Security</w:t>
            </w:r>
          </w:p>
        </w:tc>
      </w:tr>
      <w:tr w:rsidR="00D17D2B" w:rsidRPr="00C348D9" w14:paraId="01A937A3" w14:textId="77777777" w:rsidTr="00120A95">
        <w:tc>
          <w:tcPr>
            <w:tcW w:w="2376" w:type="dxa"/>
          </w:tcPr>
          <w:p w14:paraId="1932A84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476E1B2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Rick Marshall</w:t>
            </w:r>
          </w:p>
        </w:tc>
        <w:tc>
          <w:tcPr>
            <w:tcW w:w="2552" w:type="dxa"/>
          </w:tcPr>
          <w:p w14:paraId="6614C14B" w14:textId="77777777" w:rsidR="00D17D2B" w:rsidRPr="00A915CF" w:rsidRDefault="00D17D2B" w:rsidP="00120A95">
            <w:pPr>
              <w:tabs>
                <w:tab w:val="left" w:pos="4578"/>
              </w:tabs>
              <w:rPr>
                <w:rFonts w:ascii="Verdana" w:hAnsi="Verdana"/>
                <w:sz w:val="16"/>
                <w:szCs w:val="16"/>
                <w:highlight w:val="green"/>
                <w:lang w:eastAsia="en-NZ"/>
              </w:rPr>
            </w:pPr>
            <w:r w:rsidRPr="00A915CF">
              <w:rPr>
                <w:rFonts w:ascii="Verdana" w:hAnsi="Verdana"/>
                <w:sz w:val="16"/>
                <w:szCs w:val="16"/>
                <w:lang w:eastAsia="en-NZ"/>
              </w:rPr>
              <w:t>-</w:t>
            </w:r>
          </w:p>
        </w:tc>
        <w:tc>
          <w:tcPr>
            <w:tcW w:w="3118" w:type="dxa"/>
          </w:tcPr>
          <w:p w14:paraId="45484C7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MBIE</w:t>
            </w:r>
          </w:p>
        </w:tc>
      </w:tr>
      <w:tr w:rsidR="00D17D2B" w:rsidRPr="00C348D9" w14:paraId="5B0D39DD" w14:textId="77777777" w:rsidTr="00120A95">
        <w:tc>
          <w:tcPr>
            <w:tcW w:w="2376" w:type="dxa"/>
          </w:tcPr>
          <w:p w14:paraId="53C81E9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F4B41EE"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Owen Mooney</w:t>
            </w:r>
          </w:p>
        </w:tc>
        <w:tc>
          <w:tcPr>
            <w:tcW w:w="2552" w:type="dxa"/>
          </w:tcPr>
          <w:p w14:paraId="452D250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Solution Architect</w:t>
            </w:r>
          </w:p>
        </w:tc>
        <w:tc>
          <w:tcPr>
            <w:tcW w:w="3118" w:type="dxa"/>
          </w:tcPr>
          <w:p w14:paraId="6FF3122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Mighty River</w:t>
            </w:r>
          </w:p>
        </w:tc>
      </w:tr>
      <w:tr w:rsidR="00D17D2B" w:rsidRPr="00C348D9" w14:paraId="1F1B4940" w14:textId="77777777" w:rsidTr="00120A95">
        <w:tc>
          <w:tcPr>
            <w:tcW w:w="2376" w:type="dxa"/>
          </w:tcPr>
          <w:p w14:paraId="2571B45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161F69E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Evan Blackman</w:t>
            </w:r>
          </w:p>
        </w:tc>
        <w:tc>
          <w:tcPr>
            <w:tcW w:w="2552" w:type="dxa"/>
          </w:tcPr>
          <w:p w14:paraId="4E2DD08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Education Sector Manager</w:t>
            </w:r>
          </w:p>
        </w:tc>
        <w:tc>
          <w:tcPr>
            <w:tcW w:w="3118" w:type="dxa"/>
          </w:tcPr>
          <w:p w14:paraId="4EA4B0B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Microsoft NZ Limited</w:t>
            </w:r>
          </w:p>
        </w:tc>
      </w:tr>
      <w:tr w:rsidR="00D17D2B" w:rsidRPr="00C348D9" w14:paraId="3E7DF4D5" w14:textId="77777777" w:rsidTr="00120A95">
        <w:tc>
          <w:tcPr>
            <w:tcW w:w="2376" w:type="dxa"/>
          </w:tcPr>
          <w:p w14:paraId="74D5D2A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49FEFF3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Gabriel Smith</w:t>
            </w:r>
          </w:p>
        </w:tc>
        <w:tc>
          <w:tcPr>
            <w:tcW w:w="2552" w:type="dxa"/>
          </w:tcPr>
          <w:p w14:paraId="569119B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Solutions Architect</w:t>
            </w:r>
          </w:p>
        </w:tc>
        <w:tc>
          <w:tcPr>
            <w:tcW w:w="3118" w:type="dxa"/>
          </w:tcPr>
          <w:p w14:paraId="1794B20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MBIE</w:t>
            </w:r>
          </w:p>
        </w:tc>
      </w:tr>
      <w:tr w:rsidR="00D17D2B" w:rsidRPr="00C348D9" w14:paraId="139CD22D" w14:textId="77777777" w:rsidTr="00120A95">
        <w:tc>
          <w:tcPr>
            <w:tcW w:w="2376" w:type="dxa"/>
          </w:tcPr>
          <w:p w14:paraId="01265DC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7E78ECE"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Peter Haigh</w:t>
            </w:r>
          </w:p>
        </w:tc>
        <w:tc>
          <w:tcPr>
            <w:tcW w:w="2552" w:type="dxa"/>
          </w:tcPr>
          <w:p w14:paraId="495E389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Lead Technology Strategist</w:t>
            </w:r>
          </w:p>
        </w:tc>
        <w:tc>
          <w:tcPr>
            <w:tcW w:w="3118" w:type="dxa"/>
          </w:tcPr>
          <w:p w14:paraId="3EAD262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Microsoft NZ Limited</w:t>
            </w:r>
          </w:p>
        </w:tc>
      </w:tr>
      <w:tr w:rsidR="00D17D2B" w:rsidRPr="00C348D9" w14:paraId="183D105D" w14:textId="77777777" w:rsidTr="00120A95">
        <w:tc>
          <w:tcPr>
            <w:tcW w:w="2376" w:type="dxa"/>
          </w:tcPr>
          <w:p w14:paraId="0237CA7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15DE61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Michael Elrick</w:t>
            </w:r>
          </w:p>
        </w:tc>
        <w:tc>
          <w:tcPr>
            <w:tcW w:w="2552" w:type="dxa"/>
          </w:tcPr>
          <w:p w14:paraId="7A51753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Team Manager</w:t>
            </w:r>
          </w:p>
        </w:tc>
        <w:tc>
          <w:tcPr>
            <w:tcW w:w="3118" w:type="dxa"/>
          </w:tcPr>
          <w:p w14:paraId="220AED4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Spark New Zealand</w:t>
            </w:r>
          </w:p>
        </w:tc>
      </w:tr>
      <w:tr w:rsidR="00D17D2B" w:rsidRPr="00C348D9" w14:paraId="2F905267" w14:textId="77777777" w:rsidTr="00120A95">
        <w:tc>
          <w:tcPr>
            <w:tcW w:w="2376" w:type="dxa"/>
          </w:tcPr>
          <w:p w14:paraId="79A97E46"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765E2FF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Don Robertson</w:t>
            </w:r>
          </w:p>
        </w:tc>
        <w:tc>
          <w:tcPr>
            <w:tcW w:w="2552" w:type="dxa"/>
          </w:tcPr>
          <w:p w14:paraId="1664517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CIO</w:t>
            </w:r>
          </w:p>
        </w:tc>
        <w:tc>
          <w:tcPr>
            <w:tcW w:w="3118" w:type="dxa"/>
          </w:tcPr>
          <w:p w14:paraId="2196C1A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Healthcare of New Zealand</w:t>
            </w:r>
          </w:p>
        </w:tc>
      </w:tr>
      <w:tr w:rsidR="00D17D2B" w:rsidRPr="00C348D9" w14:paraId="60C73B5A" w14:textId="77777777" w:rsidTr="00120A95">
        <w:tc>
          <w:tcPr>
            <w:tcW w:w="2376" w:type="dxa"/>
          </w:tcPr>
          <w:p w14:paraId="4EB6035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7AC381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Jason Ryan</w:t>
            </w:r>
          </w:p>
        </w:tc>
        <w:tc>
          <w:tcPr>
            <w:tcW w:w="2552" w:type="dxa"/>
          </w:tcPr>
          <w:p w14:paraId="64EFB4D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Strategy and Relations Manager</w:t>
            </w:r>
          </w:p>
        </w:tc>
        <w:tc>
          <w:tcPr>
            <w:tcW w:w="3118" w:type="dxa"/>
          </w:tcPr>
          <w:p w14:paraId="5AFAC0E7"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Catalyst</w:t>
            </w:r>
          </w:p>
        </w:tc>
      </w:tr>
      <w:tr w:rsidR="00D17D2B" w:rsidRPr="00C348D9" w14:paraId="7DC5971D" w14:textId="77777777" w:rsidTr="00120A95">
        <w:tc>
          <w:tcPr>
            <w:tcW w:w="2376" w:type="dxa"/>
          </w:tcPr>
          <w:p w14:paraId="563CD8F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775B68F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Adrian Gregory</w:t>
            </w:r>
          </w:p>
        </w:tc>
        <w:tc>
          <w:tcPr>
            <w:tcW w:w="2552" w:type="dxa"/>
          </w:tcPr>
          <w:p w14:paraId="08D5EC2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General Manager</w:t>
            </w:r>
          </w:p>
        </w:tc>
        <w:tc>
          <w:tcPr>
            <w:tcW w:w="3118" w:type="dxa"/>
          </w:tcPr>
          <w:p w14:paraId="11D043C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Grow Wellington</w:t>
            </w:r>
          </w:p>
        </w:tc>
      </w:tr>
      <w:tr w:rsidR="00D17D2B" w:rsidRPr="000E1C84" w14:paraId="4E634FE7" w14:textId="77777777" w:rsidTr="00120A95">
        <w:tc>
          <w:tcPr>
            <w:tcW w:w="2376" w:type="dxa"/>
          </w:tcPr>
          <w:p w14:paraId="2043219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4A6D0AB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Jason Trower</w:t>
            </w:r>
          </w:p>
        </w:tc>
        <w:tc>
          <w:tcPr>
            <w:tcW w:w="2552" w:type="dxa"/>
          </w:tcPr>
          <w:p w14:paraId="54407B9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Managing Director</w:t>
            </w:r>
          </w:p>
        </w:tc>
        <w:tc>
          <w:tcPr>
            <w:tcW w:w="3118" w:type="dxa"/>
          </w:tcPr>
          <w:p w14:paraId="48D27F1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CodeBlue</w:t>
            </w:r>
          </w:p>
        </w:tc>
      </w:tr>
      <w:tr w:rsidR="00D17D2B" w:rsidRPr="000E1C84" w14:paraId="241B6AB6" w14:textId="77777777" w:rsidTr="00120A95">
        <w:tc>
          <w:tcPr>
            <w:tcW w:w="2376" w:type="dxa"/>
          </w:tcPr>
          <w:p w14:paraId="52FD3EF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5866433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Joy Pawley</w:t>
            </w:r>
          </w:p>
        </w:tc>
        <w:tc>
          <w:tcPr>
            <w:tcW w:w="2552" w:type="dxa"/>
          </w:tcPr>
          <w:p w14:paraId="662E07A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Recruitment</w:t>
            </w:r>
          </w:p>
        </w:tc>
        <w:tc>
          <w:tcPr>
            <w:tcW w:w="3118" w:type="dxa"/>
          </w:tcPr>
          <w:p w14:paraId="0EE9382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Enlighten Designs</w:t>
            </w:r>
          </w:p>
        </w:tc>
      </w:tr>
      <w:tr w:rsidR="00D17D2B" w:rsidRPr="000E1C84" w14:paraId="70C70DC3" w14:textId="77777777" w:rsidTr="00120A95">
        <w:tc>
          <w:tcPr>
            <w:tcW w:w="2376" w:type="dxa"/>
          </w:tcPr>
          <w:p w14:paraId="4AD9935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17F67EE6"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Judson Croft</w:t>
            </w:r>
          </w:p>
        </w:tc>
        <w:tc>
          <w:tcPr>
            <w:tcW w:w="2552" w:type="dxa"/>
          </w:tcPr>
          <w:p w14:paraId="666EEE8E"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IT Manager/Recruiter</w:t>
            </w:r>
          </w:p>
        </w:tc>
        <w:tc>
          <w:tcPr>
            <w:tcW w:w="3118" w:type="dxa"/>
          </w:tcPr>
          <w:p w14:paraId="48C2B5D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Gen-i</w:t>
            </w:r>
          </w:p>
        </w:tc>
      </w:tr>
      <w:tr w:rsidR="00D17D2B" w:rsidRPr="00C348D9" w14:paraId="1FB8308C" w14:textId="77777777" w:rsidTr="00120A95">
        <w:tc>
          <w:tcPr>
            <w:tcW w:w="2376" w:type="dxa"/>
          </w:tcPr>
          <w:p w14:paraId="1F67DA1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6E258B2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Caryl Carson</w:t>
            </w:r>
          </w:p>
        </w:tc>
        <w:tc>
          <w:tcPr>
            <w:tcW w:w="2552" w:type="dxa"/>
          </w:tcPr>
          <w:p w14:paraId="3157395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Business Solutions Manager</w:t>
            </w:r>
          </w:p>
        </w:tc>
        <w:tc>
          <w:tcPr>
            <w:tcW w:w="3118" w:type="dxa"/>
          </w:tcPr>
          <w:p w14:paraId="7A40B6F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Livestock Improvement Corporation</w:t>
            </w:r>
          </w:p>
        </w:tc>
      </w:tr>
      <w:tr w:rsidR="00D17D2B" w:rsidRPr="00C348D9" w14:paraId="42E45C8B" w14:textId="77777777" w:rsidTr="00120A95">
        <w:tc>
          <w:tcPr>
            <w:tcW w:w="2376" w:type="dxa"/>
          </w:tcPr>
          <w:p w14:paraId="782B266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2A6E0CF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Murray Wills</w:t>
            </w:r>
          </w:p>
        </w:tc>
        <w:tc>
          <w:tcPr>
            <w:tcW w:w="2552" w:type="dxa"/>
          </w:tcPr>
          <w:p w14:paraId="5AF388B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Director</w:t>
            </w:r>
          </w:p>
        </w:tc>
        <w:tc>
          <w:tcPr>
            <w:tcW w:w="3118" w:type="dxa"/>
          </w:tcPr>
          <w:p w14:paraId="4BD198E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Maxsys Ltd</w:t>
            </w:r>
          </w:p>
        </w:tc>
      </w:tr>
      <w:tr w:rsidR="00D17D2B" w:rsidRPr="00C348D9" w14:paraId="603AD1DB" w14:textId="77777777" w:rsidTr="00120A95">
        <w:tc>
          <w:tcPr>
            <w:tcW w:w="2376" w:type="dxa"/>
          </w:tcPr>
          <w:p w14:paraId="4DBF0CE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55F9E1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Mary Campbell-Cree</w:t>
            </w:r>
          </w:p>
        </w:tc>
        <w:tc>
          <w:tcPr>
            <w:tcW w:w="2552" w:type="dxa"/>
          </w:tcPr>
          <w:p w14:paraId="303FADF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Director</w:t>
            </w:r>
          </w:p>
        </w:tc>
        <w:tc>
          <w:tcPr>
            <w:tcW w:w="3118" w:type="dxa"/>
          </w:tcPr>
          <w:p w14:paraId="1601DAF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MCC</w:t>
            </w:r>
          </w:p>
        </w:tc>
      </w:tr>
      <w:tr w:rsidR="00D17D2B" w:rsidRPr="00C348D9" w14:paraId="11934793" w14:textId="77777777" w:rsidTr="00120A95">
        <w:tc>
          <w:tcPr>
            <w:tcW w:w="2376" w:type="dxa"/>
          </w:tcPr>
          <w:p w14:paraId="4B91B65E"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00E1EF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David Hallett</w:t>
            </w:r>
          </w:p>
        </w:tc>
        <w:tc>
          <w:tcPr>
            <w:tcW w:w="2552" w:type="dxa"/>
          </w:tcPr>
          <w:p w14:paraId="28C7F73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Director</w:t>
            </w:r>
          </w:p>
        </w:tc>
        <w:tc>
          <w:tcPr>
            <w:tcW w:w="3118" w:type="dxa"/>
          </w:tcPr>
          <w:p w14:paraId="1A6436B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Need a Nerd</w:t>
            </w:r>
          </w:p>
        </w:tc>
      </w:tr>
      <w:tr w:rsidR="00D17D2B" w:rsidRPr="00C348D9" w14:paraId="1D03CCA6" w14:textId="77777777" w:rsidTr="00120A95">
        <w:tc>
          <w:tcPr>
            <w:tcW w:w="2376" w:type="dxa"/>
          </w:tcPr>
          <w:p w14:paraId="5A2D7E0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1E4807FE"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Alvin Naidu</w:t>
            </w:r>
          </w:p>
        </w:tc>
        <w:tc>
          <w:tcPr>
            <w:tcW w:w="2552" w:type="dxa"/>
          </w:tcPr>
          <w:p w14:paraId="4C67590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Recruitment Consultant</w:t>
            </w:r>
          </w:p>
        </w:tc>
        <w:tc>
          <w:tcPr>
            <w:tcW w:w="3118" w:type="dxa"/>
          </w:tcPr>
          <w:p w14:paraId="33CEBBB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Orion Health</w:t>
            </w:r>
          </w:p>
        </w:tc>
      </w:tr>
      <w:tr w:rsidR="00D17D2B" w:rsidRPr="00C348D9" w14:paraId="4B1A6DC5" w14:textId="77777777" w:rsidTr="00120A95">
        <w:tc>
          <w:tcPr>
            <w:tcW w:w="2376" w:type="dxa"/>
          </w:tcPr>
          <w:p w14:paraId="35CEB12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556E1B0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Steve Zawodny</w:t>
            </w:r>
          </w:p>
        </w:tc>
        <w:tc>
          <w:tcPr>
            <w:tcW w:w="2552" w:type="dxa"/>
          </w:tcPr>
          <w:p w14:paraId="7C0EAAE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Senior Consultant</w:t>
            </w:r>
          </w:p>
        </w:tc>
        <w:tc>
          <w:tcPr>
            <w:tcW w:w="3118" w:type="dxa"/>
          </w:tcPr>
          <w:p w14:paraId="59C08E2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Talent International</w:t>
            </w:r>
          </w:p>
        </w:tc>
      </w:tr>
      <w:tr w:rsidR="00D17D2B" w:rsidRPr="00C348D9" w14:paraId="2E41CFB4" w14:textId="77777777" w:rsidTr="00120A95">
        <w:tc>
          <w:tcPr>
            <w:tcW w:w="2376" w:type="dxa"/>
          </w:tcPr>
          <w:p w14:paraId="4FF2053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12BF0957"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Mike Lamb</w:t>
            </w:r>
          </w:p>
        </w:tc>
        <w:tc>
          <w:tcPr>
            <w:tcW w:w="2552" w:type="dxa"/>
          </w:tcPr>
          <w:p w14:paraId="45D619D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CIO</w:t>
            </w:r>
          </w:p>
        </w:tc>
        <w:tc>
          <w:tcPr>
            <w:tcW w:w="3118" w:type="dxa"/>
          </w:tcPr>
          <w:p w14:paraId="41A9E84E"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WEL Networks</w:t>
            </w:r>
          </w:p>
        </w:tc>
      </w:tr>
      <w:tr w:rsidR="00D17D2B" w:rsidRPr="00C348D9" w14:paraId="790BF4C0" w14:textId="77777777" w:rsidTr="00120A95">
        <w:tc>
          <w:tcPr>
            <w:tcW w:w="2376" w:type="dxa"/>
          </w:tcPr>
          <w:p w14:paraId="2DC9FE4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392D24D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Richard Templar</w:t>
            </w:r>
          </w:p>
        </w:tc>
        <w:tc>
          <w:tcPr>
            <w:tcW w:w="2552" w:type="dxa"/>
          </w:tcPr>
          <w:p w14:paraId="13EA27C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General Manager, Research and Technical Service</w:t>
            </w:r>
          </w:p>
        </w:tc>
        <w:tc>
          <w:tcPr>
            <w:tcW w:w="3118" w:type="dxa"/>
          </w:tcPr>
          <w:p w14:paraId="19053D4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Callaghan Innovation</w:t>
            </w:r>
          </w:p>
        </w:tc>
      </w:tr>
      <w:tr w:rsidR="00D17D2B" w:rsidRPr="00C348D9" w14:paraId="383CBD2B" w14:textId="77777777" w:rsidTr="00120A95">
        <w:tc>
          <w:tcPr>
            <w:tcW w:w="2376" w:type="dxa"/>
          </w:tcPr>
          <w:p w14:paraId="5AB9598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13AD03A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Andrew Harris</w:t>
            </w:r>
          </w:p>
        </w:tc>
        <w:tc>
          <w:tcPr>
            <w:tcW w:w="2552" w:type="dxa"/>
          </w:tcPr>
          <w:p w14:paraId="6F714B6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Acting for Executive Director Allied Health, Scientific and Technical</w:t>
            </w:r>
          </w:p>
        </w:tc>
        <w:tc>
          <w:tcPr>
            <w:tcW w:w="3118" w:type="dxa"/>
          </w:tcPr>
          <w:p w14:paraId="686650F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Wairarapa and Hutt Valley DHB</w:t>
            </w:r>
          </w:p>
        </w:tc>
      </w:tr>
      <w:tr w:rsidR="00D17D2B" w:rsidRPr="00C348D9" w14:paraId="056A479D" w14:textId="77777777" w:rsidTr="00120A95">
        <w:tc>
          <w:tcPr>
            <w:tcW w:w="2376" w:type="dxa"/>
          </w:tcPr>
          <w:p w14:paraId="0D31DF4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4D4EA923"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Carrie Henderson</w:t>
            </w:r>
          </w:p>
        </w:tc>
        <w:tc>
          <w:tcPr>
            <w:tcW w:w="2552" w:type="dxa"/>
          </w:tcPr>
          <w:p w14:paraId="5DBB8C77"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Acting for Executive Director Allied Health, Scientific and Technical</w:t>
            </w:r>
          </w:p>
        </w:tc>
        <w:tc>
          <w:tcPr>
            <w:tcW w:w="3118" w:type="dxa"/>
          </w:tcPr>
          <w:p w14:paraId="7F08888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Hutt Valley DHB</w:t>
            </w:r>
          </w:p>
        </w:tc>
      </w:tr>
      <w:tr w:rsidR="00D17D2B" w:rsidRPr="00C348D9" w14:paraId="443FB7C1" w14:textId="77777777" w:rsidTr="00120A95">
        <w:tc>
          <w:tcPr>
            <w:tcW w:w="2376" w:type="dxa"/>
          </w:tcPr>
          <w:p w14:paraId="5949F7B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Industry</w:t>
            </w:r>
          </w:p>
        </w:tc>
        <w:tc>
          <w:tcPr>
            <w:tcW w:w="1701" w:type="dxa"/>
          </w:tcPr>
          <w:p w14:paraId="05B15C1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Michael Hadley</w:t>
            </w:r>
          </w:p>
        </w:tc>
        <w:tc>
          <w:tcPr>
            <w:tcW w:w="2552" w:type="dxa"/>
          </w:tcPr>
          <w:p w14:paraId="00257BD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Director</w:t>
            </w:r>
          </w:p>
        </w:tc>
        <w:tc>
          <w:tcPr>
            <w:tcW w:w="3118" w:type="dxa"/>
          </w:tcPr>
          <w:p w14:paraId="390D09D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Avonmore Tertiary Institute</w:t>
            </w:r>
          </w:p>
        </w:tc>
      </w:tr>
      <w:tr w:rsidR="00D17D2B" w:rsidRPr="00C348D9" w14:paraId="77105D03" w14:textId="77777777" w:rsidTr="00120A95">
        <w:tc>
          <w:tcPr>
            <w:tcW w:w="2376" w:type="dxa"/>
          </w:tcPr>
          <w:p w14:paraId="5B793AE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Academic</w:t>
            </w:r>
          </w:p>
        </w:tc>
        <w:tc>
          <w:tcPr>
            <w:tcW w:w="1701" w:type="dxa"/>
          </w:tcPr>
          <w:p w14:paraId="54D4CCC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Krassie Petrova</w:t>
            </w:r>
          </w:p>
        </w:tc>
        <w:tc>
          <w:tcPr>
            <w:tcW w:w="2552" w:type="dxa"/>
          </w:tcPr>
          <w:p w14:paraId="02C12F5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Postgraduate Progamme Leader</w:t>
            </w:r>
          </w:p>
        </w:tc>
        <w:tc>
          <w:tcPr>
            <w:tcW w:w="3118" w:type="dxa"/>
          </w:tcPr>
          <w:p w14:paraId="4840BFF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AUT</w:t>
            </w:r>
          </w:p>
        </w:tc>
      </w:tr>
      <w:tr w:rsidR="00D17D2B" w:rsidRPr="00C348D9" w14:paraId="46B67F97" w14:textId="77777777" w:rsidTr="00120A95">
        <w:tc>
          <w:tcPr>
            <w:tcW w:w="2376" w:type="dxa"/>
          </w:tcPr>
          <w:p w14:paraId="49CD327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Member/Industry</w:t>
            </w:r>
          </w:p>
        </w:tc>
        <w:tc>
          <w:tcPr>
            <w:tcW w:w="1701" w:type="dxa"/>
          </w:tcPr>
          <w:p w14:paraId="60164BDC"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Kerry Glynn</w:t>
            </w:r>
          </w:p>
        </w:tc>
        <w:tc>
          <w:tcPr>
            <w:tcW w:w="2552" w:type="dxa"/>
          </w:tcPr>
          <w:p w14:paraId="5269131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President</w:t>
            </w:r>
          </w:p>
        </w:tc>
        <w:tc>
          <w:tcPr>
            <w:tcW w:w="3118" w:type="dxa"/>
          </w:tcPr>
          <w:p w14:paraId="240DF68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GlobalBake</w:t>
            </w:r>
          </w:p>
        </w:tc>
      </w:tr>
      <w:tr w:rsidR="00D17D2B" w:rsidRPr="00C348D9" w14:paraId="3C20AB05" w14:textId="77777777" w:rsidTr="00120A95">
        <w:tc>
          <w:tcPr>
            <w:tcW w:w="2376" w:type="dxa"/>
          </w:tcPr>
          <w:p w14:paraId="62499DB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Member/Industry</w:t>
            </w:r>
          </w:p>
        </w:tc>
        <w:tc>
          <w:tcPr>
            <w:tcW w:w="1701" w:type="dxa"/>
          </w:tcPr>
          <w:p w14:paraId="3D338756"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John Ascroft</w:t>
            </w:r>
          </w:p>
        </w:tc>
        <w:tc>
          <w:tcPr>
            <w:tcW w:w="2552" w:type="dxa"/>
          </w:tcPr>
          <w:p w14:paraId="7CDBC7A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CIO</w:t>
            </w:r>
          </w:p>
        </w:tc>
        <w:tc>
          <w:tcPr>
            <w:tcW w:w="3118" w:type="dxa"/>
          </w:tcPr>
          <w:p w14:paraId="16866014"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Jade Software</w:t>
            </w:r>
          </w:p>
        </w:tc>
      </w:tr>
      <w:tr w:rsidR="00D17D2B" w:rsidRPr="00C348D9" w14:paraId="0FD804AB" w14:textId="77777777" w:rsidTr="00120A95">
        <w:tc>
          <w:tcPr>
            <w:tcW w:w="2376" w:type="dxa"/>
          </w:tcPr>
          <w:p w14:paraId="4C4DAAC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Member/Academic</w:t>
            </w:r>
          </w:p>
        </w:tc>
        <w:tc>
          <w:tcPr>
            <w:tcW w:w="1701" w:type="dxa"/>
          </w:tcPr>
          <w:p w14:paraId="5A9E0EA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Chris Mayhew</w:t>
            </w:r>
          </w:p>
        </w:tc>
        <w:tc>
          <w:tcPr>
            <w:tcW w:w="2552" w:type="dxa"/>
          </w:tcPr>
          <w:p w14:paraId="7CA40B0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Programme Leader</w:t>
            </w:r>
          </w:p>
        </w:tc>
        <w:tc>
          <w:tcPr>
            <w:tcW w:w="3118" w:type="dxa"/>
          </w:tcPr>
          <w:p w14:paraId="3C47215F"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MIT</w:t>
            </w:r>
          </w:p>
        </w:tc>
      </w:tr>
      <w:tr w:rsidR="00D17D2B" w:rsidRPr="00C348D9" w14:paraId="37C3278E" w14:textId="77777777" w:rsidTr="00120A95">
        <w:tc>
          <w:tcPr>
            <w:tcW w:w="2376" w:type="dxa"/>
          </w:tcPr>
          <w:p w14:paraId="6D37CEB6"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Member/Academic</w:t>
            </w:r>
          </w:p>
        </w:tc>
        <w:tc>
          <w:tcPr>
            <w:tcW w:w="1701" w:type="dxa"/>
          </w:tcPr>
          <w:p w14:paraId="11021DF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Sally Jo Cunningham</w:t>
            </w:r>
          </w:p>
        </w:tc>
        <w:tc>
          <w:tcPr>
            <w:tcW w:w="2552" w:type="dxa"/>
          </w:tcPr>
          <w:p w14:paraId="194484B1"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 xml:space="preserve">Associate Professor Computer science/ </w:t>
            </w:r>
          </w:p>
        </w:tc>
        <w:tc>
          <w:tcPr>
            <w:tcW w:w="3118" w:type="dxa"/>
          </w:tcPr>
          <w:p w14:paraId="74A34CB8"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University of Waikato</w:t>
            </w:r>
          </w:p>
        </w:tc>
      </w:tr>
      <w:tr w:rsidR="00D17D2B" w:rsidRPr="00C348D9" w14:paraId="1874E7B6" w14:textId="77777777" w:rsidTr="00120A95">
        <w:tc>
          <w:tcPr>
            <w:tcW w:w="2376" w:type="dxa"/>
          </w:tcPr>
          <w:p w14:paraId="54D13E0A"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Member/Academic</w:t>
            </w:r>
          </w:p>
        </w:tc>
        <w:tc>
          <w:tcPr>
            <w:tcW w:w="1701" w:type="dxa"/>
          </w:tcPr>
          <w:p w14:paraId="7A45DC1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Val Hooper</w:t>
            </w:r>
          </w:p>
        </w:tc>
        <w:tc>
          <w:tcPr>
            <w:tcW w:w="2552" w:type="dxa"/>
          </w:tcPr>
          <w:p w14:paraId="65199C72" w14:textId="77777777" w:rsidR="00D17D2B" w:rsidRPr="00A915CF" w:rsidRDefault="00D17D2B" w:rsidP="00120A95">
            <w:pPr>
              <w:tabs>
                <w:tab w:val="left" w:pos="4578"/>
              </w:tabs>
              <w:rPr>
                <w:rFonts w:ascii="Verdana" w:hAnsi="Verdana"/>
                <w:sz w:val="16"/>
                <w:szCs w:val="16"/>
                <w:lang w:eastAsia="en-NZ"/>
              </w:rPr>
            </w:pPr>
            <w:r w:rsidRPr="00A915CF">
              <w:rPr>
                <w:rStyle w:val="normaltextrun"/>
                <w:rFonts w:ascii="Verdana" w:hAnsi="Verdana" w:cstheme="minorHAnsi"/>
                <w:color w:val="000000"/>
                <w:sz w:val="16"/>
                <w:szCs w:val="16"/>
                <w:shd w:val="clear" w:color="auto" w:fill="FFFFFF"/>
              </w:rPr>
              <w:t>Associate Professor, School of Information Management</w:t>
            </w:r>
          </w:p>
        </w:tc>
        <w:tc>
          <w:tcPr>
            <w:tcW w:w="3118" w:type="dxa"/>
          </w:tcPr>
          <w:p w14:paraId="2293BAE0" w14:textId="77777777" w:rsidR="00D17D2B" w:rsidRPr="00A915CF" w:rsidRDefault="00D17D2B" w:rsidP="00120A95">
            <w:pPr>
              <w:tabs>
                <w:tab w:val="left" w:pos="4578"/>
              </w:tabs>
              <w:rPr>
                <w:rFonts w:ascii="Verdana" w:hAnsi="Verdana"/>
                <w:sz w:val="16"/>
                <w:szCs w:val="16"/>
                <w:lang w:eastAsia="en-NZ"/>
              </w:rPr>
            </w:pPr>
            <w:r w:rsidRPr="00A915CF">
              <w:rPr>
                <w:rStyle w:val="normaltextrun"/>
                <w:rFonts w:ascii="Verdana" w:hAnsi="Verdana" w:cstheme="minorHAnsi"/>
                <w:color w:val="000000"/>
                <w:sz w:val="16"/>
                <w:szCs w:val="16"/>
                <w:shd w:val="clear" w:color="auto" w:fill="FFFFFF"/>
              </w:rPr>
              <w:t>Victoria University of Wellington</w:t>
            </w:r>
            <w:r w:rsidRPr="00A915CF">
              <w:rPr>
                <w:rStyle w:val="eop"/>
                <w:rFonts w:ascii="Verdana" w:hAnsi="Verdana" w:cstheme="minorHAnsi"/>
                <w:color w:val="000000"/>
                <w:sz w:val="16"/>
                <w:szCs w:val="16"/>
                <w:shd w:val="clear" w:color="auto" w:fill="FFFFFF"/>
              </w:rPr>
              <w:t> </w:t>
            </w:r>
          </w:p>
        </w:tc>
      </w:tr>
      <w:tr w:rsidR="00D17D2B" w:rsidRPr="00C348D9" w14:paraId="535BC2C6" w14:textId="77777777" w:rsidTr="00120A95">
        <w:tc>
          <w:tcPr>
            <w:tcW w:w="2376" w:type="dxa"/>
          </w:tcPr>
          <w:p w14:paraId="57E9FDC5"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Member/Māori and Pasifika</w:t>
            </w:r>
          </w:p>
        </w:tc>
        <w:tc>
          <w:tcPr>
            <w:tcW w:w="1701" w:type="dxa"/>
          </w:tcPr>
          <w:p w14:paraId="46B94170"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Trevor Wilson</w:t>
            </w:r>
          </w:p>
        </w:tc>
        <w:tc>
          <w:tcPr>
            <w:tcW w:w="2552" w:type="dxa"/>
          </w:tcPr>
          <w:p w14:paraId="4C103B7B"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CEO</w:t>
            </w:r>
          </w:p>
        </w:tc>
        <w:tc>
          <w:tcPr>
            <w:tcW w:w="3118" w:type="dxa"/>
          </w:tcPr>
          <w:p w14:paraId="25C6B6B3"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spellingerror"/>
                <w:rFonts w:ascii="Verdana" w:hAnsi="Verdana" w:cstheme="minorHAnsi"/>
                <w:color w:val="000000"/>
                <w:sz w:val="16"/>
                <w:szCs w:val="16"/>
                <w:shd w:val="clear" w:color="auto" w:fill="FFFFFF"/>
              </w:rPr>
              <w:t>Pouwhakahaere</w:t>
            </w:r>
          </w:p>
        </w:tc>
      </w:tr>
      <w:tr w:rsidR="00D17D2B" w:rsidRPr="00C348D9" w14:paraId="2B840AEE" w14:textId="77777777" w:rsidTr="00120A95">
        <w:tc>
          <w:tcPr>
            <w:tcW w:w="2376" w:type="dxa"/>
          </w:tcPr>
          <w:p w14:paraId="024C064B"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BIT Advisory Group Member/Māori and Pasifika</w:t>
            </w:r>
          </w:p>
        </w:tc>
        <w:tc>
          <w:tcPr>
            <w:tcW w:w="1701" w:type="dxa"/>
          </w:tcPr>
          <w:p w14:paraId="399A0EFD"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Puloto Selio Solomon</w:t>
            </w:r>
          </w:p>
        </w:tc>
        <w:tc>
          <w:tcPr>
            <w:tcW w:w="2552" w:type="dxa"/>
          </w:tcPr>
          <w:p w14:paraId="663DCC0A"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 xml:space="preserve">Chief Executive </w:t>
            </w:r>
          </w:p>
        </w:tc>
        <w:tc>
          <w:tcPr>
            <w:tcW w:w="3118" w:type="dxa"/>
          </w:tcPr>
          <w:p w14:paraId="6BC97B17" w14:textId="77777777" w:rsidR="00D17D2B" w:rsidRPr="00A915CF" w:rsidRDefault="00D17D2B" w:rsidP="00120A95">
            <w:pPr>
              <w:tabs>
                <w:tab w:val="left" w:pos="4578"/>
              </w:tabs>
              <w:rPr>
                <w:rStyle w:val="spellingerror"/>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Martin</w:t>
            </w:r>
            <w:r w:rsidRPr="00A915CF">
              <w:rPr>
                <w:rStyle w:val="apple-converted-space"/>
                <w:rFonts w:ascii="Verdana" w:hAnsi="Verdana" w:cstheme="minorHAnsi"/>
                <w:color w:val="000000"/>
                <w:sz w:val="16"/>
                <w:szCs w:val="16"/>
                <w:shd w:val="clear" w:color="auto" w:fill="FFFFFF"/>
              </w:rPr>
              <w:t> </w:t>
            </w:r>
            <w:r w:rsidRPr="00A915CF">
              <w:rPr>
                <w:rStyle w:val="spellingerror"/>
                <w:rFonts w:ascii="Verdana" w:hAnsi="Verdana" w:cstheme="minorHAnsi"/>
                <w:color w:val="000000"/>
                <w:sz w:val="16"/>
                <w:szCs w:val="16"/>
                <w:shd w:val="clear" w:color="auto" w:fill="FFFFFF"/>
              </w:rPr>
              <w:t>Hautus</w:t>
            </w:r>
            <w:r w:rsidRPr="00A915CF">
              <w:rPr>
                <w:rStyle w:val="apple-converted-space"/>
                <w:rFonts w:ascii="Verdana" w:hAnsi="Verdana" w:cstheme="minorHAnsi"/>
                <w:color w:val="000000"/>
                <w:sz w:val="16"/>
                <w:szCs w:val="16"/>
                <w:shd w:val="clear" w:color="auto" w:fill="FFFFFF"/>
              </w:rPr>
              <w:t> </w:t>
            </w:r>
            <w:r w:rsidRPr="00A915CF">
              <w:rPr>
                <w:rStyle w:val="normaltextrun"/>
                <w:rFonts w:ascii="Verdana" w:hAnsi="Verdana" w:cstheme="minorHAnsi"/>
                <w:color w:val="000000"/>
                <w:sz w:val="16"/>
                <w:szCs w:val="16"/>
                <w:shd w:val="clear" w:color="auto" w:fill="FFFFFF"/>
              </w:rPr>
              <w:t>Institute</w:t>
            </w:r>
          </w:p>
        </w:tc>
      </w:tr>
      <w:tr w:rsidR="00D17D2B" w:rsidRPr="00C348D9" w14:paraId="6B83F403" w14:textId="77777777" w:rsidTr="00120A95">
        <w:tc>
          <w:tcPr>
            <w:tcW w:w="2376" w:type="dxa"/>
          </w:tcPr>
          <w:p w14:paraId="03A423C2"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Ex BIT Student/Māori and Pasifika</w:t>
            </w:r>
          </w:p>
        </w:tc>
        <w:tc>
          <w:tcPr>
            <w:tcW w:w="1701" w:type="dxa"/>
          </w:tcPr>
          <w:p w14:paraId="4AFC6E0B" w14:textId="77777777" w:rsidR="00D17D2B" w:rsidRPr="00A915CF" w:rsidRDefault="00D17D2B" w:rsidP="00120A95">
            <w:pPr>
              <w:tabs>
                <w:tab w:val="left" w:pos="4578"/>
              </w:tabs>
              <w:rPr>
                <w:rStyle w:val="normaltextrun"/>
                <w:rFonts w:ascii="Verdana" w:hAnsi="Verdana" w:cstheme="minorHAnsi"/>
                <w:sz w:val="16"/>
                <w:szCs w:val="16"/>
              </w:rPr>
            </w:pPr>
            <w:r w:rsidRPr="00A915CF">
              <w:rPr>
                <w:rStyle w:val="normaltextrun"/>
                <w:rFonts w:ascii="Verdana" w:hAnsi="Verdana" w:cstheme="minorHAnsi"/>
                <w:sz w:val="16"/>
                <w:szCs w:val="16"/>
              </w:rPr>
              <w:t>Karaitiana Wilson</w:t>
            </w:r>
          </w:p>
        </w:tc>
        <w:tc>
          <w:tcPr>
            <w:tcW w:w="2552" w:type="dxa"/>
          </w:tcPr>
          <w:p w14:paraId="5116680C"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Technology Solutions Advisor </w:t>
            </w:r>
          </w:p>
        </w:tc>
        <w:tc>
          <w:tcPr>
            <w:tcW w:w="3118" w:type="dxa"/>
          </w:tcPr>
          <w:p w14:paraId="63A27C35"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Open Polytechnic</w:t>
            </w:r>
          </w:p>
        </w:tc>
      </w:tr>
      <w:tr w:rsidR="00D17D2B" w:rsidRPr="00C348D9" w14:paraId="2CE0981C" w14:textId="77777777" w:rsidTr="00120A95">
        <w:tc>
          <w:tcPr>
            <w:tcW w:w="2376" w:type="dxa"/>
          </w:tcPr>
          <w:p w14:paraId="40351379" w14:textId="77777777" w:rsidR="00D17D2B" w:rsidRPr="00A915CF" w:rsidRDefault="00D17D2B" w:rsidP="00120A95">
            <w:pPr>
              <w:tabs>
                <w:tab w:val="left" w:pos="4578"/>
              </w:tabs>
              <w:rPr>
                <w:rFonts w:ascii="Verdana" w:hAnsi="Verdana"/>
                <w:sz w:val="16"/>
                <w:szCs w:val="16"/>
                <w:lang w:eastAsia="en-NZ"/>
              </w:rPr>
            </w:pPr>
            <w:r w:rsidRPr="00A915CF">
              <w:rPr>
                <w:rFonts w:ascii="Verdana" w:hAnsi="Verdana"/>
                <w:sz w:val="16"/>
                <w:szCs w:val="16"/>
                <w:lang w:eastAsia="en-NZ"/>
              </w:rPr>
              <w:t>Ex BIT Student</w:t>
            </w:r>
          </w:p>
        </w:tc>
        <w:tc>
          <w:tcPr>
            <w:tcW w:w="1701" w:type="dxa"/>
          </w:tcPr>
          <w:p w14:paraId="4F38D083" w14:textId="77777777" w:rsidR="00D17D2B" w:rsidRPr="00A915CF" w:rsidRDefault="00D17D2B" w:rsidP="00120A95">
            <w:pPr>
              <w:tabs>
                <w:tab w:val="left" w:pos="4578"/>
              </w:tabs>
              <w:rPr>
                <w:rStyle w:val="normaltextrun"/>
                <w:rFonts w:ascii="Verdana" w:hAnsi="Verdana" w:cstheme="minorHAnsi"/>
                <w:sz w:val="16"/>
                <w:szCs w:val="16"/>
              </w:rPr>
            </w:pPr>
            <w:r w:rsidRPr="00A915CF">
              <w:rPr>
                <w:rStyle w:val="normaltextrun"/>
                <w:rFonts w:ascii="Verdana" w:hAnsi="Verdana" w:cstheme="minorHAnsi"/>
                <w:sz w:val="16"/>
                <w:szCs w:val="16"/>
              </w:rPr>
              <w:t>Caroline Eade</w:t>
            </w:r>
          </w:p>
        </w:tc>
        <w:tc>
          <w:tcPr>
            <w:tcW w:w="2552" w:type="dxa"/>
          </w:tcPr>
          <w:p w14:paraId="51A41D56"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Administration Officer</w:t>
            </w:r>
          </w:p>
        </w:tc>
        <w:tc>
          <w:tcPr>
            <w:tcW w:w="3118" w:type="dxa"/>
          </w:tcPr>
          <w:p w14:paraId="20064DBA" w14:textId="77777777" w:rsidR="00D17D2B" w:rsidRPr="00A915CF" w:rsidRDefault="00D17D2B" w:rsidP="00120A95">
            <w:pPr>
              <w:tabs>
                <w:tab w:val="left" w:pos="4578"/>
              </w:tabs>
              <w:rPr>
                <w:rStyle w:val="normaltextrun"/>
                <w:rFonts w:ascii="Verdana" w:hAnsi="Verdana" w:cstheme="minorHAnsi"/>
                <w:color w:val="000000"/>
                <w:sz w:val="16"/>
                <w:szCs w:val="16"/>
                <w:shd w:val="clear" w:color="auto" w:fill="FFFFFF"/>
              </w:rPr>
            </w:pPr>
            <w:r w:rsidRPr="00A915CF">
              <w:rPr>
                <w:rStyle w:val="normaltextrun"/>
                <w:rFonts w:ascii="Verdana" w:hAnsi="Verdana" w:cstheme="minorHAnsi"/>
                <w:color w:val="000000"/>
                <w:sz w:val="16"/>
                <w:szCs w:val="16"/>
                <w:shd w:val="clear" w:color="auto" w:fill="FFFFFF"/>
              </w:rPr>
              <w:t>Open Polytechnic</w:t>
            </w:r>
          </w:p>
        </w:tc>
      </w:tr>
    </w:tbl>
    <w:p w14:paraId="3F384536" w14:textId="29E06344" w:rsidR="007D2896" w:rsidRDefault="007D2896" w:rsidP="00D17D2B">
      <w:pPr>
        <w:tabs>
          <w:tab w:val="left" w:pos="4578"/>
        </w:tabs>
        <w:rPr>
          <w:sz w:val="16"/>
          <w:szCs w:val="16"/>
          <w:lang w:eastAsia="en-NZ"/>
        </w:rPr>
      </w:pPr>
    </w:p>
    <w:p w14:paraId="204CE2D3" w14:textId="77777777" w:rsidR="007D2896" w:rsidRDefault="007D2896">
      <w:pPr>
        <w:rPr>
          <w:sz w:val="16"/>
          <w:szCs w:val="16"/>
          <w:lang w:eastAsia="en-NZ"/>
        </w:rPr>
      </w:pPr>
      <w:r>
        <w:rPr>
          <w:sz w:val="16"/>
          <w:szCs w:val="16"/>
          <w:lang w:eastAsia="en-NZ"/>
        </w:rPr>
        <w:br w:type="page"/>
      </w:r>
    </w:p>
    <w:p w14:paraId="6CC3F6B1" w14:textId="77777777" w:rsidR="009B730B" w:rsidRDefault="005A6B33">
      <w:pPr>
        <w:pStyle w:val="Heading2"/>
        <w:rPr>
          <w:rFonts w:ascii="Verdana" w:hAnsi="Verdana"/>
        </w:rPr>
      </w:pPr>
      <w:bookmarkStart w:id="24" w:name="_Toc451332581"/>
      <w:r>
        <w:rPr>
          <w:rFonts w:ascii="Verdana" w:hAnsi="Verdana"/>
        </w:rPr>
        <w:t>5</w:t>
      </w:r>
      <w:r w:rsidR="00A76B4F" w:rsidRPr="004C3BB8">
        <w:rPr>
          <w:rFonts w:ascii="Verdana" w:hAnsi="Verdana"/>
        </w:rPr>
        <w:t>.3</w:t>
      </w:r>
      <w:r w:rsidR="00A76B4F" w:rsidRPr="004C3BB8">
        <w:rPr>
          <w:rFonts w:ascii="Verdana" w:hAnsi="Verdana"/>
        </w:rPr>
        <w:tab/>
      </w:r>
      <w:r w:rsidR="00EE25EC" w:rsidRPr="004C3BB8">
        <w:rPr>
          <w:rFonts w:ascii="Verdana" w:hAnsi="Verdana"/>
        </w:rPr>
        <w:t>Identifica</w:t>
      </w:r>
      <w:r w:rsidR="00190D7D" w:rsidRPr="004C3BB8">
        <w:rPr>
          <w:rFonts w:ascii="Verdana" w:hAnsi="Verdana"/>
        </w:rPr>
        <w:t>tion of stakeholder issues</w:t>
      </w:r>
      <w:r w:rsidR="00B734C2">
        <w:rPr>
          <w:rFonts w:ascii="Verdana" w:hAnsi="Verdana"/>
        </w:rPr>
        <w:t>/</w:t>
      </w:r>
      <w:r w:rsidR="00190D7D" w:rsidRPr="004C3BB8">
        <w:rPr>
          <w:rFonts w:ascii="Verdana" w:hAnsi="Verdana"/>
        </w:rPr>
        <w:t>a</w:t>
      </w:r>
      <w:r w:rsidR="001F6796" w:rsidRPr="004C3BB8">
        <w:rPr>
          <w:rFonts w:ascii="Verdana" w:hAnsi="Verdana"/>
        </w:rPr>
        <w:t>ddressing interests of s</w:t>
      </w:r>
      <w:r w:rsidR="00EE25EC" w:rsidRPr="004C3BB8">
        <w:rPr>
          <w:rFonts w:ascii="Verdana" w:hAnsi="Verdana"/>
        </w:rPr>
        <w:t>takeholders</w:t>
      </w:r>
      <w:bookmarkEnd w:id="24"/>
      <w:r w:rsidR="00EE25EC" w:rsidRPr="004C3BB8">
        <w:rPr>
          <w:rFonts w:ascii="Verdana" w:hAnsi="Verdana"/>
        </w:rPr>
        <w:t xml:space="preserve"> </w:t>
      </w:r>
    </w:p>
    <w:p w14:paraId="34DBC87B" w14:textId="5983BDA6" w:rsidR="00AA62DB" w:rsidRDefault="00AA62DB" w:rsidP="00F67FC3">
      <w:pPr>
        <w:spacing w:before="120" w:after="240"/>
        <w:rPr>
          <w:rFonts w:ascii="Verdana" w:hAnsi="Verdana"/>
          <w:sz w:val="20"/>
          <w:szCs w:val="20"/>
        </w:rPr>
      </w:pPr>
    </w:p>
    <w:p w14:paraId="2E0F61DF" w14:textId="2E2D12B0" w:rsidR="00E56F3F" w:rsidRPr="00F67FC3" w:rsidRDefault="00E56F3F" w:rsidP="00F67FC3">
      <w:pPr>
        <w:spacing w:before="120" w:after="240"/>
        <w:rPr>
          <w:rFonts w:ascii="Verdana" w:hAnsi="Verdana"/>
          <w:sz w:val="20"/>
          <w:szCs w:val="20"/>
        </w:rPr>
      </w:pPr>
      <w:r w:rsidRPr="00F67FC3">
        <w:rPr>
          <w:rFonts w:ascii="Verdana" w:hAnsi="Verdana"/>
          <w:sz w:val="20"/>
          <w:szCs w:val="20"/>
        </w:rPr>
        <w:t>The following table provides the consultation questions and a summary of the positive responses received:</w:t>
      </w:r>
    </w:p>
    <w:tbl>
      <w:tblPr>
        <w:tblStyle w:val="TableGrid"/>
        <w:tblW w:w="9322" w:type="dxa"/>
        <w:tblLook w:val="04A0" w:firstRow="1" w:lastRow="0" w:firstColumn="1" w:lastColumn="0" w:noHBand="0" w:noVBand="1"/>
      </w:tblPr>
      <w:tblGrid>
        <w:gridCol w:w="960"/>
        <w:gridCol w:w="6236"/>
        <w:gridCol w:w="2126"/>
      </w:tblGrid>
      <w:tr w:rsidR="00AA62DB" w:rsidRPr="000A1EA1" w14:paraId="7A0FB20E" w14:textId="77777777" w:rsidTr="00AA62DB">
        <w:trPr>
          <w:trHeight w:val="283"/>
        </w:trPr>
        <w:tc>
          <w:tcPr>
            <w:tcW w:w="960" w:type="dxa"/>
          </w:tcPr>
          <w:p w14:paraId="2819B82D" w14:textId="6B69188C" w:rsidR="00AA62DB" w:rsidRPr="00F67FC3" w:rsidRDefault="00AA62DB" w:rsidP="00AA62DB">
            <w:pPr>
              <w:tabs>
                <w:tab w:val="left" w:pos="1134"/>
              </w:tabs>
              <w:rPr>
                <w:rFonts w:ascii="Verdana" w:hAnsi="Verdana"/>
                <w:b/>
                <w:sz w:val="18"/>
                <w:szCs w:val="18"/>
              </w:rPr>
            </w:pPr>
            <w:r w:rsidRPr="00F67FC3">
              <w:rPr>
                <w:rFonts w:ascii="Verdana" w:hAnsi="Verdana"/>
                <w:b/>
                <w:sz w:val="18"/>
                <w:szCs w:val="18"/>
              </w:rPr>
              <w:t>No</w:t>
            </w:r>
          </w:p>
        </w:tc>
        <w:tc>
          <w:tcPr>
            <w:tcW w:w="6236" w:type="dxa"/>
          </w:tcPr>
          <w:p w14:paraId="7DBB6F36" w14:textId="77777777" w:rsidR="00AA62DB" w:rsidRPr="00F67FC3" w:rsidRDefault="00AA62DB" w:rsidP="00AA62DB">
            <w:pPr>
              <w:tabs>
                <w:tab w:val="left" w:pos="1134"/>
              </w:tabs>
              <w:rPr>
                <w:rFonts w:ascii="Verdana" w:hAnsi="Verdana"/>
                <w:b/>
                <w:sz w:val="18"/>
                <w:szCs w:val="18"/>
              </w:rPr>
            </w:pPr>
            <w:r w:rsidRPr="00F67FC3">
              <w:rPr>
                <w:rFonts w:ascii="Verdana" w:hAnsi="Verdana"/>
                <w:b/>
                <w:sz w:val="18"/>
                <w:szCs w:val="18"/>
              </w:rPr>
              <w:t>Consultation Question</w:t>
            </w:r>
          </w:p>
        </w:tc>
        <w:tc>
          <w:tcPr>
            <w:tcW w:w="2126" w:type="dxa"/>
            <w:noWrap/>
          </w:tcPr>
          <w:p w14:paraId="1AA654CB" w14:textId="77777777" w:rsidR="00AA62DB" w:rsidRPr="00F67FC3" w:rsidRDefault="00AA62DB" w:rsidP="00AA62DB">
            <w:pPr>
              <w:tabs>
                <w:tab w:val="left" w:pos="1134"/>
              </w:tabs>
              <w:rPr>
                <w:rFonts w:ascii="Verdana" w:hAnsi="Verdana"/>
                <w:b/>
                <w:sz w:val="18"/>
                <w:szCs w:val="18"/>
              </w:rPr>
            </w:pPr>
            <w:r w:rsidRPr="00F67FC3">
              <w:rPr>
                <w:rFonts w:ascii="Verdana" w:hAnsi="Verdana"/>
                <w:b/>
                <w:sz w:val="18"/>
                <w:szCs w:val="18"/>
              </w:rPr>
              <w:t>Positive Response</w:t>
            </w:r>
          </w:p>
        </w:tc>
      </w:tr>
      <w:tr w:rsidR="00AA62DB" w:rsidRPr="000A1EA1" w14:paraId="0DCB124C" w14:textId="77777777" w:rsidTr="00F67FC3">
        <w:trPr>
          <w:trHeight w:val="495"/>
        </w:trPr>
        <w:tc>
          <w:tcPr>
            <w:tcW w:w="960" w:type="dxa"/>
            <w:hideMark/>
          </w:tcPr>
          <w:p w14:paraId="472EB9C6" w14:textId="77777777" w:rsidR="00AA62DB" w:rsidRPr="000A1EA1" w:rsidRDefault="00AA62DB" w:rsidP="00AA62DB">
            <w:pPr>
              <w:pStyle w:val="BodyTextIndent2"/>
              <w:tabs>
                <w:tab w:val="left" w:pos="375"/>
              </w:tabs>
              <w:ind w:left="0" w:firstLine="0"/>
              <w:jc w:val="center"/>
              <w:rPr>
                <w:rFonts w:ascii="Verdana" w:hAnsi="Verdana"/>
                <w:bCs w:val="0"/>
                <w:iCs/>
                <w:sz w:val="18"/>
                <w:szCs w:val="18"/>
              </w:rPr>
            </w:pPr>
            <w:r w:rsidRPr="000A1EA1">
              <w:rPr>
                <w:rFonts w:ascii="Verdana" w:hAnsi="Verdana"/>
                <w:bCs w:val="0"/>
                <w:iCs/>
                <w:sz w:val="18"/>
                <w:szCs w:val="18"/>
              </w:rPr>
              <w:t>1</w:t>
            </w:r>
          </w:p>
        </w:tc>
        <w:tc>
          <w:tcPr>
            <w:tcW w:w="6236" w:type="dxa"/>
            <w:hideMark/>
          </w:tcPr>
          <w:p w14:paraId="6699AFFA" w14:textId="77777777" w:rsidR="00AA62DB" w:rsidRPr="000A1EA1" w:rsidRDefault="00AA62DB" w:rsidP="00AA62DB">
            <w:pPr>
              <w:pStyle w:val="BodyTextIndent2"/>
              <w:tabs>
                <w:tab w:val="left" w:pos="375"/>
              </w:tabs>
              <w:ind w:left="0" w:firstLine="0"/>
              <w:rPr>
                <w:rFonts w:ascii="Verdana" w:hAnsi="Verdana"/>
                <w:bCs w:val="0"/>
                <w:iCs/>
                <w:sz w:val="18"/>
                <w:szCs w:val="18"/>
              </w:rPr>
            </w:pPr>
            <w:r w:rsidRPr="000A1EA1">
              <w:rPr>
                <w:rFonts w:ascii="Verdana" w:hAnsi="Verdana"/>
                <w:bCs w:val="0"/>
                <w:iCs/>
                <w:sz w:val="18"/>
                <w:szCs w:val="18"/>
              </w:rPr>
              <w:t>Has the market need for web developers and software developers been appropriately identified? </w:t>
            </w:r>
          </w:p>
        </w:tc>
        <w:tc>
          <w:tcPr>
            <w:tcW w:w="2126" w:type="dxa"/>
            <w:noWrap/>
            <w:vAlign w:val="center"/>
            <w:hideMark/>
          </w:tcPr>
          <w:p w14:paraId="3100FBDD" w14:textId="77777777" w:rsidR="00AA62DB" w:rsidRPr="00E17C1B" w:rsidRDefault="00AA62DB">
            <w:pPr>
              <w:pStyle w:val="BodyTextIndent2"/>
              <w:tabs>
                <w:tab w:val="left" w:pos="375"/>
              </w:tabs>
              <w:ind w:left="0" w:firstLine="0"/>
              <w:jc w:val="center"/>
              <w:rPr>
                <w:rFonts w:ascii="Verdana" w:hAnsi="Verdana"/>
                <w:bCs w:val="0"/>
                <w:iCs/>
                <w:sz w:val="18"/>
                <w:szCs w:val="18"/>
              </w:rPr>
            </w:pPr>
            <w:r w:rsidRPr="00E17C1B">
              <w:rPr>
                <w:rFonts w:ascii="Verdana" w:hAnsi="Verdana"/>
                <w:bCs w:val="0"/>
                <w:iCs/>
                <w:sz w:val="18"/>
                <w:szCs w:val="18"/>
              </w:rPr>
              <w:t>93%</w:t>
            </w:r>
          </w:p>
        </w:tc>
      </w:tr>
      <w:tr w:rsidR="00AA62DB" w:rsidRPr="000A1EA1" w14:paraId="61433F3E" w14:textId="77777777" w:rsidTr="00F67FC3">
        <w:trPr>
          <w:trHeight w:val="495"/>
        </w:trPr>
        <w:tc>
          <w:tcPr>
            <w:tcW w:w="960" w:type="dxa"/>
            <w:hideMark/>
          </w:tcPr>
          <w:p w14:paraId="4289AC40" w14:textId="77777777" w:rsidR="00AA62DB" w:rsidRPr="000A1EA1" w:rsidRDefault="00AA62DB" w:rsidP="00AA62DB">
            <w:pPr>
              <w:pStyle w:val="BodyTextIndent2"/>
              <w:tabs>
                <w:tab w:val="left" w:pos="375"/>
              </w:tabs>
              <w:ind w:left="0" w:firstLine="0"/>
              <w:jc w:val="center"/>
              <w:rPr>
                <w:rFonts w:ascii="Verdana" w:hAnsi="Verdana"/>
                <w:bCs w:val="0"/>
                <w:iCs/>
                <w:sz w:val="18"/>
                <w:szCs w:val="18"/>
              </w:rPr>
            </w:pPr>
            <w:r w:rsidRPr="000A1EA1">
              <w:rPr>
                <w:rFonts w:ascii="Verdana" w:hAnsi="Verdana"/>
                <w:bCs w:val="0"/>
                <w:iCs/>
                <w:sz w:val="18"/>
                <w:szCs w:val="18"/>
              </w:rPr>
              <w:t>2</w:t>
            </w:r>
          </w:p>
        </w:tc>
        <w:tc>
          <w:tcPr>
            <w:tcW w:w="6236" w:type="dxa"/>
            <w:hideMark/>
          </w:tcPr>
          <w:p w14:paraId="36A1E765" w14:textId="77777777" w:rsidR="00AA62DB" w:rsidRPr="000A1EA1" w:rsidRDefault="00AA62DB" w:rsidP="00AA62DB">
            <w:pPr>
              <w:pStyle w:val="BodyTextIndent2"/>
              <w:tabs>
                <w:tab w:val="left" w:pos="375"/>
              </w:tabs>
              <w:ind w:left="0" w:firstLine="0"/>
              <w:rPr>
                <w:rFonts w:ascii="Verdana" w:hAnsi="Verdana"/>
                <w:bCs w:val="0"/>
                <w:iCs/>
                <w:sz w:val="18"/>
                <w:szCs w:val="18"/>
              </w:rPr>
            </w:pPr>
            <w:r w:rsidRPr="000A1EA1">
              <w:rPr>
                <w:rFonts w:ascii="Verdana" w:hAnsi="Verdana"/>
                <w:bCs w:val="0"/>
                <w:iCs/>
                <w:sz w:val="18"/>
                <w:szCs w:val="18"/>
              </w:rPr>
              <w:t>Will graduates from this proposed programme help address the identified market need for IT professionals? </w:t>
            </w:r>
          </w:p>
        </w:tc>
        <w:tc>
          <w:tcPr>
            <w:tcW w:w="2126" w:type="dxa"/>
            <w:noWrap/>
            <w:vAlign w:val="center"/>
            <w:hideMark/>
          </w:tcPr>
          <w:p w14:paraId="7C36E6DA" w14:textId="77777777" w:rsidR="00AA62DB" w:rsidRPr="00E17C1B" w:rsidRDefault="00AA62DB">
            <w:pPr>
              <w:pStyle w:val="BodyTextIndent2"/>
              <w:tabs>
                <w:tab w:val="left" w:pos="375"/>
              </w:tabs>
              <w:ind w:left="0" w:firstLine="0"/>
              <w:jc w:val="center"/>
              <w:rPr>
                <w:rFonts w:ascii="Verdana" w:hAnsi="Verdana"/>
                <w:bCs w:val="0"/>
                <w:iCs/>
                <w:sz w:val="18"/>
                <w:szCs w:val="18"/>
              </w:rPr>
            </w:pPr>
            <w:r w:rsidRPr="00E17C1B">
              <w:rPr>
                <w:rFonts w:ascii="Verdana" w:hAnsi="Verdana"/>
                <w:bCs w:val="0"/>
                <w:iCs/>
                <w:sz w:val="18"/>
                <w:szCs w:val="18"/>
              </w:rPr>
              <w:t>93%</w:t>
            </w:r>
          </w:p>
        </w:tc>
      </w:tr>
      <w:tr w:rsidR="00AA62DB" w:rsidRPr="000A1EA1" w14:paraId="0C5C23F6" w14:textId="77777777" w:rsidTr="00F67FC3">
        <w:trPr>
          <w:trHeight w:val="495"/>
        </w:trPr>
        <w:tc>
          <w:tcPr>
            <w:tcW w:w="960" w:type="dxa"/>
            <w:hideMark/>
          </w:tcPr>
          <w:p w14:paraId="6BDE05B6" w14:textId="77777777" w:rsidR="00AA62DB" w:rsidRPr="000A1EA1" w:rsidRDefault="00AA62DB" w:rsidP="00AA62DB">
            <w:pPr>
              <w:pStyle w:val="BodyTextIndent2"/>
              <w:tabs>
                <w:tab w:val="left" w:pos="375"/>
              </w:tabs>
              <w:ind w:left="0" w:firstLine="0"/>
              <w:jc w:val="center"/>
              <w:rPr>
                <w:rFonts w:ascii="Verdana" w:hAnsi="Verdana"/>
                <w:bCs w:val="0"/>
                <w:iCs/>
                <w:sz w:val="18"/>
                <w:szCs w:val="18"/>
              </w:rPr>
            </w:pPr>
            <w:r w:rsidRPr="000A1EA1">
              <w:rPr>
                <w:rFonts w:ascii="Verdana" w:hAnsi="Verdana"/>
                <w:bCs w:val="0"/>
                <w:iCs/>
                <w:sz w:val="18"/>
                <w:szCs w:val="18"/>
              </w:rPr>
              <w:t>3</w:t>
            </w:r>
          </w:p>
        </w:tc>
        <w:tc>
          <w:tcPr>
            <w:tcW w:w="6236" w:type="dxa"/>
            <w:hideMark/>
          </w:tcPr>
          <w:p w14:paraId="3F8E0F4D" w14:textId="77777777" w:rsidR="00AA62DB" w:rsidRPr="000A1EA1" w:rsidRDefault="00AA62DB" w:rsidP="00AA62DB">
            <w:pPr>
              <w:pStyle w:val="BodyTextIndent2"/>
              <w:tabs>
                <w:tab w:val="left" w:pos="375"/>
              </w:tabs>
              <w:ind w:left="0" w:firstLine="0"/>
              <w:rPr>
                <w:rFonts w:ascii="Verdana" w:hAnsi="Verdana"/>
                <w:bCs w:val="0"/>
                <w:iCs/>
                <w:sz w:val="18"/>
                <w:szCs w:val="18"/>
              </w:rPr>
            </w:pPr>
            <w:r w:rsidRPr="000A1EA1">
              <w:rPr>
                <w:rFonts w:ascii="Verdana" w:hAnsi="Verdana"/>
                <w:bCs w:val="0"/>
                <w:iCs/>
                <w:sz w:val="18"/>
                <w:szCs w:val="18"/>
              </w:rPr>
              <w:t>Is the programme structure and content relevant and appropriate?</w:t>
            </w:r>
          </w:p>
        </w:tc>
        <w:tc>
          <w:tcPr>
            <w:tcW w:w="2126" w:type="dxa"/>
            <w:noWrap/>
            <w:vAlign w:val="center"/>
            <w:hideMark/>
          </w:tcPr>
          <w:p w14:paraId="47EDE44C" w14:textId="77777777" w:rsidR="00AA62DB" w:rsidRPr="00E17C1B" w:rsidRDefault="00AA62DB">
            <w:pPr>
              <w:pStyle w:val="BodyTextIndent2"/>
              <w:tabs>
                <w:tab w:val="left" w:pos="375"/>
              </w:tabs>
              <w:ind w:left="0" w:firstLine="0"/>
              <w:jc w:val="center"/>
              <w:rPr>
                <w:rFonts w:ascii="Verdana" w:hAnsi="Verdana"/>
                <w:bCs w:val="0"/>
                <w:iCs/>
                <w:sz w:val="18"/>
                <w:szCs w:val="18"/>
              </w:rPr>
            </w:pPr>
            <w:r w:rsidRPr="00E17C1B">
              <w:rPr>
                <w:rFonts w:ascii="Verdana" w:hAnsi="Verdana"/>
                <w:bCs w:val="0"/>
                <w:iCs/>
                <w:sz w:val="18"/>
                <w:szCs w:val="18"/>
              </w:rPr>
              <w:t>93%</w:t>
            </w:r>
          </w:p>
        </w:tc>
      </w:tr>
      <w:tr w:rsidR="00AA62DB" w:rsidRPr="000A1EA1" w14:paraId="57939EBA" w14:textId="77777777" w:rsidTr="00F67FC3">
        <w:trPr>
          <w:trHeight w:val="495"/>
        </w:trPr>
        <w:tc>
          <w:tcPr>
            <w:tcW w:w="960" w:type="dxa"/>
            <w:hideMark/>
          </w:tcPr>
          <w:p w14:paraId="45DC3A81" w14:textId="77777777" w:rsidR="00AA62DB" w:rsidRPr="000A1EA1" w:rsidRDefault="00AA62DB" w:rsidP="00AA62DB">
            <w:pPr>
              <w:pStyle w:val="BodyTextIndent2"/>
              <w:tabs>
                <w:tab w:val="left" w:pos="375"/>
              </w:tabs>
              <w:ind w:left="0" w:firstLine="0"/>
              <w:jc w:val="center"/>
              <w:rPr>
                <w:rFonts w:ascii="Verdana" w:hAnsi="Verdana"/>
                <w:bCs w:val="0"/>
                <w:iCs/>
                <w:sz w:val="18"/>
                <w:szCs w:val="18"/>
              </w:rPr>
            </w:pPr>
            <w:r w:rsidRPr="000A1EA1">
              <w:rPr>
                <w:rFonts w:ascii="Verdana" w:hAnsi="Verdana"/>
                <w:bCs w:val="0"/>
                <w:iCs/>
                <w:sz w:val="18"/>
                <w:szCs w:val="18"/>
              </w:rPr>
              <w:t>4</w:t>
            </w:r>
          </w:p>
        </w:tc>
        <w:tc>
          <w:tcPr>
            <w:tcW w:w="6236" w:type="dxa"/>
            <w:hideMark/>
          </w:tcPr>
          <w:p w14:paraId="2CBD5229" w14:textId="77777777" w:rsidR="00AA62DB" w:rsidRPr="000A1EA1" w:rsidRDefault="00AA62DB" w:rsidP="00AA62DB">
            <w:pPr>
              <w:pStyle w:val="BodyTextIndent2"/>
              <w:tabs>
                <w:tab w:val="left" w:pos="375"/>
              </w:tabs>
              <w:ind w:left="0" w:firstLine="0"/>
              <w:rPr>
                <w:rFonts w:ascii="Verdana" w:hAnsi="Verdana"/>
                <w:bCs w:val="0"/>
                <w:iCs/>
                <w:sz w:val="18"/>
                <w:szCs w:val="18"/>
              </w:rPr>
            </w:pPr>
            <w:r w:rsidRPr="000A1EA1">
              <w:rPr>
                <w:rFonts w:ascii="Verdana" w:hAnsi="Verdana"/>
                <w:bCs w:val="0"/>
                <w:iCs/>
                <w:sz w:val="18"/>
                <w:szCs w:val="18"/>
              </w:rPr>
              <w:t>Do you support OP continuing to offer this programme with the proposed changes? </w:t>
            </w:r>
          </w:p>
        </w:tc>
        <w:tc>
          <w:tcPr>
            <w:tcW w:w="2126" w:type="dxa"/>
            <w:noWrap/>
            <w:vAlign w:val="center"/>
            <w:hideMark/>
          </w:tcPr>
          <w:p w14:paraId="7605CCED" w14:textId="77777777" w:rsidR="00AA62DB" w:rsidRPr="00E17C1B" w:rsidRDefault="00AA62DB">
            <w:pPr>
              <w:pStyle w:val="BodyTextIndent2"/>
              <w:tabs>
                <w:tab w:val="left" w:pos="375"/>
              </w:tabs>
              <w:ind w:left="0" w:firstLine="0"/>
              <w:jc w:val="center"/>
              <w:rPr>
                <w:rFonts w:ascii="Verdana" w:hAnsi="Verdana"/>
                <w:bCs w:val="0"/>
                <w:iCs/>
                <w:sz w:val="18"/>
                <w:szCs w:val="18"/>
              </w:rPr>
            </w:pPr>
            <w:r w:rsidRPr="00E17C1B">
              <w:rPr>
                <w:rFonts w:ascii="Verdana" w:hAnsi="Verdana"/>
                <w:bCs w:val="0"/>
                <w:iCs/>
                <w:sz w:val="18"/>
                <w:szCs w:val="18"/>
              </w:rPr>
              <w:t>93%</w:t>
            </w:r>
          </w:p>
        </w:tc>
      </w:tr>
      <w:tr w:rsidR="00AA62DB" w:rsidRPr="000A1EA1" w14:paraId="68E01E37" w14:textId="77777777" w:rsidTr="00F67FC3">
        <w:trPr>
          <w:trHeight w:val="495"/>
        </w:trPr>
        <w:tc>
          <w:tcPr>
            <w:tcW w:w="960" w:type="dxa"/>
            <w:hideMark/>
          </w:tcPr>
          <w:p w14:paraId="553D1E82" w14:textId="77777777" w:rsidR="00AA62DB" w:rsidRPr="000A1EA1" w:rsidRDefault="00AA62DB" w:rsidP="00AA62DB">
            <w:pPr>
              <w:pStyle w:val="BodyTextIndent2"/>
              <w:tabs>
                <w:tab w:val="left" w:pos="375"/>
              </w:tabs>
              <w:ind w:left="0" w:firstLine="0"/>
              <w:jc w:val="center"/>
              <w:rPr>
                <w:rFonts w:ascii="Verdana" w:hAnsi="Verdana"/>
                <w:bCs w:val="0"/>
                <w:iCs/>
                <w:sz w:val="18"/>
                <w:szCs w:val="18"/>
              </w:rPr>
            </w:pPr>
            <w:r w:rsidRPr="000A1EA1">
              <w:rPr>
                <w:rFonts w:ascii="Verdana" w:hAnsi="Verdana"/>
                <w:bCs w:val="0"/>
                <w:iCs/>
                <w:sz w:val="18"/>
                <w:szCs w:val="18"/>
              </w:rPr>
              <w:t>5</w:t>
            </w:r>
          </w:p>
        </w:tc>
        <w:tc>
          <w:tcPr>
            <w:tcW w:w="6236" w:type="dxa"/>
            <w:hideMark/>
          </w:tcPr>
          <w:p w14:paraId="24C8525F" w14:textId="77777777" w:rsidR="00AA62DB" w:rsidRPr="000A1EA1" w:rsidRDefault="00AA62DB" w:rsidP="00AA62DB">
            <w:pPr>
              <w:pStyle w:val="BodyTextIndent2"/>
              <w:tabs>
                <w:tab w:val="left" w:pos="375"/>
              </w:tabs>
              <w:ind w:left="0" w:firstLine="0"/>
              <w:rPr>
                <w:rFonts w:ascii="Verdana" w:hAnsi="Verdana"/>
                <w:bCs w:val="0"/>
                <w:iCs/>
                <w:sz w:val="18"/>
                <w:szCs w:val="18"/>
              </w:rPr>
            </w:pPr>
            <w:r w:rsidRPr="000A1EA1">
              <w:rPr>
                <w:rFonts w:ascii="Verdana" w:hAnsi="Verdana"/>
                <w:bCs w:val="0"/>
                <w:iCs/>
                <w:sz w:val="18"/>
                <w:szCs w:val="18"/>
              </w:rPr>
              <w:t>Do you support OP continuing to offer a general information technology degree over a degree with majors?</w:t>
            </w:r>
          </w:p>
        </w:tc>
        <w:tc>
          <w:tcPr>
            <w:tcW w:w="2126" w:type="dxa"/>
            <w:noWrap/>
            <w:vAlign w:val="center"/>
            <w:hideMark/>
          </w:tcPr>
          <w:p w14:paraId="340CC4A1" w14:textId="77777777" w:rsidR="00AA62DB" w:rsidRPr="00E17C1B" w:rsidRDefault="00AA62DB">
            <w:pPr>
              <w:pStyle w:val="BodyTextIndent2"/>
              <w:tabs>
                <w:tab w:val="left" w:pos="375"/>
              </w:tabs>
              <w:ind w:left="0" w:firstLine="0"/>
              <w:jc w:val="center"/>
              <w:rPr>
                <w:rFonts w:ascii="Verdana" w:hAnsi="Verdana"/>
                <w:bCs w:val="0"/>
                <w:iCs/>
                <w:sz w:val="18"/>
                <w:szCs w:val="18"/>
              </w:rPr>
            </w:pPr>
            <w:r w:rsidRPr="00E17C1B">
              <w:rPr>
                <w:rFonts w:ascii="Verdana" w:hAnsi="Verdana"/>
                <w:bCs w:val="0"/>
                <w:iCs/>
                <w:sz w:val="18"/>
                <w:szCs w:val="18"/>
              </w:rPr>
              <w:t>83%</w:t>
            </w:r>
          </w:p>
        </w:tc>
      </w:tr>
    </w:tbl>
    <w:p w14:paraId="47960256" w14:textId="59776741" w:rsidR="00AA62DB" w:rsidRPr="00F67FC3" w:rsidRDefault="00AA62DB" w:rsidP="00F67FC3">
      <w:pPr>
        <w:spacing w:before="120" w:after="240"/>
        <w:rPr>
          <w:rFonts w:ascii="Verdana" w:hAnsi="Verdana"/>
          <w:sz w:val="20"/>
          <w:szCs w:val="20"/>
        </w:rPr>
      </w:pPr>
      <w:r w:rsidRPr="00F67FC3">
        <w:rPr>
          <w:rFonts w:ascii="Verdana" w:hAnsi="Verdana"/>
          <w:sz w:val="20"/>
          <w:szCs w:val="20"/>
        </w:rPr>
        <w:t xml:space="preserve">See Appendix </w:t>
      </w:r>
      <w:r w:rsidR="00B95860">
        <w:rPr>
          <w:rFonts w:ascii="Verdana" w:hAnsi="Verdana"/>
          <w:sz w:val="20"/>
          <w:szCs w:val="20"/>
        </w:rPr>
        <w:t>E</w:t>
      </w:r>
      <w:r w:rsidRPr="00F67FC3">
        <w:rPr>
          <w:rFonts w:ascii="Verdana" w:hAnsi="Verdana"/>
          <w:sz w:val="20"/>
          <w:szCs w:val="20"/>
        </w:rPr>
        <w:t xml:space="preserve"> for detailed feedback provided during the consultation process and the related Open Polytechnic response.</w:t>
      </w:r>
    </w:p>
    <w:p w14:paraId="60E467CB" w14:textId="77777777" w:rsidR="00AA62DB" w:rsidRDefault="00AA62DB" w:rsidP="00AA62DB"/>
    <w:p w14:paraId="356ECCAF" w14:textId="77777777" w:rsidR="009B730B" w:rsidRPr="004C3BB8" w:rsidRDefault="003A5A45">
      <w:pPr>
        <w:pStyle w:val="Heading2"/>
        <w:rPr>
          <w:rFonts w:ascii="Verdana" w:hAnsi="Verdana"/>
        </w:rPr>
      </w:pPr>
      <w:bookmarkStart w:id="25" w:name="_Toc451332582"/>
      <w:r>
        <w:rPr>
          <w:rFonts w:ascii="Verdana" w:hAnsi="Verdana"/>
        </w:rPr>
        <w:t>5</w:t>
      </w:r>
      <w:r w:rsidR="00BA7532" w:rsidRPr="004C3BB8">
        <w:rPr>
          <w:rFonts w:ascii="Verdana" w:hAnsi="Verdana"/>
        </w:rPr>
        <w:t>.5</w:t>
      </w:r>
      <w:r w:rsidR="00BA7532" w:rsidRPr="004C3BB8">
        <w:rPr>
          <w:rFonts w:ascii="Verdana" w:hAnsi="Verdana"/>
        </w:rPr>
        <w:tab/>
      </w:r>
      <w:r w:rsidR="00EE25EC" w:rsidRPr="004C3BB8">
        <w:rPr>
          <w:rFonts w:ascii="Verdana" w:hAnsi="Verdana"/>
        </w:rPr>
        <w:t xml:space="preserve">Acceptability to </w:t>
      </w:r>
      <w:r w:rsidR="00A76B4F" w:rsidRPr="004C3BB8">
        <w:rPr>
          <w:rFonts w:ascii="Verdana" w:hAnsi="Verdana"/>
        </w:rPr>
        <w:t>Māori</w:t>
      </w:r>
      <w:r w:rsidR="005A2166">
        <w:rPr>
          <w:rFonts w:ascii="Verdana" w:hAnsi="Verdana"/>
        </w:rPr>
        <w:t xml:space="preserve"> and </w:t>
      </w:r>
      <w:r w:rsidR="003D0033">
        <w:rPr>
          <w:rFonts w:ascii="Verdana" w:hAnsi="Verdana"/>
        </w:rPr>
        <w:t>Pasifika</w:t>
      </w:r>
      <w:bookmarkEnd w:id="25"/>
    </w:p>
    <w:p w14:paraId="76AF2BAA" w14:textId="3CC5D7F4" w:rsidR="002E293A" w:rsidRDefault="005A2166" w:rsidP="00D36709">
      <w:pPr>
        <w:spacing w:before="120" w:after="240"/>
        <w:rPr>
          <w:rFonts w:ascii="Verdana" w:hAnsi="Verdana"/>
          <w:sz w:val="20"/>
          <w:szCs w:val="20"/>
        </w:rPr>
      </w:pPr>
      <w:r w:rsidRPr="00F67FC3">
        <w:rPr>
          <w:rFonts w:ascii="Verdana" w:hAnsi="Verdana"/>
          <w:sz w:val="20"/>
          <w:szCs w:val="20"/>
        </w:rPr>
        <w:t xml:space="preserve">The proposed Bachelor of Information Technology has been presented to </w:t>
      </w:r>
      <w:r w:rsidR="00BC5C2A" w:rsidRPr="00F67FC3">
        <w:rPr>
          <w:rFonts w:ascii="Verdana" w:hAnsi="Verdana"/>
          <w:sz w:val="20"/>
          <w:szCs w:val="20"/>
        </w:rPr>
        <w:t xml:space="preserve">Māori </w:t>
      </w:r>
      <w:r w:rsidR="009B012C" w:rsidRPr="00F67FC3">
        <w:rPr>
          <w:rFonts w:ascii="Verdana" w:hAnsi="Verdana"/>
          <w:sz w:val="20"/>
          <w:szCs w:val="20"/>
        </w:rPr>
        <w:t xml:space="preserve">and </w:t>
      </w:r>
      <w:r w:rsidR="003D0033" w:rsidRPr="00F67FC3">
        <w:rPr>
          <w:rFonts w:ascii="Verdana" w:hAnsi="Verdana"/>
          <w:sz w:val="20"/>
          <w:szCs w:val="20"/>
        </w:rPr>
        <w:t>Pasifika</w:t>
      </w:r>
      <w:r w:rsidRPr="00F67FC3">
        <w:rPr>
          <w:rFonts w:ascii="Verdana" w:hAnsi="Verdana"/>
          <w:sz w:val="20"/>
          <w:szCs w:val="20"/>
        </w:rPr>
        <w:t xml:space="preserve"> </w:t>
      </w:r>
      <w:r w:rsidR="009B012C" w:rsidRPr="00F67FC3">
        <w:rPr>
          <w:rFonts w:ascii="Verdana" w:hAnsi="Verdana"/>
          <w:sz w:val="20"/>
          <w:szCs w:val="20"/>
        </w:rPr>
        <w:t>stakeholders as part of the consultation process</w:t>
      </w:r>
      <w:r w:rsidR="00491AC9">
        <w:rPr>
          <w:rFonts w:ascii="Verdana" w:hAnsi="Verdana"/>
          <w:sz w:val="20"/>
          <w:szCs w:val="20"/>
        </w:rPr>
        <w:t>, s</w:t>
      </w:r>
      <w:r w:rsidR="009B012C" w:rsidRPr="00F67FC3">
        <w:rPr>
          <w:rFonts w:ascii="Verdana" w:hAnsi="Verdana"/>
          <w:sz w:val="20"/>
          <w:szCs w:val="20"/>
        </w:rPr>
        <w:t>ee Tr</w:t>
      </w:r>
      <w:r w:rsidR="00F67FC3" w:rsidRPr="00F67FC3">
        <w:rPr>
          <w:rFonts w:ascii="Verdana" w:hAnsi="Verdana"/>
          <w:sz w:val="20"/>
          <w:szCs w:val="20"/>
        </w:rPr>
        <w:t>e</w:t>
      </w:r>
      <w:r w:rsidR="009B012C" w:rsidRPr="00F67FC3">
        <w:rPr>
          <w:rFonts w:ascii="Verdana" w:hAnsi="Verdana"/>
          <w:sz w:val="20"/>
          <w:szCs w:val="20"/>
        </w:rPr>
        <w:t>vor Wilson, S</w:t>
      </w:r>
      <w:r w:rsidR="00F67FC3" w:rsidRPr="00F67FC3">
        <w:rPr>
          <w:rFonts w:ascii="Verdana" w:hAnsi="Verdana"/>
          <w:sz w:val="20"/>
          <w:szCs w:val="20"/>
        </w:rPr>
        <w:t>elio Solomon,</w:t>
      </w:r>
      <w:r w:rsidR="009B012C" w:rsidRPr="00F67FC3">
        <w:rPr>
          <w:rFonts w:ascii="Verdana" w:hAnsi="Verdana"/>
          <w:sz w:val="20"/>
          <w:szCs w:val="20"/>
        </w:rPr>
        <w:t xml:space="preserve"> and Karaitiana Wilson’s </w:t>
      </w:r>
      <w:r w:rsidR="00F67FC3" w:rsidRPr="00F67FC3">
        <w:rPr>
          <w:rFonts w:ascii="Verdana" w:hAnsi="Verdana"/>
          <w:sz w:val="20"/>
          <w:szCs w:val="20"/>
        </w:rPr>
        <w:t>consultation responses</w:t>
      </w:r>
      <w:r w:rsidR="009B012C" w:rsidRPr="00F67FC3">
        <w:rPr>
          <w:rFonts w:ascii="Verdana" w:hAnsi="Verdana"/>
          <w:sz w:val="20"/>
          <w:szCs w:val="20"/>
        </w:rPr>
        <w:t xml:space="preserve"> in Appendix </w:t>
      </w:r>
      <w:r w:rsidR="00B95860">
        <w:rPr>
          <w:rFonts w:ascii="Verdana" w:hAnsi="Verdana"/>
          <w:sz w:val="20"/>
          <w:szCs w:val="20"/>
        </w:rPr>
        <w:t>E</w:t>
      </w:r>
      <w:r w:rsidR="009B012C" w:rsidRPr="00F67FC3">
        <w:rPr>
          <w:rFonts w:ascii="Verdana" w:hAnsi="Verdana"/>
          <w:sz w:val="20"/>
          <w:szCs w:val="20"/>
        </w:rPr>
        <w:t xml:space="preserve"> for more information.</w:t>
      </w:r>
    </w:p>
    <w:p w14:paraId="02B43550" w14:textId="250C9A89" w:rsidR="009B730B" w:rsidRDefault="00EE25EC">
      <w:pPr>
        <w:pStyle w:val="Heading1"/>
        <w:rPr>
          <w:rFonts w:ascii="Verdana" w:hAnsi="Verdana"/>
        </w:rPr>
      </w:pPr>
      <w:r>
        <w:br w:type="page"/>
      </w:r>
      <w:bookmarkStart w:id="26" w:name="_Toc451332583"/>
      <w:r w:rsidR="003A5A45">
        <w:t>6</w:t>
      </w:r>
      <w:r w:rsidR="00580988" w:rsidRPr="004C3BB8">
        <w:rPr>
          <w:rFonts w:ascii="Verdana" w:hAnsi="Verdana"/>
        </w:rPr>
        <w:t>.0</w:t>
      </w:r>
      <w:r w:rsidR="00580988" w:rsidRPr="004C3BB8">
        <w:rPr>
          <w:rFonts w:ascii="Verdana" w:hAnsi="Verdana"/>
        </w:rPr>
        <w:tab/>
      </w:r>
      <w:r w:rsidRPr="004C3BB8">
        <w:rPr>
          <w:rFonts w:ascii="Verdana" w:hAnsi="Verdana"/>
        </w:rPr>
        <w:t>Regulations</w:t>
      </w:r>
      <w:bookmarkEnd w:id="26"/>
    </w:p>
    <w:p w14:paraId="566DDD3B" w14:textId="77777777" w:rsidR="009B730B" w:rsidRPr="004C3BB8" w:rsidRDefault="003A5A45" w:rsidP="003A5A45">
      <w:pPr>
        <w:pStyle w:val="Heading2"/>
        <w:rPr>
          <w:rFonts w:ascii="Verdana" w:hAnsi="Verdana"/>
        </w:rPr>
      </w:pPr>
      <w:bookmarkStart w:id="27" w:name="_Toc451332584"/>
      <w:r>
        <w:rPr>
          <w:rFonts w:ascii="Verdana" w:hAnsi="Verdana"/>
        </w:rPr>
        <w:t>6.1</w:t>
      </w:r>
      <w:r>
        <w:rPr>
          <w:rFonts w:ascii="Verdana" w:hAnsi="Verdana"/>
        </w:rPr>
        <w:tab/>
      </w:r>
      <w:r w:rsidR="00EE25EC" w:rsidRPr="004C3BB8">
        <w:rPr>
          <w:rFonts w:ascii="Verdana" w:hAnsi="Verdana"/>
        </w:rPr>
        <w:t>Programme Specific Regulations</w:t>
      </w:r>
      <w:bookmarkEnd w:id="27"/>
    </w:p>
    <w:p w14:paraId="4FCD0FDB" w14:textId="77777777" w:rsidR="003E6652" w:rsidRDefault="003E6652" w:rsidP="00EF42F8">
      <w:pPr>
        <w:rPr>
          <w:rFonts w:ascii="Verdana" w:hAnsi="Verdana"/>
          <w:bCs/>
          <w:iCs/>
          <w:sz w:val="20"/>
          <w:szCs w:val="20"/>
          <w:lang w:val="en-GB"/>
        </w:rPr>
      </w:pPr>
      <w:r>
        <w:rPr>
          <w:rFonts w:ascii="Verdana" w:hAnsi="Verdana"/>
          <w:bCs/>
          <w:iCs/>
          <w:sz w:val="20"/>
          <w:szCs w:val="20"/>
          <w:lang w:val="en-GB"/>
        </w:rPr>
        <w:t>All academic issues in relation to this programme will be subject to Open Polytechnic regulations and programme/course specific regulations.</w:t>
      </w:r>
    </w:p>
    <w:p w14:paraId="08E612DD" w14:textId="77777777" w:rsidR="003E6652" w:rsidRDefault="003E6652" w:rsidP="00EF42F8">
      <w:pPr>
        <w:rPr>
          <w:rFonts w:ascii="Verdana" w:hAnsi="Verdana"/>
          <w:bCs/>
          <w:iCs/>
          <w:sz w:val="20"/>
          <w:szCs w:val="20"/>
          <w:lang w:val="en-GB"/>
        </w:rPr>
      </w:pPr>
    </w:p>
    <w:p w14:paraId="7D6E54A4" w14:textId="155EF1B8" w:rsidR="00EF42F8" w:rsidRDefault="00EF42F8" w:rsidP="00EF42F8">
      <w:pPr>
        <w:rPr>
          <w:rFonts w:ascii="Verdana" w:hAnsi="Verdana"/>
          <w:bCs/>
          <w:iCs/>
          <w:sz w:val="20"/>
          <w:szCs w:val="20"/>
          <w:lang w:val="en-GB"/>
        </w:rPr>
      </w:pPr>
      <w:r w:rsidRPr="001F6796">
        <w:rPr>
          <w:rFonts w:ascii="Verdana" w:hAnsi="Verdana"/>
          <w:bCs/>
          <w:iCs/>
          <w:sz w:val="20"/>
          <w:szCs w:val="20"/>
          <w:lang w:val="en-GB"/>
        </w:rPr>
        <w:t>These regulations constitute part of Schedule 5 of The Open Polytechnic of New Zealand Academic Statute and should be read in conjunction with it.</w:t>
      </w:r>
    </w:p>
    <w:p w14:paraId="766BDCAF" w14:textId="3BF0F348" w:rsidR="00533182" w:rsidRDefault="00533182" w:rsidP="00EF42F8">
      <w:pPr>
        <w:rPr>
          <w:rFonts w:ascii="Verdana" w:hAnsi="Verdana"/>
          <w:bCs/>
          <w:iCs/>
          <w:sz w:val="20"/>
          <w:szCs w:val="20"/>
          <w:lang w:val="en-GB"/>
        </w:rPr>
      </w:pPr>
    </w:p>
    <w:p w14:paraId="25B1E48E" w14:textId="76519C40" w:rsidR="00533182" w:rsidRDefault="00533182" w:rsidP="00EF42F8">
      <w:pPr>
        <w:rPr>
          <w:rFonts w:ascii="Verdana" w:hAnsi="Verdana"/>
          <w:bCs/>
          <w:iCs/>
          <w:sz w:val="20"/>
          <w:szCs w:val="20"/>
          <w:lang w:val="en-GB"/>
        </w:rPr>
      </w:pPr>
      <w:r>
        <w:rPr>
          <w:rFonts w:ascii="Verdana" w:hAnsi="Verdana"/>
          <w:bCs/>
          <w:iCs/>
          <w:sz w:val="20"/>
          <w:szCs w:val="20"/>
          <w:lang w:val="en-GB"/>
        </w:rPr>
        <w:t xml:space="preserve">See </w:t>
      </w:r>
      <w:r w:rsidR="008E35CA">
        <w:rPr>
          <w:rFonts w:ascii="Verdana" w:hAnsi="Verdana"/>
          <w:bCs/>
          <w:iCs/>
          <w:sz w:val="20"/>
          <w:szCs w:val="20"/>
          <w:lang w:val="en-GB"/>
        </w:rPr>
        <w:t>Appendix C</w:t>
      </w:r>
      <w:r>
        <w:rPr>
          <w:rFonts w:ascii="Verdana" w:hAnsi="Verdana"/>
          <w:bCs/>
          <w:iCs/>
          <w:sz w:val="20"/>
          <w:szCs w:val="20"/>
          <w:lang w:val="en-GB"/>
        </w:rPr>
        <w:t xml:space="preserve"> </w:t>
      </w:r>
      <w:r w:rsidR="006B28C0">
        <w:rPr>
          <w:rFonts w:ascii="Verdana" w:hAnsi="Verdana"/>
          <w:bCs/>
          <w:iCs/>
          <w:sz w:val="20"/>
          <w:szCs w:val="20"/>
          <w:lang w:val="en-GB"/>
        </w:rPr>
        <w:t>for Programme Specific Regulations.</w:t>
      </w:r>
    </w:p>
    <w:p w14:paraId="7BB71409" w14:textId="77777777" w:rsidR="00484498" w:rsidRDefault="00484498" w:rsidP="00EF42F8">
      <w:pPr>
        <w:rPr>
          <w:rFonts w:ascii="Verdana" w:hAnsi="Verdana"/>
          <w:bCs/>
          <w:iCs/>
          <w:sz w:val="20"/>
          <w:szCs w:val="20"/>
          <w:lang w:val="en-GB"/>
        </w:rPr>
      </w:pPr>
    </w:p>
    <w:p w14:paraId="50224B67" w14:textId="77777777" w:rsidR="009B730B" w:rsidRDefault="003A5A45">
      <w:pPr>
        <w:pStyle w:val="Heading1"/>
      </w:pPr>
      <w:bookmarkStart w:id="28" w:name="_Toc451332585"/>
      <w:r>
        <w:t>7</w:t>
      </w:r>
      <w:r w:rsidR="009D3299">
        <w:t>.0</w:t>
      </w:r>
      <w:r w:rsidR="009D3299">
        <w:tab/>
      </w:r>
      <w:r w:rsidR="00EE25EC">
        <w:t>Resources</w:t>
      </w:r>
      <w:bookmarkEnd w:id="28"/>
    </w:p>
    <w:p w14:paraId="4EB39F2F" w14:textId="7C42F8FA" w:rsidR="009B730B" w:rsidRDefault="003A5A45" w:rsidP="00822B93">
      <w:pPr>
        <w:pStyle w:val="Heading2"/>
        <w:tabs>
          <w:tab w:val="left" w:pos="720"/>
          <w:tab w:val="left" w:pos="1440"/>
          <w:tab w:val="left" w:pos="2160"/>
          <w:tab w:val="left" w:pos="6555"/>
        </w:tabs>
        <w:spacing w:before="120" w:after="120"/>
        <w:rPr>
          <w:bCs w:val="0"/>
          <w:lang w:val="en-US"/>
        </w:rPr>
      </w:pPr>
      <w:bookmarkStart w:id="29" w:name="_Toc451332586"/>
      <w:r>
        <w:t>7</w:t>
      </w:r>
      <w:r w:rsidR="009D3299">
        <w:t>.1</w:t>
      </w:r>
      <w:r w:rsidR="009D3299">
        <w:tab/>
      </w:r>
      <w:r w:rsidR="00EE25EC">
        <w:t>Academic Staff</w:t>
      </w:r>
      <w:bookmarkEnd w:id="29"/>
      <w:r>
        <w:t xml:space="preserve"> </w:t>
      </w:r>
    </w:p>
    <w:p w14:paraId="6FCBD53C" w14:textId="7469520B" w:rsidR="00FE31F7" w:rsidRDefault="00FE31F7" w:rsidP="00FE31F7">
      <w:pPr>
        <w:spacing w:after="120"/>
        <w:rPr>
          <w:rFonts w:ascii="Verdana" w:hAnsi="Verdana"/>
          <w:sz w:val="20"/>
          <w:szCs w:val="20"/>
        </w:rPr>
      </w:pPr>
      <w:r w:rsidRPr="00584B8A">
        <w:rPr>
          <w:rFonts w:ascii="Verdana" w:hAnsi="Verdana"/>
          <w:sz w:val="20"/>
          <w:szCs w:val="20"/>
        </w:rPr>
        <w:t xml:space="preserve">The Bachelor of </w:t>
      </w:r>
      <w:r>
        <w:rPr>
          <w:rFonts w:ascii="Verdana" w:hAnsi="Verdana"/>
          <w:sz w:val="20"/>
          <w:szCs w:val="20"/>
        </w:rPr>
        <w:t>Information Technology</w:t>
      </w:r>
      <w:r w:rsidRPr="00584B8A">
        <w:rPr>
          <w:rFonts w:ascii="Verdana" w:hAnsi="Verdana"/>
          <w:sz w:val="20"/>
          <w:szCs w:val="20"/>
        </w:rPr>
        <w:t xml:space="preserve"> </w:t>
      </w:r>
      <w:r>
        <w:rPr>
          <w:rFonts w:ascii="Verdana" w:hAnsi="Verdana"/>
          <w:sz w:val="20"/>
          <w:szCs w:val="20"/>
        </w:rPr>
        <w:t>will be delivered from the</w:t>
      </w:r>
      <w:r w:rsidR="00771BED">
        <w:rPr>
          <w:rFonts w:ascii="Verdana" w:hAnsi="Verdana"/>
          <w:sz w:val="20"/>
          <w:szCs w:val="20"/>
        </w:rPr>
        <w:t xml:space="preserve"> information technology</w:t>
      </w:r>
      <w:r w:rsidR="00F867C8">
        <w:rPr>
          <w:rFonts w:ascii="Verdana" w:hAnsi="Verdana"/>
          <w:sz w:val="20"/>
          <w:szCs w:val="20"/>
        </w:rPr>
        <w:t xml:space="preserve"> area within the Learning Delivery directorate</w:t>
      </w:r>
      <w:r>
        <w:rPr>
          <w:rFonts w:ascii="Verdana" w:hAnsi="Verdana"/>
          <w:sz w:val="20"/>
          <w:szCs w:val="20"/>
        </w:rPr>
        <w:t xml:space="preserve">. The </w:t>
      </w:r>
      <w:r w:rsidR="00771BED">
        <w:rPr>
          <w:rFonts w:ascii="Verdana" w:hAnsi="Verdana"/>
          <w:sz w:val="20"/>
          <w:szCs w:val="20"/>
        </w:rPr>
        <w:t xml:space="preserve">information technology </w:t>
      </w:r>
      <w:r w:rsidR="00F867C8">
        <w:rPr>
          <w:rFonts w:ascii="Verdana" w:hAnsi="Verdana"/>
          <w:sz w:val="20"/>
          <w:szCs w:val="20"/>
        </w:rPr>
        <w:t>area</w:t>
      </w:r>
      <w:r w:rsidR="006B384A">
        <w:rPr>
          <w:rFonts w:ascii="Verdana" w:hAnsi="Verdana"/>
          <w:sz w:val="20"/>
          <w:szCs w:val="20"/>
        </w:rPr>
        <w:t xml:space="preserve"> </w:t>
      </w:r>
      <w:r>
        <w:rPr>
          <w:rFonts w:ascii="Verdana" w:hAnsi="Verdana"/>
          <w:sz w:val="20"/>
          <w:szCs w:val="20"/>
        </w:rPr>
        <w:t xml:space="preserve">has </w:t>
      </w:r>
      <w:r w:rsidR="001E610C">
        <w:rPr>
          <w:rFonts w:ascii="Verdana" w:hAnsi="Verdana"/>
          <w:sz w:val="20"/>
          <w:szCs w:val="20"/>
        </w:rPr>
        <w:t>nineteen</w:t>
      </w:r>
      <w:r w:rsidR="001E610C" w:rsidRPr="00D97ACD">
        <w:rPr>
          <w:rFonts w:ascii="Verdana" w:hAnsi="Verdana"/>
          <w:sz w:val="20"/>
          <w:szCs w:val="20"/>
        </w:rPr>
        <w:t xml:space="preserve"> </w:t>
      </w:r>
      <w:r w:rsidR="0005719A" w:rsidRPr="00D97ACD">
        <w:rPr>
          <w:rFonts w:ascii="Verdana" w:hAnsi="Verdana"/>
          <w:sz w:val="20"/>
          <w:szCs w:val="20"/>
        </w:rPr>
        <w:t>permanent academic staff members</w:t>
      </w:r>
      <w:r w:rsidR="0005719A">
        <w:rPr>
          <w:rFonts w:ascii="Verdana" w:hAnsi="Verdana"/>
          <w:sz w:val="20"/>
          <w:szCs w:val="20"/>
        </w:rPr>
        <w:t xml:space="preserve">, two programme delivery managers and </w:t>
      </w:r>
      <w:r w:rsidR="0005719A" w:rsidRPr="00D97ACD">
        <w:rPr>
          <w:rFonts w:ascii="Verdana" w:hAnsi="Verdana"/>
          <w:sz w:val="20"/>
          <w:szCs w:val="20"/>
        </w:rPr>
        <w:t xml:space="preserve">a complement of approximately </w:t>
      </w:r>
      <w:r w:rsidR="001E610C">
        <w:rPr>
          <w:rFonts w:ascii="Verdana" w:hAnsi="Verdana"/>
          <w:sz w:val="20"/>
          <w:szCs w:val="20"/>
        </w:rPr>
        <w:t>seven</w:t>
      </w:r>
      <w:r w:rsidR="001E610C" w:rsidRPr="00D97ACD">
        <w:rPr>
          <w:rFonts w:ascii="Verdana" w:hAnsi="Verdana"/>
          <w:sz w:val="20"/>
          <w:szCs w:val="20"/>
        </w:rPr>
        <w:t xml:space="preserve"> </w:t>
      </w:r>
      <w:r w:rsidR="0005719A" w:rsidRPr="00D97ACD">
        <w:rPr>
          <w:rFonts w:ascii="Verdana" w:hAnsi="Verdana"/>
          <w:sz w:val="20"/>
          <w:szCs w:val="20"/>
        </w:rPr>
        <w:t xml:space="preserve">adjunct </w:t>
      </w:r>
      <w:r w:rsidR="0005719A">
        <w:rPr>
          <w:rFonts w:ascii="Verdana" w:hAnsi="Verdana"/>
          <w:sz w:val="20"/>
          <w:szCs w:val="20"/>
        </w:rPr>
        <w:t>members</w:t>
      </w:r>
      <w:r w:rsidR="0005719A" w:rsidRPr="00D97ACD">
        <w:rPr>
          <w:rFonts w:ascii="Verdana" w:hAnsi="Verdana"/>
          <w:sz w:val="20"/>
          <w:szCs w:val="20"/>
        </w:rPr>
        <w:t xml:space="preserve">. </w:t>
      </w:r>
      <w:r w:rsidR="0005719A">
        <w:rPr>
          <w:rFonts w:ascii="Verdana" w:hAnsi="Verdana"/>
          <w:sz w:val="20"/>
          <w:szCs w:val="20"/>
        </w:rPr>
        <w:t xml:space="preserve"> Information technology staffing will be increased to support enrolments in the degree.</w:t>
      </w:r>
    </w:p>
    <w:p w14:paraId="79C052EF" w14:textId="3A9BDF8D" w:rsidR="00FE31F7" w:rsidRPr="006B62CC" w:rsidRDefault="00FE31F7" w:rsidP="00FE31F7">
      <w:pPr>
        <w:spacing w:after="120"/>
        <w:rPr>
          <w:rFonts w:ascii="Verdana" w:hAnsi="Verdana"/>
          <w:sz w:val="20"/>
          <w:szCs w:val="20"/>
        </w:rPr>
      </w:pPr>
      <w:r>
        <w:rPr>
          <w:rFonts w:ascii="Verdana" w:hAnsi="Verdana"/>
          <w:sz w:val="20"/>
          <w:szCs w:val="20"/>
        </w:rPr>
        <w:t xml:space="preserve">Academic Leadership for the </w:t>
      </w:r>
      <w:r w:rsidRPr="00E56F3F">
        <w:rPr>
          <w:rFonts w:ascii="Verdana" w:hAnsi="Verdana"/>
          <w:sz w:val="20"/>
          <w:szCs w:val="20"/>
        </w:rPr>
        <w:t xml:space="preserve">programme will be through the </w:t>
      </w:r>
      <w:r w:rsidR="00304321">
        <w:rPr>
          <w:rFonts w:ascii="Verdana" w:hAnsi="Verdana"/>
          <w:sz w:val="20"/>
          <w:szCs w:val="20"/>
        </w:rPr>
        <w:t xml:space="preserve">Academic Specialist, the </w:t>
      </w:r>
      <w:r w:rsidR="00F867C8">
        <w:rPr>
          <w:rFonts w:ascii="Verdana" w:hAnsi="Verdana"/>
          <w:sz w:val="20"/>
          <w:szCs w:val="20"/>
        </w:rPr>
        <w:t>Manager: Learning Delivery</w:t>
      </w:r>
      <w:r w:rsidRPr="00E56F3F">
        <w:rPr>
          <w:rFonts w:ascii="Verdana" w:hAnsi="Verdana"/>
          <w:sz w:val="20"/>
          <w:szCs w:val="20"/>
        </w:rPr>
        <w:t xml:space="preserve"> and a specifically appointed </w:t>
      </w:r>
      <w:r w:rsidR="00B71FDA">
        <w:rPr>
          <w:rFonts w:ascii="Verdana" w:hAnsi="Verdana"/>
          <w:sz w:val="20"/>
          <w:szCs w:val="20"/>
        </w:rPr>
        <w:t>Degree</w:t>
      </w:r>
      <w:r w:rsidR="00B71FDA" w:rsidRPr="00E56F3F">
        <w:rPr>
          <w:rFonts w:ascii="Verdana" w:hAnsi="Verdana"/>
          <w:sz w:val="20"/>
          <w:szCs w:val="20"/>
        </w:rPr>
        <w:t xml:space="preserve"> </w:t>
      </w:r>
      <w:r w:rsidR="0031422A" w:rsidRPr="00E56F3F">
        <w:rPr>
          <w:rFonts w:ascii="Verdana" w:hAnsi="Verdana"/>
          <w:sz w:val="20"/>
          <w:szCs w:val="20"/>
        </w:rPr>
        <w:t>Leader</w:t>
      </w:r>
      <w:r w:rsidRPr="00E56F3F">
        <w:rPr>
          <w:rFonts w:ascii="Verdana" w:hAnsi="Verdana"/>
          <w:sz w:val="20"/>
          <w:szCs w:val="20"/>
        </w:rPr>
        <w:t xml:space="preserve">. The </w:t>
      </w:r>
      <w:r w:rsidR="00B71FDA">
        <w:rPr>
          <w:rFonts w:ascii="Verdana" w:hAnsi="Verdana"/>
          <w:sz w:val="20"/>
          <w:szCs w:val="20"/>
        </w:rPr>
        <w:t>Degree</w:t>
      </w:r>
      <w:r w:rsidR="00B71FDA" w:rsidRPr="00E56F3F">
        <w:rPr>
          <w:rFonts w:ascii="Verdana" w:hAnsi="Verdana"/>
          <w:sz w:val="20"/>
          <w:szCs w:val="20"/>
        </w:rPr>
        <w:t xml:space="preserve"> </w:t>
      </w:r>
      <w:r w:rsidR="0031422A" w:rsidRPr="00E56F3F">
        <w:rPr>
          <w:rFonts w:ascii="Verdana" w:hAnsi="Verdana"/>
          <w:sz w:val="20"/>
          <w:szCs w:val="20"/>
        </w:rPr>
        <w:t>Leader</w:t>
      </w:r>
      <w:r w:rsidRPr="00E56F3F">
        <w:rPr>
          <w:rFonts w:ascii="Verdana" w:hAnsi="Verdana"/>
          <w:sz w:val="20"/>
          <w:szCs w:val="20"/>
        </w:rPr>
        <w:t xml:space="preserve"> has oversight of programme coherence and cohesion, and provides academic leadership for the day-to-day implementation of the programme.</w:t>
      </w:r>
    </w:p>
    <w:p w14:paraId="623A89A4" w14:textId="77777777" w:rsidR="00E56A10" w:rsidRPr="00FE31F7" w:rsidRDefault="00E56A10" w:rsidP="00FE31F7">
      <w:pPr>
        <w:spacing w:after="120"/>
        <w:rPr>
          <w:rFonts w:ascii="Verdana" w:hAnsi="Verdana"/>
          <w:sz w:val="20"/>
          <w:szCs w:val="20"/>
        </w:rPr>
      </w:pPr>
      <w:r w:rsidRPr="00FE31F7">
        <w:rPr>
          <w:rFonts w:ascii="Verdana" w:hAnsi="Verdana"/>
          <w:sz w:val="20"/>
          <w:szCs w:val="20"/>
        </w:rPr>
        <w:t>The degree is a vocational degree.  Information technology skills tend to date quickly.  The courses which make up the programme require a</w:t>
      </w:r>
      <w:r w:rsidR="003A5A45">
        <w:rPr>
          <w:rFonts w:ascii="Verdana" w:hAnsi="Verdana"/>
          <w:sz w:val="20"/>
          <w:szCs w:val="20"/>
        </w:rPr>
        <w:t xml:space="preserve">n extensive </w:t>
      </w:r>
      <w:r w:rsidRPr="00FE31F7">
        <w:rPr>
          <w:rFonts w:ascii="Verdana" w:hAnsi="Verdana"/>
          <w:sz w:val="20"/>
          <w:szCs w:val="20"/>
        </w:rPr>
        <w:t xml:space="preserve">range of specialist skills to be staffed.  Open Polytechnic is approaching this by </w:t>
      </w:r>
      <w:r w:rsidR="00826857">
        <w:rPr>
          <w:rFonts w:ascii="Verdana" w:hAnsi="Verdana"/>
          <w:sz w:val="20"/>
          <w:szCs w:val="20"/>
        </w:rPr>
        <w:t xml:space="preserve">engaging </w:t>
      </w:r>
      <w:r w:rsidRPr="00FE31F7">
        <w:rPr>
          <w:rFonts w:ascii="Verdana" w:hAnsi="Verdana"/>
          <w:sz w:val="20"/>
          <w:szCs w:val="20"/>
        </w:rPr>
        <w:t xml:space="preserve">a pool of </w:t>
      </w:r>
      <w:r w:rsidR="00826857">
        <w:rPr>
          <w:rFonts w:ascii="Verdana" w:hAnsi="Verdana"/>
          <w:sz w:val="20"/>
          <w:szCs w:val="20"/>
        </w:rPr>
        <w:t xml:space="preserve">experienced and appropriately skilled </w:t>
      </w:r>
      <w:r w:rsidRPr="00FE31F7">
        <w:rPr>
          <w:rFonts w:ascii="Verdana" w:hAnsi="Verdana"/>
          <w:sz w:val="20"/>
          <w:szCs w:val="20"/>
        </w:rPr>
        <w:t>tutors.</w:t>
      </w:r>
      <w:r w:rsidR="004C59F4">
        <w:rPr>
          <w:rFonts w:ascii="Verdana" w:hAnsi="Verdana"/>
          <w:sz w:val="20"/>
          <w:szCs w:val="20"/>
        </w:rPr>
        <w:t xml:space="preserve">  The staffing </w:t>
      </w:r>
      <w:r w:rsidR="00910876">
        <w:rPr>
          <w:rFonts w:ascii="Verdana" w:hAnsi="Verdana"/>
          <w:sz w:val="20"/>
          <w:szCs w:val="20"/>
        </w:rPr>
        <w:t xml:space="preserve">ratio is expected to be 1 tutor to </w:t>
      </w:r>
      <w:r w:rsidR="004C59F4">
        <w:rPr>
          <w:rFonts w:ascii="Verdana" w:hAnsi="Verdana"/>
          <w:sz w:val="20"/>
          <w:szCs w:val="20"/>
        </w:rPr>
        <w:t xml:space="preserve">35 </w:t>
      </w:r>
      <w:r w:rsidR="00910876">
        <w:rPr>
          <w:rFonts w:ascii="Verdana" w:hAnsi="Verdana"/>
          <w:sz w:val="20"/>
          <w:szCs w:val="20"/>
        </w:rPr>
        <w:t xml:space="preserve">equivalent full time </w:t>
      </w:r>
      <w:r w:rsidR="004C59F4">
        <w:rPr>
          <w:rFonts w:ascii="Verdana" w:hAnsi="Verdana"/>
          <w:sz w:val="20"/>
          <w:szCs w:val="20"/>
        </w:rPr>
        <w:t xml:space="preserve">students </w:t>
      </w:r>
      <w:r w:rsidR="00910876">
        <w:rPr>
          <w:rFonts w:ascii="Verdana" w:hAnsi="Verdana"/>
          <w:sz w:val="20"/>
          <w:szCs w:val="20"/>
        </w:rPr>
        <w:t>(EFTS)</w:t>
      </w:r>
      <w:r w:rsidR="00EC0C27">
        <w:rPr>
          <w:rFonts w:ascii="Verdana" w:hAnsi="Verdana"/>
          <w:sz w:val="20"/>
          <w:szCs w:val="20"/>
        </w:rPr>
        <w:t xml:space="preserve"> </w:t>
      </w:r>
      <w:r w:rsidR="004C59F4">
        <w:rPr>
          <w:rFonts w:ascii="Verdana" w:hAnsi="Verdana"/>
          <w:sz w:val="20"/>
          <w:szCs w:val="20"/>
        </w:rPr>
        <w:t>as for equivalent Open Polytechnic degree courses.</w:t>
      </w:r>
    </w:p>
    <w:p w14:paraId="7ABF4B4A" w14:textId="269E74CD" w:rsidR="00E56A10" w:rsidRDefault="00F93FA6" w:rsidP="00FE31F7">
      <w:pPr>
        <w:spacing w:after="120"/>
        <w:rPr>
          <w:rFonts w:ascii="Verdana" w:hAnsi="Verdana"/>
          <w:sz w:val="20"/>
          <w:szCs w:val="20"/>
        </w:rPr>
      </w:pPr>
      <w:r>
        <w:rPr>
          <w:rFonts w:ascii="Verdana" w:hAnsi="Verdana"/>
          <w:sz w:val="20"/>
          <w:szCs w:val="20"/>
        </w:rPr>
        <w:t>This approach will enable the Open Polytechnic to have tutors who have a ‘foot in the industry’ enabling the Open Polytechnic to be flexible, responsive and to have a close connection to industry</w:t>
      </w:r>
      <w:r w:rsidRPr="002E7E45">
        <w:rPr>
          <w:rFonts w:ascii="Verdana" w:hAnsi="Verdana"/>
          <w:sz w:val="20"/>
          <w:szCs w:val="20"/>
        </w:rPr>
        <w:t xml:space="preserve">.  </w:t>
      </w:r>
      <w:r w:rsidR="00E56A10" w:rsidRPr="002E7E45">
        <w:rPr>
          <w:rFonts w:ascii="Verdana" w:hAnsi="Verdana"/>
          <w:sz w:val="20"/>
          <w:szCs w:val="20"/>
        </w:rPr>
        <w:t>The person specification for these tutors will include attributes</w:t>
      </w:r>
      <w:r w:rsidR="00BB4301" w:rsidRPr="002E7E45">
        <w:rPr>
          <w:rFonts w:ascii="Verdana" w:hAnsi="Verdana"/>
          <w:sz w:val="20"/>
          <w:szCs w:val="20"/>
        </w:rPr>
        <w:t xml:space="preserve"> from the </w:t>
      </w:r>
      <w:r w:rsidR="002E7E45" w:rsidRPr="002E7E45">
        <w:rPr>
          <w:rFonts w:ascii="Verdana" w:hAnsi="Verdana"/>
          <w:sz w:val="20"/>
          <w:szCs w:val="20"/>
        </w:rPr>
        <w:t xml:space="preserve">Open Polytechnic position description for </w:t>
      </w:r>
      <w:r w:rsidR="00B71FDA">
        <w:rPr>
          <w:rFonts w:ascii="Verdana" w:hAnsi="Verdana"/>
          <w:sz w:val="20"/>
          <w:szCs w:val="20"/>
        </w:rPr>
        <w:t xml:space="preserve">Degree </w:t>
      </w:r>
      <w:r w:rsidR="00AB496B">
        <w:rPr>
          <w:rFonts w:ascii="Verdana" w:hAnsi="Verdana"/>
          <w:sz w:val="20"/>
          <w:szCs w:val="20"/>
        </w:rPr>
        <w:t>Leader</w:t>
      </w:r>
      <w:r w:rsidR="002E7E45" w:rsidRPr="002E7E45">
        <w:rPr>
          <w:rFonts w:ascii="Verdana" w:hAnsi="Verdana"/>
          <w:sz w:val="20"/>
          <w:szCs w:val="20"/>
        </w:rPr>
        <w:t xml:space="preserve">s (see Appendix </w:t>
      </w:r>
      <w:r w:rsidR="00AB496B">
        <w:rPr>
          <w:rFonts w:ascii="Verdana" w:hAnsi="Verdana"/>
          <w:sz w:val="20"/>
          <w:szCs w:val="20"/>
        </w:rPr>
        <w:t>Q</w:t>
      </w:r>
      <w:r w:rsidR="002E7E45" w:rsidRPr="002E7E45">
        <w:rPr>
          <w:rFonts w:ascii="Verdana" w:hAnsi="Verdana"/>
          <w:sz w:val="20"/>
          <w:szCs w:val="20"/>
        </w:rPr>
        <w:t>).</w:t>
      </w:r>
    </w:p>
    <w:p w14:paraId="17B8599C" w14:textId="1C842D91" w:rsidR="00E56A10" w:rsidRPr="00FE31F7" w:rsidRDefault="00E56A10" w:rsidP="00FE31F7">
      <w:pPr>
        <w:spacing w:after="120"/>
        <w:rPr>
          <w:rFonts w:ascii="Verdana" w:hAnsi="Verdana"/>
          <w:sz w:val="20"/>
          <w:szCs w:val="20"/>
        </w:rPr>
      </w:pPr>
      <w:r w:rsidRPr="00FE31F7">
        <w:rPr>
          <w:rFonts w:ascii="Verdana" w:hAnsi="Verdana"/>
          <w:sz w:val="20"/>
          <w:szCs w:val="20"/>
        </w:rPr>
        <w:t xml:space="preserve">These tutors will be orientated </w:t>
      </w:r>
      <w:r w:rsidR="002E7E45">
        <w:rPr>
          <w:rFonts w:ascii="Verdana" w:hAnsi="Verdana"/>
          <w:sz w:val="20"/>
          <w:szCs w:val="20"/>
        </w:rPr>
        <w:t xml:space="preserve">(see Appendix </w:t>
      </w:r>
      <w:r w:rsidR="00AB496B">
        <w:rPr>
          <w:rFonts w:ascii="Verdana" w:hAnsi="Verdana"/>
          <w:sz w:val="20"/>
          <w:szCs w:val="20"/>
        </w:rPr>
        <w:t>O</w:t>
      </w:r>
      <w:r w:rsidR="002E7E45">
        <w:rPr>
          <w:rFonts w:ascii="Verdana" w:hAnsi="Verdana"/>
          <w:sz w:val="20"/>
          <w:szCs w:val="20"/>
        </w:rPr>
        <w:t xml:space="preserve">) </w:t>
      </w:r>
      <w:r w:rsidRPr="00FE31F7">
        <w:rPr>
          <w:rFonts w:ascii="Verdana" w:hAnsi="Verdana"/>
          <w:sz w:val="20"/>
          <w:szCs w:val="20"/>
        </w:rPr>
        <w:t xml:space="preserve">and supported by the </w:t>
      </w:r>
      <w:r w:rsidR="00F867C8">
        <w:rPr>
          <w:rFonts w:ascii="Verdana" w:hAnsi="Verdana"/>
          <w:sz w:val="20"/>
          <w:szCs w:val="20"/>
        </w:rPr>
        <w:t>Learning Delivery directorate</w:t>
      </w:r>
      <w:r w:rsidR="001E610C">
        <w:rPr>
          <w:rFonts w:ascii="Verdana" w:hAnsi="Verdana"/>
          <w:sz w:val="20"/>
          <w:szCs w:val="20"/>
        </w:rPr>
        <w:t xml:space="preserve"> </w:t>
      </w:r>
      <w:r w:rsidRPr="00FE31F7">
        <w:rPr>
          <w:rFonts w:ascii="Verdana" w:hAnsi="Verdana"/>
          <w:sz w:val="20"/>
          <w:szCs w:val="20"/>
        </w:rPr>
        <w:t>and will access all of Open Polytechnic’s support and quality systems including policy, procedures and student systems.</w:t>
      </w:r>
    </w:p>
    <w:p w14:paraId="165275BD" w14:textId="73BCE9BB" w:rsidR="00E56A10" w:rsidRPr="00FE31F7" w:rsidRDefault="00E56A10" w:rsidP="00FE31F7">
      <w:pPr>
        <w:spacing w:after="120"/>
        <w:rPr>
          <w:rFonts w:ascii="Verdana" w:hAnsi="Verdana"/>
          <w:sz w:val="20"/>
          <w:szCs w:val="20"/>
        </w:rPr>
      </w:pPr>
      <w:r w:rsidRPr="00FE31F7">
        <w:rPr>
          <w:rFonts w:ascii="Verdana" w:hAnsi="Verdana"/>
          <w:sz w:val="20"/>
          <w:szCs w:val="20"/>
        </w:rPr>
        <w:t xml:space="preserve">It is expected that potential tutors will be identified via </w:t>
      </w:r>
      <w:r w:rsidR="00515E78">
        <w:rPr>
          <w:rFonts w:ascii="Verdana" w:hAnsi="Verdana"/>
          <w:sz w:val="20"/>
          <w:szCs w:val="20"/>
        </w:rPr>
        <w:t xml:space="preserve">Open Polytechnic, </w:t>
      </w:r>
      <w:r w:rsidRPr="00FE31F7">
        <w:rPr>
          <w:rFonts w:ascii="Verdana" w:hAnsi="Verdana"/>
          <w:sz w:val="20"/>
          <w:szCs w:val="20"/>
        </w:rPr>
        <w:t>CITRENZ networks or tertiary organisations</w:t>
      </w:r>
      <w:r w:rsidR="00515E78">
        <w:rPr>
          <w:rFonts w:ascii="Verdana" w:hAnsi="Verdana"/>
          <w:sz w:val="20"/>
          <w:szCs w:val="20"/>
        </w:rPr>
        <w:t>’</w:t>
      </w:r>
      <w:r w:rsidRPr="00FE31F7">
        <w:rPr>
          <w:rFonts w:ascii="Verdana" w:hAnsi="Verdana"/>
          <w:sz w:val="20"/>
          <w:szCs w:val="20"/>
        </w:rPr>
        <w:t xml:space="preserve"> networks.</w:t>
      </w:r>
    </w:p>
    <w:p w14:paraId="747B92BF" w14:textId="493823B8" w:rsidR="00E56A10" w:rsidRPr="00FE31F7" w:rsidRDefault="00E56A10" w:rsidP="00FE31F7">
      <w:pPr>
        <w:spacing w:after="120"/>
        <w:rPr>
          <w:rFonts w:ascii="Verdana" w:hAnsi="Verdana"/>
          <w:sz w:val="20"/>
          <w:szCs w:val="20"/>
        </w:rPr>
      </w:pPr>
      <w:r w:rsidRPr="00FE31F7">
        <w:rPr>
          <w:rFonts w:ascii="Verdana" w:hAnsi="Verdana"/>
          <w:sz w:val="20"/>
          <w:szCs w:val="20"/>
        </w:rPr>
        <w:t xml:space="preserve">Open Polytechnic have </w:t>
      </w:r>
      <w:r w:rsidR="00BB7013">
        <w:rPr>
          <w:rFonts w:ascii="Verdana" w:hAnsi="Verdana"/>
          <w:sz w:val="20"/>
          <w:szCs w:val="20"/>
        </w:rPr>
        <w:t xml:space="preserve">already </w:t>
      </w:r>
      <w:r w:rsidRPr="00FE31F7">
        <w:rPr>
          <w:rFonts w:ascii="Verdana" w:hAnsi="Verdana"/>
          <w:sz w:val="20"/>
          <w:szCs w:val="20"/>
        </w:rPr>
        <w:t xml:space="preserve">identified some potential tutors to illustrate the expected calibre of </w:t>
      </w:r>
      <w:r w:rsidR="006143EC">
        <w:rPr>
          <w:rFonts w:ascii="Verdana" w:hAnsi="Verdana"/>
          <w:sz w:val="20"/>
          <w:szCs w:val="20"/>
        </w:rPr>
        <w:t xml:space="preserve">the incumbents in </w:t>
      </w:r>
      <w:r w:rsidRPr="00FE31F7">
        <w:rPr>
          <w:rFonts w:ascii="Verdana" w:hAnsi="Verdana"/>
          <w:sz w:val="20"/>
          <w:szCs w:val="20"/>
        </w:rPr>
        <w:t xml:space="preserve">this role.  Curriculum Vitae </w:t>
      </w:r>
      <w:r w:rsidR="00E20CE7">
        <w:rPr>
          <w:rFonts w:ascii="Verdana" w:hAnsi="Verdana"/>
          <w:sz w:val="20"/>
          <w:szCs w:val="20"/>
        </w:rPr>
        <w:t xml:space="preserve">received to date </w:t>
      </w:r>
      <w:r w:rsidRPr="00FE31F7">
        <w:rPr>
          <w:rFonts w:ascii="Verdana" w:hAnsi="Verdana"/>
          <w:sz w:val="20"/>
          <w:szCs w:val="20"/>
        </w:rPr>
        <w:t xml:space="preserve">are attached in Appendix </w:t>
      </w:r>
      <w:r w:rsidR="00B95860">
        <w:rPr>
          <w:rFonts w:ascii="Verdana" w:hAnsi="Verdana"/>
          <w:sz w:val="20"/>
          <w:szCs w:val="20"/>
        </w:rPr>
        <w:t>H</w:t>
      </w:r>
      <w:r w:rsidR="00E20CE7">
        <w:rPr>
          <w:rFonts w:ascii="Verdana" w:hAnsi="Verdana"/>
          <w:sz w:val="20"/>
          <w:szCs w:val="20"/>
        </w:rPr>
        <w:t>.</w:t>
      </w:r>
    </w:p>
    <w:p w14:paraId="43B9A757" w14:textId="2403B926" w:rsidR="00515E78" w:rsidRDefault="00F93FA6" w:rsidP="00FE31F7">
      <w:pPr>
        <w:spacing w:after="120"/>
        <w:rPr>
          <w:rFonts w:ascii="Verdana" w:hAnsi="Verdana"/>
          <w:sz w:val="20"/>
          <w:szCs w:val="20"/>
        </w:rPr>
      </w:pPr>
      <w:r w:rsidRPr="00FE31F7">
        <w:rPr>
          <w:rFonts w:ascii="Verdana" w:hAnsi="Verdana"/>
          <w:sz w:val="20"/>
          <w:szCs w:val="20"/>
        </w:rPr>
        <w:t xml:space="preserve">These off-campus tutors will operate under a </w:t>
      </w:r>
      <w:r>
        <w:rPr>
          <w:rFonts w:ascii="Verdana" w:hAnsi="Verdana"/>
          <w:sz w:val="20"/>
          <w:szCs w:val="20"/>
        </w:rPr>
        <w:t>Contract for Services</w:t>
      </w:r>
      <w:r w:rsidRPr="00FE31F7">
        <w:rPr>
          <w:rFonts w:ascii="Verdana" w:hAnsi="Verdana"/>
          <w:sz w:val="20"/>
          <w:szCs w:val="20"/>
        </w:rPr>
        <w:t xml:space="preserve"> (see </w:t>
      </w:r>
      <w:r>
        <w:rPr>
          <w:rFonts w:ascii="Verdana" w:hAnsi="Verdana"/>
          <w:sz w:val="20"/>
          <w:szCs w:val="20"/>
        </w:rPr>
        <w:t xml:space="preserve">Appendix </w:t>
      </w:r>
      <w:r w:rsidR="00B95860">
        <w:rPr>
          <w:rFonts w:ascii="Verdana" w:hAnsi="Verdana"/>
          <w:sz w:val="20"/>
          <w:szCs w:val="20"/>
        </w:rPr>
        <w:t>I</w:t>
      </w:r>
      <w:r w:rsidRPr="00FE31F7">
        <w:rPr>
          <w:rFonts w:ascii="Verdana" w:hAnsi="Verdana"/>
          <w:sz w:val="20"/>
          <w:szCs w:val="20"/>
        </w:rPr>
        <w:t>).</w:t>
      </w:r>
      <w:r w:rsidR="00E56A10" w:rsidRPr="00FE31F7">
        <w:rPr>
          <w:rFonts w:ascii="Verdana" w:hAnsi="Verdana"/>
          <w:sz w:val="20"/>
          <w:szCs w:val="20"/>
        </w:rPr>
        <w:t xml:space="preserve">  </w:t>
      </w:r>
    </w:p>
    <w:p w14:paraId="233AA696" w14:textId="77777777" w:rsidR="00551334" w:rsidRDefault="00FE31F7" w:rsidP="00B45072">
      <w:pPr>
        <w:spacing w:after="120"/>
        <w:rPr>
          <w:rFonts w:ascii="Verdana" w:hAnsi="Verdana"/>
          <w:sz w:val="20"/>
          <w:szCs w:val="20"/>
        </w:rPr>
      </w:pPr>
      <w:r>
        <w:rPr>
          <w:rFonts w:ascii="Verdana" w:hAnsi="Verdana"/>
          <w:sz w:val="20"/>
          <w:szCs w:val="20"/>
        </w:rPr>
        <w:t>Tutors</w:t>
      </w:r>
      <w:r w:rsidR="00920722">
        <w:rPr>
          <w:rFonts w:ascii="Verdana" w:hAnsi="Verdana"/>
          <w:sz w:val="20"/>
          <w:szCs w:val="20"/>
        </w:rPr>
        <w:t xml:space="preserve"> are allocated to courses on the basis of their qualifications, specialist knowledge and interests. </w:t>
      </w:r>
      <w:r w:rsidR="009D3299">
        <w:rPr>
          <w:rFonts w:ascii="Verdana" w:hAnsi="Verdana"/>
          <w:sz w:val="20"/>
          <w:szCs w:val="20"/>
        </w:rPr>
        <w:t xml:space="preserve">Responsibilities of the </w:t>
      </w:r>
      <w:r>
        <w:rPr>
          <w:rFonts w:ascii="Verdana" w:hAnsi="Verdana"/>
          <w:sz w:val="20"/>
          <w:szCs w:val="20"/>
        </w:rPr>
        <w:t>tutor</w:t>
      </w:r>
      <w:r w:rsidR="009D3299">
        <w:rPr>
          <w:rFonts w:ascii="Verdana" w:hAnsi="Verdana"/>
          <w:sz w:val="20"/>
          <w:szCs w:val="20"/>
        </w:rPr>
        <w:t xml:space="preserve"> include:</w:t>
      </w:r>
    </w:p>
    <w:p w14:paraId="1C15875C" w14:textId="77777777" w:rsidR="00551334" w:rsidRPr="00551334" w:rsidRDefault="00B45072" w:rsidP="00B71FDA">
      <w:pPr>
        <w:pStyle w:val="ListParagraph"/>
        <w:numPr>
          <w:ilvl w:val="0"/>
          <w:numId w:val="7"/>
        </w:numPr>
        <w:tabs>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k</w:t>
      </w:r>
      <w:r w:rsidR="00551334" w:rsidRPr="00551334">
        <w:rPr>
          <w:rFonts w:ascii="Verdana" w:hAnsi="Verdana"/>
          <w:color w:val="auto"/>
          <w:szCs w:val="20"/>
        </w:rPr>
        <w:t>eep</w:t>
      </w:r>
      <w:r w:rsidR="00551334">
        <w:rPr>
          <w:rFonts w:ascii="Verdana" w:hAnsi="Verdana"/>
          <w:color w:val="auto"/>
          <w:szCs w:val="20"/>
        </w:rPr>
        <w:t>ing</w:t>
      </w:r>
      <w:r w:rsidR="00551334" w:rsidRPr="00551334">
        <w:rPr>
          <w:rFonts w:ascii="Verdana" w:hAnsi="Verdana"/>
          <w:color w:val="auto"/>
          <w:szCs w:val="20"/>
        </w:rPr>
        <w:t xml:space="preserve"> track of student’s work and keep</w:t>
      </w:r>
      <w:r w:rsidR="00551334">
        <w:rPr>
          <w:rFonts w:ascii="Verdana" w:hAnsi="Verdana"/>
          <w:color w:val="auto"/>
          <w:szCs w:val="20"/>
        </w:rPr>
        <w:t xml:space="preserve">ing </w:t>
      </w:r>
      <w:r w:rsidR="00551334" w:rsidRPr="00551334">
        <w:rPr>
          <w:rFonts w:ascii="Verdana" w:hAnsi="Verdana"/>
          <w:color w:val="auto"/>
          <w:szCs w:val="20"/>
        </w:rPr>
        <w:t>in contact with them</w:t>
      </w:r>
      <w:r w:rsidR="00551334">
        <w:rPr>
          <w:rFonts w:ascii="Verdana" w:hAnsi="Verdana"/>
          <w:color w:val="auto"/>
          <w:szCs w:val="20"/>
        </w:rPr>
        <w:t>,</w:t>
      </w:r>
      <w:r w:rsidR="00551334" w:rsidRPr="00551334">
        <w:rPr>
          <w:rFonts w:ascii="Verdana" w:hAnsi="Verdana"/>
          <w:color w:val="auto"/>
          <w:szCs w:val="20"/>
        </w:rPr>
        <w:t xml:space="preserve"> more frequently with tho</w:t>
      </w:r>
      <w:r>
        <w:rPr>
          <w:rFonts w:ascii="Verdana" w:hAnsi="Verdana"/>
          <w:color w:val="auto"/>
          <w:szCs w:val="20"/>
        </w:rPr>
        <w:t>se whose work is falling behind;</w:t>
      </w:r>
    </w:p>
    <w:p w14:paraId="00F6971D" w14:textId="76E79D4B" w:rsidR="00551334" w:rsidRDefault="00B45072" w:rsidP="00B71FDA">
      <w:pPr>
        <w:pStyle w:val="ListParagraph"/>
        <w:numPr>
          <w:ilvl w:val="0"/>
          <w:numId w:val="7"/>
        </w:numPr>
        <w:tabs>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e</w:t>
      </w:r>
      <w:r w:rsidR="00551334" w:rsidRPr="00551334">
        <w:rPr>
          <w:rFonts w:ascii="Verdana" w:hAnsi="Verdana"/>
          <w:color w:val="auto"/>
          <w:szCs w:val="20"/>
        </w:rPr>
        <w:t>stablish</w:t>
      </w:r>
      <w:r w:rsidR="00551334">
        <w:rPr>
          <w:rFonts w:ascii="Verdana" w:hAnsi="Verdana"/>
          <w:color w:val="auto"/>
          <w:szCs w:val="20"/>
        </w:rPr>
        <w:t>ing</w:t>
      </w:r>
      <w:r w:rsidR="00551334" w:rsidRPr="00551334">
        <w:rPr>
          <w:rFonts w:ascii="Verdana" w:hAnsi="Verdana"/>
          <w:color w:val="auto"/>
          <w:szCs w:val="20"/>
        </w:rPr>
        <w:t xml:space="preserve"> why students do not start/complete the course and in the light of student reasons suggest possible solutions </w:t>
      </w:r>
      <w:r w:rsidR="00551334" w:rsidRPr="00E56F3F">
        <w:rPr>
          <w:rFonts w:ascii="Verdana" w:hAnsi="Verdana"/>
          <w:color w:val="auto"/>
          <w:szCs w:val="20"/>
        </w:rPr>
        <w:t xml:space="preserve">to the </w:t>
      </w:r>
      <w:r w:rsidR="00B71FDA">
        <w:rPr>
          <w:rFonts w:ascii="Verdana" w:hAnsi="Verdana"/>
          <w:color w:val="auto"/>
          <w:szCs w:val="20"/>
        </w:rPr>
        <w:t>Degree</w:t>
      </w:r>
      <w:r w:rsidR="00B71FDA" w:rsidRPr="00E56F3F">
        <w:rPr>
          <w:rFonts w:ascii="Verdana" w:hAnsi="Verdana"/>
          <w:color w:val="auto"/>
          <w:szCs w:val="20"/>
        </w:rPr>
        <w:t xml:space="preserve"> </w:t>
      </w:r>
      <w:r w:rsidR="0031422A" w:rsidRPr="00E56F3F">
        <w:rPr>
          <w:rFonts w:ascii="Verdana" w:hAnsi="Verdana"/>
          <w:color w:val="auto"/>
          <w:szCs w:val="20"/>
        </w:rPr>
        <w:t>Leader</w:t>
      </w:r>
      <w:r w:rsidRPr="00E56F3F">
        <w:rPr>
          <w:rFonts w:ascii="Verdana" w:hAnsi="Verdana"/>
          <w:color w:val="auto"/>
          <w:szCs w:val="20"/>
        </w:rPr>
        <w:t>;</w:t>
      </w:r>
    </w:p>
    <w:p w14:paraId="0F0FD9FA" w14:textId="77777777" w:rsidR="009D3299" w:rsidRDefault="009D3299" w:rsidP="00B71FDA">
      <w:pPr>
        <w:pStyle w:val="ListParagraph"/>
        <w:numPr>
          <w:ilvl w:val="0"/>
          <w:numId w:val="7"/>
        </w:numPr>
        <w:tabs>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writing assessments;</w:t>
      </w:r>
    </w:p>
    <w:p w14:paraId="6E2A0643" w14:textId="77777777" w:rsidR="009D3299" w:rsidRPr="00551334" w:rsidRDefault="009D3299" w:rsidP="00B71FDA">
      <w:pPr>
        <w:pStyle w:val="ListParagraph"/>
        <w:numPr>
          <w:ilvl w:val="0"/>
          <w:numId w:val="7"/>
        </w:numPr>
        <w:tabs>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managing the online campus, preparing regular newsletters and managing queries;</w:t>
      </w:r>
    </w:p>
    <w:p w14:paraId="5D3F37C1" w14:textId="774D2CF2" w:rsidR="00551334" w:rsidRPr="00551334" w:rsidRDefault="00B45072" w:rsidP="00B71FDA">
      <w:pPr>
        <w:pStyle w:val="ListParagraph"/>
        <w:numPr>
          <w:ilvl w:val="0"/>
          <w:numId w:val="7"/>
        </w:numPr>
        <w:tabs>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c</w:t>
      </w:r>
      <w:r w:rsidR="00551334" w:rsidRPr="00551334">
        <w:rPr>
          <w:rFonts w:ascii="Verdana" w:hAnsi="Verdana"/>
          <w:color w:val="auto"/>
          <w:szCs w:val="20"/>
        </w:rPr>
        <w:t>heck</w:t>
      </w:r>
      <w:r w:rsidR="00551334">
        <w:rPr>
          <w:rFonts w:ascii="Verdana" w:hAnsi="Verdana"/>
          <w:color w:val="auto"/>
          <w:szCs w:val="20"/>
        </w:rPr>
        <w:t>ing</w:t>
      </w:r>
      <w:r w:rsidR="00551334" w:rsidRPr="00551334">
        <w:rPr>
          <w:rFonts w:ascii="Verdana" w:hAnsi="Verdana"/>
          <w:color w:val="auto"/>
          <w:szCs w:val="20"/>
        </w:rPr>
        <w:t xml:space="preserve"> that the </w:t>
      </w:r>
      <w:r w:rsidR="00515E78">
        <w:rPr>
          <w:rFonts w:ascii="Verdana" w:hAnsi="Verdana"/>
          <w:color w:val="auto"/>
          <w:szCs w:val="20"/>
        </w:rPr>
        <w:t xml:space="preserve">supplementary </w:t>
      </w:r>
      <w:r w:rsidR="00551334" w:rsidRPr="00551334">
        <w:rPr>
          <w:rFonts w:ascii="Verdana" w:hAnsi="Verdana"/>
          <w:color w:val="auto"/>
          <w:szCs w:val="20"/>
        </w:rPr>
        <w:t>course material is kept up to date</w:t>
      </w:r>
      <w:r w:rsidR="00551334">
        <w:rPr>
          <w:rFonts w:ascii="Verdana" w:hAnsi="Verdana"/>
          <w:color w:val="auto"/>
          <w:szCs w:val="20"/>
        </w:rPr>
        <w:t xml:space="preserve"> and accurate by informing t</w:t>
      </w:r>
      <w:r w:rsidR="00551334" w:rsidRPr="00551334">
        <w:rPr>
          <w:rFonts w:ascii="Verdana" w:hAnsi="Verdana"/>
          <w:color w:val="auto"/>
          <w:szCs w:val="20"/>
        </w:rPr>
        <w:t xml:space="preserve">he </w:t>
      </w:r>
      <w:r w:rsidR="00B71FDA">
        <w:rPr>
          <w:rFonts w:ascii="Verdana" w:hAnsi="Verdana"/>
          <w:color w:val="auto"/>
          <w:szCs w:val="20"/>
        </w:rPr>
        <w:t>Degree</w:t>
      </w:r>
      <w:r w:rsidR="00DB3A86">
        <w:rPr>
          <w:rFonts w:ascii="Verdana" w:hAnsi="Verdana"/>
          <w:color w:val="auto"/>
          <w:szCs w:val="20"/>
        </w:rPr>
        <w:t xml:space="preserve"> </w:t>
      </w:r>
      <w:r w:rsidR="0031422A">
        <w:rPr>
          <w:rFonts w:ascii="Verdana" w:hAnsi="Verdana"/>
          <w:color w:val="auto"/>
          <w:szCs w:val="20"/>
        </w:rPr>
        <w:t>Leader</w:t>
      </w:r>
      <w:r w:rsidR="00551334">
        <w:rPr>
          <w:rFonts w:ascii="Verdana" w:hAnsi="Verdana"/>
          <w:color w:val="auto"/>
          <w:szCs w:val="20"/>
        </w:rPr>
        <w:t xml:space="preserve"> </w:t>
      </w:r>
      <w:r>
        <w:rPr>
          <w:rFonts w:ascii="Verdana" w:hAnsi="Verdana"/>
          <w:color w:val="auto"/>
          <w:szCs w:val="20"/>
        </w:rPr>
        <w:t>of any changes required; and</w:t>
      </w:r>
    </w:p>
    <w:p w14:paraId="5D4ACFA3" w14:textId="669C5B99" w:rsidR="00551334" w:rsidRPr="00B45072" w:rsidRDefault="00B45072" w:rsidP="00B71FDA">
      <w:pPr>
        <w:pStyle w:val="ListParagraph"/>
        <w:numPr>
          <w:ilvl w:val="0"/>
          <w:numId w:val="7"/>
        </w:numPr>
        <w:tabs>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checking</w:t>
      </w:r>
      <w:r w:rsidR="00551334" w:rsidRPr="00551334">
        <w:rPr>
          <w:rFonts w:ascii="Verdana" w:hAnsi="Verdana"/>
          <w:color w:val="auto"/>
          <w:szCs w:val="20"/>
        </w:rPr>
        <w:t xml:space="preserve"> that </w:t>
      </w:r>
      <w:r w:rsidR="00551334">
        <w:rPr>
          <w:rFonts w:ascii="Verdana" w:hAnsi="Verdana"/>
          <w:color w:val="auto"/>
          <w:szCs w:val="20"/>
        </w:rPr>
        <w:t xml:space="preserve">the </w:t>
      </w:r>
      <w:r w:rsidR="00B71FDA">
        <w:rPr>
          <w:rFonts w:ascii="Verdana" w:hAnsi="Verdana"/>
          <w:color w:val="auto"/>
          <w:szCs w:val="20"/>
        </w:rPr>
        <w:t>Degree</w:t>
      </w:r>
      <w:r w:rsidR="00DB3A86">
        <w:rPr>
          <w:rFonts w:ascii="Verdana" w:hAnsi="Verdana"/>
          <w:color w:val="auto"/>
          <w:szCs w:val="20"/>
        </w:rPr>
        <w:t xml:space="preserve"> </w:t>
      </w:r>
      <w:r w:rsidR="0031422A">
        <w:rPr>
          <w:rFonts w:ascii="Verdana" w:hAnsi="Verdana"/>
          <w:color w:val="auto"/>
          <w:szCs w:val="20"/>
        </w:rPr>
        <w:t>Leader</w:t>
      </w:r>
      <w:r w:rsidR="00551334">
        <w:rPr>
          <w:rFonts w:ascii="Verdana" w:hAnsi="Verdana"/>
          <w:color w:val="auto"/>
          <w:szCs w:val="20"/>
        </w:rPr>
        <w:t xml:space="preserve"> is</w:t>
      </w:r>
      <w:r w:rsidR="00551334" w:rsidRPr="00551334">
        <w:rPr>
          <w:rFonts w:ascii="Verdana" w:hAnsi="Verdana"/>
          <w:color w:val="auto"/>
          <w:szCs w:val="20"/>
        </w:rPr>
        <w:t xml:space="preserve"> kept abreast of developments in the relevant subject areas and </w:t>
      </w:r>
      <w:r w:rsidR="00551334" w:rsidRPr="00B45072">
        <w:rPr>
          <w:rFonts w:ascii="Verdana" w:hAnsi="Verdana"/>
          <w:color w:val="auto"/>
          <w:szCs w:val="20"/>
        </w:rPr>
        <w:t>suggest possible developments in allied areas.</w:t>
      </w:r>
    </w:p>
    <w:p w14:paraId="6DEF4305" w14:textId="77777777" w:rsidR="009B730B" w:rsidRPr="00584B8A" w:rsidRDefault="009B730B" w:rsidP="00584B8A">
      <w:pPr>
        <w:spacing w:before="120" w:after="120"/>
        <w:rPr>
          <w:rFonts w:ascii="Verdana" w:hAnsi="Verdana"/>
          <w:sz w:val="20"/>
          <w:szCs w:val="20"/>
        </w:rPr>
      </w:pPr>
    </w:p>
    <w:tbl>
      <w:tblPr>
        <w:tblStyle w:val="TableGrid"/>
        <w:tblW w:w="9781" w:type="dxa"/>
        <w:tblInd w:w="108" w:type="dxa"/>
        <w:tblLook w:val="04A0" w:firstRow="1" w:lastRow="0" w:firstColumn="1" w:lastColumn="0" w:noHBand="0" w:noVBand="1"/>
      </w:tblPr>
      <w:tblGrid>
        <w:gridCol w:w="1688"/>
        <w:gridCol w:w="1753"/>
        <w:gridCol w:w="6340"/>
      </w:tblGrid>
      <w:tr w:rsidR="00A05623" w:rsidRPr="00A05623" w14:paraId="69A2E639" w14:textId="77777777" w:rsidTr="00CD2A43">
        <w:trPr>
          <w:trHeight w:val="454"/>
        </w:trPr>
        <w:tc>
          <w:tcPr>
            <w:tcW w:w="9781"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EB081C" w14:textId="77777777" w:rsidR="00A05623" w:rsidRDefault="009F794F" w:rsidP="00D273B9">
            <w:pPr>
              <w:ind w:firstLine="54"/>
              <w:jc w:val="center"/>
              <w:rPr>
                <w:rFonts w:ascii="Verdana" w:hAnsi="Verdana"/>
                <w:b/>
                <w:bCs/>
                <w:iCs/>
                <w:sz w:val="18"/>
                <w:szCs w:val="18"/>
              </w:rPr>
            </w:pPr>
            <w:r>
              <w:rPr>
                <w:rFonts w:ascii="Verdana" w:hAnsi="Verdana" w:cstheme="minorHAnsi"/>
                <w:b/>
                <w:sz w:val="18"/>
                <w:szCs w:val="18"/>
              </w:rPr>
              <w:t xml:space="preserve">Academic Staff: </w:t>
            </w:r>
            <w:r w:rsidR="00A05623">
              <w:rPr>
                <w:rFonts w:ascii="Verdana" w:hAnsi="Verdana" w:cstheme="minorHAnsi"/>
                <w:b/>
                <w:sz w:val="18"/>
                <w:szCs w:val="18"/>
              </w:rPr>
              <w:t>B</w:t>
            </w:r>
            <w:r>
              <w:rPr>
                <w:rFonts w:ascii="Verdana" w:hAnsi="Verdana" w:cstheme="minorHAnsi"/>
                <w:b/>
                <w:sz w:val="18"/>
                <w:szCs w:val="18"/>
              </w:rPr>
              <w:t xml:space="preserve">achelor of </w:t>
            </w:r>
            <w:r w:rsidR="00FE31F7">
              <w:rPr>
                <w:rFonts w:ascii="Verdana" w:hAnsi="Verdana" w:cstheme="minorHAnsi"/>
                <w:b/>
                <w:sz w:val="18"/>
                <w:szCs w:val="18"/>
              </w:rPr>
              <w:t>Information Technology</w:t>
            </w:r>
          </w:p>
        </w:tc>
      </w:tr>
      <w:tr w:rsidR="00551334" w:rsidRPr="00A05623" w14:paraId="4539EEAD" w14:textId="77777777" w:rsidTr="003318BF">
        <w:tc>
          <w:tcPr>
            <w:tcW w:w="1688" w:type="dxa"/>
            <w:tcBorders>
              <w:top w:val="single" w:sz="4" w:space="0" w:color="000000"/>
              <w:left w:val="single" w:sz="4" w:space="0" w:color="000000"/>
              <w:bottom w:val="single" w:sz="4" w:space="0" w:color="000000"/>
              <w:right w:val="single" w:sz="4" w:space="0" w:color="000000"/>
            </w:tcBorders>
            <w:shd w:val="clear" w:color="auto" w:fill="auto"/>
          </w:tcPr>
          <w:p w14:paraId="15A43045" w14:textId="77777777" w:rsidR="00551334" w:rsidRDefault="00551334" w:rsidP="006143EC">
            <w:pPr>
              <w:rPr>
                <w:rFonts w:ascii="Verdana" w:hAnsi="Verdana" w:cstheme="minorHAnsi"/>
                <w:b/>
                <w:sz w:val="18"/>
                <w:szCs w:val="18"/>
              </w:rPr>
            </w:pPr>
            <w:r>
              <w:rPr>
                <w:rFonts w:ascii="Verdana" w:hAnsi="Verdana" w:cstheme="minorHAnsi"/>
                <w:b/>
                <w:sz w:val="18"/>
                <w:szCs w:val="18"/>
              </w:rPr>
              <w:t xml:space="preserve">Programme </w:t>
            </w:r>
            <w:r w:rsidR="008C4DB2">
              <w:rPr>
                <w:rFonts w:ascii="Verdana" w:hAnsi="Verdana" w:cstheme="minorHAnsi"/>
                <w:b/>
                <w:sz w:val="18"/>
                <w:szCs w:val="18"/>
              </w:rPr>
              <w:t>Delivery Manager</w:t>
            </w:r>
          </w:p>
        </w:tc>
        <w:tc>
          <w:tcPr>
            <w:tcW w:w="1753" w:type="dxa"/>
            <w:tcBorders>
              <w:top w:val="single" w:sz="4" w:space="0" w:color="000000"/>
              <w:left w:val="single" w:sz="4" w:space="0" w:color="000000"/>
              <w:bottom w:val="single" w:sz="4" w:space="0" w:color="000000"/>
              <w:right w:val="single" w:sz="4" w:space="0" w:color="000000"/>
            </w:tcBorders>
            <w:shd w:val="clear" w:color="auto" w:fill="auto"/>
          </w:tcPr>
          <w:p w14:paraId="56DC948B" w14:textId="77777777" w:rsidR="00551334" w:rsidRPr="00551334" w:rsidRDefault="008C4DB2">
            <w:pPr>
              <w:rPr>
                <w:rFonts w:ascii="Verdana" w:hAnsi="Verdana"/>
                <w:bCs/>
                <w:iCs/>
                <w:sz w:val="18"/>
                <w:szCs w:val="18"/>
              </w:rPr>
            </w:pPr>
            <w:r>
              <w:rPr>
                <w:rFonts w:ascii="Verdana" w:hAnsi="Verdana"/>
                <w:bCs/>
                <w:iCs/>
                <w:sz w:val="18"/>
                <w:szCs w:val="18"/>
              </w:rPr>
              <w:t>Michelle Ronduen</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14:paraId="673B6B4A" w14:textId="77777777" w:rsidR="00DB3A86" w:rsidRDefault="00DB3A86" w:rsidP="00D273B9">
            <w:pPr>
              <w:spacing w:before="60" w:after="60"/>
              <w:ind w:firstLine="54"/>
              <w:rPr>
                <w:rFonts w:ascii="Verdana" w:hAnsi="Verdana"/>
                <w:bCs/>
                <w:sz w:val="18"/>
                <w:szCs w:val="18"/>
                <w:u w:val="single"/>
              </w:rPr>
            </w:pPr>
            <w:r>
              <w:rPr>
                <w:rFonts w:ascii="Verdana" w:hAnsi="Verdana"/>
                <w:bCs/>
                <w:sz w:val="18"/>
                <w:szCs w:val="18"/>
                <w:u w:val="single"/>
              </w:rPr>
              <w:t>Qualifications</w:t>
            </w:r>
          </w:p>
          <w:p w14:paraId="6D8FEB11" w14:textId="77777777" w:rsidR="00551334" w:rsidRDefault="009C2C26" w:rsidP="00D273B9">
            <w:pPr>
              <w:spacing w:before="60" w:after="60"/>
              <w:ind w:firstLine="54"/>
              <w:rPr>
                <w:rFonts w:ascii="Verdana" w:hAnsi="Verdana"/>
                <w:b/>
                <w:bCs/>
                <w:iCs/>
                <w:sz w:val="18"/>
                <w:szCs w:val="18"/>
              </w:rPr>
            </w:pPr>
            <w:r>
              <w:rPr>
                <w:rFonts w:ascii="Verdana" w:hAnsi="Verdana"/>
                <w:bCs/>
                <w:iCs/>
                <w:sz w:val="18"/>
                <w:szCs w:val="18"/>
              </w:rPr>
              <w:t>B SC, MSci (Computer Science)</w:t>
            </w:r>
          </w:p>
        </w:tc>
      </w:tr>
      <w:tr w:rsidR="0031422A" w:rsidRPr="00A05623" w14:paraId="4D680295" w14:textId="77777777" w:rsidTr="003318BF">
        <w:tc>
          <w:tcPr>
            <w:tcW w:w="1688" w:type="dxa"/>
            <w:tcBorders>
              <w:top w:val="single" w:sz="4" w:space="0" w:color="000000"/>
              <w:left w:val="single" w:sz="4" w:space="0" w:color="000000"/>
              <w:bottom w:val="single" w:sz="4" w:space="0" w:color="000000"/>
              <w:right w:val="single" w:sz="4" w:space="0" w:color="000000"/>
            </w:tcBorders>
            <w:shd w:val="clear" w:color="auto" w:fill="auto"/>
          </w:tcPr>
          <w:p w14:paraId="7E0B90E2" w14:textId="4B5735DF" w:rsidR="0031422A" w:rsidRDefault="00B71FDA" w:rsidP="006143EC">
            <w:pPr>
              <w:rPr>
                <w:rFonts w:ascii="Verdana" w:hAnsi="Verdana" w:cstheme="minorHAnsi"/>
                <w:b/>
                <w:sz w:val="18"/>
                <w:szCs w:val="18"/>
              </w:rPr>
            </w:pPr>
            <w:r>
              <w:rPr>
                <w:rFonts w:ascii="Verdana" w:hAnsi="Verdana" w:cstheme="minorHAnsi"/>
                <w:b/>
                <w:sz w:val="18"/>
                <w:szCs w:val="18"/>
              </w:rPr>
              <w:t xml:space="preserve">Degree </w:t>
            </w:r>
            <w:r w:rsidR="0031422A">
              <w:rPr>
                <w:rFonts w:ascii="Verdana" w:hAnsi="Verdana" w:cstheme="minorHAnsi"/>
                <w:b/>
                <w:sz w:val="18"/>
                <w:szCs w:val="18"/>
              </w:rPr>
              <w:t>Leader</w:t>
            </w:r>
          </w:p>
        </w:tc>
        <w:tc>
          <w:tcPr>
            <w:tcW w:w="1753" w:type="dxa"/>
            <w:tcBorders>
              <w:top w:val="single" w:sz="4" w:space="0" w:color="000000"/>
              <w:left w:val="single" w:sz="4" w:space="0" w:color="000000"/>
              <w:bottom w:val="single" w:sz="4" w:space="0" w:color="000000"/>
              <w:right w:val="single" w:sz="4" w:space="0" w:color="000000"/>
            </w:tcBorders>
            <w:shd w:val="clear" w:color="auto" w:fill="auto"/>
          </w:tcPr>
          <w:p w14:paraId="1CC21940" w14:textId="4B7EED57" w:rsidR="0031422A" w:rsidRDefault="00C908A6">
            <w:pPr>
              <w:rPr>
                <w:rFonts w:ascii="Verdana" w:hAnsi="Verdana"/>
                <w:bCs/>
                <w:iCs/>
                <w:sz w:val="18"/>
                <w:szCs w:val="18"/>
              </w:rPr>
            </w:pPr>
            <w:r>
              <w:rPr>
                <w:rFonts w:ascii="Verdana" w:hAnsi="Verdana"/>
                <w:bCs/>
                <w:iCs/>
                <w:sz w:val="18"/>
                <w:szCs w:val="18"/>
              </w:rPr>
              <w:t>Janak Adhikari</w:t>
            </w:r>
          </w:p>
        </w:tc>
        <w:tc>
          <w:tcPr>
            <w:tcW w:w="6340" w:type="dxa"/>
            <w:tcBorders>
              <w:top w:val="single" w:sz="4" w:space="0" w:color="000000"/>
              <w:left w:val="single" w:sz="4" w:space="0" w:color="000000"/>
              <w:bottom w:val="single" w:sz="4" w:space="0" w:color="000000"/>
              <w:right w:val="single" w:sz="4" w:space="0" w:color="000000"/>
            </w:tcBorders>
            <w:shd w:val="clear" w:color="auto" w:fill="auto"/>
          </w:tcPr>
          <w:p w14:paraId="566FF629" w14:textId="77777777" w:rsidR="00EC00E6" w:rsidRPr="00F867C8" w:rsidRDefault="00EC00E6" w:rsidP="00EC00E6">
            <w:pPr>
              <w:spacing w:before="60" w:after="60"/>
              <w:ind w:firstLine="54"/>
              <w:rPr>
                <w:rFonts w:ascii="Verdana" w:hAnsi="Verdana"/>
                <w:bCs/>
                <w:sz w:val="18"/>
                <w:szCs w:val="18"/>
                <w:u w:val="single"/>
              </w:rPr>
            </w:pPr>
            <w:r w:rsidRPr="00F867C8">
              <w:rPr>
                <w:rFonts w:ascii="Verdana" w:hAnsi="Verdana"/>
                <w:bCs/>
                <w:sz w:val="18"/>
                <w:szCs w:val="18"/>
                <w:u w:val="single"/>
              </w:rPr>
              <w:t>Qualifications</w:t>
            </w:r>
          </w:p>
          <w:p w14:paraId="5D4F7C7F" w14:textId="4BB60CA3" w:rsidR="0031422A" w:rsidRPr="00EC00E6" w:rsidRDefault="00EC00E6" w:rsidP="00EC00E6">
            <w:pPr>
              <w:spacing w:before="60" w:after="60"/>
              <w:ind w:firstLine="54"/>
              <w:rPr>
                <w:rFonts w:ascii="Verdana" w:hAnsi="Verdana"/>
                <w:bCs/>
                <w:sz w:val="18"/>
                <w:szCs w:val="18"/>
                <w:u w:val="single"/>
              </w:rPr>
            </w:pPr>
            <w:r w:rsidRPr="00F867C8">
              <w:rPr>
                <w:rFonts w:ascii="Verdana" w:hAnsi="Verdana"/>
                <w:bCs/>
                <w:sz w:val="18"/>
                <w:szCs w:val="18"/>
              </w:rPr>
              <w:t>MSci (Cyber Law and Information Security), BIT</w:t>
            </w:r>
            <w:r w:rsidRPr="00EC00E6" w:rsidDel="00EC00E6">
              <w:rPr>
                <w:rFonts w:ascii="Verdana" w:hAnsi="Verdana"/>
                <w:bCs/>
                <w:sz w:val="18"/>
                <w:szCs w:val="18"/>
                <w:u w:val="single"/>
              </w:rPr>
              <w:t xml:space="preserve"> </w:t>
            </w:r>
          </w:p>
        </w:tc>
      </w:tr>
      <w:tr w:rsidR="002348B6" w:rsidRPr="00A05623" w14:paraId="2A9CC85A" w14:textId="77777777" w:rsidTr="00F867C8">
        <w:tc>
          <w:tcPr>
            <w:tcW w:w="168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85E03E" w14:textId="77777777" w:rsidR="002348B6" w:rsidRPr="00F867C8" w:rsidRDefault="002348B6" w:rsidP="00110DE4">
            <w:pPr>
              <w:spacing w:before="60" w:after="60"/>
              <w:rPr>
                <w:rFonts w:ascii="Verdana" w:hAnsi="Verdana"/>
                <w:b/>
                <w:bCs/>
                <w:sz w:val="18"/>
                <w:szCs w:val="18"/>
              </w:rPr>
            </w:pPr>
            <w:r w:rsidRPr="00F867C8">
              <w:rPr>
                <w:rFonts w:ascii="Verdana" w:hAnsi="Verdana"/>
                <w:b/>
                <w:bCs/>
                <w:sz w:val="18"/>
                <w:szCs w:val="18"/>
              </w:rPr>
              <w:t>Academic Specialist</w:t>
            </w:r>
          </w:p>
        </w:tc>
        <w:tc>
          <w:tcPr>
            <w:tcW w:w="175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F883FC" w14:textId="77777777" w:rsidR="002348B6" w:rsidRPr="00F867C8" w:rsidRDefault="002348B6" w:rsidP="00110DE4">
            <w:pPr>
              <w:spacing w:before="60" w:after="60"/>
              <w:rPr>
                <w:rFonts w:ascii="Verdana" w:hAnsi="Verdana"/>
                <w:bCs/>
                <w:sz w:val="18"/>
                <w:szCs w:val="18"/>
              </w:rPr>
            </w:pPr>
            <w:r w:rsidRPr="00F867C8">
              <w:rPr>
                <w:rFonts w:ascii="Verdana" w:hAnsi="Verdana"/>
                <w:bCs/>
                <w:sz w:val="18"/>
                <w:szCs w:val="18"/>
              </w:rPr>
              <w:t>Dr Sarah Snell</w:t>
            </w:r>
          </w:p>
        </w:tc>
        <w:tc>
          <w:tcPr>
            <w:tcW w:w="63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EC561A" w14:textId="77777777" w:rsidR="002348B6" w:rsidRPr="00F867C8" w:rsidRDefault="002348B6" w:rsidP="00110DE4">
            <w:pPr>
              <w:spacing w:before="60" w:after="60"/>
              <w:ind w:firstLine="54"/>
              <w:rPr>
                <w:rFonts w:ascii="Verdana" w:hAnsi="Verdana"/>
                <w:bCs/>
                <w:sz w:val="18"/>
                <w:szCs w:val="18"/>
                <w:u w:val="single"/>
              </w:rPr>
            </w:pPr>
            <w:r w:rsidRPr="00F867C8">
              <w:rPr>
                <w:rFonts w:ascii="Verdana" w:hAnsi="Verdana"/>
                <w:bCs/>
                <w:sz w:val="18"/>
                <w:szCs w:val="18"/>
                <w:u w:val="single"/>
              </w:rPr>
              <w:t>Qualifications</w:t>
            </w:r>
          </w:p>
          <w:p w14:paraId="11B01185" w14:textId="77777777" w:rsidR="002348B6" w:rsidRPr="00F867C8" w:rsidRDefault="002348B6" w:rsidP="00110DE4">
            <w:pPr>
              <w:spacing w:before="60" w:after="60"/>
              <w:ind w:firstLine="54"/>
              <w:rPr>
                <w:rFonts w:ascii="Verdana" w:hAnsi="Verdana"/>
                <w:bCs/>
                <w:sz w:val="18"/>
                <w:szCs w:val="18"/>
                <w:highlight w:val="yellow"/>
                <w:u w:val="single"/>
              </w:rPr>
            </w:pPr>
            <w:r w:rsidRPr="00F867C8">
              <w:rPr>
                <w:rFonts w:ascii="Verdana" w:hAnsi="Verdana"/>
                <w:bCs/>
                <w:sz w:val="18"/>
                <w:szCs w:val="18"/>
              </w:rPr>
              <w:t>ScEdD, MMgt, PGBusAdmin, BAppIS, Teachers Diploma in IT</w:t>
            </w:r>
          </w:p>
        </w:tc>
      </w:tr>
    </w:tbl>
    <w:p w14:paraId="5A86344B" w14:textId="77777777" w:rsidR="0043436C" w:rsidRDefault="0043436C"/>
    <w:tbl>
      <w:tblPr>
        <w:tblStyle w:val="TableGrid1"/>
        <w:tblW w:w="9781" w:type="dxa"/>
        <w:tblInd w:w="108" w:type="dxa"/>
        <w:tblLook w:val="04A0" w:firstRow="1" w:lastRow="0" w:firstColumn="1" w:lastColumn="0" w:noHBand="0" w:noVBand="1"/>
      </w:tblPr>
      <w:tblGrid>
        <w:gridCol w:w="1701"/>
        <w:gridCol w:w="8080"/>
      </w:tblGrid>
      <w:tr w:rsidR="0043436C" w:rsidRPr="00A05623" w14:paraId="4DE2D454" w14:textId="77777777" w:rsidTr="0043436C">
        <w:trPr>
          <w:trHeight w:val="454"/>
        </w:trPr>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910C17" w14:textId="77777777" w:rsidR="0043436C" w:rsidRPr="00A05623" w:rsidRDefault="0043436C" w:rsidP="00483283">
            <w:pPr>
              <w:jc w:val="center"/>
              <w:rPr>
                <w:rFonts w:ascii="Verdana" w:hAnsi="Verdana"/>
                <w:b/>
                <w:bCs/>
                <w:iCs/>
                <w:sz w:val="18"/>
                <w:szCs w:val="18"/>
              </w:rPr>
            </w:pPr>
            <w:r>
              <w:rPr>
                <w:rFonts w:ascii="Verdana" w:hAnsi="Verdana"/>
                <w:b/>
                <w:bCs/>
                <w:iCs/>
                <w:sz w:val="18"/>
                <w:szCs w:val="18"/>
              </w:rPr>
              <w:t>Expected Teaching Staff</w:t>
            </w:r>
          </w:p>
        </w:tc>
        <w:tc>
          <w:tcPr>
            <w:tcW w:w="8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89CF4E" w14:textId="77777777" w:rsidR="0043436C" w:rsidRPr="00A05623" w:rsidRDefault="0043436C" w:rsidP="00483283">
            <w:pPr>
              <w:ind w:firstLine="54"/>
              <w:jc w:val="center"/>
              <w:rPr>
                <w:rFonts w:ascii="Verdana" w:hAnsi="Verdana"/>
                <w:b/>
                <w:bCs/>
                <w:iCs/>
                <w:sz w:val="18"/>
                <w:szCs w:val="18"/>
              </w:rPr>
            </w:pPr>
            <w:r>
              <w:rPr>
                <w:rFonts w:ascii="Verdana" w:hAnsi="Verdana"/>
                <w:b/>
                <w:bCs/>
                <w:iCs/>
                <w:sz w:val="18"/>
                <w:szCs w:val="18"/>
              </w:rPr>
              <w:t>Qualifications</w:t>
            </w:r>
          </w:p>
        </w:tc>
      </w:tr>
      <w:tr w:rsidR="0043436C" w14:paraId="162AA7BC"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11F87110" w14:textId="77777777" w:rsidR="0043436C" w:rsidRDefault="0043436C" w:rsidP="00483283">
            <w:pPr>
              <w:rPr>
                <w:rFonts w:ascii="Verdana" w:hAnsi="Verdana"/>
                <w:bCs/>
                <w:iCs/>
                <w:sz w:val="18"/>
                <w:szCs w:val="18"/>
              </w:rPr>
            </w:pPr>
            <w:r>
              <w:rPr>
                <w:rFonts w:ascii="Verdana" w:hAnsi="Verdana"/>
                <w:bCs/>
                <w:iCs/>
                <w:sz w:val="18"/>
                <w:szCs w:val="18"/>
              </w:rPr>
              <w:t xml:space="preserve">Dr Elozor Shneider </w:t>
            </w:r>
          </w:p>
        </w:tc>
        <w:tc>
          <w:tcPr>
            <w:tcW w:w="8080" w:type="dxa"/>
            <w:tcBorders>
              <w:top w:val="single" w:sz="4" w:space="0" w:color="000000"/>
              <w:left w:val="single" w:sz="4" w:space="0" w:color="000000"/>
              <w:bottom w:val="single" w:sz="4" w:space="0" w:color="000000"/>
              <w:right w:val="single" w:sz="4" w:space="0" w:color="000000"/>
            </w:tcBorders>
          </w:tcPr>
          <w:p w14:paraId="03161E6D" w14:textId="77777777" w:rsidR="0043436C" w:rsidRPr="0043436C" w:rsidRDefault="0043436C" w:rsidP="00483283">
            <w:pPr>
              <w:rPr>
                <w:rFonts w:ascii="Verdana" w:hAnsi="Verdana"/>
                <w:bCs/>
                <w:iCs/>
                <w:sz w:val="18"/>
                <w:szCs w:val="18"/>
              </w:rPr>
            </w:pPr>
            <w:r w:rsidRPr="0043436C">
              <w:rPr>
                <w:rFonts w:ascii="Verdana" w:hAnsi="Verdana"/>
                <w:bCs/>
                <w:iCs/>
                <w:sz w:val="18"/>
                <w:szCs w:val="18"/>
                <w:lang w:eastAsia="en-GB"/>
              </w:rPr>
              <w:t xml:space="preserve">Previous </w:t>
            </w:r>
            <w:r w:rsidRPr="0043436C">
              <w:rPr>
                <w:rFonts w:ascii="Verdana" w:hAnsi="Verdana"/>
                <w:bCs/>
                <w:iCs/>
                <w:sz w:val="18"/>
                <w:szCs w:val="18"/>
              </w:rPr>
              <w:t>experience includes the following roles:</w:t>
            </w:r>
          </w:p>
          <w:p w14:paraId="0299E423" w14:textId="1FD5FED4" w:rsidR="0043436C" w:rsidRPr="0043436C" w:rsidRDefault="0043436C" w:rsidP="00B71FDA">
            <w:pPr>
              <w:pStyle w:val="ListParagraph"/>
              <w:numPr>
                <w:ilvl w:val="0"/>
                <w:numId w:val="26"/>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 xml:space="preserve">Head of School (and previously Centre Manager School of Information Science </w:t>
            </w:r>
            <w:r w:rsidR="004E766C">
              <w:rPr>
                <w:rFonts w:ascii="Verdana" w:hAnsi="Verdana"/>
                <w:bCs/>
                <w:iCs/>
                <w:color w:val="auto"/>
                <w:sz w:val="18"/>
                <w:szCs w:val="18"/>
                <w:lang w:val="en-GB" w:eastAsia="en-GB"/>
              </w:rPr>
              <w:t>and</w:t>
            </w:r>
            <w:r w:rsidRPr="0043436C">
              <w:rPr>
                <w:rFonts w:ascii="Verdana" w:hAnsi="Verdana"/>
                <w:bCs/>
                <w:iCs/>
                <w:color w:val="auto"/>
                <w:sz w:val="18"/>
                <w:szCs w:val="18"/>
                <w:lang w:val="en-GB" w:eastAsia="en-GB"/>
              </w:rPr>
              <w:t xml:space="preserve"> Technology</w:t>
            </w:r>
            <w:r w:rsidR="00AE4177">
              <w:rPr>
                <w:rFonts w:ascii="Verdana" w:hAnsi="Verdana"/>
                <w:bCs/>
                <w:iCs/>
                <w:color w:val="auto"/>
                <w:sz w:val="18"/>
                <w:szCs w:val="18"/>
                <w:lang w:val="en-GB" w:eastAsia="en-GB"/>
              </w:rPr>
              <w:t>)</w:t>
            </w:r>
            <w:r w:rsidRPr="0043436C">
              <w:rPr>
                <w:rFonts w:ascii="Verdana" w:hAnsi="Verdana"/>
                <w:bCs/>
                <w:iCs/>
                <w:color w:val="auto"/>
                <w:sz w:val="18"/>
                <w:szCs w:val="18"/>
                <w:lang w:val="en-GB" w:eastAsia="en-GB"/>
              </w:rPr>
              <w:t xml:space="preserve"> at the Open Polytechnic, providing academic guidance, leadership and management for academic staff. </w:t>
            </w:r>
          </w:p>
          <w:p w14:paraId="64D1D075" w14:textId="2E471FE2" w:rsidR="0043436C" w:rsidRPr="0043436C" w:rsidRDefault="0043436C" w:rsidP="00B71FDA">
            <w:pPr>
              <w:pStyle w:val="ListParagraph"/>
              <w:numPr>
                <w:ilvl w:val="0"/>
                <w:numId w:val="26"/>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 xml:space="preserve">Discipline Leader in Information Systems </w:t>
            </w:r>
            <w:r w:rsidR="004E766C">
              <w:rPr>
                <w:rFonts w:ascii="Verdana" w:hAnsi="Verdana"/>
                <w:bCs/>
                <w:iCs/>
                <w:color w:val="auto"/>
                <w:sz w:val="18"/>
                <w:szCs w:val="18"/>
                <w:lang w:val="en-GB" w:eastAsia="en-GB"/>
              </w:rPr>
              <w:t>and</w:t>
            </w:r>
            <w:r w:rsidRPr="0043436C">
              <w:rPr>
                <w:rFonts w:ascii="Verdana" w:hAnsi="Verdana"/>
                <w:bCs/>
                <w:iCs/>
                <w:color w:val="auto"/>
                <w:sz w:val="18"/>
                <w:szCs w:val="18"/>
                <w:lang w:val="en-GB" w:eastAsia="en-GB"/>
              </w:rPr>
              <w:t xml:space="preserve"> Technology at the Open Polytechnic responsible for leading and coordinating the overall development and delivery of IS</w:t>
            </w:r>
            <w:r w:rsidR="00426FFF">
              <w:rPr>
                <w:rFonts w:ascii="Verdana" w:hAnsi="Verdana"/>
                <w:bCs/>
                <w:iCs/>
                <w:color w:val="auto"/>
                <w:sz w:val="18"/>
                <w:szCs w:val="18"/>
                <w:lang w:val="en-GB" w:eastAsia="en-GB"/>
              </w:rPr>
              <w:t xml:space="preserve"> </w:t>
            </w:r>
            <w:r w:rsidR="004E766C">
              <w:rPr>
                <w:rFonts w:ascii="Verdana" w:hAnsi="Verdana"/>
                <w:bCs/>
                <w:iCs/>
                <w:color w:val="auto"/>
                <w:sz w:val="18"/>
                <w:szCs w:val="18"/>
                <w:lang w:val="en-GB" w:eastAsia="en-GB"/>
              </w:rPr>
              <w:t>and</w:t>
            </w:r>
            <w:r w:rsidR="00426FFF">
              <w:rPr>
                <w:rFonts w:ascii="Verdana" w:hAnsi="Verdana"/>
                <w:bCs/>
                <w:iCs/>
                <w:color w:val="auto"/>
                <w:sz w:val="18"/>
                <w:szCs w:val="18"/>
                <w:lang w:val="en-GB" w:eastAsia="en-GB"/>
              </w:rPr>
              <w:t xml:space="preserve"> </w:t>
            </w:r>
            <w:r w:rsidRPr="0043436C">
              <w:rPr>
                <w:rFonts w:ascii="Verdana" w:hAnsi="Verdana"/>
                <w:bCs/>
                <w:iCs/>
                <w:color w:val="auto"/>
                <w:sz w:val="18"/>
                <w:szCs w:val="18"/>
                <w:lang w:val="en-GB" w:eastAsia="en-GB"/>
              </w:rPr>
              <w:t xml:space="preserve">T programmes. </w:t>
            </w:r>
          </w:p>
          <w:p w14:paraId="6036FCC0" w14:textId="787758D5" w:rsidR="0043436C" w:rsidRPr="0043436C" w:rsidRDefault="0043436C" w:rsidP="00B71FDA">
            <w:pPr>
              <w:pStyle w:val="ListParagraph"/>
              <w:numPr>
                <w:ilvl w:val="0"/>
                <w:numId w:val="26"/>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 xml:space="preserve">Senior Lecturer at The Open Polytechnic, teaching Database Management Systems, Systems Design and Development, Programming with Visual Basic, Web Programming, Systems Development Project, Advanced Information Systems in a distance education environment using modern communication technologies to create an efficient teacher-student and student-student interaction. </w:t>
            </w:r>
          </w:p>
          <w:p w14:paraId="388B4BA9" w14:textId="77777777" w:rsidR="0043436C" w:rsidRPr="0043436C" w:rsidRDefault="0043436C" w:rsidP="00B71FDA">
            <w:pPr>
              <w:pStyle w:val="ListParagraph"/>
              <w:numPr>
                <w:ilvl w:val="0"/>
                <w:numId w:val="26"/>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Associate Professor</w:t>
            </w:r>
            <w:r w:rsidR="00E63C5B">
              <w:rPr>
                <w:rFonts w:ascii="Verdana" w:hAnsi="Verdana"/>
                <w:bCs/>
                <w:iCs/>
                <w:color w:val="auto"/>
                <w:sz w:val="18"/>
                <w:szCs w:val="18"/>
                <w:lang w:val="en-GB" w:eastAsia="en-GB"/>
              </w:rPr>
              <w:t>,</w:t>
            </w:r>
            <w:r w:rsidRPr="0043436C">
              <w:rPr>
                <w:rFonts w:ascii="Verdana" w:hAnsi="Verdana"/>
                <w:bCs/>
                <w:iCs/>
                <w:color w:val="auto"/>
                <w:sz w:val="18"/>
                <w:szCs w:val="18"/>
                <w:lang w:val="en-GB" w:eastAsia="en-GB"/>
              </w:rPr>
              <w:t xml:space="preserve"> Department of General Physics, Rostov State University</w:t>
            </w:r>
          </w:p>
          <w:p w14:paraId="52E25A2D" w14:textId="77777777" w:rsidR="0043436C" w:rsidRPr="0043436C" w:rsidRDefault="0043436C" w:rsidP="00B71FDA">
            <w:pPr>
              <w:pStyle w:val="ListParagraph"/>
              <w:numPr>
                <w:ilvl w:val="0"/>
                <w:numId w:val="26"/>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Delivery Analyst at Wordsworth (IS) Limited</w:t>
            </w:r>
          </w:p>
          <w:p w14:paraId="50AA4AA3" w14:textId="77777777" w:rsidR="0043436C" w:rsidRPr="0043436C" w:rsidRDefault="0043436C" w:rsidP="0043436C">
            <w:pPr>
              <w:rPr>
                <w:rFonts w:ascii="Verdana" w:hAnsi="Verdana"/>
                <w:bCs/>
                <w:iCs/>
                <w:sz w:val="18"/>
                <w:szCs w:val="18"/>
              </w:rPr>
            </w:pPr>
            <w:r w:rsidRPr="0043436C">
              <w:rPr>
                <w:rFonts w:ascii="Verdana" w:hAnsi="Verdana"/>
                <w:bCs/>
                <w:iCs/>
                <w:sz w:val="18"/>
                <w:szCs w:val="18"/>
              </w:rPr>
              <w:t>Qualifications include:</w:t>
            </w:r>
          </w:p>
          <w:p w14:paraId="2FFE2456" w14:textId="77777777" w:rsidR="0043436C" w:rsidRPr="0043436C" w:rsidRDefault="0043436C" w:rsidP="00B71FDA">
            <w:pPr>
              <w:pStyle w:val="ListParagraph"/>
              <w:numPr>
                <w:ilvl w:val="0"/>
                <w:numId w:val="27"/>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Bachelor of Science (Honors) in Radiophysics and Electronics, Rostov State University, Russia, Rostov-on-Don, 1971</w:t>
            </w:r>
          </w:p>
          <w:p w14:paraId="43C4B7E8" w14:textId="77777777" w:rsidR="0043436C" w:rsidRPr="0043436C" w:rsidRDefault="0043436C" w:rsidP="00B71FDA">
            <w:pPr>
              <w:pStyle w:val="ListParagraph"/>
              <w:numPr>
                <w:ilvl w:val="0"/>
                <w:numId w:val="27"/>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Ph.D. in Physics and Mathematics, Rostov State University, Rostov-on-Don, 1980</w:t>
            </w:r>
          </w:p>
          <w:p w14:paraId="6CD00FC0" w14:textId="77777777" w:rsidR="0043436C" w:rsidRPr="0043436C" w:rsidRDefault="0043436C" w:rsidP="00B71FDA">
            <w:pPr>
              <w:pStyle w:val="ListParagraph"/>
              <w:numPr>
                <w:ilvl w:val="0"/>
                <w:numId w:val="27"/>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Certificate of Proficiency in Computer Systems, Faculty of Teacher Training,</w:t>
            </w:r>
          </w:p>
          <w:p w14:paraId="04F93C1A" w14:textId="77777777" w:rsidR="0043436C" w:rsidRPr="0043436C" w:rsidRDefault="0043436C" w:rsidP="00B71FDA">
            <w:pPr>
              <w:pStyle w:val="ListParagraph"/>
              <w:numPr>
                <w:ilvl w:val="0"/>
                <w:numId w:val="27"/>
              </w:numPr>
              <w:spacing w:after="200" w:line="276" w:lineRule="auto"/>
              <w:rPr>
                <w:rFonts w:ascii="Verdana" w:hAnsi="Verdana"/>
                <w:bCs/>
                <w:iCs/>
                <w:color w:val="auto"/>
                <w:sz w:val="18"/>
                <w:szCs w:val="18"/>
                <w:lang w:val="en-GB" w:eastAsia="en-GB"/>
              </w:rPr>
            </w:pPr>
            <w:r w:rsidRPr="0043436C">
              <w:rPr>
                <w:rFonts w:ascii="Verdana" w:hAnsi="Verdana"/>
                <w:bCs/>
                <w:iCs/>
                <w:color w:val="auto"/>
                <w:sz w:val="18"/>
                <w:szCs w:val="18"/>
                <w:lang w:val="en-GB" w:eastAsia="en-GB"/>
              </w:rPr>
              <w:t>Rostov State University, 1986</w:t>
            </w:r>
          </w:p>
          <w:p w14:paraId="688374F4" w14:textId="77777777" w:rsidR="0043436C" w:rsidRPr="0043436C" w:rsidRDefault="0043436C" w:rsidP="00B71FDA">
            <w:pPr>
              <w:pStyle w:val="ListParagraph"/>
              <w:numPr>
                <w:ilvl w:val="0"/>
                <w:numId w:val="27"/>
              </w:numPr>
              <w:spacing w:after="200" w:line="276" w:lineRule="auto"/>
              <w:rPr>
                <w:rFonts w:ascii="Verdana" w:hAnsi="Verdana"/>
                <w:bCs/>
                <w:iCs/>
                <w:color w:val="auto"/>
                <w:sz w:val="18"/>
                <w:szCs w:val="18"/>
              </w:rPr>
            </w:pPr>
            <w:r w:rsidRPr="0043436C">
              <w:rPr>
                <w:rFonts w:ascii="Verdana" w:hAnsi="Verdana"/>
                <w:bCs/>
                <w:iCs/>
                <w:color w:val="auto"/>
                <w:sz w:val="18"/>
                <w:szCs w:val="18"/>
                <w:lang w:val="en-GB" w:eastAsia="en-GB"/>
              </w:rPr>
              <w:t>Diploma in Business Programming, Interim Technology Training Institute,</w:t>
            </w:r>
            <w:r w:rsidR="00E63C5B">
              <w:rPr>
                <w:rFonts w:ascii="Verdana" w:hAnsi="Verdana"/>
                <w:bCs/>
                <w:iCs/>
                <w:color w:val="auto"/>
                <w:sz w:val="18"/>
                <w:szCs w:val="18"/>
                <w:lang w:val="en-GB" w:eastAsia="en-GB"/>
              </w:rPr>
              <w:t xml:space="preserve"> </w:t>
            </w:r>
            <w:r w:rsidRPr="0043436C">
              <w:rPr>
                <w:rFonts w:ascii="Verdana" w:hAnsi="Verdana"/>
                <w:bCs/>
                <w:iCs/>
                <w:color w:val="auto"/>
                <w:sz w:val="18"/>
                <w:szCs w:val="18"/>
                <w:lang w:val="en-GB" w:eastAsia="en-GB"/>
              </w:rPr>
              <w:t>Wellington, 1999</w:t>
            </w:r>
          </w:p>
        </w:tc>
      </w:tr>
      <w:tr w:rsidR="00A74D8D" w14:paraId="2DCDA9F7"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604973A5" w14:textId="53D0EA57" w:rsidR="00A74D8D" w:rsidRPr="00756922" w:rsidRDefault="004F6C0C" w:rsidP="00483283">
            <w:pPr>
              <w:rPr>
                <w:rFonts w:ascii="Verdana" w:hAnsi="Verdana"/>
                <w:bCs/>
                <w:iCs/>
                <w:sz w:val="18"/>
                <w:szCs w:val="18"/>
              </w:rPr>
            </w:pPr>
            <w:r w:rsidRPr="00756922">
              <w:rPr>
                <w:rFonts w:ascii="Verdana" w:hAnsi="Verdana"/>
                <w:bCs/>
                <w:iCs/>
                <w:sz w:val="18"/>
                <w:szCs w:val="18"/>
              </w:rPr>
              <w:t>Dr Diab Abuaiadah</w:t>
            </w:r>
          </w:p>
        </w:tc>
        <w:tc>
          <w:tcPr>
            <w:tcW w:w="8080" w:type="dxa"/>
            <w:tcBorders>
              <w:top w:val="single" w:sz="4" w:space="0" w:color="000000"/>
              <w:left w:val="single" w:sz="4" w:space="0" w:color="000000"/>
              <w:bottom w:val="single" w:sz="4" w:space="0" w:color="000000"/>
              <w:right w:val="single" w:sz="4" w:space="0" w:color="000000"/>
            </w:tcBorders>
          </w:tcPr>
          <w:p w14:paraId="4427C289" w14:textId="77777777" w:rsidR="00F867C8" w:rsidRPr="00756922" w:rsidRDefault="00F867C8" w:rsidP="00756922">
            <w:pPr>
              <w:autoSpaceDE w:val="0"/>
              <w:autoSpaceDN w:val="0"/>
              <w:adjustRightInd w:val="0"/>
              <w:rPr>
                <w:rFonts w:ascii="Verdana" w:hAnsi="Verdana"/>
                <w:bCs/>
                <w:iCs/>
                <w:sz w:val="18"/>
                <w:szCs w:val="18"/>
              </w:rPr>
            </w:pPr>
            <w:r>
              <w:rPr>
                <w:rFonts w:ascii="Verdana" w:hAnsi="Verdana"/>
                <w:bCs/>
                <w:iCs/>
                <w:sz w:val="18"/>
                <w:szCs w:val="18"/>
              </w:rPr>
              <w:t>Previous experience includes the following roles:</w:t>
            </w:r>
          </w:p>
          <w:p w14:paraId="445EEB58" w14:textId="77777777" w:rsidR="00F867C8" w:rsidRPr="00B71FDA" w:rsidRDefault="00F867C8" w:rsidP="00B71FDA">
            <w:pPr>
              <w:pStyle w:val="ListParagraph"/>
              <w:numPr>
                <w:ilvl w:val="0"/>
                <w:numId w:val="28"/>
              </w:numPr>
              <w:spacing w:after="200" w:line="276" w:lineRule="auto"/>
              <w:rPr>
                <w:rFonts w:ascii="Verdana" w:hAnsi="Verdana" w:cs="Arial"/>
                <w:bCs/>
                <w:iCs/>
                <w:color w:val="auto"/>
                <w:sz w:val="18"/>
                <w:szCs w:val="18"/>
                <w:lang w:val="en-GB"/>
              </w:rPr>
            </w:pPr>
            <w:r w:rsidRPr="00B71FDA">
              <w:rPr>
                <w:rFonts w:ascii="Verdana" w:hAnsi="Verdana" w:cs="Arial"/>
                <w:bCs/>
                <w:iCs/>
                <w:color w:val="auto"/>
                <w:sz w:val="18"/>
                <w:szCs w:val="18"/>
                <w:lang w:val="en-GB"/>
              </w:rPr>
              <w:t>Principle Academic staff member, Waikato Institute of Technology</w:t>
            </w:r>
          </w:p>
          <w:p w14:paraId="08776630" w14:textId="77777777" w:rsidR="00F867C8" w:rsidRPr="00B71FDA" w:rsidRDefault="00F867C8" w:rsidP="00B71FDA">
            <w:pPr>
              <w:pStyle w:val="ListParagraph"/>
              <w:numPr>
                <w:ilvl w:val="0"/>
                <w:numId w:val="28"/>
              </w:numPr>
              <w:spacing w:after="200" w:line="276" w:lineRule="auto"/>
              <w:rPr>
                <w:rFonts w:ascii="Verdana" w:hAnsi="Verdana" w:cs="Arial"/>
                <w:bCs/>
                <w:iCs/>
                <w:color w:val="auto"/>
                <w:sz w:val="18"/>
                <w:szCs w:val="18"/>
                <w:lang w:val="en-GB"/>
              </w:rPr>
            </w:pPr>
            <w:r w:rsidRPr="00B71FDA">
              <w:rPr>
                <w:rFonts w:ascii="Verdana" w:hAnsi="Verdana" w:cs="Arial"/>
                <w:bCs/>
                <w:iCs/>
                <w:color w:val="auto"/>
                <w:sz w:val="18"/>
                <w:szCs w:val="18"/>
                <w:lang w:val="en-GB"/>
              </w:rPr>
              <w:t>Senior Lecturer, Taylors University, Malaysia</w:t>
            </w:r>
          </w:p>
          <w:p w14:paraId="67980365" w14:textId="77777777" w:rsidR="00F867C8" w:rsidRPr="00B71FDA" w:rsidRDefault="00F867C8" w:rsidP="00B71FDA">
            <w:pPr>
              <w:pStyle w:val="ListParagraph"/>
              <w:numPr>
                <w:ilvl w:val="0"/>
                <w:numId w:val="28"/>
              </w:numPr>
              <w:spacing w:after="200" w:line="276" w:lineRule="auto"/>
              <w:rPr>
                <w:rFonts w:ascii="Verdana" w:hAnsi="Verdana" w:cs="Arial"/>
                <w:bCs/>
                <w:iCs/>
                <w:color w:val="auto"/>
                <w:sz w:val="18"/>
                <w:szCs w:val="18"/>
                <w:lang w:val="en-GB"/>
              </w:rPr>
            </w:pPr>
            <w:r w:rsidRPr="00B71FDA">
              <w:rPr>
                <w:rFonts w:ascii="Verdana" w:hAnsi="Verdana" w:cs="Arial"/>
                <w:bCs/>
                <w:iCs/>
                <w:color w:val="auto"/>
                <w:sz w:val="18"/>
                <w:szCs w:val="18"/>
                <w:lang w:val="en-GB"/>
              </w:rPr>
              <w:t>Private project, Lecturer (casual), Market microstructure research and Software Consultancy</w:t>
            </w:r>
          </w:p>
          <w:p w14:paraId="4DC7303A" w14:textId="77777777" w:rsidR="00F867C8" w:rsidRDefault="00F867C8" w:rsidP="00756922">
            <w:pPr>
              <w:autoSpaceDE w:val="0"/>
              <w:autoSpaceDN w:val="0"/>
              <w:adjustRightInd w:val="0"/>
              <w:rPr>
                <w:rFonts w:ascii="Verdana" w:hAnsi="Verdana"/>
                <w:bCs/>
                <w:iCs/>
                <w:sz w:val="18"/>
                <w:szCs w:val="18"/>
              </w:rPr>
            </w:pPr>
            <w:r w:rsidRPr="00756922">
              <w:rPr>
                <w:rFonts w:ascii="Verdana" w:hAnsi="Verdana"/>
                <w:bCs/>
                <w:iCs/>
                <w:sz w:val="18"/>
                <w:szCs w:val="18"/>
              </w:rPr>
              <w:t>Qua</w:t>
            </w:r>
            <w:r>
              <w:rPr>
                <w:rFonts w:ascii="Verdana" w:hAnsi="Verdana"/>
                <w:bCs/>
                <w:iCs/>
                <w:sz w:val="18"/>
                <w:szCs w:val="18"/>
              </w:rPr>
              <w:t>lifications include:</w:t>
            </w:r>
          </w:p>
          <w:p w14:paraId="6D92088B" w14:textId="77777777" w:rsidR="00F867C8" w:rsidRPr="00756922" w:rsidRDefault="00F867C8" w:rsidP="00B71FDA">
            <w:pPr>
              <w:pStyle w:val="ListParagraph"/>
              <w:numPr>
                <w:ilvl w:val="0"/>
                <w:numId w:val="7"/>
              </w:numPr>
              <w:spacing w:after="200" w:line="276" w:lineRule="auto"/>
              <w:rPr>
                <w:rFonts w:ascii="Verdana" w:hAnsi="Verdana" w:cs="Arial"/>
                <w:bCs/>
                <w:iCs/>
                <w:color w:val="auto"/>
                <w:sz w:val="18"/>
                <w:szCs w:val="18"/>
                <w:lang w:val="en-GB"/>
              </w:rPr>
            </w:pPr>
            <w:r w:rsidRPr="00756922">
              <w:rPr>
                <w:rFonts w:ascii="Verdana" w:hAnsi="Verdana" w:cs="Arial"/>
                <w:bCs/>
                <w:iCs/>
                <w:color w:val="auto"/>
                <w:sz w:val="18"/>
                <w:szCs w:val="18"/>
                <w:lang w:val="en-GB"/>
              </w:rPr>
              <w:t xml:space="preserve">Ph.D., 1996, Department of Computer Science, The University of Sydney, Australia. </w:t>
            </w:r>
          </w:p>
          <w:p w14:paraId="165EB6C8" w14:textId="77777777" w:rsidR="00F867C8" w:rsidRPr="00756922" w:rsidRDefault="00F867C8" w:rsidP="00B71FDA">
            <w:pPr>
              <w:pStyle w:val="ListParagraph"/>
              <w:numPr>
                <w:ilvl w:val="0"/>
                <w:numId w:val="7"/>
              </w:numPr>
              <w:spacing w:after="200" w:line="276" w:lineRule="auto"/>
              <w:rPr>
                <w:rFonts w:ascii="Verdana" w:hAnsi="Verdana" w:cs="Arial"/>
                <w:bCs/>
                <w:iCs/>
                <w:color w:val="auto"/>
                <w:sz w:val="18"/>
                <w:szCs w:val="18"/>
                <w:lang w:val="en-GB"/>
              </w:rPr>
            </w:pPr>
            <w:r w:rsidRPr="00756922">
              <w:rPr>
                <w:rFonts w:ascii="Verdana" w:hAnsi="Verdana" w:cs="Arial"/>
                <w:bCs/>
                <w:iCs/>
                <w:color w:val="auto"/>
                <w:sz w:val="18"/>
                <w:szCs w:val="18"/>
                <w:lang w:val="en-GB"/>
              </w:rPr>
              <w:t xml:space="preserve">M.Sc., 1991, Department of Computer Science, Ben Gurion University, Israel. </w:t>
            </w:r>
          </w:p>
          <w:p w14:paraId="4A96DAEA" w14:textId="77777777" w:rsidR="00F867C8" w:rsidRPr="00756922" w:rsidRDefault="00F867C8" w:rsidP="00B71FDA">
            <w:pPr>
              <w:pStyle w:val="ListParagraph"/>
              <w:numPr>
                <w:ilvl w:val="0"/>
                <w:numId w:val="7"/>
              </w:numPr>
              <w:spacing w:after="200" w:line="276" w:lineRule="auto"/>
              <w:rPr>
                <w:rFonts w:ascii="Verdana" w:hAnsi="Verdana" w:cs="Arial"/>
                <w:bCs/>
                <w:iCs/>
                <w:color w:val="auto"/>
                <w:sz w:val="18"/>
                <w:szCs w:val="18"/>
                <w:lang w:val="en-GB"/>
              </w:rPr>
            </w:pPr>
            <w:r w:rsidRPr="00756922">
              <w:rPr>
                <w:rFonts w:ascii="Verdana" w:hAnsi="Verdana" w:cs="Arial"/>
                <w:bCs/>
                <w:iCs/>
                <w:color w:val="auto"/>
                <w:sz w:val="18"/>
                <w:szCs w:val="18"/>
                <w:lang w:val="en-GB"/>
              </w:rPr>
              <w:t xml:space="preserve">B.Sc., 1988, Department of Computer Science, The Hebrew University, Israel. </w:t>
            </w:r>
          </w:p>
          <w:p w14:paraId="7CE6656B" w14:textId="77777777" w:rsidR="00A74D8D" w:rsidRPr="0043436C" w:rsidRDefault="00A74D8D" w:rsidP="00483283">
            <w:pPr>
              <w:rPr>
                <w:rFonts w:ascii="Verdana" w:hAnsi="Verdana"/>
                <w:bCs/>
                <w:iCs/>
                <w:sz w:val="18"/>
                <w:szCs w:val="18"/>
              </w:rPr>
            </w:pPr>
          </w:p>
        </w:tc>
      </w:tr>
      <w:tr w:rsidR="00A74D8D" w14:paraId="77D33468"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49C7FCE0" w14:textId="03099FAD" w:rsidR="00A74D8D" w:rsidRDefault="00A74D8D" w:rsidP="00483283">
            <w:pPr>
              <w:rPr>
                <w:rFonts w:ascii="Verdana" w:hAnsi="Verdana"/>
                <w:bCs/>
                <w:iCs/>
                <w:sz w:val="18"/>
                <w:szCs w:val="18"/>
              </w:rPr>
            </w:pPr>
            <w:r>
              <w:rPr>
                <w:rFonts w:ascii="Verdana" w:hAnsi="Verdana"/>
                <w:bCs/>
                <w:iCs/>
                <w:sz w:val="18"/>
                <w:szCs w:val="18"/>
              </w:rPr>
              <w:t>Bruce</w:t>
            </w:r>
            <w:r w:rsidR="00252D37">
              <w:rPr>
                <w:rFonts w:ascii="Verdana" w:hAnsi="Verdana"/>
                <w:bCs/>
                <w:iCs/>
                <w:sz w:val="18"/>
                <w:szCs w:val="18"/>
              </w:rPr>
              <w:t xml:space="preserve"> Ferguson</w:t>
            </w:r>
          </w:p>
        </w:tc>
        <w:tc>
          <w:tcPr>
            <w:tcW w:w="8080" w:type="dxa"/>
            <w:tcBorders>
              <w:top w:val="single" w:sz="4" w:space="0" w:color="000000"/>
              <w:left w:val="single" w:sz="4" w:space="0" w:color="000000"/>
              <w:bottom w:val="single" w:sz="4" w:space="0" w:color="000000"/>
              <w:right w:val="single" w:sz="4" w:space="0" w:color="000000"/>
            </w:tcBorders>
          </w:tcPr>
          <w:p w14:paraId="1D27CEA7" w14:textId="77777777" w:rsidR="00252D37" w:rsidRPr="00756922" w:rsidRDefault="00252D37" w:rsidP="00252D37">
            <w:pPr>
              <w:autoSpaceDE w:val="0"/>
              <w:autoSpaceDN w:val="0"/>
              <w:adjustRightInd w:val="0"/>
              <w:rPr>
                <w:rFonts w:ascii="Verdana" w:hAnsi="Verdana"/>
                <w:bCs/>
                <w:iCs/>
                <w:sz w:val="18"/>
                <w:szCs w:val="18"/>
              </w:rPr>
            </w:pPr>
            <w:r>
              <w:rPr>
                <w:rFonts w:ascii="Verdana" w:hAnsi="Verdana"/>
                <w:bCs/>
                <w:iCs/>
                <w:sz w:val="18"/>
                <w:szCs w:val="18"/>
              </w:rPr>
              <w:t>Previous experience includes the following roles:</w:t>
            </w:r>
          </w:p>
          <w:p w14:paraId="4E45BC2A"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Team Manager, Waikato Institute of Technology, Hamilton, New Zealand</w:t>
            </w:r>
          </w:p>
          <w:p w14:paraId="64507212"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Programme Manager, Waikato Institute of Technology</w:t>
            </w:r>
          </w:p>
          <w:p w14:paraId="7D34FC12"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Principal Lecturer, Waikato Institute of Technology</w:t>
            </w:r>
          </w:p>
          <w:p w14:paraId="72D0C3A7" w14:textId="0202E14F" w:rsidR="00252D37" w:rsidRDefault="00252D37" w:rsidP="00252D37">
            <w:pPr>
              <w:autoSpaceDE w:val="0"/>
              <w:autoSpaceDN w:val="0"/>
              <w:adjustRightInd w:val="0"/>
              <w:rPr>
                <w:rFonts w:ascii="Verdana" w:hAnsi="Verdana"/>
                <w:bCs/>
                <w:iCs/>
                <w:sz w:val="18"/>
                <w:szCs w:val="18"/>
              </w:rPr>
            </w:pPr>
            <w:r w:rsidRPr="00756922">
              <w:rPr>
                <w:rFonts w:ascii="Verdana" w:hAnsi="Verdana"/>
                <w:bCs/>
                <w:iCs/>
                <w:sz w:val="18"/>
                <w:szCs w:val="18"/>
              </w:rPr>
              <w:t>Qua</w:t>
            </w:r>
            <w:r>
              <w:rPr>
                <w:rFonts w:ascii="Verdana" w:hAnsi="Verdana"/>
                <w:bCs/>
                <w:iCs/>
                <w:sz w:val="18"/>
                <w:szCs w:val="18"/>
              </w:rPr>
              <w:t>lifications include:</w:t>
            </w:r>
          </w:p>
          <w:p w14:paraId="32960BE0"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1999 Bachelor of Information Technology</w:t>
            </w:r>
          </w:p>
          <w:p w14:paraId="415262B9"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2001 Certificate in Adult Learning and Teaching</w:t>
            </w:r>
          </w:p>
          <w:p w14:paraId="183D041B" w14:textId="7B1048E7" w:rsidR="00A74D8D" w:rsidRPr="0043436C" w:rsidRDefault="00252D37" w:rsidP="00B71FDA">
            <w:pPr>
              <w:pStyle w:val="ListParagraph"/>
              <w:numPr>
                <w:ilvl w:val="0"/>
                <w:numId w:val="7"/>
              </w:numPr>
              <w:spacing w:after="200" w:line="276" w:lineRule="auto"/>
              <w:rPr>
                <w:rFonts w:ascii="Verdana" w:hAnsi="Verdana"/>
                <w:bCs/>
                <w:iCs/>
                <w:sz w:val="18"/>
                <w:szCs w:val="18"/>
                <w:lang w:eastAsia="en-GB"/>
              </w:rPr>
            </w:pPr>
            <w:r w:rsidRPr="00252D37">
              <w:rPr>
                <w:rFonts w:ascii="Verdana" w:hAnsi="Verdana" w:cs="Arial"/>
                <w:bCs/>
                <w:iCs/>
                <w:color w:val="auto"/>
                <w:sz w:val="18"/>
                <w:szCs w:val="18"/>
                <w:lang w:val="en-GB"/>
              </w:rPr>
              <w:t>2004 Postgraduate Diploma in Computing</w:t>
            </w:r>
          </w:p>
        </w:tc>
      </w:tr>
      <w:tr w:rsidR="00A74D8D" w14:paraId="6F151307"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7E131794" w14:textId="3D9E64DB" w:rsidR="00A74D8D" w:rsidRDefault="00A74D8D" w:rsidP="00483283">
            <w:pPr>
              <w:rPr>
                <w:rFonts w:ascii="Verdana" w:hAnsi="Verdana"/>
                <w:bCs/>
                <w:iCs/>
                <w:sz w:val="18"/>
                <w:szCs w:val="18"/>
              </w:rPr>
            </w:pPr>
            <w:r>
              <w:rPr>
                <w:rFonts w:ascii="Verdana" w:hAnsi="Verdana"/>
                <w:bCs/>
                <w:iCs/>
                <w:sz w:val="18"/>
                <w:szCs w:val="18"/>
              </w:rPr>
              <w:t>John Jamieson</w:t>
            </w:r>
          </w:p>
        </w:tc>
        <w:tc>
          <w:tcPr>
            <w:tcW w:w="8080" w:type="dxa"/>
            <w:tcBorders>
              <w:top w:val="single" w:sz="4" w:space="0" w:color="000000"/>
              <w:left w:val="single" w:sz="4" w:space="0" w:color="000000"/>
              <w:bottom w:val="single" w:sz="4" w:space="0" w:color="000000"/>
              <w:right w:val="single" w:sz="4" w:space="0" w:color="000000"/>
            </w:tcBorders>
          </w:tcPr>
          <w:p w14:paraId="44D490AE" w14:textId="77777777" w:rsidR="00252D37" w:rsidRPr="00252D37" w:rsidRDefault="00252D37" w:rsidP="00252D37">
            <w:pPr>
              <w:autoSpaceDE w:val="0"/>
              <w:autoSpaceDN w:val="0"/>
              <w:adjustRightInd w:val="0"/>
              <w:rPr>
                <w:rFonts w:ascii="Verdana" w:hAnsi="Verdana"/>
                <w:bCs/>
                <w:iCs/>
                <w:sz w:val="18"/>
                <w:szCs w:val="18"/>
              </w:rPr>
            </w:pPr>
            <w:r w:rsidRPr="00252D37">
              <w:rPr>
                <w:rFonts w:ascii="Verdana" w:hAnsi="Verdana"/>
                <w:bCs/>
                <w:iCs/>
                <w:sz w:val="18"/>
                <w:szCs w:val="18"/>
              </w:rPr>
              <w:t>Previous experience includes the following roles:</w:t>
            </w:r>
          </w:p>
          <w:p w14:paraId="1D5B3EDD" w14:textId="73BE96DC"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 xml:space="preserve">Programme co-ordinator – Diploma Hardware </w:t>
            </w:r>
            <w:r w:rsidR="004E766C">
              <w:rPr>
                <w:rFonts w:ascii="Verdana" w:hAnsi="Verdana" w:cs="Arial"/>
                <w:bCs/>
                <w:iCs/>
                <w:color w:val="auto"/>
                <w:sz w:val="18"/>
                <w:szCs w:val="18"/>
                <w:lang w:val="en-GB"/>
              </w:rPr>
              <w:t>and</w:t>
            </w:r>
            <w:r w:rsidRPr="00252D37">
              <w:rPr>
                <w:rFonts w:ascii="Verdana" w:hAnsi="Verdana" w:cs="Arial"/>
                <w:bCs/>
                <w:iCs/>
                <w:color w:val="auto"/>
                <w:sz w:val="18"/>
                <w:szCs w:val="18"/>
                <w:lang w:val="en-GB"/>
              </w:rPr>
              <w:t xml:space="preserve"> Operating </w:t>
            </w:r>
            <w:r w:rsidR="00426FFF">
              <w:rPr>
                <w:rFonts w:ascii="Verdana" w:hAnsi="Verdana" w:cs="Arial"/>
                <w:bCs/>
                <w:iCs/>
                <w:color w:val="auto"/>
                <w:sz w:val="18"/>
                <w:szCs w:val="18"/>
                <w:lang w:val="en-GB"/>
              </w:rPr>
              <w:t>S</w:t>
            </w:r>
            <w:r w:rsidRPr="00252D37">
              <w:rPr>
                <w:rFonts w:ascii="Verdana" w:hAnsi="Verdana" w:cs="Arial"/>
                <w:bCs/>
                <w:iCs/>
                <w:color w:val="auto"/>
                <w:sz w:val="18"/>
                <w:szCs w:val="18"/>
                <w:lang w:val="en-GB"/>
              </w:rPr>
              <w:t>ystems and Senior Lecturer, Eastern Institute of Technology</w:t>
            </w:r>
          </w:p>
          <w:p w14:paraId="508754EA" w14:textId="03DA79D2"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Lecturer</w:t>
            </w:r>
            <w:r>
              <w:rPr>
                <w:rFonts w:ascii="Verdana" w:hAnsi="Verdana" w:cs="Arial"/>
                <w:bCs/>
                <w:iCs/>
                <w:color w:val="auto"/>
                <w:sz w:val="18"/>
                <w:szCs w:val="18"/>
                <w:lang w:val="en-GB"/>
              </w:rPr>
              <w:t>,</w:t>
            </w:r>
            <w:r w:rsidRPr="00252D37">
              <w:rPr>
                <w:rFonts w:ascii="Verdana" w:hAnsi="Verdana" w:cs="Arial"/>
                <w:bCs/>
                <w:iCs/>
                <w:color w:val="auto"/>
                <w:sz w:val="18"/>
                <w:szCs w:val="18"/>
                <w:lang w:val="en-GB"/>
              </w:rPr>
              <w:t xml:space="preserve"> Tswane University of Technology</w:t>
            </w:r>
          </w:p>
          <w:p w14:paraId="05C62031" w14:textId="740AD876"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Department of State Expenditure – Central Computing Services, Chief Network Controller</w:t>
            </w:r>
          </w:p>
          <w:p w14:paraId="44625647" w14:textId="77777777" w:rsidR="009C66D0" w:rsidRPr="00252D37" w:rsidRDefault="009C66D0" w:rsidP="009C66D0">
            <w:pPr>
              <w:autoSpaceDE w:val="0"/>
              <w:autoSpaceDN w:val="0"/>
              <w:adjustRightInd w:val="0"/>
              <w:rPr>
                <w:rFonts w:ascii="Verdana" w:hAnsi="Verdana"/>
                <w:bCs/>
                <w:iCs/>
                <w:sz w:val="18"/>
                <w:szCs w:val="18"/>
              </w:rPr>
            </w:pPr>
            <w:r w:rsidRPr="00252D37">
              <w:rPr>
                <w:rFonts w:ascii="Verdana" w:hAnsi="Verdana"/>
                <w:bCs/>
                <w:iCs/>
                <w:sz w:val="18"/>
                <w:szCs w:val="18"/>
              </w:rPr>
              <w:t>Qualifications include:</w:t>
            </w:r>
          </w:p>
          <w:p w14:paraId="21C762C8" w14:textId="53B24EB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Graduating early 2016 with Masters</w:t>
            </w:r>
          </w:p>
          <w:p w14:paraId="792551BE"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 xml:space="preserve">Post Graduate Diploma in Science: Information Systems (Massey 2009) </w:t>
            </w:r>
          </w:p>
          <w:p w14:paraId="27BDE3FB" w14:textId="77777777" w:rsidR="00252D37"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Tech Information Technology (Intl. 1998)</w:t>
            </w:r>
          </w:p>
          <w:p w14:paraId="3D7C92B6" w14:textId="514ACDBD" w:rsidR="00A74D8D" w:rsidRPr="00252D37" w:rsidRDefault="00252D37" w:rsidP="00B71FDA">
            <w:pPr>
              <w:pStyle w:val="ListParagraph"/>
              <w:numPr>
                <w:ilvl w:val="0"/>
                <w:numId w:val="7"/>
              </w:numPr>
              <w:spacing w:after="200" w:line="276" w:lineRule="auto"/>
              <w:rPr>
                <w:rFonts w:ascii="Verdana" w:hAnsi="Verdana" w:cs="Arial"/>
                <w:bCs/>
                <w:iCs/>
                <w:color w:val="auto"/>
                <w:sz w:val="18"/>
                <w:szCs w:val="18"/>
                <w:lang w:val="en-GB"/>
              </w:rPr>
            </w:pPr>
            <w:r w:rsidRPr="00252D37">
              <w:rPr>
                <w:rFonts w:ascii="Verdana" w:hAnsi="Verdana" w:cs="Arial"/>
                <w:bCs/>
                <w:iCs/>
                <w:color w:val="auto"/>
                <w:sz w:val="18"/>
                <w:szCs w:val="18"/>
                <w:lang w:val="en-GB"/>
              </w:rPr>
              <w:t>National Diploma Information Technology (Intl. 1995)</w:t>
            </w:r>
          </w:p>
        </w:tc>
      </w:tr>
      <w:tr w:rsidR="00A74D8D" w14:paraId="5D14E91E"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758641A1" w14:textId="36C098AD" w:rsidR="00A74D8D" w:rsidRDefault="009C66D0" w:rsidP="00483283">
            <w:pPr>
              <w:rPr>
                <w:rFonts w:ascii="Verdana" w:hAnsi="Verdana"/>
                <w:bCs/>
                <w:iCs/>
                <w:sz w:val="18"/>
                <w:szCs w:val="18"/>
              </w:rPr>
            </w:pPr>
            <w:r>
              <w:rPr>
                <w:rFonts w:ascii="Verdana" w:hAnsi="Verdana"/>
                <w:bCs/>
                <w:iCs/>
                <w:sz w:val="18"/>
                <w:szCs w:val="18"/>
              </w:rPr>
              <w:t xml:space="preserve">Dr </w:t>
            </w:r>
            <w:r w:rsidR="00A74D8D">
              <w:rPr>
                <w:rFonts w:ascii="Verdana" w:hAnsi="Verdana"/>
                <w:bCs/>
                <w:iCs/>
                <w:sz w:val="18"/>
                <w:szCs w:val="18"/>
              </w:rPr>
              <w:t>Reza</w:t>
            </w:r>
            <w:r w:rsidR="00472AFE">
              <w:rPr>
                <w:rFonts w:ascii="Verdana" w:hAnsi="Verdana"/>
                <w:bCs/>
                <w:iCs/>
                <w:sz w:val="18"/>
                <w:szCs w:val="18"/>
              </w:rPr>
              <w:t xml:space="preserve"> Rafeh</w:t>
            </w:r>
          </w:p>
        </w:tc>
        <w:tc>
          <w:tcPr>
            <w:tcW w:w="8080" w:type="dxa"/>
            <w:tcBorders>
              <w:top w:val="single" w:sz="4" w:space="0" w:color="000000"/>
              <w:left w:val="single" w:sz="4" w:space="0" w:color="000000"/>
              <w:bottom w:val="single" w:sz="4" w:space="0" w:color="000000"/>
              <w:right w:val="single" w:sz="4" w:space="0" w:color="000000"/>
            </w:tcBorders>
          </w:tcPr>
          <w:p w14:paraId="008965E6" w14:textId="77777777" w:rsidR="009C66D0" w:rsidRPr="00252D37" w:rsidRDefault="009C66D0" w:rsidP="009C66D0">
            <w:pPr>
              <w:autoSpaceDE w:val="0"/>
              <w:autoSpaceDN w:val="0"/>
              <w:adjustRightInd w:val="0"/>
              <w:rPr>
                <w:rFonts w:ascii="Verdana" w:hAnsi="Verdana"/>
                <w:bCs/>
                <w:iCs/>
                <w:sz w:val="18"/>
                <w:szCs w:val="18"/>
              </w:rPr>
            </w:pPr>
            <w:r w:rsidRPr="00252D37">
              <w:rPr>
                <w:rFonts w:ascii="Verdana" w:hAnsi="Verdana"/>
                <w:bCs/>
                <w:iCs/>
                <w:sz w:val="18"/>
                <w:szCs w:val="18"/>
              </w:rPr>
              <w:t>Previous experience includes the following roles:</w:t>
            </w:r>
          </w:p>
          <w:p w14:paraId="2EF05404"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Academic Staff Member, Centre for Business, Information Technology and Enterprise</w:t>
            </w:r>
          </w:p>
          <w:p w14:paraId="54D3EC9D"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Visiting Researcher, School of Computer and Mathematics, AUT University</w:t>
            </w:r>
          </w:p>
          <w:p w14:paraId="61292C58"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Deputy Vice-Chancellor Academic, Arak University </w:t>
            </w:r>
          </w:p>
          <w:p w14:paraId="0397244F"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Dean of Faculty of Engineering, Arak University</w:t>
            </w:r>
          </w:p>
          <w:p w14:paraId="5858933C"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Deputy Dean of Faculty of Engineering, Arak University</w:t>
            </w:r>
          </w:p>
          <w:p w14:paraId="591548E6"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Head of Computer Engineering Department, Arak University</w:t>
            </w:r>
          </w:p>
          <w:p w14:paraId="209A932C" w14:textId="68ABA54C" w:rsid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Senior Lecturer, Arak University</w:t>
            </w:r>
          </w:p>
          <w:p w14:paraId="67251B40" w14:textId="77777777" w:rsidR="009C66D0" w:rsidRPr="00252D37" w:rsidRDefault="009C66D0" w:rsidP="009C66D0">
            <w:pPr>
              <w:autoSpaceDE w:val="0"/>
              <w:autoSpaceDN w:val="0"/>
              <w:adjustRightInd w:val="0"/>
              <w:rPr>
                <w:rFonts w:ascii="Verdana" w:hAnsi="Verdana"/>
                <w:bCs/>
                <w:iCs/>
                <w:sz w:val="18"/>
                <w:szCs w:val="18"/>
              </w:rPr>
            </w:pPr>
            <w:r w:rsidRPr="00252D37">
              <w:rPr>
                <w:rFonts w:ascii="Verdana" w:hAnsi="Verdana"/>
                <w:bCs/>
                <w:iCs/>
                <w:sz w:val="18"/>
                <w:szCs w:val="18"/>
              </w:rPr>
              <w:t>Qualifications include:</w:t>
            </w:r>
          </w:p>
          <w:p w14:paraId="0480061C" w14:textId="022880CD"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Doctor of Philosophy in </w:t>
            </w:r>
            <w:r w:rsidR="00BB7013">
              <w:rPr>
                <w:rFonts w:ascii="Verdana" w:hAnsi="Verdana" w:cs="Arial"/>
                <w:bCs/>
                <w:iCs/>
                <w:color w:val="auto"/>
                <w:sz w:val="18"/>
                <w:szCs w:val="18"/>
                <w:lang w:val="en-GB"/>
              </w:rPr>
              <w:t>C</w:t>
            </w:r>
            <w:r w:rsidRPr="009C66D0">
              <w:rPr>
                <w:rFonts w:ascii="Verdana" w:hAnsi="Verdana" w:cs="Arial"/>
                <w:bCs/>
                <w:iCs/>
                <w:color w:val="auto"/>
                <w:sz w:val="18"/>
                <w:szCs w:val="18"/>
                <w:lang w:val="en-GB"/>
              </w:rPr>
              <w:t xml:space="preserve">omputer </w:t>
            </w:r>
            <w:r w:rsidR="00BB7013">
              <w:rPr>
                <w:rFonts w:ascii="Verdana" w:hAnsi="Verdana" w:cs="Arial"/>
                <w:bCs/>
                <w:iCs/>
                <w:color w:val="auto"/>
                <w:sz w:val="18"/>
                <w:szCs w:val="18"/>
                <w:lang w:val="en-GB"/>
              </w:rPr>
              <w:t>S</w:t>
            </w:r>
            <w:r w:rsidRPr="009C66D0">
              <w:rPr>
                <w:rFonts w:ascii="Verdana" w:hAnsi="Verdana" w:cs="Arial"/>
                <w:bCs/>
                <w:iCs/>
                <w:color w:val="auto"/>
                <w:sz w:val="18"/>
                <w:szCs w:val="18"/>
                <w:lang w:val="en-GB"/>
              </w:rPr>
              <w:t>cience, Monash University, Melbourne, Australia</w:t>
            </w:r>
          </w:p>
          <w:p w14:paraId="3E7705C9" w14:textId="77777777" w:rsidR="009C66D0"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Master of Science in Software Engineering, Sharif University of Technology, Tehran, Iran</w:t>
            </w:r>
          </w:p>
          <w:p w14:paraId="3A90B8F9" w14:textId="2605017F" w:rsidR="00A74D8D" w:rsidRPr="009C66D0" w:rsidRDefault="009C66D0"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Bachelor of Science in Software Engineering</w:t>
            </w:r>
          </w:p>
        </w:tc>
      </w:tr>
      <w:tr w:rsidR="00A74D8D" w14:paraId="0F3518EC"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36BD4544" w14:textId="6DFD9599" w:rsidR="00A74D8D" w:rsidRDefault="00A74D8D" w:rsidP="00292629">
            <w:pPr>
              <w:rPr>
                <w:rFonts w:ascii="Verdana" w:hAnsi="Verdana"/>
                <w:bCs/>
                <w:iCs/>
                <w:sz w:val="18"/>
                <w:szCs w:val="18"/>
              </w:rPr>
            </w:pPr>
            <w:r>
              <w:rPr>
                <w:rFonts w:ascii="Verdana" w:hAnsi="Verdana"/>
                <w:bCs/>
                <w:iCs/>
                <w:sz w:val="18"/>
                <w:szCs w:val="18"/>
              </w:rPr>
              <w:t xml:space="preserve">Dr </w:t>
            </w:r>
            <w:r w:rsidR="00292629" w:rsidRPr="00292629">
              <w:rPr>
                <w:rFonts w:ascii="Verdana" w:hAnsi="Verdana"/>
                <w:bCs/>
                <w:iCs/>
                <w:sz w:val="18"/>
                <w:szCs w:val="18"/>
              </w:rPr>
              <w:t>Sakthithasan Sripirakas (S</w:t>
            </w:r>
            <w:r w:rsidR="00292629">
              <w:rPr>
                <w:rFonts w:ascii="Verdana" w:hAnsi="Verdana"/>
                <w:bCs/>
                <w:iCs/>
                <w:sz w:val="18"/>
                <w:szCs w:val="18"/>
              </w:rPr>
              <w:t>ri</w:t>
            </w:r>
            <w:r w:rsidR="00292629" w:rsidRPr="00292629">
              <w:rPr>
                <w:rFonts w:ascii="Verdana" w:hAnsi="Verdana"/>
                <w:bCs/>
                <w:iCs/>
                <w:sz w:val="18"/>
                <w:szCs w:val="18"/>
              </w:rPr>
              <w:t>)</w:t>
            </w:r>
          </w:p>
        </w:tc>
        <w:tc>
          <w:tcPr>
            <w:tcW w:w="8080" w:type="dxa"/>
            <w:tcBorders>
              <w:top w:val="single" w:sz="4" w:space="0" w:color="000000"/>
              <w:left w:val="single" w:sz="4" w:space="0" w:color="000000"/>
              <w:bottom w:val="single" w:sz="4" w:space="0" w:color="000000"/>
              <w:right w:val="single" w:sz="4" w:space="0" w:color="000000"/>
            </w:tcBorders>
          </w:tcPr>
          <w:p w14:paraId="313C1E78" w14:textId="12BEC105" w:rsidR="009C66D0" w:rsidRDefault="009C66D0" w:rsidP="009C66D0">
            <w:pPr>
              <w:autoSpaceDE w:val="0"/>
              <w:autoSpaceDN w:val="0"/>
              <w:adjustRightInd w:val="0"/>
              <w:rPr>
                <w:rFonts w:ascii="Verdana" w:hAnsi="Verdana"/>
                <w:bCs/>
                <w:iCs/>
                <w:sz w:val="18"/>
                <w:szCs w:val="18"/>
              </w:rPr>
            </w:pPr>
            <w:r w:rsidRPr="00252D37">
              <w:rPr>
                <w:rFonts w:ascii="Verdana" w:hAnsi="Verdana"/>
                <w:bCs/>
                <w:iCs/>
                <w:sz w:val="18"/>
                <w:szCs w:val="18"/>
              </w:rPr>
              <w:t>Previous experience includes the following roles:</w:t>
            </w:r>
          </w:p>
          <w:p w14:paraId="4DEA2ABD" w14:textId="77777777" w:rsidR="00292629" w:rsidRPr="009C66D0"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Tutor and Teaching Assistant, </w:t>
            </w:r>
            <w:hyperlink r:id="rId17" w:history="1">
              <w:r w:rsidRPr="009C66D0">
                <w:rPr>
                  <w:rFonts w:ascii="Verdana" w:hAnsi="Verdana" w:cs="Arial"/>
                  <w:bCs/>
                  <w:iCs/>
                  <w:color w:val="auto"/>
                  <w:sz w:val="18"/>
                  <w:szCs w:val="18"/>
                  <w:lang w:val="en-GB"/>
                </w:rPr>
                <w:t>AUT University</w:t>
              </w:r>
            </w:hyperlink>
          </w:p>
          <w:p w14:paraId="2B768009" w14:textId="77777777" w:rsidR="00292629" w:rsidRPr="009C66D0"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Data Scientist Intern, </w:t>
            </w:r>
            <w:hyperlink r:id="rId18" w:history="1">
              <w:r w:rsidRPr="009C66D0">
                <w:rPr>
                  <w:rFonts w:ascii="Verdana" w:hAnsi="Verdana" w:cs="Arial"/>
                  <w:bCs/>
                  <w:iCs/>
                  <w:color w:val="auto"/>
                  <w:sz w:val="18"/>
                  <w:szCs w:val="18"/>
                  <w:lang w:val="en-GB"/>
                </w:rPr>
                <w:t>Datamine Limited</w:t>
              </w:r>
            </w:hyperlink>
          </w:p>
          <w:p w14:paraId="7C1A97E8" w14:textId="77777777" w:rsidR="00292629" w:rsidRPr="009C66D0"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Research Assistant, </w:t>
            </w:r>
            <w:hyperlink r:id="rId19" w:history="1">
              <w:r w:rsidRPr="009C66D0">
                <w:rPr>
                  <w:rFonts w:ascii="Verdana" w:hAnsi="Verdana" w:cs="Arial"/>
                  <w:bCs/>
                  <w:iCs/>
                  <w:color w:val="auto"/>
                  <w:sz w:val="18"/>
                  <w:szCs w:val="18"/>
                  <w:lang w:val="en-GB"/>
                </w:rPr>
                <w:t>AUT University</w:t>
              </w:r>
            </w:hyperlink>
          </w:p>
          <w:p w14:paraId="234299CB" w14:textId="77777777" w:rsid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Software Engineer, </w:t>
            </w:r>
            <w:hyperlink r:id="rId20" w:history="1">
              <w:r w:rsidRPr="009C66D0">
                <w:rPr>
                  <w:rFonts w:ascii="Verdana" w:hAnsi="Verdana" w:cs="Arial"/>
                  <w:bCs/>
                  <w:iCs/>
                  <w:color w:val="auto"/>
                  <w:sz w:val="18"/>
                  <w:szCs w:val="18"/>
                  <w:lang w:val="en-GB"/>
                </w:rPr>
                <w:t>MillenniumIT | London Stock Exchange</w:t>
              </w:r>
            </w:hyperlink>
          </w:p>
          <w:p w14:paraId="418346E3" w14:textId="77777777" w:rsidR="009C66D0" w:rsidRPr="00252D37" w:rsidRDefault="009C66D0" w:rsidP="009C66D0">
            <w:pPr>
              <w:autoSpaceDE w:val="0"/>
              <w:autoSpaceDN w:val="0"/>
              <w:adjustRightInd w:val="0"/>
              <w:rPr>
                <w:rFonts w:ascii="Verdana" w:hAnsi="Verdana"/>
                <w:bCs/>
                <w:iCs/>
                <w:sz w:val="18"/>
                <w:szCs w:val="18"/>
              </w:rPr>
            </w:pPr>
            <w:r w:rsidRPr="00252D37">
              <w:rPr>
                <w:rFonts w:ascii="Verdana" w:hAnsi="Verdana"/>
                <w:bCs/>
                <w:iCs/>
                <w:sz w:val="18"/>
                <w:szCs w:val="18"/>
              </w:rPr>
              <w:t>Qualifications include:</w:t>
            </w:r>
          </w:p>
          <w:p w14:paraId="3EC68730" w14:textId="77777777" w:rsidR="00292629" w:rsidRPr="009C66D0"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9C66D0">
              <w:rPr>
                <w:rFonts w:ascii="Verdana" w:hAnsi="Verdana" w:cs="Arial"/>
                <w:bCs/>
                <w:iCs/>
                <w:color w:val="auto"/>
                <w:sz w:val="18"/>
                <w:szCs w:val="18"/>
                <w:lang w:val="en-GB"/>
              </w:rPr>
              <w:t xml:space="preserve">Doctor of Philosophy in Computer Science, </w:t>
            </w:r>
            <w:hyperlink r:id="rId21" w:history="1">
              <w:r w:rsidRPr="009C66D0">
                <w:rPr>
                  <w:rFonts w:ascii="Verdana" w:hAnsi="Verdana" w:cs="Arial"/>
                  <w:bCs/>
                  <w:iCs/>
                  <w:color w:val="auto"/>
                  <w:sz w:val="18"/>
                  <w:szCs w:val="18"/>
                  <w:lang w:val="en-GB"/>
                </w:rPr>
                <w:t>AUT University</w:t>
              </w:r>
            </w:hyperlink>
          </w:p>
          <w:p w14:paraId="1617195F" w14:textId="5B0B8CB4" w:rsidR="00292629" w:rsidRPr="009C66D0"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 xml:space="preserve">BSc in Computer Science </w:t>
            </w:r>
            <w:hyperlink r:id="rId22" w:history="1">
              <w:r w:rsidRPr="00292629">
                <w:rPr>
                  <w:rFonts w:ascii="Verdana" w:hAnsi="Verdana" w:cs="Arial"/>
                  <w:bCs/>
                  <w:iCs/>
                  <w:color w:val="auto"/>
                  <w:sz w:val="18"/>
                  <w:szCs w:val="18"/>
                  <w:lang w:val="en-GB"/>
                </w:rPr>
                <w:t>University of Colombo</w:t>
              </w:r>
            </w:hyperlink>
            <w:r w:rsidRPr="00292629">
              <w:rPr>
                <w:rFonts w:ascii="Verdana" w:hAnsi="Verdana" w:cs="Arial"/>
                <w:bCs/>
                <w:iCs/>
                <w:color w:val="auto"/>
                <w:sz w:val="18"/>
                <w:szCs w:val="18"/>
                <w:lang w:val="en-GB"/>
              </w:rPr>
              <w:t>, Sri Lanka</w:t>
            </w:r>
          </w:p>
        </w:tc>
      </w:tr>
      <w:tr w:rsidR="00A74D8D" w14:paraId="46059DCF"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7F3DA311" w14:textId="57F16647" w:rsidR="00A74D8D" w:rsidRDefault="00A74D8D" w:rsidP="00483283">
            <w:pPr>
              <w:rPr>
                <w:rFonts w:ascii="Verdana" w:hAnsi="Verdana"/>
                <w:bCs/>
                <w:iCs/>
                <w:sz w:val="18"/>
                <w:szCs w:val="18"/>
              </w:rPr>
            </w:pPr>
            <w:r>
              <w:rPr>
                <w:rFonts w:ascii="Verdana" w:hAnsi="Verdana"/>
                <w:bCs/>
                <w:iCs/>
                <w:sz w:val="18"/>
                <w:szCs w:val="18"/>
              </w:rPr>
              <w:t>Dr Steve Corich</w:t>
            </w:r>
          </w:p>
        </w:tc>
        <w:tc>
          <w:tcPr>
            <w:tcW w:w="8080" w:type="dxa"/>
            <w:tcBorders>
              <w:top w:val="single" w:sz="4" w:space="0" w:color="000000"/>
              <w:left w:val="single" w:sz="4" w:space="0" w:color="000000"/>
              <w:bottom w:val="single" w:sz="4" w:space="0" w:color="000000"/>
              <w:right w:val="single" w:sz="4" w:space="0" w:color="000000"/>
            </w:tcBorders>
          </w:tcPr>
          <w:p w14:paraId="23B1FEC7" w14:textId="77777777" w:rsidR="00292629" w:rsidRDefault="00292629" w:rsidP="00292629">
            <w:pPr>
              <w:rPr>
                <w:rFonts w:ascii="Verdana" w:hAnsi="Verdana"/>
                <w:bCs/>
                <w:iCs/>
                <w:sz w:val="18"/>
                <w:szCs w:val="18"/>
              </w:rPr>
            </w:pPr>
            <w:r w:rsidRPr="00252D37">
              <w:rPr>
                <w:rFonts w:ascii="Verdana" w:hAnsi="Verdana"/>
                <w:bCs/>
                <w:iCs/>
                <w:sz w:val="18"/>
                <w:szCs w:val="18"/>
              </w:rPr>
              <w:t>Previous experience includes the following roles:</w:t>
            </w:r>
          </w:p>
          <w:p w14:paraId="6D308042" w14:textId="27D14E35" w:rsidR="00292629" w:rsidRP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Head</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of</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School</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Computing, Eastern</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Institute</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of</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Technology</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Hawke’s</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Bay</w:t>
            </w:r>
            <w:smartTag w:uri="urn:schemas-microsoft-com:office:smarttags" w:element="PersonName">
              <w:r w:rsidRPr="00292629">
                <w:rPr>
                  <w:rFonts w:ascii="Verdana" w:hAnsi="Verdana" w:cs="Arial"/>
                  <w:bCs/>
                  <w:iCs/>
                  <w:color w:val="auto"/>
                  <w:sz w:val="18"/>
                  <w:szCs w:val="18"/>
                  <w:lang w:val="en-GB"/>
                </w:rPr>
                <w:t xml:space="preserve"> </w:t>
              </w:r>
            </w:smartTag>
          </w:p>
          <w:p w14:paraId="78B542AF" w14:textId="77777777" w:rsidR="00292629" w:rsidRP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Full</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time</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 xml:space="preserve">lecturer Wellington Polytechnic </w:t>
            </w:r>
          </w:p>
          <w:p w14:paraId="5CCC2431" w14:textId="5D761755" w:rsid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Assistant</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Director</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(Policy</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and</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Planning), Royal</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New</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Zealand</w:t>
            </w:r>
            <w:smartTag w:uri="urn:schemas-microsoft-com:office:smarttags" w:element="PersonName">
              <w:r w:rsidRPr="00292629">
                <w:rPr>
                  <w:rFonts w:ascii="Verdana" w:hAnsi="Verdana" w:cs="Arial"/>
                  <w:bCs/>
                  <w:iCs/>
                  <w:color w:val="auto"/>
                  <w:sz w:val="18"/>
                  <w:szCs w:val="18"/>
                  <w:lang w:val="en-GB"/>
                </w:rPr>
                <w:t xml:space="preserve"> </w:t>
              </w:r>
            </w:smartTag>
            <w:r w:rsidRPr="00292629">
              <w:rPr>
                <w:rFonts w:ascii="Verdana" w:hAnsi="Verdana" w:cs="Arial"/>
                <w:bCs/>
                <w:iCs/>
                <w:color w:val="auto"/>
                <w:sz w:val="18"/>
                <w:szCs w:val="18"/>
                <w:lang w:val="en-GB"/>
              </w:rPr>
              <w:t xml:space="preserve">Navy </w:t>
            </w:r>
          </w:p>
          <w:p w14:paraId="61FB665A" w14:textId="77777777" w:rsidR="00292629" w:rsidRPr="00252D37" w:rsidRDefault="00292629" w:rsidP="00292629">
            <w:pPr>
              <w:autoSpaceDE w:val="0"/>
              <w:autoSpaceDN w:val="0"/>
              <w:adjustRightInd w:val="0"/>
              <w:rPr>
                <w:rFonts w:ascii="Verdana" w:hAnsi="Verdana"/>
                <w:bCs/>
                <w:iCs/>
                <w:sz w:val="18"/>
                <w:szCs w:val="18"/>
              </w:rPr>
            </w:pPr>
            <w:r w:rsidRPr="00252D37">
              <w:rPr>
                <w:rFonts w:ascii="Verdana" w:hAnsi="Verdana"/>
                <w:bCs/>
                <w:iCs/>
                <w:sz w:val="18"/>
                <w:szCs w:val="18"/>
              </w:rPr>
              <w:t>Qualifications include:</w:t>
            </w:r>
          </w:p>
          <w:p w14:paraId="1E9545F1" w14:textId="77777777" w:rsidR="00292629" w:rsidRP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2011 Doctor of Philosophy (Information Systems), Massey University, Palmerston North</w:t>
            </w:r>
          </w:p>
          <w:p w14:paraId="5FA8F5BB" w14:textId="77777777" w:rsidR="00292629" w:rsidRP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2000 Master of Business Studies (Communications Management), Massey University, Palmerston North</w:t>
            </w:r>
          </w:p>
          <w:p w14:paraId="6FE7F633" w14:textId="77777777" w:rsidR="00292629" w:rsidRP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1989 New Zealand Certificate in Data Processing, Wellington Polytechnic</w:t>
            </w:r>
          </w:p>
          <w:p w14:paraId="30DCF89E" w14:textId="77777777" w:rsidR="00292629" w:rsidRPr="00292629" w:rsidRDefault="00292629" w:rsidP="00B71FDA">
            <w:pPr>
              <w:pStyle w:val="ListParagraph"/>
              <w:numPr>
                <w:ilvl w:val="0"/>
                <w:numId w:val="7"/>
              </w:numPr>
              <w:spacing w:after="200" w:line="276" w:lineRule="auto"/>
              <w:rPr>
                <w:rFonts w:ascii="Verdana" w:hAnsi="Verdana" w:cs="Arial"/>
                <w:bCs/>
                <w:iCs/>
                <w:color w:val="auto"/>
                <w:sz w:val="18"/>
                <w:szCs w:val="18"/>
                <w:lang w:val="en-GB"/>
              </w:rPr>
            </w:pPr>
            <w:r w:rsidRPr="00292629">
              <w:rPr>
                <w:rFonts w:ascii="Verdana" w:hAnsi="Verdana" w:cs="Arial"/>
                <w:bCs/>
                <w:iCs/>
                <w:color w:val="auto"/>
                <w:sz w:val="18"/>
                <w:szCs w:val="18"/>
                <w:lang w:val="en-GB"/>
              </w:rPr>
              <w:t>1975 Diploma of Teaching, Secondary Teachers College, Christchurch</w:t>
            </w:r>
          </w:p>
          <w:p w14:paraId="7AA5CF10" w14:textId="0DAE0B23" w:rsidR="00A74D8D" w:rsidRPr="0043436C" w:rsidRDefault="00292629" w:rsidP="00B71FDA">
            <w:pPr>
              <w:pStyle w:val="ListParagraph"/>
              <w:numPr>
                <w:ilvl w:val="0"/>
                <w:numId w:val="7"/>
              </w:numPr>
              <w:spacing w:after="200" w:line="276" w:lineRule="auto"/>
              <w:rPr>
                <w:rFonts w:ascii="Verdana" w:hAnsi="Verdana"/>
                <w:bCs/>
                <w:iCs/>
                <w:sz w:val="18"/>
                <w:szCs w:val="18"/>
                <w:lang w:eastAsia="en-GB"/>
              </w:rPr>
            </w:pPr>
            <w:r w:rsidRPr="00292629">
              <w:rPr>
                <w:rFonts w:ascii="Verdana" w:hAnsi="Verdana" w:cs="Arial"/>
                <w:bCs/>
                <w:iCs/>
                <w:color w:val="auto"/>
                <w:sz w:val="18"/>
                <w:szCs w:val="18"/>
                <w:lang w:val="en-GB"/>
              </w:rPr>
              <w:t>1973 Bachelor of Science, Massey University, Palmerston North</w:t>
            </w:r>
          </w:p>
        </w:tc>
      </w:tr>
      <w:tr w:rsidR="001C6350" w14:paraId="78CB9799" w14:textId="77777777" w:rsidTr="0043436C">
        <w:trPr>
          <w:trHeight w:val="656"/>
        </w:trPr>
        <w:tc>
          <w:tcPr>
            <w:tcW w:w="1701" w:type="dxa"/>
            <w:tcBorders>
              <w:top w:val="single" w:sz="4" w:space="0" w:color="000000"/>
              <w:left w:val="single" w:sz="4" w:space="0" w:color="000000"/>
              <w:bottom w:val="single" w:sz="4" w:space="0" w:color="000000"/>
              <w:right w:val="single" w:sz="4" w:space="0" w:color="000000"/>
            </w:tcBorders>
          </w:tcPr>
          <w:p w14:paraId="27E1116F" w14:textId="23CF0F37" w:rsidR="001C6350" w:rsidRDefault="00397EA3" w:rsidP="00483283">
            <w:pPr>
              <w:rPr>
                <w:rFonts w:ascii="Verdana" w:hAnsi="Verdana"/>
                <w:bCs/>
                <w:iCs/>
                <w:sz w:val="18"/>
                <w:szCs w:val="18"/>
              </w:rPr>
            </w:pPr>
            <w:r>
              <w:rPr>
                <w:rFonts w:ascii="Verdana" w:hAnsi="Verdana"/>
                <w:bCs/>
                <w:iCs/>
                <w:sz w:val="18"/>
                <w:szCs w:val="18"/>
              </w:rPr>
              <w:t xml:space="preserve">Dr </w:t>
            </w:r>
            <w:r w:rsidR="001C6350">
              <w:rPr>
                <w:rFonts w:ascii="Verdana" w:hAnsi="Verdana"/>
                <w:bCs/>
                <w:iCs/>
                <w:sz w:val="18"/>
                <w:szCs w:val="18"/>
              </w:rPr>
              <w:t>Guinevere Nalder</w:t>
            </w:r>
          </w:p>
        </w:tc>
        <w:tc>
          <w:tcPr>
            <w:tcW w:w="8080" w:type="dxa"/>
            <w:tcBorders>
              <w:top w:val="single" w:sz="4" w:space="0" w:color="000000"/>
              <w:left w:val="single" w:sz="4" w:space="0" w:color="000000"/>
              <w:bottom w:val="single" w:sz="4" w:space="0" w:color="000000"/>
              <w:right w:val="single" w:sz="4" w:space="0" w:color="000000"/>
            </w:tcBorders>
          </w:tcPr>
          <w:p w14:paraId="1DEB5AD2" w14:textId="77777777" w:rsidR="001C6350" w:rsidRDefault="001C6350" w:rsidP="001C6350">
            <w:pPr>
              <w:rPr>
                <w:rFonts w:ascii="Verdana" w:hAnsi="Verdana"/>
                <w:bCs/>
                <w:iCs/>
                <w:sz w:val="18"/>
                <w:szCs w:val="18"/>
              </w:rPr>
            </w:pPr>
            <w:r w:rsidRPr="00252D37">
              <w:rPr>
                <w:rFonts w:ascii="Verdana" w:hAnsi="Verdana"/>
                <w:bCs/>
                <w:iCs/>
                <w:sz w:val="18"/>
                <w:szCs w:val="18"/>
              </w:rPr>
              <w:t>Previous experience includes the following roles:</w:t>
            </w:r>
          </w:p>
          <w:p w14:paraId="7002E7A2" w14:textId="58F393B0" w:rsidR="00B677BD" w:rsidRPr="00B677BD" w:rsidRDefault="00B677BD" w:rsidP="00B71FDA">
            <w:pPr>
              <w:pStyle w:val="ListParagraph"/>
              <w:numPr>
                <w:ilvl w:val="0"/>
                <w:numId w:val="7"/>
              </w:numPr>
              <w:spacing w:after="200" w:line="276" w:lineRule="auto"/>
              <w:rPr>
                <w:rFonts w:ascii="Verdana" w:hAnsi="Verdana" w:cs="Arial"/>
                <w:bCs/>
                <w:iCs/>
                <w:color w:val="auto"/>
                <w:sz w:val="18"/>
                <w:szCs w:val="18"/>
                <w:lang w:val="en-GB"/>
              </w:rPr>
            </w:pPr>
            <w:r w:rsidRPr="00B677BD">
              <w:rPr>
                <w:rFonts w:ascii="Verdana" w:hAnsi="Verdana" w:cs="Arial"/>
                <w:bCs/>
                <w:iCs/>
                <w:color w:val="auto"/>
                <w:sz w:val="18"/>
                <w:szCs w:val="18"/>
                <w:lang w:val="en-GB"/>
              </w:rPr>
              <w:t>Adjunct Tutor Civil Engineering</w:t>
            </w:r>
            <w:r>
              <w:rPr>
                <w:rFonts w:ascii="Verdana" w:hAnsi="Verdana" w:cs="Arial"/>
                <w:bCs/>
                <w:iCs/>
                <w:color w:val="auto"/>
                <w:sz w:val="18"/>
                <w:szCs w:val="18"/>
                <w:lang w:val="en-GB"/>
              </w:rPr>
              <w:t>, O</w:t>
            </w:r>
            <w:r w:rsidRPr="00B677BD">
              <w:rPr>
                <w:rFonts w:ascii="Verdana" w:hAnsi="Verdana" w:cs="Arial"/>
                <w:bCs/>
                <w:iCs/>
                <w:color w:val="auto"/>
                <w:sz w:val="18"/>
                <w:szCs w:val="18"/>
                <w:lang w:val="en-GB"/>
              </w:rPr>
              <w:t xml:space="preserve">pen </w:t>
            </w:r>
            <w:r>
              <w:rPr>
                <w:rFonts w:ascii="Verdana" w:hAnsi="Verdana" w:cs="Arial"/>
                <w:bCs/>
                <w:iCs/>
                <w:color w:val="auto"/>
                <w:sz w:val="18"/>
                <w:szCs w:val="18"/>
                <w:lang w:val="en-GB"/>
              </w:rPr>
              <w:t>P</w:t>
            </w:r>
            <w:r w:rsidRPr="00B677BD">
              <w:rPr>
                <w:rFonts w:ascii="Verdana" w:hAnsi="Verdana" w:cs="Arial"/>
                <w:bCs/>
                <w:iCs/>
                <w:color w:val="auto"/>
                <w:sz w:val="18"/>
                <w:szCs w:val="18"/>
                <w:lang w:val="en-GB"/>
              </w:rPr>
              <w:t xml:space="preserve">olytechnic of </w:t>
            </w:r>
            <w:r>
              <w:rPr>
                <w:rFonts w:ascii="Verdana" w:hAnsi="Verdana" w:cs="Arial"/>
                <w:bCs/>
                <w:iCs/>
                <w:color w:val="auto"/>
                <w:sz w:val="18"/>
                <w:szCs w:val="18"/>
                <w:lang w:val="en-GB"/>
              </w:rPr>
              <w:t>N</w:t>
            </w:r>
            <w:r w:rsidRPr="00B677BD">
              <w:rPr>
                <w:rFonts w:ascii="Verdana" w:hAnsi="Verdana" w:cs="Arial"/>
                <w:bCs/>
                <w:iCs/>
                <w:color w:val="auto"/>
                <w:sz w:val="18"/>
                <w:szCs w:val="18"/>
                <w:lang w:val="en-GB"/>
              </w:rPr>
              <w:t xml:space="preserve">ew </w:t>
            </w:r>
            <w:r>
              <w:rPr>
                <w:rFonts w:ascii="Verdana" w:hAnsi="Verdana" w:cs="Arial"/>
                <w:bCs/>
                <w:iCs/>
                <w:color w:val="auto"/>
                <w:sz w:val="18"/>
                <w:szCs w:val="18"/>
                <w:lang w:val="en-GB"/>
              </w:rPr>
              <w:t>Z</w:t>
            </w:r>
            <w:r w:rsidRPr="00B677BD">
              <w:rPr>
                <w:rFonts w:ascii="Verdana" w:hAnsi="Verdana" w:cs="Arial"/>
                <w:bCs/>
                <w:iCs/>
                <w:color w:val="auto"/>
                <w:sz w:val="18"/>
                <w:szCs w:val="18"/>
                <w:lang w:val="en-GB"/>
              </w:rPr>
              <w:t>ealand</w:t>
            </w:r>
          </w:p>
          <w:p w14:paraId="70DC0A7C" w14:textId="25A3655E" w:rsidR="00B677BD" w:rsidRPr="00B677BD" w:rsidRDefault="00B677BD" w:rsidP="00B71FDA">
            <w:pPr>
              <w:pStyle w:val="ListParagraph"/>
              <w:numPr>
                <w:ilvl w:val="0"/>
                <w:numId w:val="7"/>
              </w:numPr>
              <w:spacing w:after="200" w:line="276" w:lineRule="auto"/>
              <w:rPr>
                <w:rFonts w:ascii="Verdana" w:hAnsi="Verdana" w:cs="Arial"/>
                <w:bCs/>
                <w:iCs/>
                <w:color w:val="auto"/>
                <w:sz w:val="18"/>
                <w:szCs w:val="18"/>
                <w:lang w:val="en-GB"/>
              </w:rPr>
            </w:pPr>
            <w:r w:rsidRPr="00B677BD">
              <w:rPr>
                <w:rFonts w:ascii="Verdana" w:hAnsi="Verdana" w:cs="Arial"/>
                <w:bCs/>
                <w:iCs/>
                <w:color w:val="auto"/>
                <w:sz w:val="18"/>
                <w:szCs w:val="18"/>
                <w:lang w:val="en-GB"/>
              </w:rPr>
              <w:t>Tutor for Civil Engineering papers for Bachelor of Technology Degree, Lecturer in Mathematics for Engineering</w:t>
            </w:r>
            <w:r>
              <w:rPr>
                <w:rFonts w:ascii="Verdana" w:hAnsi="Verdana" w:cs="Arial"/>
                <w:bCs/>
                <w:iCs/>
                <w:color w:val="auto"/>
                <w:sz w:val="18"/>
                <w:szCs w:val="18"/>
                <w:lang w:val="en-GB"/>
              </w:rPr>
              <w:t>, A</w:t>
            </w:r>
            <w:r w:rsidRPr="00B677BD">
              <w:rPr>
                <w:rFonts w:ascii="Verdana" w:hAnsi="Verdana" w:cs="Arial"/>
                <w:bCs/>
                <w:iCs/>
                <w:color w:val="auto"/>
                <w:sz w:val="18"/>
                <w:szCs w:val="18"/>
                <w:lang w:val="en-GB"/>
              </w:rPr>
              <w:t xml:space="preserve">uckland </w:t>
            </w:r>
            <w:r>
              <w:rPr>
                <w:rFonts w:ascii="Verdana" w:hAnsi="Verdana" w:cs="Arial"/>
                <w:bCs/>
                <w:iCs/>
                <w:color w:val="auto"/>
                <w:sz w:val="18"/>
                <w:szCs w:val="18"/>
                <w:lang w:val="en-GB"/>
              </w:rPr>
              <w:t>U</w:t>
            </w:r>
            <w:r w:rsidRPr="00B677BD">
              <w:rPr>
                <w:rFonts w:ascii="Verdana" w:hAnsi="Verdana" w:cs="Arial"/>
                <w:bCs/>
                <w:iCs/>
                <w:color w:val="auto"/>
                <w:sz w:val="18"/>
                <w:szCs w:val="18"/>
                <w:lang w:val="en-GB"/>
              </w:rPr>
              <w:t xml:space="preserve">niversity of </w:t>
            </w:r>
            <w:r>
              <w:rPr>
                <w:rFonts w:ascii="Verdana" w:hAnsi="Verdana" w:cs="Arial"/>
                <w:bCs/>
                <w:iCs/>
                <w:color w:val="auto"/>
                <w:sz w:val="18"/>
                <w:szCs w:val="18"/>
                <w:lang w:val="en-GB"/>
              </w:rPr>
              <w:t>T</w:t>
            </w:r>
            <w:r w:rsidRPr="00B677BD">
              <w:rPr>
                <w:rFonts w:ascii="Verdana" w:hAnsi="Verdana" w:cs="Arial"/>
                <w:bCs/>
                <w:iCs/>
                <w:color w:val="auto"/>
                <w:sz w:val="18"/>
                <w:szCs w:val="18"/>
                <w:lang w:val="en-GB"/>
              </w:rPr>
              <w:t>echnology</w:t>
            </w:r>
          </w:p>
          <w:p w14:paraId="448B26FD" w14:textId="34AF65CF" w:rsidR="00B677BD" w:rsidRPr="00B677BD" w:rsidRDefault="00B677BD" w:rsidP="00B71FDA">
            <w:pPr>
              <w:pStyle w:val="ListParagraph"/>
              <w:numPr>
                <w:ilvl w:val="0"/>
                <w:numId w:val="7"/>
              </w:numPr>
              <w:spacing w:after="200" w:line="276" w:lineRule="auto"/>
              <w:rPr>
                <w:rFonts w:ascii="Verdana" w:hAnsi="Verdana" w:cs="Arial"/>
                <w:bCs/>
                <w:iCs/>
                <w:color w:val="auto"/>
                <w:sz w:val="18"/>
                <w:szCs w:val="18"/>
                <w:lang w:val="en-GB"/>
              </w:rPr>
            </w:pPr>
            <w:r w:rsidRPr="00B677BD">
              <w:rPr>
                <w:rFonts w:ascii="Verdana" w:hAnsi="Verdana" w:cs="Arial"/>
                <w:bCs/>
                <w:iCs/>
                <w:color w:val="auto"/>
                <w:sz w:val="18"/>
                <w:szCs w:val="18"/>
                <w:lang w:val="en-GB"/>
              </w:rPr>
              <w:t>Senior Water Resources Engineer</w:t>
            </w:r>
            <w:r>
              <w:rPr>
                <w:rFonts w:ascii="Verdana" w:hAnsi="Verdana" w:cs="Arial"/>
                <w:bCs/>
                <w:iCs/>
                <w:color w:val="auto"/>
                <w:sz w:val="18"/>
                <w:szCs w:val="18"/>
                <w:lang w:val="en-GB"/>
              </w:rPr>
              <w:t>, H</w:t>
            </w:r>
            <w:r w:rsidRPr="00B677BD">
              <w:rPr>
                <w:rFonts w:ascii="Verdana" w:hAnsi="Verdana" w:cs="Arial"/>
                <w:bCs/>
                <w:iCs/>
                <w:color w:val="auto"/>
                <w:sz w:val="18"/>
                <w:szCs w:val="18"/>
                <w:lang w:val="en-GB"/>
              </w:rPr>
              <w:t xml:space="preserve">arrison </w:t>
            </w:r>
            <w:r>
              <w:rPr>
                <w:rFonts w:ascii="Verdana" w:hAnsi="Verdana" w:cs="Arial"/>
                <w:bCs/>
                <w:iCs/>
                <w:color w:val="auto"/>
                <w:sz w:val="18"/>
                <w:szCs w:val="18"/>
                <w:lang w:val="en-GB"/>
              </w:rPr>
              <w:t>G</w:t>
            </w:r>
            <w:r w:rsidRPr="00B677BD">
              <w:rPr>
                <w:rFonts w:ascii="Verdana" w:hAnsi="Verdana" w:cs="Arial"/>
                <w:bCs/>
                <w:iCs/>
                <w:color w:val="auto"/>
                <w:sz w:val="18"/>
                <w:szCs w:val="18"/>
                <w:lang w:val="en-GB"/>
              </w:rPr>
              <w:t xml:space="preserve">rierson </w:t>
            </w:r>
            <w:r>
              <w:rPr>
                <w:rFonts w:ascii="Verdana" w:hAnsi="Verdana" w:cs="Arial"/>
                <w:bCs/>
                <w:iCs/>
                <w:color w:val="auto"/>
                <w:sz w:val="18"/>
                <w:szCs w:val="18"/>
                <w:lang w:val="en-GB"/>
              </w:rPr>
              <w:t>C</w:t>
            </w:r>
            <w:r w:rsidRPr="00B677BD">
              <w:rPr>
                <w:rFonts w:ascii="Verdana" w:hAnsi="Verdana" w:cs="Arial"/>
                <w:bCs/>
                <w:iCs/>
                <w:color w:val="auto"/>
                <w:sz w:val="18"/>
                <w:szCs w:val="18"/>
                <w:lang w:val="en-GB"/>
              </w:rPr>
              <w:t xml:space="preserve">onsultants </w:t>
            </w:r>
            <w:r>
              <w:rPr>
                <w:rFonts w:ascii="Verdana" w:hAnsi="Verdana" w:cs="Arial"/>
                <w:bCs/>
                <w:iCs/>
                <w:color w:val="auto"/>
                <w:sz w:val="18"/>
                <w:szCs w:val="18"/>
                <w:lang w:val="en-GB"/>
              </w:rPr>
              <w:t>L</w:t>
            </w:r>
            <w:r w:rsidRPr="00B677BD">
              <w:rPr>
                <w:rFonts w:ascii="Verdana" w:hAnsi="Verdana" w:cs="Arial"/>
                <w:bCs/>
                <w:iCs/>
                <w:color w:val="auto"/>
                <w:sz w:val="18"/>
                <w:szCs w:val="18"/>
                <w:lang w:val="en-GB"/>
              </w:rPr>
              <w:t>td</w:t>
            </w:r>
          </w:p>
          <w:p w14:paraId="2963A023" w14:textId="0A3D0F82" w:rsidR="00B677BD" w:rsidRPr="00B677BD" w:rsidRDefault="00B677BD" w:rsidP="00B71FDA">
            <w:pPr>
              <w:pStyle w:val="ListParagraph"/>
              <w:numPr>
                <w:ilvl w:val="0"/>
                <w:numId w:val="7"/>
              </w:numPr>
              <w:spacing w:after="200" w:line="276" w:lineRule="auto"/>
              <w:rPr>
                <w:rFonts w:ascii="Verdana" w:hAnsi="Verdana" w:cs="Arial"/>
                <w:bCs/>
                <w:iCs/>
                <w:color w:val="auto"/>
                <w:sz w:val="18"/>
                <w:szCs w:val="18"/>
                <w:lang w:val="en-GB"/>
              </w:rPr>
            </w:pPr>
            <w:r w:rsidRPr="00B677BD">
              <w:rPr>
                <w:rFonts w:ascii="Verdana" w:hAnsi="Verdana" w:cs="Arial"/>
                <w:bCs/>
                <w:iCs/>
                <w:color w:val="auto"/>
                <w:sz w:val="18"/>
                <w:szCs w:val="18"/>
                <w:lang w:val="en-GB"/>
              </w:rPr>
              <w:t>Tutor in Mathematics and Engineering</w:t>
            </w:r>
            <w:r>
              <w:rPr>
                <w:rFonts w:ascii="Verdana" w:hAnsi="Verdana" w:cs="Arial"/>
                <w:bCs/>
                <w:iCs/>
                <w:color w:val="auto"/>
                <w:sz w:val="18"/>
                <w:szCs w:val="18"/>
                <w:lang w:val="en-GB"/>
              </w:rPr>
              <w:t>, W</w:t>
            </w:r>
            <w:r w:rsidRPr="00B677BD">
              <w:rPr>
                <w:rFonts w:ascii="Verdana" w:hAnsi="Verdana" w:cs="Arial"/>
                <w:bCs/>
                <w:iCs/>
                <w:color w:val="auto"/>
                <w:sz w:val="18"/>
                <w:szCs w:val="18"/>
                <w:lang w:val="en-GB"/>
              </w:rPr>
              <w:t xml:space="preserve">aikato </w:t>
            </w:r>
            <w:r>
              <w:rPr>
                <w:rFonts w:ascii="Verdana" w:hAnsi="Verdana" w:cs="Arial"/>
                <w:bCs/>
                <w:iCs/>
                <w:color w:val="auto"/>
                <w:sz w:val="18"/>
                <w:szCs w:val="18"/>
                <w:lang w:val="en-GB"/>
              </w:rPr>
              <w:t>I</w:t>
            </w:r>
            <w:r w:rsidRPr="00B677BD">
              <w:rPr>
                <w:rFonts w:ascii="Verdana" w:hAnsi="Verdana" w:cs="Arial"/>
                <w:bCs/>
                <w:iCs/>
                <w:color w:val="auto"/>
                <w:sz w:val="18"/>
                <w:szCs w:val="18"/>
                <w:lang w:val="en-GB"/>
              </w:rPr>
              <w:t xml:space="preserve">nstitute of </w:t>
            </w:r>
            <w:r>
              <w:rPr>
                <w:rFonts w:ascii="Verdana" w:hAnsi="Verdana" w:cs="Arial"/>
                <w:bCs/>
                <w:iCs/>
                <w:color w:val="auto"/>
                <w:sz w:val="18"/>
                <w:szCs w:val="18"/>
                <w:lang w:val="en-GB"/>
              </w:rPr>
              <w:t>T</w:t>
            </w:r>
            <w:r w:rsidRPr="00B677BD">
              <w:rPr>
                <w:rFonts w:ascii="Verdana" w:hAnsi="Verdana" w:cs="Arial"/>
                <w:bCs/>
                <w:iCs/>
                <w:color w:val="auto"/>
                <w:sz w:val="18"/>
                <w:szCs w:val="18"/>
                <w:lang w:val="en-GB"/>
              </w:rPr>
              <w:t>echnology</w:t>
            </w:r>
          </w:p>
          <w:p w14:paraId="38327C76" w14:textId="77777777" w:rsidR="001C6350" w:rsidRPr="00252D37" w:rsidRDefault="001C6350" w:rsidP="001C6350">
            <w:pPr>
              <w:autoSpaceDE w:val="0"/>
              <w:autoSpaceDN w:val="0"/>
              <w:adjustRightInd w:val="0"/>
              <w:rPr>
                <w:rFonts w:ascii="Verdana" w:hAnsi="Verdana"/>
                <w:bCs/>
                <w:iCs/>
                <w:sz w:val="18"/>
                <w:szCs w:val="18"/>
              </w:rPr>
            </w:pPr>
            <w:r w:rsidRPr="00252D37">
              <w:rPr>
                <w:rFonts w:ascii="Verdana" w:hAnsi="Verdana"/>
                <w:bCs/>
                <w:iCs/>
                <w:sz w:val="18"/>
                <w:szCs w:val="18"/>
              </w:rPr>
              <w:t>Qualifications include:</w:t>
            </w:r>
          </w:p>
          <w:p w14:paraId="62D2A26F" w14:textId="7000A49A" w:rsidR="001C6350" w:rsidRPr="001C6350" w:rsidRDefault="001C6350" w:rsidP="00B71FDA">
            <w:pPr>
              <w:pStyle w:val="ListParagraph"/>
              <w:numPr>
                <w:ilvl w:val="0"/>
                <w:numId w:val="7"/>
              </w:numPr>
              <w:spacing w:after="200" w:line="276" w:lineRule="auto"/>
              <w:rPr>
                <w:rFonts w:ascii="Verdana" w:hAnsi="Verdana" w:cs="Arial"/>
                <w:bCs/>
                <w:iCs/>
                <w:color w:val="auto"/>
                <w:sz w:val="18"/>
                <w:szCs w:val="18"/>
                <w:lang w:val="en-GB"/>
              </w:rPr>
            </w:pPr>
            <w:r w:rsidRPr="001C6350">
              <w:rPr>
                <w:rFonts w:ascii="Verdana" w:hAnsi="Verdana" w:cs="Arial"/>
                <w:bCs/>
                <w:iCs/>
                <w:color w:val="auto"/>
                <w:sz w:val="18"/>
                <w:szCs w:val="18"/>
                <w:lang w:val="en-GB"/>
              </w:rPr>
              <w:t>PhD Civil Engineering Open Channel Flow</w:t>
            </w:r>
          </w:p>
          <w:p w14:paraId="45AE661F" w14:textId="23FB9E67" w:rsidR="001C6350" w:rsidRPr="001C6350" w:rsidRDefault="001C6350" w:rsidP="00B71FDA">
            <w:pPr>
              <w:pStyle w:val="ListParagraph"/>
              <w:numPr>
                <w:ilvl w:val="0"/>
                <w:numId w:val="7"/>
              </w:numPr>
              <w:spacing w:after="200" w:line="276" w:lineRule="auto"/>
              <w:rPr>
                <w:rFonts w:ascii="Verdana" w:hAnsi="Verdana" w:cs="Arial"/>
                <w:bCs/>
                <w:iCs/>
                <w:color w:val="auto"/>
                <w:sz w:val="18"/>
                <w:szCs w:val="18"/>
                <w:lang w:val="en-GB"/>
              </w:rPr>
            </w:pPr>
            <w:r w:rsidRPr="001C6350">
              <w:rPr>
                <w:rFonts w:ascii="Verdana" w:hAnsi="Verdana" w:cs="Arial"/>
                <w:bCs/>
                <w:iCs/>
                <w:color w:val="auto"/>
                <w:sz w:val="18"/>
                <w:szCs w:val="18"/>
                <w:lang w:val="en-GB"/>
              </w:rPr>
              <w:t>MPhil Earth Science – Hydrology</w:t>
            </w:r>
          </w:p>
          <w:p w14:paraId="4E909F62" w14:textId="49A27427" w:rsidR="001C6350" w:rsidRPr="001C6350" w:rsidRDefault="001C6350" w:rsidP="00B71FDA">
            <w:pPr>
              <w:pStyle w:val="ListParagraph"/>
              <w:numPr>
                <w:ilvl w:val="0"/>
                <w:numId w:val="7"/>
              </w:numPr>
              <w:spacing w:after="200" w:line="276" w:lineRule="auto"/>
              <w:rPr>
                <w:rFonts w:ascii="Verdana" w:hAnsi="Verdana" w:cs="Arial"/>
                <w:bCs/>
                <w:iCs/>
                <w:color w:val="auto"/>
                <w:sz w:val="18"/>
                <w:szCs w:val="18"/>
                <w:lang w:val="en-GB"/>
              </w:rPr>
            </w:pPr>
            <w:r w:rsidRPr="001C6350">
              <w:rPr>
                <w:rFonts w:ascii="Verdana" w:hAnsi="Verdana" w:cs="Arial"/>
                <w:bCs/>
                <w:iCs/>
                <w:color w:val="auto"/>
                <w:sz w:val="18"/>
                <w:szCs w:val="18"/>
                <w:lang w:val="en-GB"/>
              </w:rPr>
              <w:t>MSc Hydraulics, Hydrology and Coastal Dynamics</w:t>
            </w:r>
          </w:p>
          <w:p w14:paraId="1D3F5090" w14:textId="25AC13EC" w:rsidR="001C6350" w:rsidRPr="001C6350" w:rsidRDefault="001C6350" w:rsidP="00B71FDA">
            <w:pPr>
              <w:pStyle w:val="ListParagraph"/>
              <w:numPr>
                <w:ilvl w:val="0"/>
                <w:numId w:val="7"/>
              </w:numPr>
              <w:spacing w:after="200" w:line="276" w:lineRule="auto"/>
              <w:rPr>
                <w:rFonts w:ascii="Verdana" w:hAnsi="Verdana" w:cs="Arial"/>
                <w:bCs/>
                <w:iCs/>
                <w:color w:val="auto"/>
                <w:sz w:val="18"/>
                <w:szCs w:val="18"/>
                <w:lang w:val="en-GB"/>
              </w:rPr>
            </w:pPr>
            <w:r w:rsidRPr="001C6350">
              <w:rPr>
                <w:rFonts w:ascii="Verdana" w:hAnsi="Verdana" w:cs="Arial"/>
                <w:bCs/>
                <w:iCs/>
                <w:color w:val="auto"/>
                <w:sz w:val="18"/>
                <w:szCs w:val="18"/>
                <w:lang w:val="en-GB"/>
              </w:rPr>
              <w:t>BSc (Econ) Economics</w:t>
            </w:r>
          </w:p>
          <w:p w14:paraId="00668A12" w14:textId="04B489D6" w:rsidR="001C6350" w:rsidRPr="00252D37" w:rsidRDefault="001C6350" w:rsidP="00B71FDA">
            <w:pPr>
              <w:pStyle w:val="ListParagraph"/>
              <w:numPr>
                <w:ilvl w:val="0"/>
                <w:numId w:val="7"/>
              </w:numPr>
              <w:spacing w:after="200" w:line="276" w:lineRule="auto"/>
              <w:rPr>
                <w:rFonts w:ascii="Verdana" w:hAnsi="Verdana"/>
                <w:bCs/>
                <w:iCs/>
                <w:sz w:val="18"/>
                <w:szCs w:val="18"/>
                <w:lang w:val="en-GB"/>
              </w:rPr>
            </w:pPr>
            <w:r w:rsidRPr="001C6350">
              <w:rPr>
                <w:rFonts w:ascii="Verdana" w:hAnsi="Verdana" w:cs="Arial"/>
                <w:bCs/>
                <w:iCs/>
                <w:color w:val="auto"/>
                <w:sz w:val="18"/>
                <w:szCs w:val="18"/>
                <w:lang w:val="en-GB"/>
              </w:rPr>
              <w:t>BSc Civil Engineering</w:t>
            </w:r>
          </w:p>
        </w:tc>
      </w:tr>
    </w:tbl>
    <w:p w14:paraId="171C0553" w14:textId="77777777" w:rsidR="006143EC" w:rsidRPr="006143EC" w:rsidRDefault="006143EC" w:rsidP="006143EC">
      <w:pPr>
        <w:spacing w:before="120" w:after="120"/>
        <w:rPr>
          <w:rFonts w:ascii="Verdana" w:hAnsi="Verdana"/>
          <w:b/>
          <w:sz w:val="20"/>
          <w:szCs w:val="20"/>
        </w:rPr>
      </w:pPr>
      <w:r w:rsidRPr="006143EC">
        <w:rPr>
          <w:rFonts w:ascii="Verdana" w:hAnsi="Verdana"/>
          <w:b/>
          <w:sz w:val="20"/>
          <w:szCs w:val="20"/>
        </w:rPr>
        <w:t>Quality</w:t>
      </w:r>
    </w:p>
    <w:p w14:paraId="2904FD2C" w14:textId="0D5061F7" w:rsidR="00C66E8E" w:rsidRDefault="00B8095E" w:rsidP="00F903C3">
      <w:pPr>
        <w:spacing w:before="120" w:after="120"/>
        <w:rPr>
          <w:rFonts w:ascii="Verdana" w:hAnsi="Verdana"/>
          <w:sz w:val="20"/>
          <w:szCs w:val="20"/>
        </w:rPr>
      </w:pPr>
      <w:r w:rsidRPr="00B8095E">
        <w:rPr>
          <w:rFonts w:ascii="Verdana" w:hAnsi="Verdana"/>
          <w:sz w:val="20"/>
          <w:szCs w:val="20"/>
        </w:rPr>
        <w:t xml:space="preserve">Teaching in a distance organisation is a broader concept than the traditional lecturer </w:t>
      </w:r>
      <w:r w:rsidRPr="00DB3A86">
        <w:rPr>
          <w:rFonts w:ascii="Verdana" w:hAnsi="Verdana"/>
          <w:sz w:val="20"/>
          <w:szCs w:val="20"/>
        </w:rPr>
        <w:t xml:space="preserve">dominated approach. </w:t>
      </w:r>
      <w:r w:rsidR="00DB3A86">
        <w:rPr>
          <w:rFonts w:ascii="Verdana" w:hAnsi="Verdana"/>
          <w:sz w:val="20"/>
          <w:szCs w:val="20"/>
        </w:rPr>
        <w:t xml:space="preserve"> </w:t>
      </w:r>
      <w:r w:rsidR="000671B0">
        <w:rPr>
          <w:rFonts w:ascii="Verdana" w:hAnsi="Verdana"/>
          <w:sz w:val="20"/>
          <w:szCs w:val="20"/>
        </w:rPr>
        <w:t>A major component of the t</w:t>
      </w:r>
      <w:r w:rsidR="00DB3A86">
        <w:rPr>
          <w:rFonts w:ascii="Verdana" w:hAnsi="Verdana"/>
          <w:sz w:val="20"/>
          <w:szCs w:val="20"/>
        </w:rPr>
        <w:t>eaching is incorporated in quality course materials</w:t>
      </w:r>
      <w:r w:rsidR="00C66E8E">
        <w:rPr>
          <w:rFonts w:ascii="Verdana" w:hAnsi="Verdana"/>
          <w:sz w:val="20"/>
          <w:szCs w:val="20"/>
        </w:rPr>
        <w:t>.  They are specially designed to take the place of l</w:t>
      </w:r>
      <w:r w:rsidR="006143EC">
        <w:rPr>
          <w:rFonts w:ascii="Verdana" w:hAnsi="Verdana"/>
          <w:sz w:val="20"/>
          <w:szCs w:val="20"/>
        </w:rPr>
        <w:t>e</w:t>
      </w:r>
      <w:r w:rsidR="00C66E8E">
        <w:rPr>
          <w:rFonts w:ascii="Verdana" w:hAnsi="Verdana"/>
          <w:sz w:val="20"/>
          <w:szCs w:val="20"/>
        </w:rPr>
        <w:t>ctures, seminars and some library-based study which students would undertake at conventional universities</w:t>
      </w:r>
      <w:r w:rsidR="00491AC9">
        <w:rPr>
          <w:rFonts w:ascii="Verdana" w:hAnsi="Verdana"/>
          <w:sz w:val="20"/>
          <w:szCs w:val="20"/>
        </w:rPr>
        <w:t xml:space="preserve"> and polytechnics</w:t>
      </w:r>
      <w:r w:rsidR="00E82F18">
        <w:rPr>
          <w:rFonts w:ascii="Verdana" w:hAnsi="Verdana"/>
          <w:sz w:val="20"/>
          <w:szCs w:val="20"/>
        </w:rPr>
        <w:t>.</w:t>
      </w:r>
    </w:p>
    <w:p w14:paraId="271281DD" w14:textId="3BD9B8E4" w:rsidR="00B8095E" w:rsidRPr="00F903C3" w:rsidRDefault="00271E0C" w:rsidP="00B45072">
      <w:pPr>
        <w:spacing w:before="120" w:after="120"/>
        <w:rPr>
          <w:rFonts w:ascii="Verdana" w:hAnsi="Verdana"/>
          <w:sz w:val="20"/>
          <w:szCs w:val="20"/>
        </w:rPr>
      </w:pPr>
      <w:r>
        <w:rPr>
          <w:rFonts w:ascii="Verdana" w:hAnsi="Verdana"/>
          <w:sz w:val="20"/>
          <w:szCs w:val="20"/>
        </w:rPr>
        <w:t>A</w:t>
      </w:r>
      <w:r w:rsidR="000671B0" w:rsidRPr="00F903C3">
        <w:rPr>
          <w:rFonts w:ascii="Verdana" w:hAnsi="Verdana"/>
          <w:sz w:val="20"/>
          <w:szCs w:val="20"/>
        </w:rPr>
        <w:t xml:space="preserve"> team of people oversee t</w:t>
      </w:r>
      <w:r w:rsidR="006B62CC" w:rsidRPr="00F903C3">
        <w:rPr>
          <w:rFonts w:ascii="Verdana" w:hAnsi="Verdana"/>
          <w:sz w:val="20"/>
          <w:szCs w:val="20"/>
        </w:rPr>
        <w:t>he course at the Open Polytechnic.  The team includes:</w:t>
      </w:r>
      <w:r w:rsidR="002D3185">
        <w:rPr>
          <w:rFonts w:ascii="Verdana" w:hAnsi="Verdana"/>
          <w:sz w:val="20"/>
          <w:szCs w:val="20"/>
        </w:rPr>
        <w:t xml:space="preserve"> </w:t>
      </w:r>
      <w:r w:rsidR="006B62CC" w:rsidRPr="00F903C3">
        <w:rPr>
          <w:rFonts w:ascii="Verdana" w:hAnsi="Verdana"/>
          <w:sz w:val="20"/>
          <w:szCs w:val="20"/>
        </w:rPr>
        <w:t xml:space="preserve">writer(s); </w:t>
      </w:r>
      <w:r w:rsidR="001F6F6E">
        <w:rPr>
          <w:rFonts w:ascii="Verdana" w:hAnsi="Verdana"/>
          <w:sz w:val="20"/>
          <w:szCs w:val="20"/>
        </w:rPr>
        <w:t xml:space="preserve">content and technical reviewers; </w:t>
      </w:r>
      <w:r w:rsidR="002D3185">
        <w:rPr>
          <w:rFonts w:ascii="Verdana" w:hAnsi="Verdana"/>
          <w:sz w:val="20"/>
          <w:szCs w:val="20"/>
        </w:rPr>
        <w:t>tutor</w:t>
      </w:r>
      <w:r w:rsidR="006B62CC" w:rsidRPr="00F903C3">
        <w:rPr>
          <w:rFonts w:ascii="Verdana" w:hAnsi="Verdana"/>
          <w:sz w:val="20"/>
          <w:szCs w:val="20"/>
        </w:rPr>
        <w:t xml:space="preserve">(s); library staff; a bi-cultural reviewer </w:t>
      </w:r>
      <w:r w:rsidR="000671B0" w:rsidRPr="00F903C3">
        <w:rPr>
          <w:rFonts w:ascii="Verdana" w:hAnsi="Verdana"/>
          <w:sz w:val="20"/>
          <w:szCs w:val="20"/>
        </w:rPr>
        <w:t xml:space="preserve">as required </w:t>
      </w:r>
      <w:r w:rsidR="006B62CC" w:rsidRPr="00F903C3">
        <w:rPr>
          <w:rFonts w:ascii="Verdana" w:hAnsi="Verdana"/>
          <w:sz w:val="20"/>
          <w:szCs w:val="20"/>
        </w:rPr>
        <w:t xml:space="preserve">and an </w:t>
      </w:r>
      <w:r w:rsidR="00BB7013">
        <w:rPr>
          <w:rFonts w:ascii="Verdana" w:hAnsi="Verdana"/>
          <w:sz w:val="20"/>
          <w:szCs w:val="20"/>
        </w:rPr>
        <w:t>educational</w:t>
      </w:r>
      <w:r w:rsidR="006B62CC" w:rsidRPr="00F903C3">
        <w:rPr>
          <w:rFonts w:ascii="Verdana" w:hAnsi="Verdana"/>
          <w:sz w:val="20"/>
          <w:szCs w:val="20"/>
        </w:rPr>
        <w:t xml:space="preserve"> designer. </w:t>
      </w:r>
    </w:p>
    <w:p w14:paraId="0C0CB55C" w14:textId="77777777" w:rsidR="000671B0" w:rsidRPr="00B8095E" w:rsidRDefault="000671B0" w:rsidP="00B45072">
      <w:pPr>
        <w:spacing w:after="120"/>
        <w:rPr>
          <w:rFonts w:ascii="Verdana" w:hAnsi="Verdana"/>
          <w:sz w:val="20"/>
          <w:szCs w:val="20"/>
        </w:rPr>
      </w:pPr>
    </w:p>
    <w:p w14:paraId="5E963521" w14:textId="77777777" w:rsidR="009B730B" w:rsidRDefault="002D3185" w:rsidP="00CB7A09">
      <w:pPr>
        <w:pStyle w:val="Heading2"/>
        <w:spacing w:before="120" w:after="120"/>
      </w:pPr>
      <w:bookmarkStart w:id="30" w:name="_Toc451332587"/>
      <w:r>
        <w:t>7</w:t>
      </w:r>
      <w:r w:rsidR="00641193">
        <w:t>.2</w:t>
      </w:r>
      <w:r w:rsidR="00641193">
        <w:tab/>
      </w:r>
      <w:r w:rsidR="00EE25EC">
        <w:t>Teaching Facilities and Physical Resources</w:t>
      </w:r>
      <w:bookmarkEnd w:id="30"/>
    </w:p>
    <w:p w14:paraId="4381215C" w14:textId="77777777" w:rsidR="009B730B" w:rsidRDefault="00EE25EC" w:rsidP="00B45072">
      <w:pPr>
        <w:spacing w:after="120"/>
        <w:rPr>
          <w:rFonts w:ascii="Verdana" w:hAnsi="Verdana"/>
          <w:sz w:val="20"/>
          <w:szCs w:val="20"/>
        </w:rPr>
      </w:pPr>
      <w:r w:rsidRPr="00551334">
        <w:rPr>
          <w:rFonts w:ascii="Verdana" w:hAnsi="Verdana"/>
          <w:sz w:val="20"/>
          <w:szCs w:val="20"/>
        </w:rPr>
        <w:t xml:space="preserve">The major resource available to students is the course materials, available on-line.  </w:t>
      </w:r>
    </w:p>
    <w:p w14:paraId="4BE98F40" w14:textId="31B1E2F7" w:rsidR="005A2166" w:rsidRPr="00F903C3" w:rsidRDefault="00271E0C" w:rsidP="00F903C3">
      <w:pPr>
        <w:spacing w:after="120"/>
        <w:rPr>
          <w:rFonts w:ascii="Verdana" w:hAnsi="Verdana"/>
          <w:sz w:val="20"/>
          <w:szCs w:val="20"/>
        </w:rPr>
      </w:pPr>
      <w:r>
        <w:rPr>
          <w:rFonts w:ascii="Verdana" w:hAnsi="Verdana"/>
          <w:sz w:val="20"/>
          <w:szCs w:val="20"/>
        </w:rPr>
        <w:t>Course</w:t>
      </w:r>
      <w:r w:rsidR="00491AC9">
        <w:rPr>
          <w:rFonts w:ascii="Verdana" w:hAnsi="Verdana"/>
          <w:sz w:val="20"/>
          <w:szCs w:val="20"/>
        </w:rPr>
        <w:t>s</w:t>
      </w:r>
      <w:r>
        <w:rPr>
          <w:rFonts w:ascii="Verdana" w:hAnsi="Verdana"/>
          <w:sz w:val="20"/>
          <w:szCs w:val="20"/>
        </w:rPr>
        <w:t xml:space="preserve"> </w:t>
      </w:r>
      <w:r w:rsidR="005A2166" w:rsidRPr="00F903C3">
        <w:rPr>
          <w:rFonts w:ascii="Verdana" w:hAnsi="Verdana"/>
          <w:sz w:val="20"/>
          <w:szCs w:val="20"/>
        </w:rPr>
        <w:t xml:space="preserve">are provided </w:t>
      </w:r>
      <w:r w:rsidR="002D3185">
        <w:rPr>
          <w:rFonts w:ascii="Verdana" w:hAnsi="Verdana"/>
          <w:sz w:val="20"/>
          <w:szCs w:val="20"/>
        </w:rPr>
        <w:t>by Open Polytechnic to</w:t>
      </w:r>
      <w:r w:rsidR="005A2166" w:rsidRPr="00F903C3">
        <w:rPr>
          <w:rFonts w:ascii="Verdana" w:hAnsi="Verdana"/>
          <w:sz w:val="20"/>
          <w:szCs w:val="20"/>
        </w:rPr>
        <w:t xml:space="preserve"> students </w:t>
      </w:r>
      <w:r w:rsidR="00484498">
        <w:rPr>
          <w:rFonts w:ascii="Verdana" w:hAnsi="Verdana"/>
          <w:sz w:val="20"/>
          <w:szCs w:val="20"/>
        </w:rPr>
        <w:t xml:space="preserve">online </w:t>
      </w:r>
      <w:r w:rsidR="005A2166" w:rsidRPr="00F903C3">
        <w:rPr>
          <w:rFonts w:ascii="Verdana" w:hAnsi="Verdana"/>
          <w:sz w:val="20"/>
          <w:szCs w:val="20"/>
        </w:rPr>
        <w:t>using our existing delivery and support processes.  For example, each student will access an online course page in our Online Campus stude</w:t>
      </w:r>
      <w:r w:rsidR="002D3185">
        <w:rPr>
          <w:rFonts w:ascii="Verdana" w:hAnsi="Verdana"/>
          <w:sz w:val="20"/>
          <w:szCs w:val="20"/>
        </w:rPr>
        <w:t xml:space="preserve">nt system with Open Polytechnic-developed </w:t>
      </w:r>
      <w:r w:rsidR="000671B0">
        <w:rPr>
          <w:rFonts w:ascii="Verdana" w:hAnsi="Verdana"/>
          <w:sz w:val="20"/>
          <w:szCs w:val="20"/>
        </w:rPr>
        <w:t>course overview, learning outcomes, assessment framework and materials</w:t>
      </w:r>
      <w:r w:rsidR="005A2166" w:rsidRPr="00F903C3">
        <w:rPr>
          <w:rFonts w:ascii="Verdana" w:hAnsi="Verdana"/>
          <w:sz w:val="20"/>
          <w:szCs w:val="20"/>
        </w:rPr>
        <w:t>.</w:t>
      </w:r>
    </w:p>
    <w:p w14:paraId="257F96E2" w14:textId="7B9C5FC7" w:rsidR="009B730B" w:rsidRPr="00551334" w:rsidRDefault="00EE25EC" w:rsidP="00B45072">
      <w:pPr>
        <w:spacing w:after="120"/>
        <w:rPr>
          <w:rFonts w:ascii="Verdana" w:hAnsi="Verdana"/>
          <w:sz w:val="20"/>
          <w:szCs w:val="20"/>
        </w:rPr>
      </w:pPr>
      <w:r w:rsidRPr="00551334">
        <w:rPr>
          <w:rFonts w:ascii="Verdana" w:hAnsi="Verdana"/>
          <w:sz w:val="20"/>
          <w:szCs w:val="20"/>
        </w:rPr>
        <w:t xml:space="preserve">Other technologies are increasingly available to students; audio, video, telephone, electronic mail and forums, </w:t>
      </w:r>
      <w:r w:rsidR="00190D7D" w:rsidRPr="00551334">
        <w:rPr>
          <w:rFonts w:ascii="Verdana" w:hAnsi="Verdana"/>
          <w:sz w:val="20"/>
          <w:szCs w:val="20"/>
        </w:rPr>
        <w:t xml:space="preserve">multimedia, </w:t>
      </w:r>
      <w:r w:rsidRPr="00551334">
        <w:rPr>
          <w:rFonts w:ascii="Verdana" w:hAnsi="Verdana"/>
          <w:sz w:val="20"/>
          <w:szCs w:val="20"/>
        </w:rPr>
        <w:t>e</w:t>
      </w:r>
      <w:r w:rsidR="00551334" w:rsidRPr="00551334">
        <w:rPr>
          <w:rFonts w:ascii="Verdana" w:hAnsi="Verdana"/>
          <w:sz w:val="20"/>
          <w:szCs w:val="20"/>
        </w:rPr>
        <w:t>-</w:t>
      </w:r>
      <w:r w:rsidRPr="00551334">
        <w:rPr>
          <w:rFonts w:ascii="Verdana" w:hAnsi="Verdana"/>
          <w:sz w:val="20"/>
          <w:szCs w:val="20"/>
        </w:rPr>
        <w:t xml:space="preserve">learning and internet operations.  </w:t>
      </w:r>
    </w:p>
    <w:p w14:paraId="2ACC21A3" w14:textId="77777777" w:rsidR="009B730B" w:rsidRPr="00551334" w:rsidRDefault="00EE25EC" w:rsidP="00B45072">
      <w:pPr>
        <w:spacing w:after="120"/>
        <w:rPr>
          <w:rFonts w:ascii="Verdana" w:hAnsi="Verdana"/>
          <w:sz w:val="20"/>
          <w:szCs w:val="20"/>
        </w:rPr>
      </w:pPr>
      <w:r w:rsidRPr="00551334">
        <w:rPr>
          <w:rFonts w:ascii="Verdana" w:hAnsi="Verdana"/>
          <w:sz w:val="20"/>
          <w:szCs w:val="20"/>
        </w:rPr>
        <w:t xml:space="preserve">The </w:t>
      </w:r>
      <w:r w:rsidR="002D3185">
        <w:rPr>
          <w:rFonts w:ascii="Verdana" w:hAnsi="Verdana"/>
          <w:sz w:val="20"/>
          <w:szCs w:val="20"/>
        </w:rPr>
        <w:t xml:space="preserve">Open </w:t>
      </w:r>
      <w:r w:rsidRPr="00551334">
        <w:rPr>
          <w:rFonts w:ascii="Verdana" w:hAnsi="Verdana"/>
          <w:sz w:val="20"/>
          <w:szCs w:val="20"/>
        </w:rPr>
        <w:t>Polytechnic operates comprehensive library services to support both staff and students with on-line catalogue and database.  The library service assists students by loaning recommended material and undertaking subject searches for assignment work. Library material is couriered to students with no charge to the student.</w:t>
      </w:r>
    </w:p>
    <w:p w14:paraId="74333344" w14:textId="77777777" w:rsidR="009B730B" w:rsidRDefault="00EE25EC" w:rsidP="00B45072">
      <w:pPr>
        <w:spacing w:after="120"/>
        <w:rPr>
          <w:rFonts w:ascii="Verdana" w:hAnsi="Verdana"/>
          <w:sz w:val="20"/>
          <w:szCs w:val="20"/>
        </w:rPr>
      </w:pPr>
      <w:r w:rsidRPr="00551334">
        <w:rPr>
          <w:rFonts w:ascii="Verdana" w:hAnsi="Verdana"/>
          <w:sz w:val="20"/>
          <w:szCs w:val="20"/>
        </w:rPr>
        <w:t xml:space="preserve">Required information technology is specified </w:t>
      </w:r>
      <w:r w:rsidR="00190D7D" w:rsidRPr="00551334">
        <w:rPr>
          <w:rFonts w:ascii="Verdana" w:hAnsi="Verdana"/>
          <w:sz w:val="20"/>
          <w:szCs w:val="20"/>
        </w:rPr>
        <w:t>as part of admission criteria.</w:t>
      </w:r>
    </w:p>
    <w:p w14:paraId="6B42BBB9" w14:textId="77777777" w:rsidR="002D3185" w:rsidRPr="007A055C" w:rsidRDefault="002D3185" w:rsidP="00B45072">
      <w:pPr>
        <w:spacing w:after="120"/>
        <w:rPr>
          <w:rFonts w:ascii="Verdana" w:hAnsi="Verdana"/>
          <w:sz w:val="12"/>
          <w:szCs w:val="12"/>
        </w:rPr>
      </w:pPr>
    </w:p>
    <w:p w14:paraId="3CA69E33" w14:textId="77777777" w:rsidR="00E67DAC" w:rsidRDefault="00E67DAC">
      <w:pPr>
        <w:rPr>
          <w:rFonts w:ascii="Arial" w:hAnsi="Arial"/>
          <w:b/>
          <w:bCs/>
          <w:sz w:val="24"/>
          <w:szCs w:val="28"/>
        </w:rPr>
      </w:pPr>
      <w:r>
        <w:br w:type="page"/>
      </w:r>
    </w:p>
    <w:p w14:paraId="7A28AA81" w14:textId="2DA20BAC" w:rsidR="009B730B" w:rsidRDefault="002D3185" w:rsidP="00CB7A09">
      <w:pPr>
        <w:pStyle w:val="Heading2"/>
        <w:spacing w:before="120" w:after="120"/>
      </w:pPr>
      <w:bookmarkStart w:id="31" w:name="_Toc451332588"/>
      <w:r>
        <w:t>7</w:t>
      </w:r>
      <w:r w:rsidR="00641193">
        <w:t>.3</w:t>
      </w:r>
      <w:r w:rsidR="00641193">
        <w:tab/>
      </w:r>
      <w:r w:rsidR="00EE25EC">
        <w:t>Support Staff</w:t>
      </w:r>
      <w:bookmarkEnd w:id="31"/>
    </w:p>
    <w:p w14:paraId="05221246" w14:textId="10852FB0" w:rsidR="009B730B" w:rsidRDefault="007B780C" w:rsidP="00B45072">
      <w:pPr>
        <w:spacing w:after="120"/>
        <w:rPr>
          <w:rFonts w:ascii="Verdana" w:hAnsi="Verdana"/>
          <w:sz w:val="20"/>
          <w:szCs w:val="20"/>
        </w:rPr>
      </w:pPr>
      <w:r w:rsidRPr="009754AF">
        <w:rPr>
          <w:rFonts w:ascii="Verdana" w:hAnsi="Verdana"/>
          <w:sz w:val="20"/>
          <w:szCs w:val="20"/>
        </w:rPr>
        <w:t>S</w:t>
      </w:r>
      <w:r w:rsidR="00920722" w:rsidRPr="009754AF">
        <w:rPr>
          <w:rFonts w:ascii="Verdana" w:hAnsi="Verdana"/>
          <w:sz w:val="20"/>
          <w:szCs w:val="20"/>
        </w:rPr>
        <w:t xml:space="preserve">taff and students are supported by </w:t>
      </w:r>
      <w:r w:rsidR="009754AF" w:rsidRPr="009754AF">
        <w:rPr>
          <w:rFonts w:ascii="Verdana" w:hAnsi="Verdana"/>
          <w:sz w:val="20"/>
          <w:szCs w:val="20"/>
        </w:rPr>
        <w:t>the following positions:</w:t>
      </w:r>
      <w:r w:rsidR="00920722" w:rsidRPr="009754AF">
        <w:rPr>
          <w:rFonts w:ascii="Verdana" w:hAnsi="Verdana"/>
          <w:sz w:val="20"/>
          <w:szCs w:val="20"/>
        </w:rPr>
        <w:t xml:space="preserve"> </w:t>
      </w:r>
    </w:p>
    <w:p w14:paraId="686D9362" w14:textId="77777777" w:rsidR="00771BED" w:rsidRPr="00B26F4A" w:rsidRDefault="00771BED" w:rsidP="00B71FDA">
      <w:pPr>
        <w:pStyle w:val="ListParagraph"/>
        <w:numPr>
          <w:ilvl w:val="0"/>
          <w:numId w:val="16"/>
        </w:numPr>
        <w:rPr>
          <w:rFonts w:ascii="Verdana" w:hAnsi="Verdana"/>
          <w:color w:val="auto"/>
          <w:szCs w:val="20"/>
        </w:rPr>
      </w:pPr>
      <w:r w:rsidRPr="00B26F4A">
        <w:rPr>
          <w:rFonts w:ascii="Verdana" w:hAnsi="Verdana"/>
          <w:color w:val="auto"/>
          <w:szCs w:val="20"/>
        </w:rPr>
        <w:t>Programme Delivery Manager</w:t>
      </w:r>
    </w:p>
    <w:p w14:paraId="4EBBFA2E" w14:textId="34E20986" w:rsidR="00771BED" w:rsidRPr="00B26F4A" w:rsidRDefault="002520FD" w:rsidP="00B71FDA">
      <w:pPr>
        <w:pStyle w:val="ListParagraph"/>
        <w:numPr>
          <w:ilvl w:val="0"/>
          <w:numId w:val="16"/>
        </w:numPr>
        <w:rPr>
          <w:rFonts w:ascii="Verdana" w:hAnsi="Verdana"/>
          <w:color w:val="auto"/>
          <w:szCs w:val="20"/>
        </w:rPr>
      </w:pPr>
      <w:r w:rsidRPr="00B26F4A">
        <w:rPr>
          <w:rFonts w:ascii="Verdana" w:hAnsi="Verdana"/>
          <w:color w:val="auto"/>
          <w:szCs w:val="20"/>
        </w:rPr>
        <w:t>Degree</w:t>
      </w:r>
      <w:r w:rsidR="00771BED" w:rsidRPr="00B26F4A">
        <w:rPr>
          <w:rFonts w:ascii="Verdana" w:hAnsi="Verdana"/>
          <w:color w:val="auto"/>
          <w:szCs w:val="20"/>
        </w:rPr>
        <w:t xml:space="preserve"> Leader</w:t>
      </w:r>
    </w:p>
    <w:p w14:paraId="1C799FEA" w14:textId="77777777" w:rsidR="00771BED" w:rsidRPr="00B26F4A" w:rsidRDefault="00771BED" w:rsidP="00B71FDA">
      <w:pPr>
        <w:pStyle w:val="ListParagraph"/>
        <w:numPr>
          <w:ilvl w:val="0"/>
          <w:numId w:val="16"/>
        </w:numPr>
        <w:rPr>
          <w:rFonts w:ascii="Verdana" w:hAnsi="Verdana"/>
          <w:color w:val="auto"/>
          <w:szCs w:val="20"/>
        </w:rPr>
      </w:pPr>
      <w:r w:rsidRPr="00B26F4A">
        <w:rPr>
          <w:rFonts w:ascii="Verdana" w:hAnsi="Verdana"/>
          <w:color w:val="auto"/>
          <w:szCs w:val="20"/>
        </w:rPr>
        <w:t>Student Advisor</w:t>
      </w:r>
    </w:p>
    <w:p w14:paraId="00F88863" w14:textId="77777777" w:rsidR="00771BED" w:rsidRPr="00B26F4A" w:rsidRDefault="00771BED" w:rsidP="00B71FDA">
      <w:pPr>
        <w:pStyle w:val="ListParagraph"/>
        <w:numPr>
          <w:ilvl w:val="0"/>
          <w:numId w:val="16"/>
        </w:numPr>
        <w:rPr>
          <w:rFonts w:ascii="Verdana" w:hAnsi="Verdana"/>
          <w:color w:val="auto"/>
          <w:szCs w:val="20"/>
        </w:rPr>
      </w:pPr>
      <w:r w:rsidRPr="00B26F4A">
        <w:rPr>
          <w:rFonts w:ascii="Verdana" w:hAnsi="Verdana"/>
          <w:color w:val="auto"/>
          <w:szCs w:val="20"/>
        </w:rPr>
        <w:t>Student Learning Supporter</w:t>
      </w:r>
    </w:p>
    <w:p w14:paraId="23D14CBB" w14:textId="77777777" w:rsidR="00771BED" w:rsidRPr="009754AF" w:rsidRDefault="00771BED" w:rsidP="00B45072">
      <w:pPr>
        <w:spacing w:after="120"/>
        <w:rPr>
          <w:rFonts w:ascii="Arial" w:hAnsi="Arial"/>
          <w:i/>
          <w:iCs/>
          <w:sz w:val="24"/>
        </w:rPr>
      </w:pPr>
    </w:p>
    <w:p w14:paraId="6065BF63" w14:textId="77777777" w:rsidR="009B730B" w:rsidRPr="001B0226" w:rsidRDefault="002D3185">
      <w:pPr>
        <w:pStyle w:val="Heading2"/>
        <w:rPr>
          <w:rFonts w:ascii="Verdana" w:hAnsi="Verdana"/>
        </w:rPr>
      </w:pPr>
      <w:bookmarkStart w:id="32" w:name="_Toc451332589"/>
      <w:r w:rsidRPr="001B0226">
        <w:rPr>
          <w:rFonts w:ascii="Verdana" w:hAnsi="Verdana"/>
        </w:rPr>
        <w:t>7</w:t>
      </w:r>
      <w:r w:rsidR="00641193" w:rsidRPr="001B0226">
        <w:rPr>
          <w:rFonts w:ascii="Verdana" w:hAnsi="Verdana"/>
        </w:rPr>
        <w:t>.4</w:t>
      </w:r>
      <w:r w:rsidR="00641193" w:rsidRPr="001B0226">
        <w:rPr>
          <w:rFonts w:ascii="Verdana" w:hAnsi="Verdana"/>
        </w:rPr>
        <w:tab/>
      </w:r>
      <w:r w:rsidR="00EE25EC" w:rsidRPr="001B0226">
        <w:rPr>
          <w:rFonts w:ascii="Verdana" w:hAnsi="Verdana"/>
        </w:rPr>
        <w:t>Student Guidance and Support</w:t>
      </w:r>
      <w:bookmarkEnd w:id="32"/>
    </w:p>
    <w:p w14:paraId="3A6C24DD" w14:textId="77777777" w:rsidR="009B730B" w:rsidRDefault="009B730B">
      <w:pPr>
        <w:rPr>
          <w:rFonts w:ascii="Arial" w:hAnsi="Arial"/>
          <w:sz w:val="10"/>
        </w:rPr>
      </w:pPr>
    </w:p>
    <w:p w14:paraId="61CEFB57" w14:textId="09EE16E1" w:rsidR="009B730B" w:rsidRPr="00EC23A0" w:rsidRDefault="00EE25EC" w:rsidP="00B27601">
      <w:pPr>
        <w:spacing w:after="120"/>
        <w:rPr>
          <w:rFonts w:ascii="Verdana" w:hAnsi="Verdana"/>
          <w:sz w:val="20"/>
          <w:szCs w:val="20"/>
        </w:rPr>
      </w:pPr>
      <w:r w:rsidRPr="00B27601">
        <w:rPr>
          <w:rFonts w:ascii="Verdana" w:hAnsi="Verdana"/>
          <w:sz w:val="20"/>
          <w:szCs w:val="20"/>
        </w:rPr>
        <w:t>The Polytechnic support and guidance systems available to studen</w:t>
      </w:r>
      <w:r w:rsidR="00B54C09" w:rsidRPr="00B27601">
        <w:rPr>
          <w:rFonts w:ascii="Verdana" w:hAnsi="Verdana"/>
          <w:sz w:val="20"/>
          <w:szCs w:val="20"/>
        </w:rPr>
        <w:t xml:space="preserve">ts are set out in </w:t>
      </w:r>
      <w:r w:rsidR="00B27601">
        <w:rPr>
          <w:rFonts w:ascii="Verdana" w:hAnsi="Verdana"/>
          <w:sz w:val="20"/>
          <w:szCs w:val="20"/>
        </w:rPr>
        <w:t xml:space="preserve">Part </w:t>
      </w:r>
      <w:r w:rsidR="00426FFF">
        <w:rPr>
          <w:rFonts w:ascii="Verdana" w:hAnsi="Verdana"/>
          <w:sz w:val="20"/>
          <w:szCs w:val="20"/>
        </w:rPr>
        <w:t>B</w:t>
      </w:r>
      <w:r w:rsidR="00B27601">
        <w:rPr>
          <w:rFonts w:ascii="Verdana" w:hAnsi="Verdana"/>
          <w:sz w:val="20"/>
          <w:szCs w:val="20"/>
        </w:rPr>
        <w:t xml:space="preserve"> of the Accreditation A</w:t>
      </w:r>
      <w:r w:rsidR="00B27601" w:rsidRPr="00B27601">
        <w:rPr>
          <w:rFonts w:ascii="Verdana" w:hAnsi="Verdana"/>
          <w:sz w:val="20"/>
          <w:szCs w:val="20"/>
        </w:rPr>
        <w:t>pplication.</w:t>
      </w:r>
      <w:r w:rsidR="00B54C09" w:rsidRPr="00B27601">
        <w:rPr>
          <w:rFonts w:ascii="Verdana" w:hAnsi="Verdana"/>
          <w:sz w:val="20"/>
          <w:szCs w:val="20"/>
        </w:rPr>
        <w:t xml:space="preserve"> Specific guidance and support for</w:t>
      </w:r>
      <w:r w:rsidR="00B27601" w:rsidRPr="00B27601">
        <w:rPr>
          <w:rFonts w:ascii="Verdana" w:hAnsi="Verdana"/>
          <w:sz w:val="20"/>
          <w:szCs w:val="20"/>
        </w:rPr>
        <w:t xml:space="preserve"> </w:t>
      </w:r>
      <w:r w:rsidR="00A76B4F">
        <w:rPr>
          <w:rFonts w:ascii="Verdana" w:hAnsi="Verdana"/>
          <w:sz w:val="20"/>
          <w:szCs w:val="20"/>
        </w:rPr>
        <w:t>Māori</w:t>
      </w:r>
      <w:r w:rsidR="00B27601" w:rsidRPr="00B27601">
        <w:rPr>
          <w:rFonts w:ascii="Verdana" w:hAnsi="Verdana"/>
          <w:sz w:val="20"/>
          <w:szCs w:val="20"/>
        </w:rPr>
        <w:t xml:space="preserve"> and Pasifika students is</w:t>
      </w:r>
      <w:r w:rsidR="00B54C09" w:rsidRPr="00B27601">
        <w:rPr>
          <w:rFonts w:ascii="Verdana" w:hAnsi="Verdana"/>
          <w:sz w:val="20"/>
          <w:szCs w:val="20"/>
        </w:rPr>
        <w:t xml:space="preserve"> detailed in the Open Polytechnic </w:t>
      </w:r>
      <w:r w:rsidR="00A76B4F">
        <w:rPr>
          <w:rFonts w:ascii="Verdana" w:hAnsi="Verdana"/>
          <w:sz w:val="20"/>
          <w:szCs w:val="20"/>
        </w:rPr>
        <w:t>Māori</w:t>
      </w:r>
      <w:r w:rsidR="00B54C09" w:rsidRPr="00B27601">
        <w:rPr>
          <w:rFonts w:ascii="Verdana" w:hAnsi="Verdana"/>
          <w:sz w:val="20"/>
          <w:szCs w:val="20"/>
        </w:rPr>
        <w:t xml:space="preserve"> Strategy</w:t>
      </w:r>
      <w:r w:rsidR="00B27601">
        <w:rPr>
          <w:rFonts w:ascii="Verdana" w:hAnsi="Verdana"/>
          <w:sz w:val="20"/>
          <w:szCs w:val="20"/>
        </w:rPr>
        <w:t xml:space="preserve">, </w:t>
      </w:r>
      <w:r w:rsidR="004E67F7" w:rsidRPr="004E67F7">
        <w:rPr>
          <w:rFonts w:ascii="Verdana" w:hAnsi="Verdana"/>
          <w:sz w:val="20"/>
          <w:szCs w:val="20"/>
        </w:rPr>
        <w:t xml:space="preserve">see </w:t>
      </w:r>
      <w:r w:rsidR="002D3185" w:rsidRPr="00EC23A0">
        <w:rPr>
          <w:rFonts w:ascii="Verdana" w:hAnsi="Verdana"/>
          <w:sz w:val="20"/>
          <w:szCs w:val="20"/>
        </w:rPr>
        <w:t>A</w:t>
      </w:r>
      <w:r w:rsidR="004E67F7" w:rsidRPr="00EC23A0">
        <w:rPr>
          <w:rFonts w:ascii="Verdana" w:hAnsi="Verdana"/>
          <w:sz w:val="20"/>
          <w:szCs w:val="20"/>
        </w:rPr>
        <w:t xml:space="preserve">ppendix </w:t>
      </w:r>
      <w:r w:rsidR="00B95860">
        <w:rPr>
          <w:rFonts w:ascii="Verdana" w:hAnsi="Verdana"/>
          <w:sz w:val="20"/>
          <w:szCs w:val="20"/>
        </w:rPr>
        <w:t>J</w:t>
      </w:r>
      <w:r w:rsidR="00B54C09" w:rsidRPr="00EC23A0">
        <w:rPr>
          <w:rFonts w:ascii="Verdana" w:hAnsi="Verdana"/>
          <w:sz w:val="20"/>
          <w:szCs w:val="20"/>
        </w:rPr>
        <w:t xml:space="preserve">. </w:t>
      </w:r>
    </w:p>
    <w:p w14:paraId="5C8D1644" w14:textId="77777777" w:rsidR="00B54C09" w:rsidRPr="00EC23A0" w:rsidRDefault="00B54C09" w:rsidP="00B27601">
      <w:pPr>
        <w:spacing w:after="120"/>
        <w:rPr>
          <w:rFonts w:ascii="Verdana" w:hAnsi="Verdana"/>
          <w:sz w:val="20"/>
          <w:szCs w:val="20"/>
        </w:rPr>
      </w:pPr>
      <w:r w:rsidRPr="00EC23A0">
        <w:rPr>
          <w:rFonts w:ascii="Verdana" w:hAnsi="Verdana"/>
          <w:sz w:val="20"/>
          <w:szCs w:val="20"/>
        </w:rPr>
        <w:t xml:space="preserve">Guidance and support provided for the Bachelor of </w:t>
      </w:r>
      <w:r w:rsidR="00246ADF" w:rsidRPr="00EC23A0">
        <w:rPr>
          <w:rFonts w:ascii="Verdana" w:hAnsi="Verdana"/>
          <w:sz w:val="20"/>
          <w:szCs w:val="20"/>
        </w:rPr>
        <w:t>Information Technology</w:t>
      </w:r>
      <w:r w:rsidRPr="00EC23A0">
        <w:rPr>
          <w:rFonts w:ascii="Verdana" w:hAnsi="Verdana"/>
          <w:sz w:val="20"/>
          <w:szCs w:val="20"/>
        </w:rPr>
        <w:t xml:space="preserve"> include:</w:t>
      </w:r>
    </w:p>
    <w:p w14:paraId="2B9C0A7E" w14:textId="46C880EB" w:rsidR="00B54C09" w:rsidRPr="00EC23A0" w:rsidRDefault="00B54C09"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EC23A0">
        <w:rPr>
          <w:rFonts w:ascii="Verdana" w:hAnsi="Verdana"/>
          <w:color w:val="auto"/>
          <w:szCs w:val="20"/>
        </w:rPr>
        <w:t>online orientation event that covers academic study skills, studying in an open distance programme, time management, and</w:t>
      </w:r>
      <w:r w:rsidR="009753E7" w:rsidRPr="00EC23A0">
        <w:rPr>
          <w:rFonts w:ascii="Verdana" w:hAnsi="Verdana"/>
          <w:color w:val="auto"/>
          <w:szCs w:val="20"/>
        </w:rPr>
        <w:t xml:space="preserve"> </w:t>
      </w:r>
      <w:r w:rsidR="001C5AFE" w:rsidRPr="00EC23A0">
        <w:rPr>
          <w:rFonts w:ascii="Verdana" w:hAnsi="Verdana"/>
          <w:color w:val="auto"/>
          <w:szCs w:val="20"/>
        </w:rPr>
        <w:t>Tiriti o Waitangi</w:t>
      </w:r>
      <w:r w:rsidRPr="00EC23A0">
        <w:rPr>
          <w:rFonts w:ascii="Verdana" w:hAnsi="Verdana"/>
          <w:color w:val="auto"/>
          <w:szCs w:val="20"/>
        </w:rPr>
        <w:t>;</w:t>
      </w:r>
    </w:p>
    <w:p w14:paraId="1C4B4ACF" w14:textId="12D5FC2B" w:rsidR="00B54C09" w:rsidRPr="007A055C" w:rsidRDefault="00B54C09"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EC23A0">
        <w:rPr>
          <w:rFonts w:ascii="Verdana" w:hAnsi="Verdana"/>
          <w:color w:val="auto"/>
          <w:szCs w:val="20"/>
        </w:rPr>
        <w:t xml:space="preserve">programme pathways including </w:t>
      </w:r>
      <w:r w:rsidR="00491AC9">
        <w:rPr>
          <w:rFonts w:ascii="Verdana" w:hAnsi="Verdana"/>
          <w:color w:val="auto"/>
          <w:szCs w:val="20"/>
        </w:rPr>
        <w:t>a</w:t>
      </w:r>
      <w:r w:rsidRPr="00EC23A0">
        <w:rPr>
          <w:rFonts w:ascii="Verdana" w:hAnsi="Verdana"/>
          <w:color w:val="auto"/>
          <w:szCs w:val="20"/>
        </w:rPr>
        <w:t xml:space="preserve"> Tertiary Study Skills</w:t>
      </w:r>
      <w:r w:rsidRPr="007A055C">
        <w:rPr>
          <w:rFonts w:ascii="Verdana" w:hAnsi="Verdana"/>
          <w:color w:val="auto"/>
          <w:szCs w:val="20"/>
        </w:rPr>
        <w:t xml:space="preserve"> programme for those wanting to engage with tertiary level study prior to entering a level 7 programme;</w:t>
      </w:r>
    </w:p>
    <w:p w14:paraId="0F81A22C" w14:textId="1D418FCC" w:rsidR="005A2D9D" w:rsidRPr="009754AF" w:rsidRDefault="0089486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766C32">
        <w:rPr>
          <w:rFonts w:ascii="Verdana" w:hAnsi="Verdana"/>
          <w:color w:val="auto"/>
          <w:szCs w:val="20"/>
        </w:rPr>
        <w:t>b</w:t>
      </w:r>
      <w:r w:rsidR="001C5AFE" w:rsidRPr="00766C32">
        <w:rPr>
          <w:rFonts w:ascii="Verdana" w:hAnsi="Verdana"/>
          <w:color w:val="auto"/>
          <w:szCs w:val="20"/>
        </w:rPr>
        <w:t>ridging programmes for mathematics and English</w:t>
      </w:r>
      <w:r w:rsidR="005A2D9D" w:rsidRPr="00766C32">
        <w:rPr>
          <w:rFonts w:ascii="Verdana" w:hAnsi="Verdana"/>
          <w:color w:val="auto"/>
          <w:szCs w:val="20"/>
        </w:rPr>
        <w:br/>
      </w:r>
      <w:r w:rsidR="00766C32" w:rsidRPr="00766C32">
        <w:rPr>
          <w:rFonts w:ascii="Verdana" w:hAnsi="Verdana"/>
          <w:color w:val="auto"/>
          <w:szCs w:val="20"/>
        </w:rPr>
        <w:t xml:space="preserve">Note: Mathematics is an essential tool in almost all computing technologies and is, therefore, one of the foundation courses of information technology.  It supports the development of critical thinking and fosters student analytical and problem-solving skills.  These skills are essential for the development of complex software programs, </w:t>
      </w:r>
      <w:r w:rsidR="00766C32" w:rsidRPr="009754AF">
        <w:rPr>
          <w:rFonts w:ascii="Verdana" w:hAnsi="Verdana"/>
          <w:color w:val="auto"/>
          <w:szCs w:val="20"/>
        </w:rPr>
        <w:t xml:space="preserve">graphical modelling and the resolution of many fundamental computing and information technology problems. </w:t>
      </w:r>
    </w:p>
    <w:p w14:paraId="7B372395" w14:textId="164BCC46" w:rsidR="00E775A5" w:rsidRPr="009754AF" w:rsidRDefault="00B54C09"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9754AF">
        <w:rPr>
          <w:rFonts w:ascii="Verdana" w:hAnsi="Verdana"/>
          <w:color w:val="auto"/>
          <w:szCs w:val="20"/>
        </w:rPr>
        <w:t xml:space="preserve">The </w:t>
      </w:r>
      <w:r w:rsidR="009754AF" w:rsidRPr="009754AF">
        <w:rPr>
          <w:rFonts w:ascii="Verdana" w:hAnsi="Verdana"/>
          <w:color w:val="auto"/>
          <w:szCs w:val="20"/>
        </w:rPr>
        <w:t xml:space="preserve">Library and </w:t>
      </w:r>
      <w:r w:rsidRPr="009754AF">
        <w:rPr>
          <w:rFonts w:ascii="Verdana" w:hAnsi="Verdana"/>
          <w:color w:val="auto"/>
          <w:szCs w:val="20"/>
        </w:rPr>
        <w:t>Learning Centre</w:t>
      </w:r>
      <w:r w:rsidR="009754AF" w:rsidRPr="009754AF" w:rsidDel="009754AF">
        <w:rPr>
          <w:rFonts w:ascii="Verdana" w:hAnsi="Verdana"/>
          <w:color w:val="auto"/>
          <w:szCs w:val="20"/>
        </w:rPr>
        <w:t xml:space="preserve"> </w:t>
      </w:r>
      <w:r w:rsidR="00E775A5" w:rsidRPr="009754AF">
        <w:rPr>
          <w:rFonts w:ascii="Verdana" w:hAnsi="Verdana"/>
          <w:color w:val="auto"/>
          <w:szCs w:val="20"/>
        </w:rPr>
        <w:br/>
        <w:t>This area provides learning advising services to students and staff. Learning advising is a field of practice concerned with how students learn and how they make sense of academic conventions. The role of the advisers in the Centre is to work with students to develop the skills they need for effective learning and to promote engagement and success via a wide range of services and online resources. These services and resources support the development of core disciplinary, academic and professional skills and attributes in all students and include one-to-one consultations via telephone and Skype, assignment writing support, a student mentoring programme, tailored services for students with disabilities, orientation workshop, study and exam preparation workshops: StudyWise and ExamWise;</w:t>
      </w:r>
    </w:p>
    <w:p w14:paraId="0D5D14C7" w14:textId="77777777" w:rsidR="00B54C09" w:rsidRPr="009754AF" w:rsidRDefault="00B54C09"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9754AF">
        <w:rPr>
          <w:rFonts w:ascii="Verdana" w:hAnsi="Verdana"/>
          <w:color w:val="auto"/>
          <w:szCs w:val="20"/>
        </w:rPr>
        <w:t xml:space="preserve">responsive relationships between students and </w:t>
      </w:r>
      <w:r w:rsidR="007B780C" w:rsidRPr="009754AF">
        <w:rPr>
          <w:rFonts w:ascii="Verdana" w:hAnsi="Verdana"/>
          <w:color w:val="auto"/>
          <w:szCs w:val="20"/>
        </w:rPr>
        <w:t>tutor</w:t>
      </w:r>
      <w:r w:rsidR="008E7098" w:rsidRPr="009754AF">
        <w:rPr>
          <w:rFonts w:ascii="Verdana" w:hAnsi="Verdana"/>
          <w:color w:val="auto"/>
          <w:szCs w:val="20"/>
        </w:rPr>
        <w:t>s</w:t>
      </w:r>
      <w:r w:rsidRPr="009754AF">
        <w:rPr>
          <w:rFonts w:ascii="Verdana" w:hAnsi="Verdana"/>
          <w:color w:val="auto"/>
          <w:szCs w:val="20"/>
        </w:rPr>
        <w:t xml:space="preserve"> using ICT - students who email </w:t>
      </w:r>
      <w:r w:rsidR="007B780C" w:rsidRPr="009754AF">
        <w:rPr>
          <w:rFonts w:ascii="Verdana" w:hAnsi="Verdana"/>
          <w:color w:val="auto"/>
          <w:szCs w:val="20"/>
        </w:rPr>
        <w:t>tutors</w:t>
      </w:r>
      <w:r w:rsidRPr="009754AF">
        <w:rPr>
          <w:rFonts w:ascii="Verdana" w:hAnsi="Verdana"/>
          <w:color w:val="auto"/>
          <w:szCs w:val="20"/>
        </w:rPr>
        <w:t xml:space="preserve"> when working on assignments receive a res</w:t>
      </w:r>
      <w:r w:rsidR="00641193" w:rsidRPr="009754AF">
        <w:rPr>
          <w:rFonts w:ascii="Verdana" w:hAnsi="Verdana"/>
          <w:color w:val="auto"/>
          <w:szCs w:val="20"/>
        </w:rPr>
        <w:t>ponse within 48</w:t>
      </w:r>
      <w:r w:rsidRPr="009754AF">
        <w:rPr>
          <w:rFonts w:ascii="Verdana" w:hAnsi="Verdana"/>
          <w:color w:val="auto"/>
          <w:szCs w:val="20"/>
        </w:rPr>
        <w:t xml:space="preserve"> hours or sooner;</w:t>
      </w:r>
    </w:p>
    <w:p w14:paraId="46F2BD55" w14:textId="510B6635" w:rsidR="00B54C09" w:rsidRPr="009754AF" w:rsidRDefault="00B54C09"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9754AF">
        <w:rPr>
          <w:rFonts w:ascii="Verdana" w:hAnsi="Verdana"/>
          <w:color w:val="auto"/>
          <w:szCs w:val="20"/>
        </w:rPr>
        <w:t xml:space="preserve">a free 0508 telephone number which allows students to easily contact </w:t>
      </w:r>
      <w:r w:rsidR="00491AC9">
        <w:rPr>
          <w:rFonts w:ascii="Verdana" w:hAnsi="Verdana"/>
          <w:color w:val="auto"/>
          <w:szCs w:val="20"/>
        </w:rPr>
        <w:t xml:space="preserve">a </w:t>
      </w:r>
      <w:r w:rsidR="007B780C" w:rsidRPr="009754AF">
        <w:rPr>
          <w:rFonts w:ascii="Verdana" w:hAnsi="Verdana"/>
          <w:color w:val="auto"/>
          <w:szCs w:val="20"/>
        </w:rPr>
        <w:t>tutor</w:t>
      </w:r>
      <w:r w:rsidRPr="009754AF">
        <w:rPr>
          <w:rFonts w:ascii="Verdana" w:hAnsi="Verdana"/>
          <w:color w:val="auto"/>
          <w:szCs w:val="20"/>
        </w:rPr>
        <w:t xml:space="preserve"> to discuss any of their study; and</w:t>
      </w:r>
    </w:p>
    <w:p w14:paraId="695631B4" w14:textId="514B51AD" w:rsidR="00B54C09" w:rsidRDefault="00B54C09"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9754AF">
        <w:rPr>
          <w:rFonts w:ascii="Verdana" w:hAnsi="Verdana"/>
          <w:color w:val="auto"/>
          <w:szCs w:val="20"/>
        </w:rPr>
        <w:t>a prompt and comprehensive library service whereby students receive books and journal articles by courier post and are provided with</w:t>
      </w:r>
      <w:r w:rsidRPr="00B54C09">
        <w:rPr>
          <w:rFonts w:ascii="Verdana" w:hAnsi="Verdana"/>
          <w:color w:val="auto"/>
          <w:szCs w:val="20"/>
        </w:rPr>
        <w:t xml:space="preserve"> courier bags to return these. Additionally</w:t>
      </w:r>
      <w:r w:rsidR="001F6F6E">
        <w:rPr>
          <w:rFonts w:ascii="Verdana" w:hAnsi="Verdana"/>
          <w:color w:val="auto"/>
          <w:szCs w:val="20"/>
        </w:rPr>
        <w:t>,</w:t>
      </w:r>
      <w:r w:rsidRPr="00B54C09">
        <w:rPr>
          <w:rFonts w:ascii="Verdana" w:hAnsi="Verdana"/>
          <w:color w:val="auto"/>
          <w:szCs w:val="20"/>
        </w:rPr>
        <w:t xml:space="preserve"> they have access to up-to-date resources and a range of databases on</w:t>
      </w:r>
      <w:r>
        <w:rPr>
          <w:rFonts w:ascii="Verdana" w:hAnsi="Verdana"/>
          <w:color w:val="auto"/>
          <w:szCs w:val="20"/>
        </w:rPr>
        <w:t>line.</w:t>
      </w:r>
    </w:p>
    <w:p w14:paraId="518940E0" w14:textId="4E99B605" w:rsidR="00BB7013" w:rsidRPr="00B54C09" w:rsidRDefault="00BB7013"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Student Learner Supporter</w:t>
      </w:r>
    </w:p>
    <w:p w14:paraId="2ABDBFB3" w14:textId="77777777" w:rsidR="00766C32" w:rsidRDefault="00766C32">
      <w:pPr>
        <w:rPr>
          <w:rFonts w:ascii="Arial" w:hAnsi="Arial"/>
          <w:b/>
          <w:bCs/>
          <w:sz w:val="24"/>
          <w:szCs w:val="28"/>
        </w:rPr>
      </w:pPr>
      <w:r>
        <w:br w:type="page"/>
      </w:r>
    </w:p>
    <w:p w14:paraId="4C7012CA" w14:textId="77777777" w:rsidR="009B730B" w:rsidRPr="001B0226" w:rsidRDefault="002D3185">
      <w:pPr>
        <w:pStyle w:val="Heading2"/>
        <w:rPr>
          <w:rFonts w:ascii="Verdana" w:hAnsi="Verdana"/>
        </w:rPr>
      </w:pPr>
      <w:bookmarkStart w:id="33" w:name="_Toc451332590"/>
      <w:r w:rsidRPr="001B0226">
        <w:rPr>
          <w:rFonts w:ascii="Verdana" w:hAnsi="Verdana"/>
        </w:rPr>
        <w:t>7</w:t>
      </w:r>
      <w:r w:rsidR="00641193" w:rsidRPr="001B0226">
        <w:rPr>
          <w:rFonts w:ascii="Verdana" w:hAnsi="Verdana"/>
        </w:rPr>
        <w:t>.5</w:t>
      </w:r>
      <w:r w:rsidR="00641193" w:rsidRPr="001B0226">
        <w:rPr>
          <w:rFonts w:ascii="Verdana" w:hAnsi="Verdana"/>
        </w:rPr>
        <w:tab/>
      </w:r>
      <w:r w:rsidR="00EE25EC" w:rsidRPr="001B0226">
        <w:rPr>
          <w:rFonts w:ascii="Verdana" w:hAnsi="Verdana"/>
        </w:rPr>
        <w:t>Financial Resourcing for the Programme</w:t>
      </w:r>
      <w:bookmarkEnd w:id="33"/>
    </w:p>
    <w:p w14:paraId="028DA448" w14:textId="77777777" w:rsidR="009B730B" w:rsidRDefault="009B730B">
      <w:pPr>
        <w:rPr>
          <w:rFonts w:ascii="Arial" w:hAnsi="Arial"/>
          <w:sz w:val="10"/>
        </w:rPr>
      </w:pPr>
    </w:p>
    <w:p w14:paraId="0EE409EB" w14:textId="100E456D" w:rsidR="00AD2CCB" w:rsidRDefault="00EE25EC" w:rsidP="00B45072">
      <w:pPr>
        <w:spacing w:after="120"/>
        <w:rPr>
          <w:rFonts w:ascii="Verdana" w:hAnsi="Verdana"/>
          <w:sz w:val="20"/>
          <w:szCs w:val="20"/>
        </w:rPr>
      </w:pPr>
      <w:r w:rsidRPr="00B45072">
        <w:rPr>
          <w:rFonts w:ascii="Verdana" w:hAnsi="Verdana"/>
          <w:sz w:val="20"/>
          <w:szCs w:val="20"/>
        </w:rPr>
        <w:t xml:space="preserve">The Institutional sustainability is demonstrated in the Annual Report.  Applications for new programmes must be supported by a feasibility case, which must indicate that the programme will make a positive contribution to our portfolio, and a robust business case to indicate the financial contribution.  Executive Management consider the business case for a programme and commit resources for the development and delivery of the proposed programme prior to commencement of accreditation and approval procedures.  </w:t>
      </w:r>
      <w:r w:rsidR="00AD2CCB">
        <w:rPr>
          <w:rFonts w:ascii="Verdana" w:hAnsi="Verdana"/>
          <w:sz w:val="20"/>
          <w:szCs w:val="20"/>
        </w:rPr>
        <w:br/>
      </w:r>
    </w:p>
    <w:p w14:paraId="42C8A54E" w14:textId="77777777" w:rsidR="009B730B" w:rsidRPr="001B0226" w:rsidRDefault="00EE25EC" w:rsidP="00B27601">
      <w:pPr>
        <w:pStyle w:val="Heading1"/>
        <w:rPr>
          <w:rFonts w:ascii="Verdana" w:hAnsi="Verdana"/>
        </w:rPr>
      </w:pPr>
      <w:r w:rsidRPr="00B27601">
        <w:rPr>
          <w:rFonts w:ascii="Verdana" w:hAnsi="Verdana"/>
          <w:sz w:val="20"/>
          <w:szCs w:val="20"/>
        </w:rPr>
        <w:br w:type="page"/>
      </w:r>
      <w:bookmarkStart w:id="34" w:name="_Toc451332591"/>
      <w:r w:rsidR="002D3185" w:rsidRPr="001B0226">
        <w:rPr>
          <w:rFonts w:ascii="Verdana" w:hAnsi="Verdana"/>
        </w:rPr>
        <w:t>8.0</w:t>
      </w:r>
      <w:r w:rsidR="00641193" w:rsidRPr="001B0226">
        <w:rPr>
          <w:rFonts w:ascii="Verdana" w:hAnsi="Verdana"/>
        </w:rPr>
        <w:tab/>
      </w:r>
      <w:r w:rsidRPr="001B0226">
        <w:rPr>
          <w:rFonts w:ascii="Verdana" w:hAnsi="Verdana"/>
        </w:rPr>
        <w:t>Evaluation and Review</w:t>
      </w:r>
      <w:bookmarkEnd w:id="34"/>
    </w:p>
    <w:p w14:paraId="267A69C1" w14:textId="77777777" w:rsidR="009B730B" w:rsidRPr="001B0226" w:rsidRDefault="002D3185" w:rsidP="00CD2A43">
      <w:pPr>
        <w:pStyle w:val="Heading2"/>
        <w:spacing w:before="120" w:after="120"/>
        <w:rPr>
          <w:rFonts w:ascii="Verdana" w:hAnsi="Verdana"/>
        </w:rPr>
      </w:pPr>
      <w:bookmarkStart w:id="35" w:name="_Toc451332592"/>
      <w:r w:rsidRPr="001B0226">
        <w:rPr>
          <w:rFonts w:ascii="Verdana" w:hAnsi="Verdana"/>
        </w:rPr>
        <w:t>8</w:t>
      </w:r>
      <w:r w:rsidR="00641193" w:rsidRPr="001B0226">
        <w:rPr>
          <w:rFonts w:ascii="Verdana" w:hAnsi="Verdana"/>
        </w:rPr>
        <w:t>.1</w:t>
      </w:r>
      <w:r w:rsidR="00641193" w:rsidRPr="001B0226">
        <w:rPr>
          <w:rFonts w:ascii="Verdana" w:hAnsi="Verdana"/>
        </w:rPr>
        <w:tab/>
      </w:r>
      <w:r w:rsidR="00EE25EC" w:rsidRPr="001B0226">
        <w:rPr>
          <w:rFonts w:ascii="Verdana" w:hAnsi="Verdana"/>
        </w:rPr>
        <w:t>Programme Evaluation</w:t>
      </w:r>
      <w:r w:rsidR="00E0124C" w:rsidRPr="001B0226">
        <w:rPr>
          <w:rFonts w:ascii="Verdana" w:hAnsi="Verdana"/>
        </w:rPr>
        <w:t xml:space="preserve"> and Review</w:t>
      </w:r>
      <w:bookmarkEnd w:id="35"/>
    </w:p>
    <w:p w14:paraId="4137D61F" w14:textId="77777777" w:rsidR="0030356B" w:rsidRPr="00E0124C" w:rsidRDefault="0030356B" w:rsidP="00E0124C">
      <w:pPr>
        <w:spacing w:after="120"/>
        <w:rPr>
          <w:rFonts w:ascii="Verdana" w:hAnsi="Verdana"/>
          <w:sz w:val="20"/>
          <w:szCs w:val="20"/>
        </w:rPr>
      </w:pPr>
      <w:r w:rsidRPr="00E0124C">
        <w:rPr>
          <w:rFonts w:ascii="Verdana" w:hAnsi="Verdana"/>
          <w:sz w:val="20"/>
          <w:szCs w:val="20"/>
        </w:rPr>
        <w:t xml:space="preserve">The Bachelor of </w:t>
      </w:r>
      <w:r w:rsidR="00761623">
        <w:rPr>
          <w:rFonts w:ascii="Verdana" w:hAnsi="Verdana"/>
          <w:sz w:val="20"/>
          <w:szCs w:val="20"/>
        </w:rPr>
        <w:t>Information Technology</w:t>
      </w:r>
      <w:r w:rsidRPr="00E0124C">
        <w:rPr>
          <w:rFonts w:ascii="Verdana" w:hAnsi="Verdana"/>
          <w:sz w:val="20"/>
          <w:szCs w:val="20"/>
        </w:rPr>
        <w:t xml:space="preserve"> will be included in the </w:t>
      </w:r>
      <w:r w:rsidR="00B8118A">
        <w:rPr>
          <w:rFonts w:ascii="Verdana" w:hAnsi="Verdana"/>
          <w:sz w:val="20"/>
          <w:szCs w:val="20"/>
        </w:rPr>
        <w:t xml:space="preserve">Open </w:t>
      </w:r>
      <w:r w:rsidRPr="00E0124C">
        <w:rPr>
          <w:rFonts w:ascii="Verdana" w:hAnsi="Verdana"/>
          <w:sz w:val="20"/>
          <w:szCs w:val="20"/>
        </w:rPr>
        <w:t>Polytechnic’s plan for regular Self Evaluation Reviews.  These take place within a four-year cycle. The review revisits all approval and accreditation criteria and includes comprehensive stakeholder input, together with considering the evaluative questions used by NZQA in the External Evaluation and Review process.</w:t>
      </w:r>
    </w:p>
    <w:p w14:paraId="161E4845" w14:textId="3B90B437" w:rsidR="0030356B" w:rsidRPr="00E0124C" w:rsidRDefault="0030356B" w:rsidP="00E0124C">
      <w:pPr>
        <w:spacing w:after="120"/>
        <w:rPr>
          <w:rFonts w:ascii="Verdana" w:hAnsi="Verdana"/>
          <w:sz w:val="20"/>
          <w:szCs w:val="20"/>
        </w:rPr>
      </w:pPr>
      <w:r w:rsidRPr="00E0124C">
        <w:rPr>
          <w:rFonts w:ascii="Verdana" w:hAnsi="Verdana"/>
          <w:sz w:val="20"/>
          <w:szCs w:val="20"/>
        </w:rPr>
        <w:t xml:space="preserve">In addition, programmes are evaluated </w:t>
      </w:r>
      <w:r w:rsidRPr="00A74D8D">
        <w:rPr>
          <w:rFonts w:ascii="Verdana" w:hAnsi="Verdana"/>
          <w:sz w:val="20"/>
          <w:szCs w:val="20"/>
        </w:rPr>
        <w:t xml:space="preserve">annually by the </w:t>
      </w:r>
      <w:r w:rsidR="00B71FDA">
        <w:rPr>
          <w:rFonts w:ascii="Verdana" w:hAnsi="Verdana"/>
          <w:sz w:val="20"/>
          <w:szCs w:val="20"/>
        </w:rPr>
        <w:t>Degree</w:t>
      </w:r>
      <w:r w:rsidR="00B71FDA" w:rsidRPr="00A74D8D">
        <w:rPr>
          <w:rFonts w:ascii="Verdana" w:hAnsi="Verdana"/>
          <w:sz w:val="20"/>
          <w:szCs w:val="20"/>
        </w:rPr>
        <w:t xml:space="preserve"> </w:t>
      </w:r>
      <w:r w:rsidR="0031422A" w:rsidRPr="00A74D8D">
        <w:rPr>
          <w:rFonts w:ascii="Verdana" w:hAnsi="Verdana"/>
          <w:sz w:val="20"/>
          <w:szCs w:val="20"/>
        </w:rPr>
        <w:t>Leader</w:t>
      </w:r>
      <w:r w:rsidR="007775F8" w:rsidRPr="00A74D8D">
        <w:rPr>
          <w:rFonts w:ascii="Verdana" w:hAnsi="Verdana"/>
          <w:sz w:val="20"/>
          <w:szCs w:val="20"/>
        </w:rPr>
        <w:t xml:space="preserve"> </w:t>
      </w:r>
      <w:r w:rsidRPr="00A74D8D">
        <w:rPr>
          <w:rFonts w:ascii="Verdana" w:hAnsi="Verdana"/>
          <w:sz w:val="20"/>
          <w:szCs w:val="20"/>
        </w:rPr>
        <w:t>and</w:t>
      </w:r>
      <w:r w:rsidRPr="00E0124C">
        <w:rPr>
          <w:rFonts w:ascii="Verdana" w:hAnsi="Verdana"/>
          <w:sz w:val="20"/>
          <w:szCs w:val="20"/>
        </w:rPr>
        <w:t xml:space="preserve"> other stakeholders, and reported in an Annual Programme Evaluation Report (APER). This is a self-evaluation exercise, which reviews the performance of the programme over the past 12 months, and includes the views of stakeholders. </w:t>
      </w:r>
      <w:r w:rsidR="00F72917">
        <w:rPr>
          <w:rFonts w:ascii="Verdana" w:hAnsi="Verdana"/>
          <w:sz w:val="20"/>
          <w:szCs w:val="20"/>
        </w:rPr>
        <w:t xml:space="preserve">Academic Board reviews all Annual Programme Evaluation Reports on an annual basis through a series of workshops.  </w:t>
      </w:r>
      <w:r w:rsidRPr="00E0124C">
        <w:rPr>
          <w:rFonts w:ascii="Verdana" w:hAnsi="Verdana"/>
          <w:sz w:val="20"/>
          <w:szCs w:val="20"/>
        </w:rPr>
        <w:t xml:space="preserve">The Academic Board is provided with an annual report on the coverage of programme evaluations and significant findings or trends together with an action plan for improvements.  </w:t>
      </w:r>
      <w:r w:rsidR="00F72917">
        <w:rPr>
          <w:rFonts w:ascii="Verdana" w:hAnsi="Verdana"/>
          <w:sz w:val="20"/>
          <w:szCs w:val="20"/>
        </w:rPr>
        <w:t xml:space="preserve">  </w:t>
      </w:r>
    </w:p>
    <w:p w14:paraId="22C72CDA" w14:textId="413CDD65" w:rsidR="009B730B" w:rsidRPr="00E0124C" w:rsidRDefault="0030356B" w:rsidP="00E0124C">
      <w:pPr>
        <w:spacing w:after="120"/>
        <w:rPr>
          <w:rFonts w:ascii="Verdana" w:hAnsi="Verdana"/>
          <w:sz w:val="20"/>
          <w:szCs w:val="20"/>
        </w:rPr>
      </w:pPr>
      <w:r w:rsidRPr="00E0124C">
        <w:rPr>
          <w:rFonts w:ascii="Verdana" w:hAnsi="Verdana"/>
          <w:sz w:val="20"/>
          <w:szCs w:val="20"/>
        </w:rPr>
        <w:t>The qualification wil</w:t>
      </w:r>
      <w:r w:rsidR="00E0124C" w:rsidRPr="00E0124C">
        <w:rPr>
          <w:rFonts w:ascii="Verdana" w:hAnsi="Verdana"/>
          <w:sz w:val="20"/>
          <w:szCs w:val="20"/>
        </w:rPr>
        <w:t>l be formally reviewed in 20</w:t>
      </w:r>
      <w:r w:rsidR="00484498">
        <w:rPr>
          <w:rFonts w:ascii="Verdana" w:hAnsi="Verdana"/>
          <w:sz w:val="20"/>
          <w:szCs w:val="20"/>
        </w:rPr>
        <w:t>20</w:t>
      </w:r>
      <w:r w:rsidR="00E0124C">
        <w:rPr>
          <w:rFonts w:ascii="Verdana" w:hAnsi="Verdana"/>
          <w:sz w:val="20"/>
          <w:szCs w:val="20"/>
        </w:rPr>
        <w:t xml:space="preserve"> as part of the </w:t>
      </w:r>
      <w:r w:rsidR="00B8118A">
        <w:rPr>
          <w:rFonts w:ascii="Verdana" w:hAnsi="Verdana"/>
          <w:sz w:val="20"/>
          <w:szCs w:val="20"/>
        </w:rPr>
        <w:t xml:space="preserve">Open </w:t>
      </w:r>
      <w:r w:rsidR="00E0124C">
        <w:rPr>
          <w:rFonts w:ascii="Verdana" w:hAnsi="Verdana"/>
          <w:sz w:val="20"/>
          <w:szCs w:val="20"/>
        </w:rPr>
        <w:t xml:space="preserve">Polytechnic four-year review cycle.  </w:t>
      </w:r>
      <w:r w:rsidR="00E0124C" w:rsidRPr="00E0124C">
        <w:rPr>
          <w:rFonts w:ascii="Verdana" w:hAnsi="Verdana"/>
          <w:sz w:val="20"/>
          <w:szCs w:val="20"/>
        </w:rPr>
        <w:t xml:space="preserve"> </w:t>
      </w:r>
      <w:r w:rsidR="00EE25EC" w:rsidRPr="00E0124C">
        <w:rPr>
          <w:rFonts w:ascii="Verdana" w:hAnsi="Verdana"/>
          <w:sz w:val="20"/>
          <w:szCs w:val="20"/>
        </w:rPr>
        <w:t xml:space="preserve">This is an independent survey conducted by an external agency.  Results from the survey are collated and analysed by </w:t>
      </w:r>
      <w:r w:rsidR="00F72917">
        <w:rPr>
          <w:rFonts w:ascii="Verdana" w:hAnsi="Verdana"/>
          <w:sz w:val="20"/>
          <w:szCs w:val="20"/>
        </w:rPr>
        <w:t>the Learning Directorate</w:t>
      </w:r>
      <w:r w:rsidR="00F72917" w:rsidRPr="00E0124C">
        <w:rPr>
          <w:rFonts w:ascii="Verdana" w:hAnsi="Verdana"/>
          <w:sz w:val="20"/>
          <w:szCs w:val="20"/>
        </w:rPr>
        <w:t xml:space="preserve"> </w:t>
      </w:r>
      <w:r w:rsidR="008A607E" w:rsidRPr="00E0124C">
        <w:rPr>
          <w:rFonts w:ascii="Verdana" w:hAnsi="Verdana"/>
          <w:sz w:val="20"/>
          <w:szCs w:val="20"/>
        </w:rPr>
        <w:t>and the Q</w:t>
      </w:r>
      <w:r w:rsidRPr="00E0124C">
        <w:rPr>
          <w:rFonts w:ascii="Verdana" w:hAnsi="Verdana"/>
          <w:sz w:val="20"/>
          <w:szCs w:val="20"/>
        </w:rPr>
        <w:t xml:space="preserve">uality and </w:t>
      </w:r>
      <w:r w:rsidR="008A607E" w:rsidRPr="00E0124C">
        <w:rPr>
          <w:rFonts w:ascii="Verdana" w:hAnsi="Verdana"/>
          <w:sz w:val="20"/>
          <w:szCs w:val="20"/>
        </w:rPr>
        <w:t>A</w:t>
      </w:r>
      <w:r w:rsidRPr="00E0124C">
        <w:rPr>
          <w:rFonts w:ascii="Verdana" w:hAnsi="Verdana"/>
          <w:sz w:val="20"/>
          <w:szCs w:val="20"/>
        </w:rPr>
        <w:t xml:space="preserve">cademic </w:t>
      </w:r>
      <w:r w:rsidR="008A607E" w:rsidRPr="00E0124C">
        <w:rPr>
          <w:rFonts w:ascii="Verdana" w:hAnsi="Verdana"/>
          <w:sz w:val="20"/>
          <w:szCs w:val="20"/>
        </w:rPr>
        <w:t>D</w:t>
      </w:r>
      <w:r w:rsidRPr="00E0124C">
        <w:rPr>
          <w:rFonts w:ascii="Verdana" w:hAnsi="Verdana"/>
          <w:sz w:val="20"/>
          <w:szCs w:val="20"/>
        </w:rPr>
        <w:t xml:space="preserve">evelopment </w:t>
      </w:r>
      <w:r w:rsidR="00E0124C" w:rsidRPr="00E0124C">
        <w:rPr>
          <w:rFonts w:ascii="Verdana" w:hAnsi="Verdana"/>
          <w:sz w:val="20"/>
          <w:szCs w:val="20"/>
        </w:rPr>
        <w:t>team</w:t>
      </w:r>
      <w:r w:rsidR="00EE25EC" w:rsidRPr="00E0124C">
        <w:rPr>
          <w:rFonts w:ascii="Verdana" w:hAnsi="Verdana"/>
          <w:sz w:val="20"/>
          <w:szCs w:val="20"/>
        </w:rPr>
        <w:t xml:space="preserve">. </w:t>
      </w:r>
      <w:r w:rsidR="00E0124C">
        <w:rPr>
          <w:rFonts w:ascii="Verdana" w:hAnsi="Verdana"/>
          <w:sz w:val="20"/>
          <w:szCs w:val="20"/>
        </w:rPr>
        <w:t xml:space="preserve">The programme may be reviewed earlier </w:t>
      </w:r>
      <w:r w:rsidR="00E0124C" w:rsidRPr="00E0124C">
        <w:rPr>
          <w:rFonts w:ascii="Verdana" w:hAnsi="Verdana"/>
          <w:sz w:val="20"/>
          <w:szCs w:val="20"/>
        </w:rPr>
        <w:t>if feedback indicates that major changes are necessary.</w:t>
      </w:r>
      <w:r w:rsidR="007C0459">
        <w:rPr>
          <w:rFonts w:ascii="Verdana" w:hAnsi="Verdana"/>
          <w:sz w:val="20"/>
          <w:szCs w:val="20"/>
        </w:rPr>
        <w:t xml:space="preserve"> </w:t>
      </w:r>
    </w:p>
    <w:p w14:paraId="4E1059FF" w14:textId="77777777" w:rsidR="009B730B" w:rsidRPr="001B0226" w:rsidRDefault="002D3185" w:rsidP="00CD2A43">
      <w:pPr>
        <w:pStyle w:val="Heading2"/>
        <w:spacing w:before="120" w:after="120"/>
        <w:rPr>
          <w:rFonts w:ascii="Verdana" w:hAnsi="Verdana"/>
        </w:rPr>
      </w:pPr>
      <w:bookmarkStart w:id="36" w:name="_Toc451332593"/>
      <w:r w:rsidRPr="001B0226">
        <w:rPr>
          <w:rFonts w:ascii="Verdana" w:hAnsi="Verdana"/>
        </w:rPr>
        <w:t>8</w:t>
      </w:r>
      <w:r w:rsidR="00641193" w:rsidRPr="001B0226">
        <w:rPr>
          <w:rFonts w:ascii="Verdana" w:hAnsi="Verdana"/>
        </w:rPr>
        <w:t>.2</w:t>
      </w:r>
      <w:r w:rsidR="00641193" w:rsidRPr="001B0226">
        <w:rPr>
          <w:rFonts w:ascii="Verdana" w:hAnsi="Verdana"/>
        </w:rPr>
        <w:tab/>
      </w:r>
      <w:r w:rsidR="00EE25EC" w:rsidRPr="001B0226">
        <w:rPr>
          <w:rFonts w:ascii="Verdana" w:hAnsi="Verdana"/>
        </w:rPr>
        <w:t>Course Evaluation</w:t>
      </w:r>
      <w:r w:rsidR="00E0124C" w:rsidRPr="001B0226">
        <w:rPr>
          <w:rFonts w:ascii="Verdana" w:hAnsi="Verdana"/>
        </w:rPr>
        <w:t xml:space="preserve"> and Review</w:t>
      </w:r>
      <w:bookmarkEnd w:id="36"/>
    </w:p>
    <w:p w14:paraId="64596B51" w14:textId="22C2AAD2" w:rsidR="007C0459" w:rsidRPr="007C0459" w:rsidRDefault="007B780C" w:rsidP="007C0459">
      <w:pPr>
        <w:spacing w:after="120"/>
        <w:rPr>
          <w:rFonts w:ascii="Verdana" w:hAnsi="Verdana"/>
          <w:sz w:val="20"/>
          <w:szCs w:val="20"/>
        </w:rPr>
      </w:pPr>
      <w:r>
        <w:rPr>
          <w:rFonts w:ascii="Verdana" w:hAnsi="Verdana"/>
          <w:sz w:val="20"/>
          <w:szCs w:val="20"/>
        </w:rPr>
        <w:t>S</w:t>
      </w:r>
      <w:r w:rsidR="007C0459" w:rsidRPr="007C0459">
        <w:rPr>
          <w:rFonts w:ascii="Verdana" w:hAnsi="Verdana"/>
          <w:sz w:val="20"/>
          <w:szCs w:val="20"/>
        </w:rPr>
        <w:t xml:space="preserve">tudent evaluation of individual courses is the responsibility of </w:t>
      </w:r>
      <w:r w:rsidR="00491AC9">
        <w:rPr>
          <w:rFonts w:ascii="Verdana" w:hAnsi="Verdana"/>
          <w:sz w:val="20"/>
          <w:szCs w:val="20"/>
        </w:rPr>
        <w:t>the Quality and Academic Development Unit</w:t>
      </w:r>
      <w:r w:rsidR="007C0459" w:rsidRPr="007C0459">
        <w:rPr>
          <w:rFonts w:ascii="Verdana" w:hAnsi="Verdana"/>
          <w:sz w:val="20"/>
          <w:szCs w:val="20"/>
        </w:rPr>
        <w:t xml:space="preserve">, and planned through an annual programme.  Surveys are collated and analysed by </w:t>
      </w:r>
      <w:r w:rsidR="00F72917">
        <w:rPr>
          <w:rFonts w:ascii="Verdana" w:hAnsi="Verdana"/>
          <w:sz w:val="20"/>
          <w:szCs w:val="20"/>
        </w:rPr>
        <w:t>Quality and Academic Development and the Programme Delivery Manager and Degree Leader</w:t>
      </w:r>
      <w:r w:rsidR="007C0459" w:rsidRPr="00A74D8D">
        <w:rPr>
          <w:rFonts w:ascii="Verdana" w:hAnsi="Verdana"/>
          <w:sz w:val="20"/>
          <w:szCs w:val="20"/>
        </w:rPr>
        <w:t xml:space="preserve">.  The </w:t>
      </w:r>
      <w:r w:rsidR="00B71FDA">
        <w:rPr>
          <w:rFonts w:ascii="Verdana" w:hAnsi="Verdana"/>
          <w:sz w:val="20"/>
          <w:szCs w:val="20"/>
        </w:rPr>
        <w:t>Degree</w:t>
      </w:r>
      <w:r w:rsidR="00B71FDA" w:rsidRPr="00A74D8D">
        <w:rPr>
          <w:rFonts w:ascii="Verdana" w:hAnsi="Verdana"/>
          <w:sz w:val="20"/>
          <w:szCs w:val="20"/>
        </w:rPr>
        <w:t xml:space="preserve"> </w:t>
      </w:r>
      <w:r w:rsidR="0031422A" w:rsidRPr="00A74D8D">
        <w:rPr>
          <w:rFonts w:ascii="Verdana" w:hAnsi="Verdana"/>
          <w:sz w:val="20"/>
          <w:szCs w:val="20"/>
        </w:rPr>
        <w:t>Leader</w:t>
      </w:r>
      <w:r w:rsidR="007C0459" w:rsidRPr="00A74D8D">
        <w:rPr>
          <w:rFonts w:ascii="Verdana" w:hAnsi="Verdana"/>
          <w:sz w:val="20"/>
          <w:szCs w:val="20"/>
        </w:rPr>
        <w:t xml:space="preserve"> determines</w:t>
      </w:r>
      <w:r w:rsidR="007C0459" w:rsidRPr="007C0459">
        <w:rPr>
          <w:rFonts w:ascii="Verdana" w:hAnsi="Verdana"/>
          <w:sz w:val="20"/>
          <w:szCs w:val="20"/>
        </w:rPr>
        <w:t xml:space="preserve"> resulting actions, and these are reported on in the Annual Programme Evaluation Report. </w:t>
      </w:r>
      <w:r w:rsidR="00EC32F7">
        <w:rPr>
          <w:rFonts w:ascii="Verdana" w:hAnsi="Verdana"/>
          <w:sz w:val="20"/>
          <w:szCs w:val="20"/>
        </w:rPr>
        <w:t xml:space="preserve"> </w:t>
      </w:r>
      <w:r w:rsidR="00426FFF">
        <w:rPr>
          <w:rFonts w:ascii="Verdana" w:hAnsi="Verdana"/>
          <w:sz w:val="20"/>
          <w:szCs w:val="20"/>
        </w:rPr>
        <w:t>N</w:t>
      </w:r>
      <w:r w:rsidR="007C0459" w:rsidRPr="007C0459">
        <w:rPr>
          <w:rFonts w:ascii="Verdana" w:hAnsi="Verdana"/>
          <w:sz w:val="20"/>
          <w:szCs w:val="20"/>
        </w:rPr>
        <w:t xml:space="preserve">ew courses undergo evaluation by </w:t>
      </w:r>
      <w:r w:rsidR="00F72917">
        <w:rPr>
          <w:rFonts w:ascii="Verdana" w:hAnsi="Verdana"/>
          <w:sz w:val="20"/>
          <w:szCs w:val="20"/>
        </w:rPr>
        <w:t>Degree Leader</w:t>
      </w:r>
      <w:r w:rsidR="007C0459" w:rsidRPr="007C0459">
        <w:rPr>
          <w:rFonts w:ascii="Verdana" w:hAnsi="Verdana"/>
          <w:sz w:val="20"/>
          <w:szCs w:val="20"/>
        </w:rPr>
        <w:t xml:space="preserve"> following their first offering</w:t>
      </w:r>
      <w:r w:rsidR="00484498">
        <w:rPr>
          <w:rFonts w:ascii="Verdana" w:hAnsi="Verdana"/>
          <w:sz w:val="20"/>
          <w:szCs w:val="20"/>
        </w:rPr>
        <w:t>,</w:t>
      </w:r>
      <w:r w:rsidR="00484498" w:rsidRPr="002D3185">
        <w:rPr>
          <w:rFonts w:ascii="Verdana" w:hAnsi="Verdana"/>
          <w:sz w:val="20"/>
          <w:szCs w:val="20"/>
        </w:rPr>
        <w:t xml:space="preserve"> see table below:</w:t>
      </w:r>
    </w:p>
    <w:p w14:paraId="557700E7" w14:textId="0BFCEBFB" w:rsidR="00CD2A43" w:rsidRDefault="007C0459" w:rsidP="007C0459">
      <w:pPr>
        <w:spacing w:after="120"/>
        <w:rPr>
          <w:rFonts w:ascii="Verdana" w:hAnsi="Verdana"/>
          <w:sz w:val="20"/>
          <w:szCs w:val="20"/>
        </w:rPr>
      </w:pPr>
      <w:r w:rsidRPr="007C0459">
        <w:rPr>
          <w:rFonts w:ascii="Verdana" w:hAnsi="Verdana"/>
          <w:sz w:val="20"/>
          <w:szCs w:val="20"/>
        </w:rPr>
        <w:t xml:space="preserve">The courses are </w:t>
      </w:r>
      <w:r w:rsidR="00484498">
        <w:rPr>
          <w:rFonts w:ascii="Verdana" w:hAnsi="Verdana"/>
          <w:sz w:val="20"/>
          <w:szCs w:val="20"/>
        </w:rPr>
        <w:t>also</w:t>
      </w:r>
      <w:r w:rsidRPr="002D3185">
        <w:rPr>
          <w:rFonts w:ascii="Verdana" w:hAnsi="Verdana"/>
          <w:sz w:val="20"/>
          <w:szCs w:val="20"/>
        </w:rPr>
        <w:t xml:space="preserve"> included within a three-year cycle as part of the ann</w:t>
      </w:r>
      <w:r w:rsidR="00CD3BC1" w:rsidRPr="002D3185">
        <w:rPr>
          <w:rFonts w:ascii="Verdana" w:hAnsi="Verdana"/>
          <w:sz w:val="20"/>
          <w:szCs w:val="20"/>
        </w:rPr>
        <w:t>ual programme reporting process</w:t>
      </w:r>
      <w:r w:rsidR="00484498">
        <w:rPr>
          <w:rFonts w:ascii="Verdana" w:hAnsi="Verdana"/>
          <w:sz w:val="20"/>
          <w:szCs w:val="20"/>
        </w:rPr>
        <w:t>.</w:t>
      </w:r>
    </w:p>
    <w:tbl>
      <w:tblPr>
        <w:tblStyle w:val="TableGrid"/>
        <w:tblW w:w="8222" w:type="dxa"/>
        <w:tblInd w:w="108" w:type="dxa"/>
        <w:tblLayout w:type="fixed"/>
        <w:tblLook w:val="04A0" w:firstRow="1" w:lastRow="0" w:firstColumn="1" w:lastColumn="0" w:noHBand="0" w:noVBand="1"/>
      </w:tblPr>
      <w:tblGrid>
        <w:gridCol w:w="4395"/>
        <w:gridCol w:w="1275"/>
        <w:gridCol w:w="1276"/>
        <w:gridCol w:w="1276"/>
      </w:tblGrid>
      <w:tr w:rsidR="00484498" w:rsidRPr="00A05623" w14:paraId="32E193D7" w14:textId="77777777" w:rsidTr="00484498">
        <w:trPr>
          <w:trHeight w:val="454"/>
        </w:trPr>
        <w:tc>
          <w:tcPr>
            <w:tcW w:w="43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65DC14" w14:textId="77777777" w:rsidR="00484498" w:rsidRPr="00A05623" w:rsidRDefault="00484498" w:rsidP="0031532D">
            <w:pPr>
              <w:ind w:left="601" w:hanging="601"/>
              <w:jc w:val="center"/>
              <w:rPr>
                <w:rFonts w:ascii="Verdana" w:hAnsi="Verdana" w:cstheme="minorHAnsi"/>
                <w:b/>
                <w:sz w:val="18"/>
                <w:szCs w:val="18"/>
              </w:rPr>
            </w:pPr>
            <w:r>
              <w:rPr>
                <w:rFonts w:ascii="Verdana" w:hAnsi="Verdana" w:cstheme="minorHAnsi"/>
                <w:b/>
                <w:sz w:val="18"/>
                <w:szCs w:val="18"/>
              </w:rPr>
              <w:t>Course Code and Title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CB8E1A7" w14:textId="5BFB0472" w:rsidR="00484498" w:rsidRPr="00A05623" w:rsidRDefault="00484498" w:rsidP="00484498">
            <w:pPr>
              <w:jc w:val="center"/>
              <w:rPr>
                <w:rFonts w:ascii="Verdana" w:hAnsi="Verdana"/>
                <w:b/>
                <w:bCs/>
                <w:iCs/>
                <w:sz w:val="18"/>
                <w:szCs w:val="18"/>
              </w:rPr>
            </w:pPr>
            <w:r>
              <w:rPr>
                <w:rFonts w:ascii="Verdana" w:hAnsi="Verdana"/>
                <w:b/>
                <w:bCs/>
                <w:iCs/>
                <w:sz w:val="18"/>
                <w:szCs w:val="18"/>
              </w:rPr>
              <w:t>2017</w:t>
            </w:r>
          </w:p>
        </w:tc>
        <w:tc>
          <w:tcPr>
            <w:tcW w:w="1276" w:type="dxa"/>
            <w:tcBorders>
              <w:top w:val="single" w:sz="4" w:space="0" w:color="000000"/>
              <w:left w:val="single" w:sz="4" w:space="0" w:color="000000"/>
              <w:right w:val="single" w:sz="4" w:space="0" w:color="000000"/>
            </w:tcBorders>
            <w:shd w:val="clear" w:color="auto" w:fill="F2F2F2" w:themeFill="background1" w:themeFillShade="F2"/>
            <w:vAlign w:val="center"/>
          </w:tcPr>
          <w:p w14:paraId="0BB5AB13" w14:textId="3B73290A" w:rsidR="00484498" w:rsidRPr="00A05623" w:rsidRDefault="00484498" w:rsidP="00484498">
            <w:pPr>
              <w:jc w:val="center"/>
              <w:rPr>
                <w:rFonts w:ascii="Verdana" w:hAnsi="Verdana"/>
                <w:b/>
                <w:bCs/>
                <w:iCs/>
                <w:sz w:val="18"/>
                <w:szCs w:val="18"/>
              </w:rPr>
            </w:pPr>
            <w:r>
              <w:rPr>
                <w:rFonts w:ascii="Verdana" w:hAnsi="Verdana"/>
                <w:b/>
                <w:bCs/>
                <w:iCs/>
                <w:sz w:val="18"/>
                <w:szCs w:val="18"/>
              </w:rPr>
              <w:t>2018</w:t>
            </w:r>
          </w:p>
        </w:tc>
        <w:tc>
          <w:tcPr>
            <w:tcW w:w="1276" w:type="dxa"/>
            <w:tcBorders>
              <w:top w:val="single" w:sz="4" w:space="0" w:color="000000"/>
              <w:left w:val="single" w:sz="4" w:space="0" w:color="000000"/>
              <w:right w:val="single" w:sz="4" w:space="0" w:color="000000"/>
            </w:tcBorders>
            <w:shd w:val="clear" w:color="auto" w:fill="F2F2F2" w:themeFill="background1" w:themeFillShade="F2"/>
            <w:vAlign w:val="center"/>
          </w:tcPr>
          <w:p w14:paraId="53709E7D" w14:textId="6EF03104" w:rsidR="00484498" w:rsidRDefault="00484498" w:rsidP="00484498">
            <w:pPr>
              <w:jc w:val="center"/>
              <w:rPr>
                <w:rFonts w:ascii="Verdana" w:hAnsi="Verdana"/>
                <w:b/>
                <w:bCs/>
                <w:iCs/>
                <w:sz w:val="18"/>
                <w:szCs w:val="18"/>
              </w:rPr>
            </w:pPr>
            <w:r>
              <w:rPr>
                <w:rFonts w:ascii="Verdana" w:hAnsi="Verdana"/>
                <w:b/>
                <w:bCs/>
                <w:iCs/>
                <w:sz w:val="18"/>
                <w:szCs w:val="18"/>
              </w:rPr>
              <w:t>2019</w:t>
            </w:r>
          </w:p>
        </w:tc>
      </w:tr>
      <w:tr w:rsidR="00484498" w14:paraId="6DCEFF33"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1799F"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BIT501 Business Concepts and Communications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38C6C" w14:textId="529DE03C"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52BEE5E6" w14:textId="6B6BD24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00867A28" w14:textId="77777777" w:rsidR="00484498" w:rsidRPr="007B780C" w:rsidRDefault="00484498" w:rsidP="00484498">
            <w:pPr>
              <w:jc w:val="center"/>
              <w:rPr>
                <w:rFonts w:ascii="Verdana" w:hAnsi="Verdana"/>
                <w:bCs/>
                <w:iCs/>
                <w:sz w:val="18"/>
                <w:szCs w:val="18"/>
              </w:rPr>
            </w:pPr>
          </w:p>
        </w:tc>
      </w:tr>
      <w:tr w:rsidR="00484498" w14:paraId="2499143D"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144BC"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BIT502 Fundamentals of Programming</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6A7DA" w14:textId="0DB02F79"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337241F1" w14:textId="226ED5CC"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41589C08" w14:textId="77777777" w:rsidR="00484498" w:rsidRPr="007B780C" w:rsidRDefault="00484498" w:rsidP="00484498">
            <w:pPr>
              <w:jc w:val="center"/>
              <w:rPr>
                <w:rFonts w:ascii="Verdana" w:hAnsi="Verdana"/>
                <w:bCs/>
                <w:iCs/>
                <w:sz w:val="18"/>
                <w:szCs w:val="18"/>
              </w:rPr>
            </w:pPr>
          </w:p>
        </w:tc>
      </w:tr>
      <w:tr w:rsidR="00484498" w14:paraId="74224999" w14:textId="77777777" w:rsidTr="00484498">
        <w:tc>
          <w:tcPr>
            <w:tcW w:w="4395" w:type="dxa"/>
            <w:tcBorders>
              <w:top w:val="single" w:sz="4" w:space="0" w:color="000000"/>
              <w:left w:val="single" w:sz="4" w:space="0" w:color="000000"/>
              <w:bottom w:val="single" w:sz="4" w:space="0" w:color="000000"/>
              <w:right w:val="single" w:sz="4" w:space="0" w:color="000000"/>
            </w:tcBorders>
            <w:vAlign w:val="center"/>
          </w:tcPr>
          <w:p w14:paraId="1FAA3650"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BIT503 Fundamentals of Information Technology</w:t>
            </w:r>
          </w:p>
        </w:tc>
        <w:tc>
          <w:tcPr>
            <w:tcW w:w="1275" w:type="dxa"/>
            <w:tcBorders>
              <w:top w:val="single" w:sz="4" w:space="0" w:color="000000"/>
              <w:left w:val="single" w:sz="4" w:space="0" w:color="000000"/>
              <w:bottom w:val="single" w:sz="4" w:space="0" w:color="000000"/>
              <w:right w:val="single" w:sz="4" w:space="0" w:color="000000"/>
            </w:tcBorders>
            <w:vAlign w:val="center"/>
          </w:tcPr>
          <w:p w14:paraId="5FF25FD8" w14:textId="3B19E7FC"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7053D7EE" w14:textId="110CB69F"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vAlign w:val="center"/>
          </w:tcPr>
          <w:p w14:paraId="5B8FA5F8" w14:textId="77777777" w:rsidR="00484498" w:rsidRDefault="00484498" w:rsidP="00484498">
            <w:pPr>
              <w:jc w:val="center"/>
              <w:rPr>
                <w:rFonts w:ascii="Verdana" w:hAnsi="Verdana"/>
                <w:bCs/>
                <w:iCs/>
                <w:sz w:val="18"/>
                <w:szCs w:val="18"/>
              </w:rPr>
            </w:pPr>
          </w:p>
        </w:tc>
      </w:tr>
      <w:tr w:rsidR="00484498" w14:paraId="6578A739" w14:textId="77777777" w:rsidTr="00484498">
        <w:tc>
          <w:tcPr>
            <w:tcW w:w="4395" w:type="dxa"/>
            <w:tcBorders>
              <w:top w:val="single" w:sz="4" w:space="0" w:color="000000"/>
              <w:left w:val="single" w:sz="4" w:space="0" w:color="000000"/>
              <w:bottom w:val="single" w:sz="4" w:space="0" w:color="000000"/>
              <w:right w:val="single" w:sz="4" w:space="0" w:color="000000"/>
            </w:tcBorders>
            <w:vAlign w:val="center"/>
          </w:tcPr>
          <w:p w14:paraId="626E6226"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BIT504 Programming I</w:t>
            </w:r>
          </w:p>
        </w:tc>
        <w:tc>
          <w:tcPr>
            <w:tcW w:w="1275" w:type="dxa"/>
            <w:tcBorders>
              <w:top w:val="single" w:sz="4" w:space="0" w:color="000000"/>
              <w:left w:val="single" w:sz="4" w:space="0" w:color="000000"/>
              <w:bottom w:val="single" w:sz="4" w:space="0" w:color="000000"/>
              <w:right w:val="single" w:sz="4" w:space="0" w:color="000000"/>
            </w:tcBorders>
            <w:vAlign w:val="center"/>
          </w:tcPr>
          <w:p w14:paraId="3FB8377A" w14:textId="6BE57CC5"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19351DD6" w14:textId="2FC6BE7D"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vAlign w:val="center"/>
          </w:tcPr>
          <w:p w14:paraId="25C65E68" w14:textId="77777777" w:rsidR="00484498" w:rsidRDefault="00484498" w:rsidP="00484498">
            <w:pPr>
              <w:jc w:val="center"/>
              <w:rPr>
                <w:rFonts w:ascii="Verdana" w:hAnsi="Verdana"/>
                <w:bCs/>
                <w:iCs/>
                <w:sz w:val="18"/>
                <w:szCs w:val="18"/>
              </w:rPr>
            </w:pPr>
          </w:p>
        </w:tc>
      </w:tr>
      <w:tr w:rsidR="00484498" w14:paraId="662ACDA0"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42E7D"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BIT505 Introduction to Software Development</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6A1E" w14:textId="5DF083AE"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6FBBF2A3" w14:textId="76869B3F" w:rsidR="00484498" w:rsidRPr="007B780C"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18584D3B" w14:textId="77777777" w:rsidR="00484498" w:rsidRDefault="00484498" w:rsidP="00484498">
            <w:pPr>
              <w:jc w:val="center"/>
              <w:rPr>
                <w:rFonts w:ascii="Verdana" w:hAnsi="Verdana"/>
                <w:bCs/>
                <w:iCs/>
                <w:sz w:val="18"/>
                <w:szCs w:val="18"/>
              </w:rPr>
            </w:pPr>
          </w:p>
        </w:tc>
      </w:tr>
      <w:tr w:rsidR="00484498" w14:paraId="7A4A5EE0"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F5702" w14:textId="1F33EA22"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BIT506 Mathematics</w:t>
            </w:r>
            <w:r>
              <w:rPr>
                <w:rFonts w:ascii="Verdana" w:hAnsi="Verdana" w:cstheme="minorHAnsi"/>
                <w:bCs w:val="0"/>
                <w:sz w:val="18"/>
                <w:szCs w:val="18"/>
              </w:rPr>
              <w:t xml:space="preserve"> for IT</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9A013" w14:textId="6EF89CA0"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6D5EC327" w14:textId="24FEB7ED"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6771AF98" w14:textId="77777777" w:rsidR="00484498" w:rsidRDefault="00484498" w:rsidP="00484498">
            <w:pPr>
              <w:jc w:val="center"/>
              <w:rPr>
                <w:rFonts w:ascii="Verdana" w:hAnsi="Verdana"/>
                <w:bCs/>
                <w:iCs/>
                <w:sz w:val="18"/>
                <w:szCs w:val="18"/>
              </w:rPr>
            </w:pPr>
          </w:p>
        </w:tc>
      </w:tr>
      <w:tr w:rsidR="00484498" w14:paraId="476019C7"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6A4D9"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BIT601 System Analysis and Design</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EDAD7"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566E6B48" w14:textId="78F1ADEF"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651688B0" w14:textId="7823F942" w:rsidR="00484498" w:rsidRDefault="00484498" w:rsidP="00484498">
            <w:pPr>
              <w:jc w:val="center"/>
              <w:rPr>
                <w:rFonts w:ascii="Verdana" w:hAnsi="Verdana"/>
                <w:bCs/>
                <w:iCs/>
                <w:sz w:val="18"/>
                <w:szCs w:val="18"/>
              </w:rPr>
            </w:pPr>
          </w:p>
        </w:tc>
      </w:tr>
      <w:tr w:rsidR="00484498" w14:paraId="03825B37"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9D1FE" w14:textId="7BA019FB" w:rsidR="00484498" w:rsidRPr="00D17D2B" w:rsidRDefault="00484498" w:rsidP="004173CD">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BIT602 Project Management</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9C9EC"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42145BF8" w14:textId="6AAA9019"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22190F0A" w14:textId="171E60AD" w:rsidR="00484498" w:rsidRDefault="00484498" w:rsidP="00484498">
            <w:pPr>
              <w:jc w:val="center"/>
              <w:rPr>
                <w:rFonts w:ascii="Verdana" w:hAnsi="Verdana"/>
                <w:bCs/>
                <w:iCs/>
                <w:sz w:val="18"/>
                <w:szCs w:val="18"/>
              </w:rPr>
            </w:pPr>
          </w:p>
        </w:tc>
      </w:tr>
      <w:tr w:rsidR="00484498" w14:paraId="778E7B06"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207BA"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BIT603 Programming II</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F2DA1"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31266922" w14:textId="2C670D0A"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299C09B5" w14:textId="036F7E87" w:rsidR="00484498" w:rsidRDefault="00484498" w:rsidP="00484498">
            <w:pPr>
              <w:jc w:val="center"/>
              <w:rPr>
                <w:rFonts w:ascii="Verdana" w:hAnsi="Verdana"/>
                <w:bCs/>
                <w:iCs/>
                <w:sz w:val="18"/>
                <w:szCs w:val="18"/>
              </w:rPr>
            </w:pPr>
          </w:p>
        </w:tc>
      </w:tr>
      <w:tr w:rsidR="00484498" w14:paraId="2A7E1EA2"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2930F"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BIT604 Database</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08648"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504C5E35" w14:textId="086BF913"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1CC7003B" w14:textId="6755C4ED" w:rsidR="00484498" w:rsidRDefault="00484498" w:rsidP="00484498">
            <w:pPr>
              <w:jc w:val="center"/>
              <w:rPr>
                <w:rFonts w:ascii="Verdana" w:hAnsi="Verdana"/>
                <w:bCs/>
                <w:iCs/>
                <w:sz w:val="18"/>
                <w:szCs w:val="18"/>
              </w:rPr>
            </w:pPr>
          </w:p>
        </w:tc>
      </w:tr>
      <w:tr w:rsidR="00484498" w14:paraId="5539F7AE"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9FA07"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BIT605 Data Structures and Algorithms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9BBD4"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31979353" w14:textId="313F0979"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1EFBB2CB" w14:textId="6070A7AA" w:rsidR="00484498" w:rsidRDefault="00484498" w:rsidP="00484498">
            <w:pPr>
              <w:jc w:val="center"/>
              <w:rPr>
                <w:rFonts w:ascii="Verdana" w:hAnsi="Verdana"/>
                <w:bCs/>
                <w:iCs/>
                <w:sz w:val="18"/>
                <w:szCs w:val="18"/>
              </w:rPr>
            </w:pPr>
          </w:p>
        </w:tc>
      </w:tr>
      <w:tr w:rsidR="00484498" w14:paraId="5AB1CF2F"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FA56E"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BIT606 Testing</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A30EC"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76939DE8" w14:textId="5A5B29F1"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181DB4C3" w14:textId="5CDD105A" w:rsidR="00484498" w:rsidRDefault="00484498" w:rsidP="00484498">
            <w:pPr>
              <w:jc w:val="center"/>
              <w:rPr>
                <w:rFonts w:ascii="Verdana" w:hAnsi="Verdana"/>
                <w:bCs/>
                <w:iCs/>
                <w:sz w:val="18"/>
                <w:szCs w:val="18"/>
              </w:rPr>
            </w:pPr>
          </w:p>
        </w:tc>
      </w:tr>
      <w:tr w:rsidR="00484498" w14:paraId="1C337346"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625FF"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BIT607 Web Development</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CA55E"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6CF0D931" w14:textId="7664EB39"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6EC92908" w14:textId="27C9469B" w:rsidR="00484498" w:rsidRDefault="00484498" w:rsidP="00484498">
            <w:pPr>
              <w:jc w:val="center"/>
              <w:rPr>
                <w:rFonts w:ascii="Verdana" w:hAnsi="Verdana"/>
                <w:bCs/>
                <w:iCs/>
                <w:sz w:val="18"/>
                <w:szCs w:val="18"/>
              </w:rPr>
            </w:pPr>
          </w:p>
        </w:tc>
      </w:tr>
      <w:tr w:rsidR="00484498" w14:paraId="2626C0F9" w14:textId="77777777" w:rsidTr="00484498">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9FD86"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BIT608 Web Programming</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FE741"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15B77FE8" w14:textId="18A0E065" w:rsidR="00484498" w:rsidRDefault="00484498" w:rsidP="00484498">
            <w:pPr>
              <w:jc w:val="center"/>
              <w:rPr>
                <w:rFonts w:ascii="Verdana" w:hAnsi="Verdana"/>
                <w:bCs/>
                <w:iCs/>
                <w:sz w:val="18"/>
                <w:szCs w:val="18"/>
              </w:rPr>
            </w:pPr>
            <w:r>
              <w:rPr>
                <w:rFonts w:ascii="Verdana" w:hAnsi="Verdana"/>
                <w:bCs/>
                <w:iCs/>
                <w:sz w:val="18"/>
                <w:szCs w:val="18"/>
              </w:rPr>
              <w:t>X</w:t>
            </w:r>
          </w:p>
        </w:tc>
        <w:tc>
          <w:tcPr>
            <w:tcW w:w="1276" w:type="dxa"/>
            <w:tcBorders>
              <w:left w:val="single" w:sz="4" w:space="0" w:color="000000"/>
              <w:right w:val="single" w:sz="4" w:space="0" w:color="000000"/>
            </w:tcBorders>
            <w:shd w:val="clear" w:color="auto" w:fill="auto"/>
            <w:vAlign w:val="center"/>
          </w:tcPr>
          <w:p w14:paraId="3BB2B236" w14:textId="6FA67016" w:rsidR="00484498" w:rsidRDefault="00484498" w:rsidP="00484498">
            <w:pPr>
              <w:jc w:val="center"/>
              <w:rPr>
                <w:rFonts w:ascii="Verdana" w:hAnsi="Verdana"/>
                <w:bCs/>
                <w:iCs/>
                <w:sz w:val="18"/>
                <w:szCs w:val="18"/>
              </w:rPr>
            </w:pPr>
          </w:p>
        </w:tc>
      </w:tr>
      <w:tr w:rsidR="00484498" w14:paraId="40F8BF27"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5E0DB"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BIT701 IT Project</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00794"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423F8053"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192AB58A" w14:textId="46C8F652" w:rsidR="00484498" w:rsidRDefault="00484498" w:rsidP="00484498">
            <w:pPr>
              <w:jc w:val="center"/>
              <w:rPr>
                <w:rFonts w:ascii="Verdana" w:hAnsi="Verdana"/>
                <w:bCs/>
                <w:iCs/>
                <w:sz w:val="18"/>
                <w:szCs w:val="18"/>
              </w:rPr>
            </w:pPr>
            <w:r>
              <w:rPr>
                <w:rFonts w:ascii="Verdana" w:hAnsi="Verdana"/>
                <w:bCs/>
                <w:iCs/>
                <w:sz w:val="18"/>
                <w:szCs w:val="18"/>
              </w:rPr>
              <w:t>X</w:t>
            </w:r>
          </w:p>
        </w:tc>
      </w:tr>
      <w:tr w:rsidR="00484498" w14:paraId="5C9F0E6F"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A1635"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BIT702 Interaction Design</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2BD54"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29E623B2"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7CF437E1" w14:textId="269E8321" w:rsidR="00484498" w:rsidRDefault="00484498" w:rsidP="00484498">
            <w:pPr>
              <w:jc w:val="center"/>
              <w:rPr>
                <w:rFonts w:ascii="Verdana" w:hAnsi="Verdana"/>
                <w:bCs/>
                <w:iCs/>
                <w:sz w:val="18"/>
                <w:szCs w:val="18"/>
              </w:rPr>
            </w:pPr>
            <w:r>
              <w:rPr>
                <w:rFonts w:ascii="Verdana" w:hAnsi="Verdana"/>
                <w:bCs/>
                <w:iCs/>
                <w:sz w:val="18"/>
                <w:szCs w:val="18"/>
              </w:rPr>
              <w:t>X</w:t>
            </w:r>
          </w:p>
        </w:tc>
      </w:tr>
      <w:tr w:rsidR="00484498" w14:paraId="7040B7DE"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997C8"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BIT703 Web Technologies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0BD3A"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44A857A6"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093765A2" w14:textId="2A194C93" w:rsidR="00484498" w:rsidRDefault="00484498" w:rsidP="00484498">
            <w:pPr>
              <w:jc w:val="center"/>
              <w:rPr>
                <w:rFonts w:ascii="Verdana" w:hAnsi="Verdana"/>
                <w:bCs/>
                <w:iCs/>
                <w:sz w:val="18"/>
                <w:szCs w:val="18"/>
              </w:rPr>
            </w:pPr>
            <w:r>
              <w:rPr>
                <w:rFonts w:ascii="Verdana" w:hAnsi="Verdana"/>
                <w:bCs/>
                <w:iCs/>
                <w:sz w:val="18"/>
                <w:szCs w:val="18"/>
              </w:rPr>
              <w:t>X</w:t>
            </w:r>
          </w:p>
        </w:tc>
      </w:tr>
      <w:tr w:rsidR="00484498" w14:paraId="71AD546B"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AB9EE"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BIT704 Advanced Database</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CA15"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042473C1"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05796AB7" w14:textId="279B7719" w:rsidR="00484498" w:rsidRDefault="00484498" w:rsidP="00484498">
            <w:pPr>
              <w:jc w:val="center"/>
              <w:rPr>
                <w:rFonts w:ascii="Verdana" w:hAnsi="Verdana"/>
                <w:bCs/>
                <w:iCs/>
                <w:sz w:val="18"/>
                <w:szCs w:val="18"/>
              </w:rPr>
            </w:pPr>
            <w:r>
              <w:rPr>
                <w:rFonts w:ascii="Verdana" w:hAnsi="Verdana"/>
                <w:bCs/>
                <w:iCs/>
                <w:sz w:val="18"/>
                <w:szCs w:val="18"/>
              </w:rPr>
              <w:t>X</w:t>
            </w:r>
          </w:p>
        </w:tc>
      </w:tr>
      <w:tr w:rsidR="00484498" w14:paraId="0408E7A5"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C6FB4"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BIT705 Current and Emerging Technologies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61659"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35B41286"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58376F60" w14:textId="1234CFCE" w:rsidR="00484498" w:rsidRDefault="00484498" w:rsidP="00484498">
            <w:pPr>
              <w:jc w:val="center"/>
              <w:rPr>
                <w:rFonts w:ascii="Verdana" w:hAnsi="Verdana"/>
                <w:bCs/>
                <w:iCs/>
                <w:sz w:val="18"/>
                <w:szCs w:val="18"/>
              </w:rPr>
            </w:pPr>
            <w:r>
              <w:rPr>
                <w:rFonts w:ascii="Verdana" w:hAnsi="Verdana"/>
                <w:bCs/>
                <w:iCs/>
                <w:sz w:val="18"/>
                <w:szCs w:val="18"/>
              </w:rPr>
              <w:t>X</w:t>
            </w:r>
          </w:p>
        </w:tc>
      </w:tr>
      <w:tr w:rsidR="00484498" w14:paraId="1B98249B"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B4575"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BIT706 Programming III</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49344"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73E2518C"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4C5F4A64" w14:textId="0F14BD86" w:rsidR="00484498" w:rsidRDefault="00484498" w:rsidP="00484498">
            <w:pPr>
              <w:jc w:val="center"/>
              <w:rPr>
                <w:rFonts w:ascii="Verdana" w:hAnsi="Verdana"/>
                <w:bCs/>
                <w:iCs/>
                <w:sz w:val="18"/>
                <w:szCs w:val="18"/>
              </w:rPr>
            </w:pPr>
            <w:r>
              <w:rPr>
                <w:rFonts w:ascii="Verdana" w:hAnsi="Verdana"/>
                <w:bCs/>
                <w:iCs/>
                <w:sz w:val="18"/>
                <w:szCs w:val="18"/>
              </w:rPr>
              <w:t>X</w:t>
            </w:r>
          </w:p>
        </w:tc>
      </w:tr>
      <w:tr w:rsidR="00484498" w14:paraId="3F917148" w14:textId="77777777" w:rsidTr="00484498">
        <w:trPr>
          <w:trHeight w:val="58"/>
        </w:trPr>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11DA9" w14:textId="77777777" w:rsidR="00484498" w:rsidRPr="00D17D2B" w:rsidRDefault="00484498" w:rsidP="00484498">
            <w:pPr>
              <w:pStyle w:val="BodyTextIndent2"/>
              <w:tabs>
                <w:tab w:val="left" w:pos="375"/>
              </w:tabs>
              <w:ind w:left="0" w:firstLine="0"/>
              <w:rPr>
                <w:rFonts w:ascii="Verdana" w:hAnsi="Verdana" w:cstheme="minorHAnsi"/>
                <w:bCs w:val="0"/>
                <w:sz w:val="18"/>
                <w:szCs w:val="18"/>
              </w:rPr>
            </w:pPr>
            <w:r w:rsidRPr="00D17D2B">
              <w:rPr>
                <w:rFonts w:ascii="Verdana" w:hAnsi="Verdana" w:cstheme="minorHAnsi"/>
                <w:bCs w:val="0"/>
                <w:sz w:val="18"/>
                <w:szCs w:val="18"/>
              </w:rPr>
              <w:t>BIT707 Software Engineering</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B9D95"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51F93804" w14:textId="77777777" w:rsidR="00484498" w:rsidRDefault="00484498" w:rsidP="00484498">
            <w:pPr>
              <w:jc w:val="center"/>
              <w:rPr>
                <w:rFonts w:ascii="Verdana" w:hAnsi="Verdana"/>
                <w:bCs/>
                <w:iCs/>
                <w:sz w:val="18"/>
                <w:szCs w:val="18"/>
              </w:rPr>
            </w:pPr>
          </w:p>
        </w:tc>
        <w:tc>
          <w:tcPr>
            <w:tcW w:w="1276" w:type="dxa"/>
            <w:tcBorders>
              <w:left w:val="single" w:sz="4" w:space="0" w:color="000000"/>
              <w:right w:val="single" w:sz="4" w:space="0" w:color="000000"/>
            </w:tcBorders>
            <w:shd w:val="clear" w:color="auto" w:fill="auto"/>
            <w:vAlign w:val="center"/>
          </w:tcPr>
          <w:p w14:paraId="60E6D7F4" w14:textId="29B76D30" w:rsidR="00484498" w:rsidRDefault="00484498" w:rsidP="00484498">
            <w:pPr>
              <w:jc w:val="center"/>
              <w:rPr>
                <w:rFonts w:ascii="Verdana" w:hAnsi="Verdana"/>
                <w:bCs/>
                <w:iCs/>
                <w:sz w:val="18"/>
                <w:szCs w:val="18"/>
              </w:rPr>
            </w:pPr>
            <w:r>
              <w:rPr>
                <w:rFonts w:ascii="Verdana" w:hAnsi="Verdana"/>
                <w:bCs/>
                <w:iCs/>
                <w:sz w:val="18"/>
                <w:szCs w:val="18"/>
              </w:rPr>
              <w:t>X</w:t>
            </w:r>
          </w:p>
        </w:tc>
      </w:tr>
    </w:tbl>
    <w:p w14:paraId="49B3BE55" w14:textId="02A831AE" w:rsidR="007C0459" w:rsidRPr="007C0459" w:rsidRDefault="002D3185" w:rsidP="00CD2A43">
      <w:pPr>
        <w:spacing w:before="120" w:after="120"/>
        <w:rPr>
          <w:rFonts w:ascii="Verdana" w:hAnsi="Verdana"/>
          <w:sz w:val="20"/>
          <w:szCs w:val="20"/>
        </w:rPr>
      </w:pPr>
      <w:r>
        <w:rPr>
          <w:rFonts w:ascii="Verdana" w:hAnsi="Verdana"/>
          <w:sz w:val="20"/>
          <w:szCs w:val="20"/>
        </w:rPr>
        <w:t>Tutors</w:t>
      </w:r>
      <w:r w:rsidR="007C0459" w:rsidRPr="007C0459">
        <w:rPr>
          <w:rFonts w:ascii="Verdana" w:hAnsi="Verdana"/>
          <w:sz w:val="20"/>
          <w:szCs w:val="20"/>
        </w:rPr>
        <w:t xml:space="preserve"> consider the courses that are identified for review in the following year and report on the need for minor revision to course material, major revision/redevelopment (requires stakeholder input, instructional design and academic approval) or no change required. This information is fed into Polytechnic Portfolio Planning. </w:t>
      </w:r>
    </w:p>
    <w:p w14:paraId="0F99A14B" w14:textId="77777777" w:rsidR="007C0459" w:rsidRPr="007C0459" w:rsidRDefault="007C0459" w:rsidP="007C0459">
      <w:pPr>
        <w:spacing w:after="120"/>
        <w:rPr>
          <w:rFonts w:ascii="Verdana" w:hAnsi="Verdana"/>
          <w:sz w:val="20"/>
          <w:szCs w:val="20"/>
        </w:rPr>
      </w:pPr>
      <w:r w:rsidRPr="007C0459">
        <w:rPr>
          <w:rFonts w:ascii="Verdana" w:hAnsi="Verdana"/>
          <w:sz w:val="20"/>
          <w:szCs w:val="20"/>
        </w:rPr>
        <w:t xml:space="preserve">Revision of courses </w:t>
      </w:r>
      <w:r w:rsidR="00633387">
        <w:rPr>
          <w:rFonts w:ascii="Verdana" w:hAnsi="Verdana"/>
          <w:sz w:val="20"/>
          <w:szCs w:val="20"/>
        </w:rPr>
        <w:t xml:space="preserve">to meet changes in legislation and compliance requirements </w:t>
      </w:r>
      <w:r w:rsidRPr="007C0459">
        <w:rPr>
          <w:rFonts w:ascii="Verdana" w:hAnsi="Verdana"/>
          <w:sz w:val="20"/>
          <w:szCs w:val="20"/>
        </w:rPr>
        <w:t>t</w:t>
      </w:r>
      <w:r w:rsidR="00633387">
        <w:rPr>
          <w:rFonts w:ascii="Verdana" w:hAnsi="Verdana"/>
          <w:sz w:val="20"/>
          <w:szCs w:val="20"/>
        </w:rPr>
        <w:t>ake</w:t>
      </w:r>
      <w:r w:rsidRPr="007C0459">
        <w:rPr>
          <w:rFonts w:ascii="Verdana" w:hAnsi="Verdana"/>
          <w:sz w:val="20"/>
          <w:szCs w:val="20"/>
        </w:rPr>
        <w:t xml:space="preserve"> place as the need arises to update material.</w:t>
      </w:r>
    </w:p>
    <w:p w14:paraId="13CD68A1" w14:textId="77777777" w:rsidR="009B730B" w:rsidRPr="001B0226" w:rsidRDefault="007C7D51">
      <w:pPr>
        <w:pStyle w:val="Heading2"/>
        <w:rPr>
          <w:rFonts w:ascii="Verdana" w:hAnsi="Verdana"/>
        </w:rPr>
      </w:pPr>
      <w:bookmarkStart w:id="37" w:name="_Toc451332594"/>
      <w:r w:rsidRPr="001B0226">
        <w:rPr>
          <w:rFonts w:ascii="Verdana" w:hAnsi="Verdana"/>
        </w:rPr>
        <w:t>8</w:t>
      </w:r>
      <w:r w:rsidR="00633387" w:rsidRPr="001B0226">
        <w:rPr>
          <w:rFonts w:ascii="Verdana" w:hAnsi="Verdana"/>
        </w:rPr>
        <w:t>.4</w:t>
      </w:r>
      <w:r w:rsidR="00633387" w:rsidRPr="001B0226">
        <w:rPr>
          <w:rFonts w:ascii="Verdana" w:hAnsi="Verdana"/>
        </w:rPr>
        <w:tab/>
      </w:r>
      <w:r w:rsidR="00EE25EC" w:rsidRPr="001B0226">
        <w:rPr>
          <w:rFonts w:ascii="Verdana" w:hAnsi="Verdana"/>
        </w:rPr>
        <w:t>Changes to the Approved Programme</w:t>
      </w:r>
      <w:bookmarkEnd w:id="37"/>
    </w:p>
    <w:p w14:paraId="3B742790" w14:textId="202CD268" w:rsidR="009B730B" w:rsidRPr="00CD3BC1" w:rsidRDefault="00EE25EC" w:rsidP="00491AC9">
      <w:pPr>
        <w:spacing w:after="120"/>
        <w:rPr>
          <w:rFonts w:ascii="Verdana" w:hAnsi="Verdana"/>
          <w:sz w:val="20"/>
          <w:szCs w:val="20"/>
        </w:rPr>
      </w:pPr>
      <w:r w:rsidRPr="00CD3BC1">
        <w:rPr>
          <w:rFonts w:ascii="Verdana" w:hAnsi="Verdana"/>
          <w:sz w:val="20"/>
          <w:szCs w:val="20"/>
        </w:rPr>
        <w:t xml:space="preserve">All changes to programmes, with the exception of minor revisions to course materials, require academic approval at an appropriate level as defined by the </w:t>
      </w:r>
      <w:r w:rsidR="00B8118A">
        <w:rPr>
          <w:rFonts w:ascii="Verdana" w:hAnsi="Verdana"/>
          <w:sz w:val="20"/>
          <w:szCs w:val="20"/>
        </w:rPr>
        <w:t xml:space="preserve">Open </w:t>
      </w:r>
      <w:r w:rsidRPr="00CD3BC1">
        <w:rPr>
          <w:rFonts w:ascii="Verdana" w:hAnsi="Verdana"/>
          <w:sz w:val="20"/>
          <w:szCs w:val="20"/>
        </w:rPr>
        <w:t xml:space="preserve">Polytechnic’s Quality Management System.  </w:t>
      </w:r>
    </w:p>
    <w:p w14:paraId="721E9A6C" w14:textId="77777777" w:rsidR="009B730B" w:rsidRPr="001B0226" w:rsidRDefault="007C7D51">
      <w:pPr>
        <w:pStyle w:val="Heading2"/>
        <w:rPr>
          <w:rFonts w:ascii="Verdana" w:hAnsi="Verdana"/>
        </w:rPr>
      </w:pPr>
      <w:bookmarkStart w:id="38" w:name="_Toc451332595"/>
      <w:r w:rsidRPr="001B0226">
        <w:rPr>
          <w:rFonts w:ascii="Verdana" w:hAnsi="Verdana"/>
        </w:rPr>
        <w:t>8</w:t>
      </w:r>
      <w:r w:rsidR="00633387" w:rsidRPr="001B0226">
        <w:rPr>
          <w:rFonts w:ascii="Verdana" w:hAnsi="Verdana"/>
        </w:rPr>
        <w:t>.5</w:t>
      </w:r>
      <w:r w:rsidR="00633387" w:rsidRPr="001B0226">
        <w:rPr>
          <w:rFonts w:ascii="Verdana" w:hAnsi="Verdana"/>
        </w:rPr>
        <w:tab/>
      </w:r>
      <w:r w:rsidR="00EE25EC" w:rsidRPr="001B0226">
        <w:rPr>
          <w:rFonts w:ascii="Verdana" w:hAnsi="Verdana"/>
        </w:rPr>
        <w:t>Monitoring Arrangements</w:t>
      </w:r>
      <w:bookmarkEnd w:id="38"/>
    </w:p>
    <w:p w14:paraId="1B171CA5" w14:textId="7FBB347C" w:rsidR="00CD3BC1" w:rsidRPr="00CD3BC1" w:rsidRDefault="00CD3BC1" w:rsidP="00CD3BC1">
      <w:pPr>
        <w:spacing w:after="120"/>
        <w:rPr>
          <w:rFonts w:ascii="Verdana" w:hAnsi="Verdana"/>
          <w:sz w:val="20"/>
          <w:szCs w:val="20"/>
        </w:rPr>
      </w:pPr>
      <w:r w:rsidRPr="00CD3BC1">
        <w:rPr>
          <w:rFonts w:ascii="Verdana" w:hAnsi="Verdana"/>
          <w:sz w:val="20"/>
          <w:szCs w:val="20"/>
        </w:rPr>
        <w:t>Monitoring will take place in accordance with NZQA guidelines.</w:t>
      </w:r>
      <w:r>
        <w:rPr>
          <w:rFonts w:ascii="Verdana" w:hAnsi="Verdana"/>
          <w:sz w:val="20"/>
          <w:szCs w:val="20"/>
        </w:rPr>
        <w:t xml:space="preserve"> </w:t>
      </w:r>
    </w:p>
    <w:p w14:paraId="60B29FB6" w14:textId="77777777" w:rsidR="00F903C3" w:rsidRDefault="00F903C3">
      <w:pPr>
        <w:rPr>
          <w:rFonts w:ascii="Arial" w:hAnsi="Arial"/>
          <w:b/>
          <w:bCs/>
          <w:kern w:val="32"/>
          <w:sz w:val="28"/>
          <w:szCs w:val="32"/>
        </w:rPr>
      </w:pPr>
      <w:r>
        <w:br w:type="page"/>
      </w:r>
    </w:p>
    <w:p w14:paraId="3FA5E4AE" w14:textId="77777777" w:rsidR="009B730B" w:rsidRPr="001B0226" w:rsidRDefault="002D3185">
      <w:pPr>
        <w:pStyle w:val="Heading1"/>
        <w:rPr>
          <w:rFonts w:ascii="Verdana" w:hAnsi="Verdana"/>
        </w:rPr>
      </w:pPr>
      <w:bookmarkStart w:id="39" w:name="_Toc451332596"/>
      <w:r w:rsidRPr="001B0226">
        <w:rPr>
          <w:rFonts w:ascii="Verdana" w:hAnsi="Verdana"/>
        </w:rPr>
        <w:t>9.0</w:t>
      </w:r>
      <w:r w:rsidRPr="001B0226">
        <w:rPr>
          <w:rFonts w:ascii="Verdana" w:hAnsi="Verdana"/>
        </w:rPr>
        <w:tab/>
      </w:r>
      <w:r w:rsidR="00EE25EC" w:rsidRPr="001B0226">
        <w:rPr>
          <w:rFonts w:ascii="Verdana" w:hAnsi="Verdana"/>
        </w:rPr>
        <w:t>Research</w:t>
      </w:r>
      <w:bookmarkEnd w:id="39"/>
      <w:r w:rsidR="00EE25EC" w:rsidRPr="001B0226">
        <w:rPr>
          <w:rFonts w:ascii="Verdana" w:hAnsi="Verdana"/>
        </w:rPr>
        <w:t xml:space="preserve"> </w:t>
      </w:r>
    </w:p>
    <w:p w14:paraId="5A42BFB3" w14:textId="77777777" w:rsidR="009B730B" w:rsidRPr="001B0226" w:rsidRDefault="002D3185" w:rsidP="00CE256B">
      <w:pPr>
        <w:pStyle w:val="Heading2"/>
        <w:rPr>
          <w:rFonts w:ascii="Verdana" w:hAnsi="Verdana"/>
        </w:rPr>
      </w:pPr>
      <w:bookmarkStart w:id="40" w:name="_Toc451332597"/>
      <w:r w:rsidRPr="001B0226">
        <w:rPr>
          <w:rFonts w:ascii="Verdana" w:hAnsi="Verdana"/>
        </w:rPr>
        <w:t>9</w:t>
      </w:r>
      <w:r w:rsidR="00256EA7" w:rsidRPr="001B0226">
        <w:rPr>
          <w:rFonts w:ascii="Verdana" w:hAnsi="Verdana"/>
        </w:rPr>
        <w:t>.1</w:t>
      </w:r>
      <w:r w:rsidR="00256EA7" w:rsidRPr="001B0226">
        <w:rPr>
          <w:rFonts w:ascii="Verdana" w:hAnsi="Verdana"/>
        </w:rPr>
        <w:tab/>
      </w:r>
      <w:r w:rsidR="00EE25EC" w:rsidRPr="001B0226">
        <w:rPr>
          <w:rFonts w:ascii="Verdana" w:hAnsi="Verdana"/>
        </w:rPr>
        <w:t>Commitment to Research</w:t>
      </w:r>
      <w:bookmarkEnd w:id="40"/>
    </w:p>
    <w:p w14:paraId="4DC123B9" w14:textId="77777777" w:rsidR="00434F0F" w:rsidRPr="00D94496" w:rsidRDefault="00434F0F" w:rsidP="00D94496">
      <w:pPr>
        <w:spacing w:after="120"/>
        <w:rPr>
          <w:rFonts w:ascii="Verdana" w:hAnsi="Verdana"/>
          <w:sz w:val="20"/>
          <w:szCs w:val="20"/>
        </w:rPr>
      </w:pPr>
      <w:r w:rsidRPr="00D94496">
        <w:rPr>
          <w:rFonts w:ascii="Verdana" w:hAnsi="Verdana"/>
          <w:sz w:val="20"/>
          <w:szCs w:val="20"/>
        </w:rPr>
        <w:t>The Open Polytechnic is responsible to staff the delivery of the degree with a teaching team that is engaged in research.</w:t>
      </w:r>
      <w:r w:rsidR="006B017B" w:rsidRPr="00D94496">
        <w:rPr>
          <w:rFonts w:ascii="Verdana" w:hAnsi="Verdana"/>
          <w:sz w:val="20"/>
          <w:szCs w:val="20"/>
        </w:rPr>
        <w:t xml:space="preserve">  </w:t>
      </w:r>
      <w:r w:rsidRPr="00D94496">
        <w:rPr>
          <w:rFonts w:ascii="Verdana" w:hAnsi="Verdana"/>
          <w:sz w:val="20"/>
          <w:szCs w:val="20"/>
        </w:rPr>
        <w:t>Research activity is expected to be addressed using a range of approaches for this degree:</w:t>
      </w:r>
    </w:p>
    <w:p w14:paraId="3EA68534" w14:textId="77A4141F" w:rsidR="00434F0F" w:rsidRPr="00B8118A" w:rsidRDefault="00434F0F"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B8118A">
        <w:rPr>
          <w:rFonts w:ascii="Verdana" w:hAnsi="Verdana"/>
          <w:color w:val="auto"/>
          <w:szCs w:val="20"/>
        </w:rPr>
        <w:t xml:space="preserve">The </w:t>
      </w:r>
      <w:r w:rsidR="00771BED">
        <w:rPr>
          <w:rFonts w:ascii="Verdana" w:hAnsi="Verdana"/>
          <w:color w:val="auto"/>
          <w:szCs w:val="20"/>
        </w:rPr>
        <w:t>information technology area</w:t>
      </w:r>
      <w:r w:rsidR="004F36D9">
        <w:rPr>
          <w:rFonts w:ascii="Verdana" w:hAnsi="Verdana"/>
          <w:color w:val="auto"/>
          <w:szCs w:val="20"/>
        </w:rPr>
        <w:t xml:space="preserve"> </w:t>
      </w:r>
      <w:r w:rsidRPr="00B8118A">
        <w:rPr>
          <w:rFonts w:ascii="Verdana" w:hAnsi="Verdana"/>
          <w:color w:val="auto"/>
          <w:szCs w:val="20"/>
        </w:rPr>
        <w:t>ha</w:t>
      </w:r>
      <w:r w:rsidR="00B8118A" w:rsidRPr="00B8118A">
        <w:rPr>
          <w:rFonts w:ascii="Verdana" w:hAnsi="Verdana"/>
          <w:color w:val="auto"/>
          <w:szCs w:val="20"/>
        </w:rPr>
        <w:t>s</w:t>
      </w:r>
      <w:r w:rsidRPr="00B8118A">
        <w:rPr>
          <w:rFonts w:ascii="Verdana" w:hAnsi="Verdana"/>
          <w:color w:val="auto"/>
          <w:szCs w:val="20"/>
        </w:rPr>
        <w:t xml:space="preserve"> a Research Plan </w:t>
      </w:r>
      <w:r w:rsidR="00B8118A" w:rsidRPr="00B8118A">
        <w:rPr>
          <w:rFonts w:ascii="Verdana" w:hAnsi="Verdana"/>
          <w:color w:val="auto"/>
          <w:szCs w:val="20"/>
        </w:rPr>
        <w:t xml:space="preserve">(see Appendix </w:t>
      </w:r>
      <w:r w:rsidR="00AB496B">
        <w:rPr>
          <w:rFonts w:ascii="Verdana" w:hAnsi="Verdana"/>
          <w:color w:val="auto"/>
          <w:szCs w:val="20"/>
        </w:rPr>
        <w:t>K</w:t>
      </w:r>
      <w:r w:rsidR="0089486E">
        <w:rPr>
          <w:rFonts w:ascii="Verdana" w:hAnsi="Verdana"/>
          <w:color w:val="auto"/>
          <w:szCs w:val="20"/>
        </w:rPr>
        <w:t>)</w:t>
      </w:r>
      <w:r w:rsidR="008E7098">
        <w:rPr>
          <w:rFonts w:ascii="Verdana" w:hAnsi="Verdana"/>
          <w:color w:val="auto"/>
          <w:szCs w:val="20"/>
        </w:rPr>
        <w:t>. As the Bachelor of Information Technology is a new programme, it is anticipated that this plan be expanded as delivery is implemented and new tutors engaged (see later table).</w:t>
      </w:r>
    </w:p>
    <w:p w14:paraId="5F9385B9" w14:textId="15E0C690" w:rsidR="008F5DF9" w:rsidRPr="00B8118A" w:rsidRDefault="004F496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B8118A">
        <w:rPr>
          <w:rFonts w:ascii="Verdana" w:hAnsi="Verdana"/>
          <w:color w:val="auto"/>
          <w:szCs w:val="20"/>
        </w:rPr>
        <w:t>Staff conduct research within their area of expertise that advances knowledge and understanding and supports their function as teachers.</w:t>
      </w:r>
      <w:r w:rsidR="00426FFF">
        <w:rPr>
          <w:rFonts w:ascii="Verdana" w:hAnsi="Verdana"/>
          <w:color w:val="auto"/>
          <w:szCs w:val="20"/>
        </w:rPr>
        <w:t xml:space="preserve">  </w:t>
      </w:r>
      <w:r w:rsidR="00EE25EC" w:rsidRPr="00B8118A">
        <w:rPr>
          <w:rFonts w:ascii="Verdana" w:hAnsi="Verdana"/>
          <w:color w:val="auto"/>
          <w:szCs w:val="20"/>
        </w:rPr>
        <w:t xml:space="preserve">The Open Polytechnic collective contract for Academic Staff allocates a minimum of </w:t>
      </w:r>
      <w:r w:rsidR="00E63C5B">
        <w:rPr>
          <w:rFonts w:ascii="Verdana" w:hAnsi="Verdana"/>
          <w:color w:val="auto"/>
          <w:szCs w:val="20"/>
        </w:rPr>
        <w:t>2</w:t>
      </w:r>
      <w:r w:rsidR="00EE25EC" w:rsidRPr="00B8118A">
        <w:rPr>
          <w:rFonts w:ascii="Verdana" w:hAnsi="Verdana"/>
          <w:color w:val="auto"/>
          <w:szCs w:val="20"/>
        </w:rPr>
        <w:t xml:space="preserve">0 days per year for each full-time staff member for approved research and professional development activities.  The research commitment is confirmed annually in each person’s Performance </w:t>
      </w:r>
      <w:r w:rsidR="00E63C5B">
        <w:rPr>
          <w:rFonts w:ascii="Verdana" w:hAnsi="Verdana"/>
          <w:color w:val="auto"/>
          <w:szCs w:val="20"/>
        </w:rPr>
        <w:t>Planning and Review</w:t>
      </w:r>
      <w:r w:rsidR="00EE25EC" w:rsidRPr="00B8118A">
        <w:rPr>
          <w:rFonts w:ascii="Verdana" w:hAnsi="Verdana"/>
          <w:color w:val="auto"/>
          <w:szCs w:val="20"/>
        </w:rPr>
        <w:t xml:space="preserve"> with his/her manager.</w:t>
      </w:r>
    </w:p>
    <w:p w14:paraId="397DEFBC" w14:textId="77777777" w:rsidR="006B017B" w:rsidRPr="00B8118A" w:rsidRDefault="006B017B"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B8118A">
        <w:rPr>
          <w:rFonts w:ascii="Verdana" w:hAnsi="Verdana"/>
          <w:color w:val="auto"/>
          <w:szCs w:val="20"/>
        </w:rPr>
        <w:t>Tutors will be required to be engaged in research as described in the Person Specification for this role</w:t>
      </w:r>
      <w:r w:rsidR="00F903C3" w:rsidRPr="00B8118A">
        <w:rPr>
          <w:rFonts w:ascii="Verdana" w:hAnsi="Verdana"/>
          <w:color w:val="auto"/>
          <w:szCs w:val="20"/>
        </w:rPr>
        <w:t>.  A</w:t>
      </w:r>
      <w:r w:rsidRPr="00B8118A">
        <w:rPr>
          <w:rFonts w:ascii="Verdana" w:hAnsi="Verdana"/>
          <w:color w:val="auto"/>
          <w:szCs w:val="20"/>
        </w:rPr>
        <w:t xml:space="preserve">pproaches </w:t>
      </w:r>
      <w:r w:rsidR="00B8118A">
        <w:rPr>
          <w:rFonts w:ascii="Verdana" w:hAnsi="Verdana"/>
          <w:color w:val="auto"/>
          <w:szCs w:val="20"/>
        </w:rPr>
        <w:t xml:space="preserve">to research </w:t>
      </w:r>
      <w:r w:rsidRPr="00B8118A">
        <w:rPr>
          <w:rFonts w:ascii="Verdana" w:hAnsi="Verdana"/>
          <w:color w:val="auto"/>
          <w:szCs w:val="20"/>
        </w:rPr>
        <w:t>will vary</w:t>
      </w:r>
      <w:r w:rsidR="00F903C3" w:rsidRPr="00B8118A">
        <w:rPr>
          <w:rFonts w:ascii="Verdana" w:hAnsi="Verdana"/>
          <w:color w:val="auto"/>
          <w:szCs w:val="20"/>
        </w:rPr>
        <w:t>,</w:t>
      </w:r>
      <w:r w:rsidRPr="00B8118A">
        <w:rPr>
          <w:rFonts w:ascii="Verdana" w:hAnsi="Verdana"/>
          <w:color w:val="auto"/>
          <w:szCs w:val="20"/>
        </w:rPr>
        <w:t xml:space="preserve"> for example, sponsorship of presentations at professional body conference</w:t>
      </w:r>
      <w:r w:rsidR="00B8118A">
        <w:rPr>
          <w:rFonts w:ascii="Verdana" w:hAnsi="Verdana"/>
          <w:color w:val="auto"/>
          <w:szCs w:val="20"/>
        </w:rPr>
        <w:t>s</w:t>
      </w:r>
      <w:r w:rsidRPr="00B8118A">
        <w:rPr>
          <w:rFonts w:ascii="Verdana" w:hAnsi="Verdana"/>
          <w:color w:val="auto"/>
          <w:szCs w:val="20"/>
        </w:rPr>
        <w:t xml:space="preserve"> and </w:t>
      </w:r>
      <w:r w:rsidR="00B8118A">
        <w:rPr>
          <w:rFonts w:ascii="Verdana" w:hAnsi="Verdana"/>
          <w:color w:val="auto"/>
          <w:szCs w:val="20"/>
        </w:rPr>
        <w:t xml:space="preserve">will </w:t>
      </w:r>
      <w:r w:rsidRPr="00B8118A">
        <w:rPr>
          <w:rFonts w:ascii="Verdana" w:hAnsi="Verdana"/>
          <w:color w:val="auto"/>
          <w:szCs w:val="20"/>
        </w:rPr>
        <w:t xml:space="preserve">also cover key area such as JAVA and </w:t>
      </w:r>
      <w:r w:rsidR="0053454B">
        <w:rPr>
          <w:rFonts w:ascii="Verdana" w:hAnsi="Verdana"/>
          <w:color w:val="auto"/>
          <w:szCs w:val="20"/>
        </w:rPr>
        <w:t>Web</w:t>
      </w:r>
      <w:r w:rsidRPr="00B8118A">
        <w:rPr>
          <w:rFonts w:ascii="Verdana" w:hAnsi="Verdana"/>
          <w:color w:val="auto"/>
          <w:szCs w:val="20"/>
        </w:rPr>
        <w:t xml:space="preserve"> Development.  Some tutors are also expected to be engaged in research as part of postgraduate study.</w:t>
      </w:r>
    </w:p>
    <w:p w14:paraId="2F62DDDC" w14:textId="4A5DDDE8" w:rsidR="00CD4CCD" w:rsidRDefault="00CD4CCD"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sidRPr="00B8118A">
        <w:rPr>
          <w:rFonts w:ascii="Verdana" w:hAnsi="Verdana"/>
          <w:color w:val="auto"/>
          <w:szCs w:val="20"/>
        </w:rPr>
        <w:t xml:space="preserve">The Polytechnic is committed to an applied research programme.  Research outputs are </w:t>
      </w:r>
      <w:r w:rsidR="006F77A7">
        <w:rPr>
          <w:rFonts w:ascii="Verdana" w:hAnsi="Verdana"/>
          <w:color w:val="auto"/>
          <w:szCs w:val="20"/>
        </w:rPr>
        <w:t>l</w:t>
      </w:r>
      <w:r w:rsidRPr="00B8118A">
        <w:rPr>
          <w:rFonts w:ascii="Verdana" w:hAnsi="Verdana"/>
          <w:color w:val="auto"/>
          <w:szCs w:val="20"/>
        </w:rPr>
        <w:t>inked to high quality teaching outcomes in discipline areas and/or in excellence in distance education.  The emphasis is on achieving practical outcomes to support our teaching.</w:t>
      </w:r>
    </w:p>
    <w:p w14:paraId="0E16F79C" w14:textId="77777777" w:rsidR="009F7AFA" w:rsidRPr="009F7AFA" w:rsidRDefault="009F7AFA" w:rsidP="009F7AFA">
      <w:pPr>
        <w:tabs>
          <w:tab w:val="left" w:pos="-851"/>
          <w:tab w:val="num" w:pos="567"/>
        </w:tabs>
        <w:rPr>
          <w:rFonts w:ascii="Verdana" w:hAnsi="Verdana"/>
          <w:szCs w:val="20"/>
        </w:rPr>
      </w:pPr>
    </w:p>
    <w:p w14:paraId="7EE5FD3C" w14:textId="77777777" w:rsidR="00271E0C" w:rsidRDefault="00271E0C">
      <w:pPr>
        <w:rPr>
          <w:rFonts w:ascii="Verdana" w:hAnsi="Verdana"/>
          <w:sz w:val="20"/>
          <w:szCs w:val="20"/>
        </w:rPr>
      </w:pPr>
      <w:r>
        <w:rPr>
          <w:rFonts w:ascii="Verdana" w:hAnsi="Verdana"/>
          <w:sz w:val="20"/>
          <w:szCs w:val="20"/>
        </w:rPr>
        <w:br w:type="page"/>
      </w:r>
    </w:p>
    <w:p w14:paraId="5830EF77" w14:textId="0135C9E9" w:rsidR="009B730B" w:rsidRDefault="00EE25EC" w:rsidP="00955D99">
      <w:pPr>
        <w:spacing w:before="200" w:after="120"/>
        <w:rPr>
          <w:rFonts w:ascii="Verdana" w:hAnsi="Verdana"/>
          <w:sz w:val="20"/>
          <w:szCs w:val="20"/>
        </w:rPr>
      </w:pPr>
      <w:r w:rsidRPr="004F496E">
        <w:rPr>
          <w:rFonts w:ascii="Verdana" w:hAnsi="Verdana"/>
          <w:sz w:val="20"/>
          <w:szCs w:val="20"/>
        </w:rPr>
        <w:t xml:space="preserve">The following </w:t>
      </w:r>
      <w:r w:rsidR="00483283">
        <w:rPr>
          <w:rFonts w:ascii="Verdana" w:hAnsi="Verdana"/>
          <w:sz w:val="20"/>
          <w:szCs w:val="20"/>
        </w:rPr>
        <w:t xml:space="preserve">table lists excerpts of </w:t>
      </w:r>
      <w:r w:rsidRPr="004F496E">
        <w:rPr>
          <w:rFonts w:ascii="Verdana" w:hAnsi="Verdana"/>
          <w:sz w:val="20"/>
          <w:szCs w:val="20"/>
        </w:rPr>
        <w:t xml:space="preserve">research activities </w:t>
      </w:r>
      <w:r w:rsidR="00483283">
        <w:rPr>
          <w:rFonts w:ascii="Verdana" w:hAnsi="Verdana"/>
          <w:sz w:val="20"/>
          <w:szCs w:val="20"/>
        </w:rPr>
        <w:t xml:space="preserve">conducted by </w:t>
      </w:r>
      <w:r w:rsidR="00A35BFB">
        <w:rPr>
          <w:rFonts w:ascii="Verdana" w:hAnsi="Verdana"/>
          <w:sz w:val="20"/>
          <w:szCs w:val="20"/>
        </w:rPr>
        <w:t xml:space="preserve">a selection of </w:t>
      </w:r>
      <w:r w:rsidR="00483283">
        <w:rPr>
          <w:rFonts w:ascii="Verdana" w:hAnsi="Verdana"/>
          <w:sz w:val="20"/>
          <w:szCs w:val="20"/>
        </w:rPr>
        <w:t xml:space="preserve">expected staff members which </w:t>
      </w:r>
      <w:r w:rsidRPr="004F496E">
        <w:rPr>
          <w:rFonts w:ascii="Verdana" w:hAnsi="Verdana"/>
          <w:sz w:val="20"/>
          <w:szCs w:val="20"/>
        </w:rPr>
        <w:t>support the</w:t>
      </w:r>
      <w:r w:rsidR="00CD4CCD">
        <w:rPr>
          <w:rFonts w:ascii="Verdana" w:hAnsi="Verdana"/>
          <w:sz w:val="20"/>
          <w:szCs w:val="20"/>
        </w:rPr>
        <w:t xml:space="preserve"> Bachelor of </w:t>
      </w:r>
      <w:r w:rsidR="00761623">
        <w:rPr>
          <w:rFonts w:ascii="Verdana" w:hAnsi="Verdana"/>
          <w:sz w:val="20"/>
          <w:szCs w:val="20"/>
        </w:rPr>
        <w:t>Information Technology</w:t>
      </w:r>
      <w:r w:rsidR="00483283">
        <w:rPr>
          <w:rFonts w:ascii="Verdana" w:hAnsi="Verdana"/>
          <w:sz w:val="20"/>
          <w:szCs w:val="20"/>
        </w:rPr>
        <w:t xml:space="preserve"> as </w:t>
      </w:r>
      <w:r w:rsidR="00CF2F9E">
        <w:rPr>
          <w:rFonts w:ascii="Verdana" w:hAnsi="Verdana"/>
          <w:sz w:val="20"/>
          <w:szCs w:val="20"/>
        </w:rPr>
        <w:t>described</w:t>
      </w:r>
      <w:r w:rsidR="00483283">
        <w:rPr>
          <w:rFonts w:ascii="Verdana" w:hAnsi="Verdana"/>
          <w:sz w:val="20"/>
          <w:szCs w:val="20"/>
        </w:rPr>
        <w:t xml:space="preserve"> in their CVs (see Appendix </w:t>
      </w:r>
      <w:r w:rsidR="00B95860">
        <w:rPr>
          <w:rFonts w:ascii="Verdana" w:hAnsi="Verdana"/>
          <w:sz w:val="20"/>
          <w:szCs w:val="20"/>
        </w:rPr>
        <w:t>H</w:t>
      </w:r>
      <w:r w:rsidR="00483283">
        <w:rPr>
          <w:rFonts w:ascii="Verdana" w:hAnsi="Verdana"/>
          <w:sz w:val="20"/>
          <w:szCs w:val="20"/>
        </w:rPr>
        <w:t xml:space="preserve"> </w:t>
      </w:r>
      <w:r w:rsidR="00A35BFB">
        <w:rPr>
          <w:rFonts w:ascii="Verdana" w:hAnsi="Verdana"/>
          <w:sz w:val="20"/>
          <w:szCs w:val="20"/>
        </w:rPr>
        <w:t xml:space="preserve">for CVs and </w:t>
      </w:r>
      <w:r w:rsidR="00633387">
        <w:rPr>
          <w:rFonts w:ascii="Verdana" w:hAnsi="Verdana"/>
          <w:sz w:val="20"/>
          <w:szCs w:val="20"/>
        </w:rPr>
        <w:t xml:space="preserve">full academic </w:t>
      </w:r>
      <w:r w:rsidR="00B8118A">
        <w:rPr>
          <w:rFonts w:ascii="Verdana" w:hAnsi="Verdana"/>
          <w:sz w:val="20"/>
          <w:szCs w:val="20"/>
        </w:rPr>
        <w:t>profile</w:t>
      </w:r>
      <w:r w:rsidR="00483283">
        <w:rPr>
          <w:rFonts w:ascii="Verdana" w:hAnsi="Verdana"/>
          <w:sz w:val="20"/>
          <w:szCs w:val="20"/>
        </w:rPr>
        <w:t>s)</w:t>
      </w:r>
      <w:r w:rsidR="00B83EB5">
        <w:rPr>
          <w:rFonts w:ascii="Verdana" w:hAnsi="Verdana"/>
          <w:sz w:val="20"/>
          <w:szCs w:val="20"/>
        </w:rPr>
        <w:t>:</w:t>
      </w:r>
    </w:p>
    <w:p w14:paraId="078FAB24" w14:textId="77777777" w:rsidR="009F7AFA" w:rsidRDefault="009F7AFA" w:rsidP="00955D99">
      <w:pPr>
        <w:spacing w:before="200" w:after="120"/>
        <w:rPr>
          <w:rFonts w:ascii="Verdana" w:hAnsi="Verdana"/>
          <w:sz w:val="20"/>
          <w:szCs w:val="20"/>
        </w:rPr>
      </w:pPr>
    </w:p>
    <w:tbl>
      <w:tblPr>
        <w:tblStyle w:val="TableGrid"/>
        <w:tblW w:w="9243" w:type="dxa"/>
        <w:tblInd w:w="79" w:type="dxa"/>
        <w:tblLayout w:type="fixed"/>
        <w:tblLook w:val="04A0" w:firstRow="1" w:lastRow="0" w:firstColumn="1" w:lastColumn="0" w:noHBand="0" w:noVBand="1"/>
      </w:tblPr>
      <w:tblGrid>
        <w:gridCol w:w="1418"/>
        <w:gridCol w:w="879"/>
        <w:gridCol w:w="6946"/>
      </w:tblGrid>
      <w:tr w:rsidR="00397EA3" w:rsidRPr="002F2CB2" w14:paraId="1A30F666" w14:textId="77777777" w:rsidTr="00397EA3">
        <w:trPr>
          <w:trHeight w:val="454"/>
        </w:trPr>
        <w:tc>
          <w:tcPr>
            <w:tcW w:w="141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5F8E0E" w14:textId="77777777" w:rsidR="00397EA3" w:rsidRPr="002F2CB2" w:rsidRDefault="00397EA3" w:rsidP="00483283">
            <w:pPr>
              <w:jc w:val="center"/>
              <w:rPr>
                <w:rFonts w:ascii="Verdana" w:hAnsi="Verdana"/>
                <w:b/>
                <w:bCs/>
                <w:iCs/>
                <w:sz w:val="18"/>
                <w:szCs w:val="18"/>
              </w:rPr>
            </w:pPr>
            <w:r>
              <w:rPr>
                <w:rFonts w:ascii="Verdana" w:hAnsi="Verdana"/>
                <w:b/>
                <w:bCs/>
                <w:iCs/>
                <w:sz w:val="18"/>
                <w:szCs w:val="18"/>
              </w:rPr>
              <w:t xml:space="preserve">Expected </w:t>
            </w:r>
            <w:r w:rsidRPr="002F2CB2">
              <w:rPr>
                <w:rFonts w:ascii="Verdana" w:hAnsi="Verdana"/>
                <w:b/>
                <w:bCs/>
                <w:iCs/>
                <w:sz w:val="18"/>
                <w:szCs w:val="18"/>
              </w:rPr>
              <w:t>Staff Member</w:t>
            </w:r>
          </w:p>
        </w:tc>
        <w:tc>
          <w:tcPr>
            <w:tcW w:w="8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A3181FE" w14:textId="78BCBCA5" w:rsidR="00397EA3" w:rsidRPr="002F2CB2" w:rsidRDefault="00397EA3" w:rsidP="00483283">
            <w:pPr>
              <w:jc w:val="center"/>
              <w:rPr>
                <w:rFonts w:ascii="Verdana" w:hAnsi="Verdana"/>
                <w:b/>
                <w:bCs/>
                <w:iCs/>
                <w:sz w:val="18"/>
                <w:szCs w:val="18"/>
              </w:rPr>
            </w:pPr>
            <w:r>
              <w:rPr>
                <w:rFonts w:ascii="Verdana" w:hAnsi="Verdana"/>
                <w:b/>
                <w:bCs/>
                <w:iCs/>
                <w:sz w:val="18"/>
                <w:szCs w:val="18"/>
              </w:rPr>
              <w:t>Role</w:t>
            </w:r>
          </w:p>
        </w:tc>
        <w:tc>
          <w:tcPr>
            <w:tcW w:w="694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492584" w14:textId="752366F4" w:rsidR="00397EA3" w:rsidRPr="002F2CB2" w:rsidRDefault="00397EA3" w:rsidP="00483283">
            <w:pPr>
              <w:jc w:val="center"/>
              <w:rPr>
                <w:rFonts w:ascii="Verdana" w:hAnsi="Verdana"/>
                <w:b/>
                <w:bCs/>
                <w:iCs/>
                <w:sz w:val="18"/>
                <w:szCs w:val="18"/>
              </w:rPr>
            </w:pPr>
            <w:r w:rsidRPr="002F2CB2">
              <w:rPr>
                <w:rFonts w:ascii="Verdana" w:hAnsi="Verdana"/>
                <w:b/>
                <w:bCs/>
                <w:iCs/>
                <w:sz w:val="18"/>
                <w:szCs w:val="18"/>
              </w:rPr>
              <w:t>Research Activity and Interest</w:t>
            </w:r>
          </w:p>
        </w:tc>
      </w:tr>
      <w:tr w:rsidR="00397EA3" w:rsidRPr="00FC2E61" w14:paraId="393D3341" w14:textId="77777777" w:rsidTr="00942BC4">
        <w:trPr>
          <w:trHeight w:val="5613"/>
        </w:trPr>
        <w:tc>
          <w:tcPr>
            <w:tcW w:w="1418" w:type="dxa"/>
            <w:tcBorders>
              <w:top w:val="single" w:sz="4" w:space="0" w:color="000000"/>
              <w:left w:val="single" w:sz="4" w:space="0" w:color="000000"/>
              <w:bottom w:val="single" w:sz="4" w:space="0" w:color="000000"/>
              <w:right w:val="single" w:sz="4" w:space="0" w:color="000000"/>
            </w:tcBorders>
          </w:tcPr>
          <w:p w14:paraId="6369586E" w14:textId="77777777" w:rsidR="00397EA3" w:rsidRPr="00036BDD" w:rsidRDefault="00397EA3" w:rsidP="00483283">
            <w:pPr>
              <w:rPr>
                <w:rFonts w:ascii="Verdana" w:hAnsi="Verdana"/>
                <w:bCs/>
                <w:iCs/>
                <w:sz w:val="18"/>
                <w:szCs w:val="18"/>
              </w:rPr>
            </w:pPr>
            <w:r w:rsidRPr="00036BDD">
              <w:rPr>
                <w:rFonts w:ascii="Verdana" w:hAnsi="Verdana"/>
                <w:bCs/>
                <w:iCs/>
                <w:sz w:val="18"/>
                <w:szCs w:val="18"/>
              </w:rPr>
              <w:t>Dr Elozor Shneider</w:t>
            </w:r>
          </w:p>
        </w:tc>
        <w:tc>
          <w:tcPr>
            <w:tcW w:w="879" w:type="dxa"/>
            <w:tcBorders>
              <w:top w:val="single" w:sz="4" w:space="0" w:color="000000"/>
              <w:left w:val="single" w:sz="4" w:space="0" w:color="000000"/>
              <w:bottom w:val="single" w:sz="4" w:space="0" w:color="000000"/>
              <w:right w:val="single" w:sz="4" w:space="0" w:color="000000"/>
            </w:tcBorders>
          </w:tcPr>
          <w:p w14:paraId="3C583C4E" w14:textId="4816A993" w:rsidR="00397EA3" w:rsidRPr="00483283" w:rsidRDefault="00397EA3" w:rsidP="00483283">
            <w:pPr>
              <w:spacing w:before="60" w:after="60"/>
              <w:ind w:left="720" w:hanging="720"/>
              <w:rPr>
                <w:rFonts w:ascii="Verdana" w:hAnsi="Verdana"/>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37B57A94" w14:textId="59452F2A" w:rsidR="00397EA3" w:rsidRPr="00483283" w:rsidRDefault="00397EA3" w:rsidP="00426FFF">
            <w:pPr>
              <w:spacing w:before="60" w:after="60"/>
              <w:ind w:left="720" w:hanging="720"/>
              <w:rPr>
                <w:rFonts w:ascii="Verdana" w:hAnsi="Verdana"/>
                <w:bCs/>
                <w:iCs/>
                <w:sz w:val="18"/>
                <w:szCs w:val="18"/>
              </w:rPr>
            </w:pPr>
            <w:r w:rsidRPr="00483283">
              <w:rPr>
                <w:rFonts w:ascii="Verdana" w:hAnsi="Verdana"/>
                <w:sz w:val="18"/>
                <w:szCs w:val="18"/>
              </w:rPr>
              <w:t>Current research interests</w:t>
            </w:r>
            <w:r w:rsidR="00426FFF">
              <w:rPr>
                <w:rFonts w:ascii="Verdana" w:hAnsi="Verdana"/>
                <w:sz w:val="18"/>
                <w:szCs w:val="18"/>
              </w:rPr>
              <w:t xml:space="preserve"> - </w:t>
            </w:r>
            <w:r w:rsidRPr="00483283">
              <w:rPr>
                <w:rFonts w:ascii="Verdana" w:hAnsi="Verdana"/>
                <w:bCs/>
                <w:iCs/>
                <w:sz w:val="18"/>
                <w:szCs w:val="18"/>
              </w:rPr>
              <w:t>distance education and assessment design.</w:t>
            </w:r>
          </w:p>
          <w:p w14:paraId="482C6166" w14:textId="77777777" w:rsidR="00397EA3" w:rsidRPr="00483283" w:rsidRDefault="00397EA3" w:rsidP="00483283">
            <w:pPr>
              <w:rPr>
                <w:rFonts w:ascii="Verdana" w:hAnsi="Verdana"/>
                <w:bCs/>
                <w:iCs/>
                <w:sz w:val="18"/>
                <w:szCs w:val="18"/>
              </w:rPr>
            </w:pPr>
          </w:p>
          <w:p w14:paraId="69A15387" w14:textId="33DD8932" w:rsidR="00397EA3" w:rsidRPr="00483283" w:rsidRDefault="00397EA3" w:rsidP="00483283">
            <w:pPr>
              <w:rPr>
                <w:rFonts w:ascii="Verdana" w:hAnsi="Verdana"/>
                <w:bCs/>
                <w:iCs/>
                <w:sz w:val="18"/>
                <w:szCs w:val="18"/>
              </w:rPr>
            </w:pPr>
            <w:r>
              <w:rPr>
                <w:rFonts w:ascii="Verdana" w:hAnsi="Verdana"/>
                <w:noProof/>
                <w:sz w:val="18"/>
                <w:szCs w:val="18"/>
              </w:rPr>
              <w:t>Latest r</w:t>
            </w:r>
            <w:r w:rsidRPr="00483283">
              <w:rPr>
                <w:rFonts w:ascii="Verdana" w:hAnsi="Verdana"/>
                <w:noProof/>
                <w:sz w:val="18"/>
                <w:szCs w:val="18"/>
              </w:rPr>
              <w:t>esearch:</w:t>
            </w:r>
          </w:p>
          <w:p w14:paraId="6D0E5B33" w14:textId="77777777" w:rsidR="00397EA3" w:rsidRPr="00483283" w:rsidRDefault="00397EA3" w:rsidP="00B71FDA">
            <w:pPr>
              <w:pStyle w:val="ListParagraph"/>
              <w:numPr>
                <w:ilvl w:val="0"/>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46 research papers in scientific journals and proceedings of national and international conferences</w:t>
            </w:r>
          </w:p>
          <w:p w14:paraId="5ACDA8B7" w14:textId="77777777" w:rsidR="00397EA3" w:rsidRPr="00483283" w:rsidRDefault="00397EA3" w:rsidP="00B71FDA">
            <w:pPr>
              <w:pStyle w:val="ListParagraph"/>
              <w:numPr>
                <w:ilvl w:val="0"/>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Contributions to 23 National and International Conferences, including talks given to conferences</w:t>
            </w:r>
          </w:p>
          <w:p w14:paraId="1ECE519E"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IAEA 2009 - 35th Annual Conference - Assessment for a Creative World, September 2009, Brisbane, Australia</w:t>
            </w:r>
          </w:p>
          <w:p w14:paraId="6C1DEBC5"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Second IASTED International Conference on Education and Technology, July 2006, Calgary, Canada</w:t>
            </w:r>
          </w:p>
          <w:p w14:paraId="52EAC872"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19th Annual Conference of the National Advisory Committee on Computing Qualifications, July 2006, Wellington, New Zealand</w:t>
            </w:r>
          </w:p>
          <w:p w14:paraId="14189C34"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Information Technologies in Education, Russia, Rostov-on-Don, 2003</w:t>
            </w:r>
          </w:p>
          <w:p w14:paraId="0F2D21C1"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15th Annual Conference of the National Advisory Committee on Computing Qualifications, Hamilton, 2002</w:t>
            </w:r>
          </w:p>
          <w:p w14:paraId="517498B1"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International Conference “Physics in Education and Society”, University of Otago, 1997</w:t>
            </w:r>
          </w:p>
          <w:p w14:paraId="0112A542" w14:textId="77777777" w:rsidR="00397EA3" w:rsidRPr="00483283" w:rsidRDefault="00397EA3" w:rsidP="00B71FDA">
            <w:pPr>
              <w:pStyle w:val="ListParagraph"/>
              <w:numPr>
                <w:ilvl w:val="1"/>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21st Australian and NZ Institutes of Physics conference, Pakatoa Island, 1997</w:t>
            </w:r>
          </w:p>
          <w:p w14:paraId="435A781E" w14:textId="77777777" w:rsidR="00397EA3" w:rsidRPr="00483283" w:rsidRDefault="00397EA3" w:rsidP="00B71FDA">
            <w:pPr>
              <w:pStyle w:val="ListParagraph"/>
              <w:numPr>
                <w:ilvl w:val="0"/>
                <w:numId w:val="8"/>
              </w:numPr>
              <w:spacing w:after="200" w:line="276" w:lineRule="auto"/>
              <w:rPr>
                <w:rFonts w:ascii="Verdana" w:hAnsi="Verdana"/>
                <w:bCs/>
                <w:iCs/>
                <w:color w:val="auto"/>
                <w:sz w:val="18"/>
                <w:szCs w:val="18"/>
                <w:lang w:val="en-GB" w:eastAsia="en-GB"/>
              </w:rPr>
            </w:pPr>
            <w:r w:rsidRPr="00483283">
              <w:rPr>
                <w:rFonts w:ascii="Verdana" w:hAnsi="Verdana"/>
                <w:bCs/>
                <w:iCs/>
                <w:color w:val="auto"/>
                <w:sz w:val="18"/>
                <w:szCs w:val="18"/>
                <w:lang w:val="en-GB" w:eastAsia="en-GB"/>
              </w:rPr>
              <w:t>1 patent</w:t>
            </w:r>
          </w:p>
          <w:p w14:paraId="00BEF803" w14:textId="77777777" w:rsidR="00397EA3" w:rsidRPr="00483283" w:rsidRDefault="00397EA3" w:rsidP="00B71FDA">
            <w:pPr>
              <w:pStyle w:val="ListParagraph"/>
              <w:numPr>
                <w:ilvl w:val="0"/>
                <w:numId w:val="8"/>
              </w:numPr>
              <w:spacing w:after="200" w:line="276" w:lineRule="auto"/>
              <w:rPr>
                <w:rFonts w:ascii="Verdana" w:hAnsi="Verdana"/>
                <w:noProof/>
                <w:color w:val="auto"/>
                <w:sz w:val="18"/>
                <w:szCs w:val="18"/>
                <w:u w:val="single"/>
              </w:rPr>
            </w:pPr>
            <w:r w:rsidRPr="00483283">
              <w:rPr>
                <w:rFonts w:ascii="Verdana" w:hAnsi="Verdana"/>
                <w:bCs/>
                <w:iCs/>
                <w:color w:val="auto"/>
                <w:sz w:val="18"/>
                <w:szCs w:val="18"/>
                <w:lang w:val="en-GB" w:eastAsia="en-GB"/>
              </w:rPr>
              <w:t>9 Methodological Guidelines in Physics and Information Technology for University and High School students.</w:t>
            </w:r>
          </w:p>
        </w:tc>
      </w:tr>
      <w:tr w:rsidR="00397EA3" w:rsidRPr="00FC2E61" w14:paraId="695521EB" w14:textId="77777777" w:rsidTr="00942BC4">
        <w:trPr>
          <w:trHeight w:val="2835"/>
        </w:trPr>
        <w:tc>
          <w:tcPr>
            <w:tcW w:w="1418" w:type="dxa"/>
            <w:tcBorders>
              <w:top w:val="single" w:sz="4" w:space="0" w:color="000000"/>
              <w:left w:val="single" w:sz="4" w:space="0" w:color="000000"/>
              <w:bottom w:val="single" w:sz="4" w:space="0" w:color="000000"/>
              <w:right w:val="single" w:sz="4" w:space="0" w:color="000000"/>
            </w:tcBorders>
          </w:tcPr>
          <w:p w14:paraId="64995178" w14:textId="364F069E" w:rsidR="00397EA3" w:rsidRPr="00036BDD" w:rsidRDefault="004F6C0C" w:rsidP="00397EA3">
            <w:pPr>
              <w:rPr>
                <w:rFonts w:ascii="Verdana" w:hAnsi="Verdana"/>
                <w:bCs/>
                <w:iCs/>
                <w:sz w:val="18"/>
                <w:szCs w:val="18"/>
              </w:rPr>
            </w:pPr>
            <w:r w:rsidRPr="00756922">
              <w:rPr>
                <w:rFonts w:ascii="Verdana" w:hAnsi="Verdana"/>
                <w:bCs/>
                <w:iCs/>
                <w:sz w:val="18"/>
                <w:szCs w:val="18"/>
              </w:rPr>
              <w:t>Dr Diab Abuaiadah</w:t>
            </w:r>
          </w:p>
        </w:tc>
        <w:tc>
          <w:tcPr>
            <w:tcW w:w="879" w:type="dxa"/>
            <w:tcBorders>
              <w:top w:val="single" w:sz="4" w:space="0" w:color="000000"/>
              <w:left w:val="single" w:sz="4" w:space="0" w:color="000000"/>
              <w:bottom w:val="single" w:sz="4" w:space="0" w:color="000000"/>
              <w:right w:val="single" w:sz="4" w:space="0" w:color="000000"/>
            </w:tcBorders>
          </w:tcPr>
          <w:p w14:paraId="5F74A062" w14:textId="44D6B125" w:rsidR="00397EA3" w:rsidRPr="00397EA3" w:rsidRDefault="00397EA3" w:rsidP="00397EA3">
            <w:pPr>
              <w:spacing w:after="200" w:line="276" w:lineRule="auto"/>
              <w:rPr>
                <w:rFonts w:ascii="Verdana" w:hAnsi="Verdana"/>
                <w:bCs/>
                <w:iCs/>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7DAE3CF4" w14:textId="77777777" w:rsidR="004F6C0C" w:rsidRPr="00942BC4" w:rsidRDefault="004F6C0C" w:rsidP="004F6C0C">
            <w:pPr>
              <w:spacing w:before="60" w:after="60"/>
              <w:ind w:firstLine="23"/>
              <w:rPr>
                <w:rFonts w:ascii="Verdana" w:hAnsi="Verdana"/>
                <w:sz w:val="18"/>
                <w:szCs w:val="18"/>
              </w:rPr>
            </w:pPr>
            <w:r w:rsidRPr="00942BC4">
              <w:rPr>
                <w:rFonts w:ascii="Verdana" w:hAnsi="Verdana"/>
                <w:sz w:val="18"/>
                <w:szCs w:val="18"/>
              </w:rPr>
              <w:t xml:space="preserve">Abuaiadah, D., El Sana, J., &amp; Abusalah, W. (2014). On the Impact of Dataset Characteristics on Arabic Document Classification. International Journal of Computer Applications, 101(7), 31-38. </w:t>
            </w:r>
          </w:p>
          <w:p w14:paraId="20654D90" w14:textId="77777777" w:rsidR="004F6C0C" w:rsidRPr="00942BC4" w:rsidRDefault="004F6C0C" w:rsidP="004F6C0C">
            <w:pPr>
              <w:spacing w:before="60" w:after="60"/>
              <w:ind w:firstLine="23"/>
              <w:rPr>
                <w:rFonts w:ascii="Verdana" w:hAnsi="Verdana"/>
                <w:sz w:val="18"/>
                <w:szCs w:val="18"/>
              </w:rPr>
            </w:pPr>
            <w:r w:rsidRPr="00942BC4">
              <w:rPr>
                <w:rFonts w:ascii="Verdana" w:hAnsi="Verdana"/>
                <w:sz w:val="18"/>
                <w:szCs w:val="18"/>
              </w:rPr>
              <w:t xml:space="preserve">Abuaiadah, D. (2015). Using Bisect K-means Clustering Technique in the Analysis of Arabic Documents. ACM Transactions on Asian and Low-Resource Language Information Processing (TALLIP), 15(3). </w:t>
            </w:r>
          </w:p>
          <w:p w14:paraId="695D4D86" w14:textId="77777777" w:rsidR="004F6C0C" w:rsidRPr="00942BC4" w:rsidRDefault="004F6C0C" w:rsidP="004F6C0C">
            <w:pPr>
              <w:spacing w:before="60" w:after="60"/>
              <w:ind w:firstLine="23"/>
              <w:rPr>
                <w:rFonts w:ascii="Verdana" w:hAnsi="Verdana"/>
                <w:sz w:val="18"/>
                <w:szCs w:val="18"/>
              </w:rPr>
            </w:pPr>
            <w:r w:rsidRPr="00942BC4">
              <w:rPr>
                <w:rFonts w:ascii="Verdana" w:hAnsi="Verdana"/>
                <w:sz w:val="18"/>
                <w:szCs w:val="18"/>
              </w:rPr>
              <w:t xml:space="preserve">Reviewer (2015): Elsevier, Knowledge-Based Systems Journal – Reviewed eight papers related to classification and clustering algorithms. </w:t>
            </w:r>
          </w:p>
          <w:p w14:paraId="3B740112" w14:textId="77777777" w:rsidR="004F6C0C" w:rsidRPr="00942BC4" w:rsidRDefault="004F6C0C" w:rsidP="004F6C0C">
            <w:pPr>
              <w:spacing w:before="60" w:after="60"/>
              <w:ind w:firstLine="23"/>
              <w:rPr>
                <w:rFonts w:ascii="Verdana" w:hAnsi="Verdana"/>
                <w:sz w:val="18"/>
                <w:szCs w:val="18"/>
              </w:rPr>
            </w:pPr>
            <w:r w:rsidRPr="00942BC4">
              <w:rPr>
                <w:rFonts w:ascii="Verdana" w:hAnsi="Verdana"/>
                <w:sz w:val="18"/>
                <w:szCs w:val="18"/>
              </w:rPr>
              <w:t xml:space="preserve">Reviewer (2016): Elsevier, Knowledge-Based Systems Journal – Reviewed four papers related to machine learning algorithms. </w:t>
            </w:r>
          </w:p>
          <w:p w14:paraId="2AC52CD1" w14:textId="4EC89204" w:rsidR="00397EA3" w:rsidRPr="00483283" w:rsidRDefault="004F6C0C" w:rsidP="004F6C0C">
            <w:pPr>
              <w:spacing w:before="60" w:after="60"/>
              <w:rPr>
                <w:rFonts w:ascii="Verdana" w:hAnsi="Verdana"/>
                <w:sz w:val="18"/>
                <w:szCs w:val="18"/>
              </w:rPr>
            </w:pPr>
            <w:r w:rsidRPr="00942BC4">
              <w:rPr>
                <w:rFonts w:ascii="Verdana" w:hAnsi="Verdana"/>
                <w:sz w:val="18"/>
                <w:szCs w:val="18"/>
              </w:rPr>
              <w:t xml:space="preserve">Abuaiadah, D. and Rajendran, D. (2016). A Comparative Study of Similarity Functions and Preprocessing for Arabic Short Text Binary Classification. Submitted to Springer, Social Network Analysis and Mining (Journal). </w:t>
            </w:r>
          </w:p>
        </w:tc>
      </w:tr>
      <w:tr w:rsidR="00397EA3" w:rsidRPr="00FC2E61" w14:paraId="46017EDE" w14:textId="77777777" w:rsidTr="00397EA3">
        <w:trPr>
          <w:trHeight w:val="4762"/>
        </w:trPr>
        <w:tc>
          <w:tcPr>
            <w:tcW w:w="1418" w:type="dxa"/>
            <w:tcBorders>
              <w:top w:val="single" w:sz="4" w:space="0" w:color="000000"/>
              <w:left w:val="single" w:sz="4" w:space="0" w:color="000000"/>
              <w:bottom w:val="single" w:sz="4" w:space="0" w:color="000000"/>
              <w:right w:val="single" w:sz="4" w:space="0" w:color="000000"/>
            </w:tcBorders>
          </w:tcPr>
          <w:p w14:paraId="0E88501C" w14:textId="5F2E3C8D" w:rsidR="00397EA3" w:rsidRDefault="00397EA3" w:rsidP="00397EA3">
            <w:pPr>
              <w:rPr>
                <w:rFonts w:ascii="Verdana" w:hAnsi="Verdana"/>
                <w:bCs/>
                <w:iCs/>
                <w:sz w:val="18"/>
                <w:szCs w:val="18"/>
              </w:rPr>
            </w:pPr>
            <w:r>
              <w:rPr>
                <w:rFonts w:ascii="Verdana" w:hAnsi="Verdana"/>
                <w:bCs/>
                <w:iCs/>
                <w:sz w:val="18"/>
                <w:szCs w:val="18"/>
              </w:rPr>
              <w:t>Dr Reza Rafeh</w:t>
            </w:r>
          </w:p>
        </w:tc>
        <w:tc>
          <w:tcPr>
            <w:tcW w:w="879" w:type="dxa"/>
            <w:tcBorders>
              <w:top w:val="single" w:sz="4" w:space="0" w:color="000000"/>
              <w:left w:val="single" w:sz="4" w:space="0" w:color="000000"/>
              <w:bottom w:val="single" w:sz="4" w:space="0" w:color="000000"/>
              <w:right w:val="single" w:sz="4" w:space="0" w:color="000000"/>
            </w:tcBorders>
          </w:tcPr>
          <w:p w14:paraId="58F9DCC9" w14:textId="39193B2E" w:rsidR="00397EA3" w:rsidRPr="00483283" w:rsidRDefault="00397EA3" w:rsidP="00397EA3">
            <w:pPr>
              <w:spacing w:before="60" w:after="60"/>
              <w:ind w:left="720" w:hanging="720"/>
              <w:rPr>
                <w:rFonts w:ascii="Verdana" w:hAnsi="Verdana"/>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56EBDDA8"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M. Arbabi, Data Mining Techniques to Diagnose Diabetes Using Blood Lipids, Journal of Ilam University of Medical Sciences, In Press.</w:t>
            </w:r>
          </w:p>
          <w:p w14:paraId="31A35664"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R.Rafeh and N. Jaberi, LinZinc : A Library for  Linearizing Zinc Models, Iranian Journal of Science and Technology Transaction of Eclectrical Engineering, In press.</w:t>
            </w:r>
          </w:p>
          <w:p w14:paraId="6236046E"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M. Rajabzadeh and R. Rafeh, Proposing a Hybrid Recommender System for E-commerce, Tabriz Journal of Electrical Engineering, In Press.</w:t>
            </w:r>
          </w:p>
          <w:p w14:paraId="4D54E273"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F. Yousefifard and S. Z. Hosseini Kob, Proposing a Formal Approach for Verification of Heart-Lung Machine, Journal of Ilam University of Medical Sciences, In Press.</w:t>
            </w:r>
          </w:p>
          <w:p w14:paraId="4C804499"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 New Approach for Classifying Radiology Reports, Journal of Medical Imaging and Health Informatics, 5(2), pp. 267-263, 2015.</w:t>
            </w:r>
          </w:p>
          <w:p w14:paraId="6FD46DDB"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M. Khodadadi, Detecting Sybil Nodes in Wireless Sensor Networks using Two-hop Messages, Indian Journal of Science and Technology, 7(9), pp. 1363-1372, 2014.</w:t>
            </w:r>
          </w:p>
          <w:p w14:paraId="43876750"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M. Totoonchi, Proposing a Distributed Approach for Fault Detection in Wireless Sensor Networks, Soft Computing Journal, 4, pp. 26-35, 2014.</w:t>
            </w:r>
          </w:p>
          <w:p w14:paraId="3C935289"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F. Khodadai, Proposing a New Algorithm for Detecting Node Replication Attack in Wireless Sensor Networks Based on the Local Propagation and Legal Wormhole Channels, Tabriz Journal of Electrical Engineering, 44(3), pp. 24-33, 2014.</w:t>
            </w:r>
          </w:p>
          <w:p w14:paraId="7AD22FE0"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A. Aghaee, R. Rafeh and M. Mahdavi, Proposing a Method for Improving the Performance of Tourism Recommender Systems, Journal of Operations Research in Its Application, 41(2), pp. 139-152, 2014.</w:t>
            </w:r>
          </w:p>
          <w:p w14:paraId="6C83A9F8"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 Proposed Approach for Safety Management in Medical Software Design, Journal of Medical Systems, 37, pp. 1-5, 2013.</w:t>
            </w:r>
          </w:p>
          <w:p w14:paraId="121C8A34"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S. Hamedheidari and R. Rafeh, A Novel Agent-Based Approach to Detect Sinkhole Attacks in Wireless Sensor Networks, Computers and Security, 37, pp. 1-14, 2013.</w:t>
            </w:r>
          </w:p>
          <w:p w14:paraId="6BEEB126"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A. Rabiee, Towards Design of Safety-Critical Software, Journal of Applied Research and Technology, 11(5), pp. 683-694, 2013</w:t>
            </w:r>
          </w:p>
          <w:p w14:paraId="3F0EEADA"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A. Hashemi, A. H. Pilevar and R. Rafeh, Mass Detection in Lung CT Images Using Region Growing Segmentation and Decision Making Based on Fuzzy Inference System and Artificial Neural Network , International Journal of Image, Graphics and Signal Processing, 6, pp. 16-24, 2013.</w:t>
            </w:r>
          </w:p>
          <w:p w14:paraId="3A548456"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R. Rashidi, Using Heuristic-based Search for Zinc Models, International Journal of Intelligent Systems and Applications, 10, PP. 11-17, 2013.</w:t>
            </w:r>
          </w:p>
          <w:p w14:paraId="5765BA99"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A. Bahrehmand, An Adaptive Approach to Dealing with Unstable Behavior of Users in Collaborative Filtering Systems, Journal of Information Science, 38(3), pp. 205-221, 2012.</w:t>
            </w:r>
          </w:p>
          <w:p w14:paraId="74B453E0"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 xml:space="preserve">R. Rashidi, R. Rafeh, M. Rahmani and E. A. Khadem, ZLoc: A C++ library for local search, International Journal of the Physical Sciences, vol. 6(31), pp. 7095 - 7099, 2011. </w:t>
            </w:r>
          </w:p>
          <w:p w14:paraId="45029F7A"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V. Rafe, A. T. Rahmani and R. Rafeh, Formal Analysis of UML 2.0 Activities Using Graph Transformation Systems, International Journal of Software Engineering and Knowledge Engineering, 20(5), pp. 679-694, 2010.</w:t>
            </w:r>
          </w:p>
          <w:p w14:paraId="10ACE2C4"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K. Marriott, N. Nethercote, R. Rafeh, P. J. Stuckey, M. Garcia de la Banda, M.</w:t>
            </w:r>
            <w:r w:rsidRPr="004243AE">
              <w:rPr>
                <w:rFonts w:ascii="Verdana" w:hAnsi="Verdana"/>
                <w:sz w:val="18"/>
                <w:szCs w:val="18"/>
                <w:rtl/>
              </w:rPr>
              <w:t xml:space="preserve"> </w:t>
            </w:r>
            <w:r w:rsidRPr="004243AE">
              <w:rPr>
                <w:rFonts w:ascii="Verdana" w:hAnsi="Verdana"/>
                <w:sz w:val="18"/>
                <w:szCs w:val="18"/>
              </w:rPr>
              <w:t>Wallace, The Design of the Zinc Modelling Language. Constraints, 13(3), pp. 229-267, 2008.</w:t>
            </w:r>
          </w:p>
          <w:p w14:paraId="53842BB4"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Conferences:</w:t>
            </w:r>
          </w:p>
          <w:p w14:paraId="108D8291"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S. Norouzi, M. Moghimi and R. Rafeh, A Recommender System for Predicting Web Users’ Behaviours, 7th International Conference on Information and Knowledge Technology (IKT 2015), pp. 324-327, 2015, Urmia, Iran.</w:t>
            </w:r>
          </w:p>
          <w:p w14:paraId="1FD6B6EA"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M. Azizi, J. Zahiri, R. Rafeh and M. Eslami, Detecting False Positive Interactions in Protein-Protein Interaction Data, The 5th Iranian Conference on Bioinformatics, pp. 637-641, 2014, Tehran, Iran.</w:t>
            </w:r>
          </w:p>
          <w:p w14:paraId="0B33F85E"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 xml:space="preserve">M. Eslami, J. Zahiri, R. Rafeh and M. Azizi, Antifreeze Protein DetectionUsing Sequential Minimal Optimization Classifier, The 5th Iranian Conference on Bioinformatics, pp. 634-636, 2014, Tehran, Iran. </w:t>
            </w:r>
          </w:p>
          <w:p w14:paraId="63CBDAF4"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 xml:space="preserve">M. Akbaripour, R. Rafeh, J. Zahiri and V. Rafe, RNA–Protein Interaction Prediction Using Sequence Information, The 5th Iranian Conference on Bioinformatics, pp. 629-634, 2014, Tehran, Iran. </w:t>
            </w:r>
          </w:p>
          <w:p w14:paraId="1E9BB44F"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and P. A. Aghdam, Accessing Canvas Elements in HTML5, World Conference on Information Technology, pp. 136-141, 2011, Istanbul, Turkey.</w:t>
            </w:r>
          </w:p>
          <w:p w14:paraId="5661033B"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S. Zangaraki and R. Rafeh, An Approach to Verify Concurrent Object-Oriented Programs, 3rd International Conference on Advanced Computer Theory and Engineering (ICACTE), pp. 127-129, 2010, Chengdu, China.</w:t>
            </w:r>
          </w:p>
          <w:p w14:paraId="62C5C1AD"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Proposing a New Search Template for Modelling Languages, World Conference on Information Technology, 1490-1493, 2010, Amsterdam, Netherlands.</w:t>
            </w:r>
          </w:p>
          <w:p w14:paraId="57A4027B"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 xml:space="preserve">M. Davoudzadeh, R. Rashidi and R. Rafeh, A Linear Solution for the University Timetabling, Second International Conference on Computer and Electrical Engineering, pp. 54-57, 2009, </w:t>
            </w:r>
            <w:hyperlink r:id="rId23" w:history="1">
              <w:r w:rsidRPr="004243AE">
                <w:rPr>
                  <w:rFonts w:ascii="Verdana" w:hAnsi="Verdana"/>
                  <w:sz w:val="18"/>
                  <w:szCs w:val="18"/>
                </w:rPr>
                <w:t>Dubai</w:t>
              </w:r>
            </w:hyperlink>
            <w:r w:rsidRPr="004243AE">
              <w:rPr>
                <w:rFonts w:ascii="Verdana" w:hAnsi="Verdana"/>
                <w:sz w:val="18"/>
                <w:szCs w:val="18"/>
              </w:rPr>
              <w:t xml:space="preserve">, </w:t>
            </w:r>
            <w:hyperlink r:id="rId24" w:history="1">
              <w:r w:rsidRPr="004243AE">
                <w:rPr>
                  <w:rFonts w:ascii="Verdana" w:hAnsi="Verdana"/>
                  <w:sz w:val="18"/>
                  <w:szCs w:val="18"/>
                </w:rPr>
                <w:t>United Arab Emirates</w:t>
              </w:r>
            </w:hyperlink>
            <w:r w:rsidRPr="004243AE">
              <w:rPr>
                <w:rFonts w:ascii="Verdana" w:hAnsi="Verdana"/>
                <w:sz w:val="18"/>
                <w:szCs w:val="18"/>
              </w:rPr>
              <w:t>.</w:t>
            </w:r>
          </w:p>
          <w:p w14:paraId="4A001375"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S. Asadollahi, V. Rafe, R. Rafeh and A. T. Rahmani, Towards Automated Software Verification Using Model Checking Techniques, Third IEEE International Symposium on Theoretical Aspects of Software Engineering, pp. 305-306, 2009, Tianjin, China.</w:t>
            </w:r>
          </w:p>
          <w:p w14:paraId="7FF7431F"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F. Mahdian, V. Rafe, R. Rafeh and A. T. Rahmani, Modeling Fault Tolerant Services in Service-Oriented Architecture, Third IEEE International Symposium on Theoretical Aspects of Software Engineering, pp. 319-320, 2009, Tianjin, China.</w:t>
            </w:r>
          </w:p>
          <w:p w14:paraId="4BD6F160"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K. Marriott, M. Garcia de la Banda, N. Nethercote, M. Wallace, Adding</w:t>
            </w:r>
            <w:r w:rsidRPr="004243AE">
              <w:rPr>
                <w:rFonts w:ascii="Verdana" w:hAnsi="Verdana"/>
                <w:sz w:val="18"/>
                <w:szCs w:val="18"/>
                <w:rtl/>
              </w:rPr>
              <w:t xml:space="preserve"> </w:t>
            </w:r>
            <w:r w:rsidRPr="004243AE">
              <w:rPr>
                <w:rFonts w:ascii="Verdana" w:hAnsi="Verdana"/>
                <w:sz w:val="18"/>
                <w:szCs w:val="18"/>
              </w:rPr>
              <w:t xml:space="preserve">Search to Zinc, International Conference on Principles and Practice of Constraint Programming, pp. 624-629, 2008, Sydney, Australia. </w:t>
            </w:r>
          </w:p>
          <w:p w14:paraId="0FF6C61F"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M. Garcia de la Banda, K. Marriott and M.Wallace. From Zinc to Design</w:t>
            </w:r>
            <w:r w:rsidRPr="004243AE">
              <w:rPr>
                <w:rFonts w:ascii="Verdana" w:hAnsi="Verdana"/>
                <w:sz w:val="18"/>
                <w:szCs w:val="18"/>
                <w:rtl/>
              </w:rPr>
              <w:t xml:space="preserve"> </w:t>
            </w:r>
            <w:r w:rsidRPr="004243AE">
              <w:rPr>
                <w:rFonts w:ascii="Verdana" w:hAnsi="Verdana"/>
                <w:sz w:val="18"/>
                <w:szCs w:val="18"/>
              </w:rPr>
              <w:t>Model, Practical Aspects of Declarative Languages, pp. 215</w:t>
            </w:r>
            <w:r w:rsidRPr="004243AE">
              <w:rPr>
                <w:rFonts w:ascii="Verdana" w:hAnsi="Verdana" w:hint="cs"/>
                <w:sz w:val="18"/>
                <w:szCs w:val="18"/>
                <w:rtl/>
              </w:rPr>
              <w:t>-</w:t>
            </w:r>
            <w:r w:rsidRPr="004243AE">
              <w:rPr>
                <w:rFonts w:ascii="Verdana" w:hAnsi="Verdana"/>
                <w:sz w:val="18"/>
                <w:szCs w:val="18"/>
              </w:rPr>
              <w:t>229, 2007, Nice, France.</w:t>
            </w:r>
          </w:p>
          <w:p w14:paraId="091B495D"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M. Garcia de la Banda, K. Marriott, R. Rafeh, M. Wallace. The Modelling Language</w:t>
            </w:r>
            <w:r w:rsidRPr="004243AE">
              <w:rPr>
                <w:rFonts w:ascii="Verdana" w:hAnsi="Verdana"/>
                <w:sz w:val="18"/>
                <w:szCs w:val="18"/>
                <w:rtl/>
              </w:rPr>
              <w:t xml:space="preserve"> </w:t>
            </w:r>
            <w:r w:rsidRPr="004243AE">
              <w:rPr>
                <w:rFonts w:ascii="Verdana" w:hAnsi="Verdana"/>
                <w:sz w:val="18"/>
                <w:szCs w:val="18"/>
              </w:rPr>
              <w:t xml:space="preserve">Zinc, International Conference on Principles and Practice of Constraint Programming, pp. 700-705, 2006, Nantes, France. </w:t>
            </w:r>
          </w:p>
          <w:p w14:paraId="76DA2DCD"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K. Marriott, M. Wallace, M. Garcia de la Banda. Towards the New Modelling Language Zinc, Open Source Developers’ Conference, pp. 137-141, 2005, Melbourne, Australia.</w:t>
            </w:r>
          </w:p>
          <w:p w14:paraId="2B1C1A71"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Books:</w:t>
            </w:r>
          </w:p>
          <w:p w14:paraId="702F3C63"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R.Rafeh and V.R. Mirzaeian, English for Computer Students, ISAN publication, 2012</w:t>
            </w:r>
          </w:p>
          <w:p w14:paraId="5F2C8BE9"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 xml:space="preserve">R. Rafeh, H. R. Moghasemi, Artificial Intelligence (in Farsi), Gostaresh Oloom Paye, 2011. </w:t>
            </w:r>
          </w:p>
          <w:p w14:paraId="4B0063DA" w14:textId="77777777" w:rsidR="004243AE" w:rsidRPr="004243AE" w:rsidRDefault="004243AE" w:rsidP="004243AE">
            <w:pPr>
              <w:spacing w:before="60" w:after="60"/>
              <w:ind w:firstLine="23"/>
              <w:rPr>
                <w:rFonts w:ascii="Verdana" w:hAnsi="Verdana"/>
                <w:sz w:val="18"/>
                <w:szCs w:val="18"/>
              </w:rPr>
            </w:pPr>
            <w:r w:rsidRPr="004243AE">
              <w:rPr>
                <w:rFonts w:ascii="Verdana" w:hAnsi="Verdana"/>
                <w:sz w:val="18"/>
                <w:szCs w:val="18"/>
              </w:rPr>
              <w:t>R. Rafeh, Computer Operation and Dos (in Farsi). Arak University, 2001.</w:t>
            </w:r>
          </w:p>
          <w:p w14:paraId="2E4C73C1" w14:textId="690385D9" w:rsidR="00397EA3" w:rsidRPr="00483283" w:rsidRDefault="004243AE" w:rsidP="004243AE">
            <w:pPr>
              <w:spacing w:before="60" w:after="60"/>
              <w:ind w:firstLine="23"/>
              <w:rPr>
                <w:rFonts w:ascii="Verdana" w:hAnsi="Verdana"/>
                <w:sz w:val="18"/>
                <w:szCs w:val="18"/>
              </w:rPr>
            </w:pPr>
            <w:r w:rsidRPr="004243AE">
              <w:rPr>
                <w:rFonts w:ascii="Verdana" w:hAnsi="Verdana"/>
                <w:sz w:val="18"/>
                <w:szCs w:val="18"/>
              </w:rPr>
              <w:t>R. Rafeh, An Introduction to Formal Languages and Automata (in Farsi), Arak University, 2001.</w:t>
            </w:r>
          </w:p>
        </w:tc>
      </w:tr>
      <w:tr w:rsidR="00397EA3" w:rsidRPr="00FC2E61" w14:paraId="5A0D54FE" w14:textId="77777777" w:rsidTr="00397EA3">
        <w:trPr>
          <w:trHeight w:val="4762"/>
        </w:trPr>
        <w:tc>
          <w:tcPr>
            <w:tcW w:w="1418" w:type="dxa"/>
            <w:tcBorders>
              <w:top w:val="single" w:sz="4" w:space="0" w:color="000000"/>
              <w:left w:val="single" w:sz="4" w:space="0" w:color="000000"/>
              <w:bottom w:val="single" w:sz="4" w:space="0" w:color="000000"/>
              <w:right w:val="single" w:sz="4" w:space="0" w:color="000000"/>
            </w:tcBorders>
          </w:tcPr>
          <w:p w14:paraId="34A821C2" w14:textId="7C7700CD" w:rsidR="00397EA3" w:rsidRDefault="00397EA3" w:rsidP="00397EA3">
            <w:pPr>
              <w:rPr>
                <w:rFonts w:ascii="Verdana" w:hAnsi="Verdana"/>
                <w:bCs/>
                <w:iCs/>
                <w:sz w:val="18"/>
                <w:szCs w:val="18"/>
              </w:rPr>
            </w:pPr>
            <w:r>
              <w:rPr>
                <w:rFonts w:ascii="Verdana" w:hAnsi="Verdana"/>
                <w:bCs/>
                <w:iCs/>
                <w:sz w:val="18"/>
                <w:szCs w:val="18"/>
              </w:rPr>
              <w:t xml:space="preserve">Dr </w:t>
            </w:r>
            <w:r w:rsidRPr="00292629">
              <w:rPr>
                <w:rFonts w:ascii="Verdana" w:hAnsi="Verdana"/>
                <w:bCs/>
                <w:iCs/>
                <w:sz w:val="18"/>
                <w:szCs w:val="18"/>
              </w:rPr>
              <w:t>Sakthithasan Sripirakas (S</w:t>
            </w:r>
            <w:r>
              <w:rPr>
                <w:rFonts w:ascii="Verdana" w:hAnsi="Verdana"/>
                <w:bCs/>
                <w:iCs/>
                <w:sz w:val="18"/>
                <w:szCs w:val="18"/>
              </w:rPr>
              <w:t>ri</w:t>
            </w:r>
            <w:r w:rsidRPr="00292629">
              <w:rPr>
                <w:rFonts w:ascii="Verdana" w:hAnsi="Verdana"/>
                <w:bCs/>
                <w:iCs/>
                <w:sz w:val="18"/>
                <w:szCs w:val="18"/>
              </w:rPr>
              <w:t>)</w:t>
            </w:r>
          </w:p>
        </w:tc>
        <w:tc>
          <w:tcPr>
            <w:tcW w:w="879" w:type="dxa"/>
            <w:tcBorders>
              <w:top w:val="single" w:sz="4" w:space="0" w:color="000000"/>
              <w:left w:val="single" w:sz="4" w:space="0" w:color="000000"/>
              <w:bottom w:val="single" w:sz="4" w:space="0" w:color="000000"/>
              <w:right w:val="single" w:sz="4" w:space="0" w:color="000000"/>
            </w:tcBorders>
          </w:tcPr>
          <w:p w14:paraId="54B4A0C1" w14:textId="7AF7A07B" w:rsidR="00397EA3" w:rsidRPr="00483283" w:rsidRDefault="00397EA3" w:rsidP="00397EA3">
            <w:pPr>
              <w:spacing w:before="60" w:after="60"/>
              <w:ind w:left="720" w:hanging="720"/>
              <w:rPr>
                <w:rFonts w:ascii="Verdana" w:hAnsi="Verdana"/>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52577661" w14:textId="77777777" w:rsidR="003661B7" w:rsidRDefault="003661B7" w:rsidP="003661B7">
            <w:pPr>
              <w:spacing w:before="60" w:after="60"/>
              <w:ind w:firstLine="23"/>
              <w:rPr>
                <w:rFonts w:ascii="Verdana" w:hAnsi="Verdana"/>
                <w:sz w:val="18"/>
                <w:szCs w:val="18"/>
              </w:rPr>
            </w:pPr>
            <w:r w:rsidRPr="003661B7">
              <w:rPr>
                <w:rFonts w:ascii="Verdana" w:hAnsi="Verdana"/>
                <w:sz w:val="18"/>
                <w:szCs w:val="18"/>
              </w:rPr>
              <w:t>Sripirakas, Sakthithasan; Pears, Russel; Koh, Yun Sing; One Pass Concept Change Detection for Data Streams Pacific Asia Knowledge Discovery and Data mining, vol. 7819, 461 - 472 ,2013 ,Springer</w:t>
            </w:r>
          </w:p>
          <w:p w14:paraId="3DCA6321" w14:textId="2EB9A346" w:rsidR="003661B7" w:rsidRDefault="003661B7" w:rsidP="003661B7">
            <w:pPr>
              <w:spacing w:before="60" w:after="60"/>
              <w:ind w:firstLine="23"/>
              <w:rPr>
                <w:rFonts w:ascii="Verdana" w:hAnsi="Verdana"/>
                <w:sz w:val="18"/>
                <w:szCs w:val="18"/>
              </w:rPr>
            </w:pPr>
            <w:r w:rsidRPr="003661B7">
              <w:rPr>
                <w:rFonts w:ascii="Verdana" w:hAnsi="Verdana"/>
                <w:sz w:val="18"/>
                <w:szCs w:val="18"/>
              </w:rPr>
              <w:t xml:space="preserve">Sripirakas, Sakthithasan; Pears, Russel; Mining recurrent concepts in data streams using the discrete Fourier transform Data warehousing and knowledge discovery,  439-451, 2014, Springer </w:t>
            </w:r>
            <w:r w:rsidRPr="003661B7">
              <w:rPr>
                <w:rFonts w:ascii="Verdana" w:hAnsi="Verdana"/>
                <w:sz w:val="18"/>
                <w:szCs w:val="18"/>
              </w:rPr>
              <w:br/>
              <w:t>Pears, Russel; Sakthithasan, Sripirakas; Koh, Yun Sing; Detecting concept change in dynamic data streams Machine Learning,vol.  97 3, 259-293, 2014, Springer</w:t>
            </w:r>
          </w:p>
          <w:p w14:paraId="4C2B3AD4" w14:textId="77777777" w:rsidR="00942BC4" w:rsidRDefault="003661B7" w:rsidP="003661B7">
            <w:pPr>
              <w:spacing w:before="60" w:after="60"/>
              <w:ind w:firstLine="23"/>
              <w:rPr>
                <w:rFonts w:ascii="Verdana" w:hAnsi="Verdana"/>
                <w:sz w:val="18"/>
                <w:szCs w:val="18"/>
              </w:rPr>
            </w:pPr>
            <w:r w:rsidRPr="003661B7">
              <w:rPr>
                <w:rFonts w:ascii="Verdana" w:hAnsi="Verdana"/>
                <w:sz w:val="18"/>
                <w:szCs w:val="18"/>
              </w:rPr>
              <w:t>Sripirakas, Sakthithasan; "Capturing Recurring Concepts in High Speed Data Streams: A Thesis Submitted to Auckland University of Technology in Fulfilment of the Requirements for the Degree of Doctor of Philosophy (PhD)</w:t>
            </w:r>
          </w:p>
          <w:p w14:paraId="2FA67C76" w14:textId="097E1F57" w:rsidR="003661B7" w:rsidRDefault="003661B7" w:rsidP="003661B7">
            <w:pPr>
              <w:spacing w:before="60" w:after="60"/>
              <w:ind w:firstLine="23"/>
              <w:rPr>
                <w:rFonts w:ascii="Verdana" w:hAnsi="Verdana"/>
                <w:sz w:val="18"/>
                <w:szCs w:val="18"/>
              </w:rPr>
            </w:pPr>
            <w:r w:rsidRPr="003661B7">
              <w:rPr>
                <w:rFonts w:ascii="Verdana" w:hAnsi="Verdana"/>
                <w:sz w:val="18"/>
                <w:szCs w:val="18"/>
              </w:rPr>
              <w:t>Sakthithasan, Sripirakas; Pears, Russel; Bifet, Albert; Pfahringer, Bernhard; Use of ensembles of Fourier spectra in capturing recurrent concepts in data streams "Neural Networks (IJCNN), 2015</w:t>
            </w:r>
          </w:p>
          <w:p w14:paraId="476A74BD" w14:textId="1B1BAF76" w:rsidR="00397EA3" w:rsidRPr="00483283" w:rsidRDefault="003661B7" w:rsidP="003661B7">
            <w:pPr>
              <w:spacing w:before="60" w:after="60"/>
              <w:ind w:firstLine="23"/>
              <w:rPr>
                <w:rFonts w:ascii="Verdana" w:hAnsi="Verdana"/>
                <w:sz w:val="18"/>
                <w:szCs w:val="18"/>
              </w:rPr>
            </w:pPr>
            <w:r w:rsidRPr="003661B7">
              <w:rPr>
                <w:rFonts w:ascii="Verdana" w:hAnsi="Verdana"/>
                <w:sz w:val="18"/>
                <w:szCs w:val="18"/>
              </w:rPr>
              <w:t>Sakthithasan, Sripirakas; Pears, Russel; Capturing recurring concepts using discrete Fourier transform, Concurrency and Computation: Practice and Experience, 2016, Wiley Online Library</w:t>
            </w:r>
          </w:p>
        </w:tc>
      </w:tr>
      <w:tr w:rsidR="00397EA3" w:rsidRPr="00FC2E61" w14:paraId="226CD886" w14:textId="77777777" w:rsidTr="006F7294">
        <w:trPr>
          <w:trHeight w:val="2438"/>
        </w:trPr>
        <w:tc>
          <w:tcPr>
            <w:tcW w:w="1418" w:type="dxa"/>
            <w:tcBorders>
              <w:top w:val="single" w:sz="4" w:space="0" w:color="000000"/>
              <w:left w:val="single" w:sz="4" w:space="0" w:color="000000"/>
              <w:bottom w:val="single" w:sz="4" w:space="0" w:color="000000"/>
              <w:right w:val="single" w:sz="4" w:space="0" w:color="000000"/>
            </w:tcBorders>
          </w:tcPr>
          <w:p w14:paraId="385D895B" w14:textId="1B578702" w:rsidR="00397EA3" w:rsidRDefault="00397EA3" w:rsidP="00397EA3">
            <w:pPr>
              <w:rPr>
                <w:rFonts w:ascii="Verdana" w:hAnsi="Verdana"/>
                <w:bCs/>
                <w:iCs/>
                <w:sz w:val="18"/>
                <w:szCs w:val="18"/>
              </w:rPr>
            </w:pPr>
            <w:r>
              <w:rPr>
                <w:rFonts w:ascii="Verdana" w:hAnsi="Verdana"/>
                <w:bCs/>
                <w:iCs/>
                <w:sz w:val="18"/>
                <w:szCs w:val="18"/>
              </w:rPr>
              <w:t>Dr Steve Corich</w:t>
            </w:r>
          </w:p>
        </w:tc>
        <w:tc>
          <w:tcPr>
            <w:tcW w:w="879" w:type="dxa"/>
            <w:tcBorders>
              <w:top w:val="single" w:sz="4" w:space="0" w:color="000000"/>
              <w:left w:val="single" w:sz="4" w:space="0" w:color="000000"/>
              <w:bottom w:val="single" w:sz="4" w:space="0" w:color="000000"/>
              <w:right w:val="single" w:sz="4" w:space="0" w:color="000000"/>
            </w:tcBorders>
          </w:tcPr>
          <w:p w14:paraId="68BE711D" w14:textId="1A822A87" w:rsidR="00397EA3" w:rsidRPr="00483283" w:rsidRDefault="00397EA3" w:rsidP="00397EA3">
            <w:pPr>
              <w:spacing w:before="60" w:after="60"/>
              <w:ind w:left="720" w:hanging="720"/>
              <w:rPr>
                <w:rFonts w:ascii="Verdana" w:hAnsi="Verdana"/>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1C5DB138" w14:textId="21740D2A" w:rsidR="00942BC4" w:rsidRDefault="00942BC4" w:rsidP="00942BC4">
            <w:pPr>
              <w:spacing w:before="60" w:after="60"/>
              <w:ind w:firstLine="23"/>
              <w:rPr>
                <w:rFonts w:ascii="Verdana" w:hAnsi="Verdana"/>
                <w:sz w:val="18"/>
                <w:szCs w:val="18"/>
              </w:rPr>
            </w:pPr>
            <w:r w:rsidRPr="00942BC4">
              <w:rPr>
                <w:rFonts w:ascii="Verdana" w:hAnsi="Verdana"/>
                <w:sz w:val="18"/>
                <w:szCs w:val="18"/>
              </w:rPr>
              <w:t>PhD Thesis:</w:t>
            </w:r>
          </w:p>
          <w:p w14:paraId="182AF5D8" w14:textId="3255B06A"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(2011).</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Automating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measurement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critical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thinking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discussion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forums.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(PhD thesis, Massey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University,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Palmerston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North,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 Available from http://hdl.handle.net/10179/2991</w:t>
            </w:r>
          </w:p>
          <w:p w14:paraId="4326236E" w14:textId="77777777" w:rsidR="00942BC4" w:rsidRPr="00942BC4" w:rsidRDefault="00942BC4" w:rsidP="00942BC4">
            <w:pPr>
              <w:spacing w:before="60" w:after="60"/>
              <w:ind w:firstLine="23"/>
              <w:rPr>
                <w:rFonts w:ascii="Verdana" w:hAnsi="Verdana"/>
                <w:sz w:val="18"/>
                <w:szCs w:val="18"/>
              </w:rPr>
            </w:pPr>
          </w:p>
          <w:p w14:paraId="2B5F60EE" w14:textId="77777777" w:rsid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Book Chapters: </w:t>
            </w:r>
          </w:p>
          <w:p w14:paraId="4BC716D4" w14:textId="19354331"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Corich,S. Kinshuk. &amp; Jeffrey,L.M. (2010). Automated measurement of critical thinking for discussion forum participants, pp 127 - 143. In Multiple Perspectives on Problem-Solving and Learning in the Digital Age. Ifenthaler,D.,Kinshuk., Isaias, P.,Demetrios, G., Sampson, J., &amp; Spector, M. (Eds.). New York: Springer-Verlag.</w:t>
            </w:r>
          </w:p>
          <w:p w14:paraId="2FC396F0" w14:textId="41B2B2CD"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Corich,S. Kinshuk. &amp; Jeffrey,L.M. (2007) The Use of Discussion Forums in Learning Communities, pp 87 - 108. Learning Communities in Online Education. Luppicini, R (Ed). Information Age Publishing, </w:t>
            </w:r>
            <w:smartTag w:uri="urn:schemas-microsoft-com:office:smarttags" w:element="place">
              <w:smartTag w:uri="urn:schemas-microsoft-com:office:smarttags" w:element="City">
                <w:r w:rsidRPr="00942BC4">
                  <w:rPr>
                    <w:rFonts w:ascii="Verdana" w:hAnsi="Verdana"/>
                    <w:sz w:val="18"/>
                    <w:szCs w:val="18"/>
                  </w:rPr>
                  <w:t>Charlotte</w:t>
                </w:r>
              </w:smartTag>
              <w:r w:rsidRPr="00942BC4">
                <w:rPr>
                  <w:rFonts w:ascii="Verdana" w:hAnsi="Verdana"/>
                  <w:sz w:val="18"/>
                  <w:szCs w:val="18"/>
                </w:rPr>
                <w:t xml:space="preserve">, </w:t>
              </w:r>
              <w:smartTag w:uri="urn:schemas-microsoft-com:office:smarttags" w:element="State">
                <w:r w:rsidRPr="00942BC4">
                  <w:rPr>
                    <w:rFonts w:ascii="Verdana" w:hAnsi="Verdana"/>
                    <w:sz w:val="18"/>
                    <w:szCs w:val="18"/>
                  </w:rPr>
                  <w:t>NC</w:t>
                </w:r>
              </w:smartTag>
            </w:smartTag>
            <w:r w:rsidRPr="00942BC4">
              <w:rPr>
                <w:rFonts w:ascii="Verdana" w:hAnsi="Verdana"/>
                <w:sz w:val="18"/>
                <w:szCs w:val="18"/>
              </w:rPr>
              <w:t xml:space="preserve">. </w:t>
            </w:r>
            <w:smartTag w:uri="urn:schemas-microsoft-com:office:smarttags" w:element="place">
              <w:smartTag w:uri="urn:schemas-microsoft-com:office:smarttags" w:element="country-region">
                <w:r w:rsidRPr="00942BC4">
                  <w:rPr>
                    <w:rFonts w:ascii="Verdana" w:hAnsi="Verdana"/>
                    <w:sz w:val="18"/>
                    <w:szCs w:val="18"/>
                  </w:rPr>
                  <w:t>USA</w:t>
                </w:r>
              </w:smartTag>
            </w:smartTag>
            <w:r w:rsidRPr="00942BC4">
              <w:rPr>
                <w:rFonts w:ascii="Verdana" w:hAnsi="Verdana"/>
                <w:sz w:val="18"/>
                <w:szCs w:val="18"/>
              </w:rPr>
              <w:t xml:space="preserve">.  </w:t>
            </w:r>
          </w:p>
          <w:p w14:paraId="7D823972" w14:textId="77777777" w:rsidR="00942BC4" w:rsidRPr="00942BC4" w:rsidRDefault="00942BC4" w:rsidP="00942BC4">
            <w:pPr>
              <w:spacing w:before="60" w:after="60"/>
              <w:ind w:firstLine="23"/>
              <w:rPr>
                <w:rFonts w:ascii="Verdana" w:hAnsi="Verdana"/>
                <w:sz w:val="18"/>
                <w:szCs w:val="18"/>
              </w:rPr>
            </w:pPr>
          </w:p>
          <w:p w14:paraId="1C8B0613" w14:textId="77777777" w:rsid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Refereed Journals: </w:t>
            </w:r>
          </w:p>
          <w:p w14:paraId="1F7EA403" w14:textId="23D4248D"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(July 2008) Teaching Web Application Development: Microsoft Proprietary or Open Systems? Journal of Applied Computing and Information Technology.</w:t>
            </w:r>
          </w:p>
          <w:p w14:paraId="5866C415" w14:textId="1ACA1D06"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Kinshuk. Hunt,L.M (March 2006) Computerised Content Analysis for Measuring Critical Thinking within Discussion Forums. Journal of e-Learning and Knowledge Society Vol 2, Issue 1, (p47 - 60). Retrieved </w:t>
            </w:r>
            <w:smartTag w:uri="urn:schemas-microsoft-com:office:smarttags" w:element="date">
              <w:smartTagPr>
                <w:attr w:name="Year" w:val="2006"/>
                <w:attr w:name="Day" w:val="22"/>
                <w:attr w:name="Month" w:val="6"/>
              </w:smartTagPr>
              <w:r w:rsidRPr="00942BC4">
                <w:rPr>
                  <w:rFonts w:ascii="Verdana" w:hAnsi="Verdana"/>
                  <w:sz w:val="18"/>
                  <w:szCs w:val="18"/>
                </w:rPr>
                <w:t>June 22, 2006</w:t>
              </w:r>
            </w:smartTag>
            <w:r w:rsidRPr="00942BC4">
              <w:rPr>
                <w:rFonts w:ascii="Verdana" w:hAnsi="Verdana"/>
                <w:sz w:val="18"/>
                <w:szCs w:val="18"/>
              </w:rPr>
              <w:t xml:space="preserve"> from</w:t>
            </w:r>
            <w:r w:rsidRPr="00942BC4">
              <w:rPr>
                <w:rFonts w:ascii="Verdana" w:hAnsi="Verdana"/>
                <w:sz w:val="18"/>
                <w:szCs w:val="18"/>
              </w:rPr>
              <w:br/>
              <w:t>http://www.je-lks.it/archive/01_06/03.html</w:t>
            </w:r>
          </w:p>
          <w:p w14:paraId="797D2DEC" w14:textId="09F56A84"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(2005, December), Let’s Get Ready to Moodle. Bulletin of Applied Computing and Information Technology Vol. 3, Issue 3. ISSN 1176-4120. Retrieved </w:t>
            </w:r>
            <w:smartTag w:uri="urn:schemas-microsoft-com:office:smarttags" w:element="date">
              <w:smartTagPr>
                <w:attr w:name="Year" w:val="2005"/>
                <w:attr w:name="Day" w:val="19"/>
                <w:attr w:name="Month" w:val="12"/>
              </w:smartTagPr>
              <w:r w:rsidRPr="00942BC4">
                <w:rPr>
                  <w:rFonts w:ascii="Verdana" w:hAnsi="Verdana"/>
                  <w:sz w:val="18"/>
                  <w:szCs w:val="18"/>
                </w:rPr>
                <w:t>December 19, 2005</w:t>
              </w:r>
            </w:smartTag>
            <w:r w:rsidRPr="00942BC4">
              <w:rPr>
                <w:rFonts w:ascii="Verdana" w:hAnsi="Verdana"/>
                <w:sz w:val="18"/>
                <w:szCs w:val="18"/>
              </w:rPr>
              <w:t xml:space="preserve"> from http://naccq.ac.nz/bacit/0303/2005Corich_</w:t>
            </w:r>
            <w:smartTag w:uri="urn:schemas-microsoft-com:office:smarttags" w:element="stockticker">
              <w:r w:rsidRPr="00942BC4">
                <w:rPr>
                  <w:rFonts w:ascii="Verdana" w:hAnsi="Verdana"/>
                  <w:sz w:val="18"/>
                  <w:szCs w:val="18"/>
                </w:rPr>
                <w:t>LMS</w:t>
              </w:r>
            </w:smartTag>
            <w:r w:rsidRPr="00942BC4">
              <w:rPr>
                <w:rFonts w:ascii="Verdana" w:hAnsi="Verdana"/>
                <w:sz w:val="18"/>
                <w:szCs w:val="18"/>
              </w:rPr>
              <w:t>.htm</w:t>
            </w:r>
          </w:p>
          <w:p w14:paraId="52579DD6" w14:textId="62409CFE"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&amp; McLay, A. (2004, June), Using degree courses to build industry relationships. Bulletin of Applied Computing and Information Technology Vol. 2, Issue 2. ISSN 1176-4120. </w:t>
            </w:r>
          </w:p>
          <w:p w14:paraId="064EF230" w14:textId="058BB779"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Kinshuk. Hunt,L.M (December 2004) Assessing Discussion Forum Participation: In Search of Quality, International Journal of Instructional Technology and Distance Learning Vol 1 -12 (p 3 -12).</w:t>
            </w:r>
          </w:p>
          <w:p w14:paraId="1DADCDF1" w14:textId="04B42394"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(July 2003) From Microsoft to Open Systems: The conversion of a Web Application Development Course, Journal of Applied Computing and Information Technology.</w:t>
            </w:r>
          </w:p>
          <w:p w14:paraId="2FC25A5D" w14:textId="77777777" w:rsidR="00942BC4" w:rsidRPr="00942BC4" w:rsidRDefault="00942BC4" w:rsidP="00942BC4">
            <w:pPr>
              <w:spacing w:before="60" w:after="60"/>
              <w:ind w:firstLine="23"/>
              <w:rPr>
                <w:rFonts w:ascii="Verdana" w:hAnsi="Verdana"/>
                <w:sz w:val="18"/>
                <w:szCs w:val="18"/>
              </w:rPr>
            </w:pPr>
          </w:p>
          <w:p w14:paraId="4F338D30" w14:textId="77777777" w:rsid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Conference Proceedings (Paper presentations): </w:t>
            </w:r>
          </w:p>
          <w:p w14:paraId="0C37038A" w14:textId="15ADFF9B"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S.P., &amp; Freidlander, A. (2010). Establishing an IT Business Incubator in Hawke’s Bay. In 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Mann, M.Verhaart (Eds.). Proceedings of the 1st Annual Conference of Computing and Information Technology, Education and Research in New Zealand (incorporating 23rd Annual NACCQ), Nelson, New Zealand. Pp 53-62.</w:t>
            </w:r>
          </w:p>
          <w:p w14:paraId="358F71F1" w14:textId="4150FC89"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S.P., &amp; Roberton, G. (2010). The changing shape of NACCQ. . In 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Mann, M.Verhaart (Eds.). Proceedings of the 1st Annual Conference of Computing and Information Technology, Education and Research in New Zealand (incorporating 23rd Annual NACCQ), Nelson, New Zealand. Pp 43-51.</w:t>
            </w:r>
          </w:p>
          <w:p w14:paraId="5B12F5DA" w14:textId="3489FDC8"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Kinshuk.</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&amp;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Jeffrey,L.M.</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(2009) Automating the Measurement of Critical Thinking for Individuals Participating in Discussion Forums.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IADIS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International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CELDA, November 20 – 22. Italy.</w:t>
            </w:r>
          </w:p>
          <w:p w14:paraId="016E9B18" w14:textId="7F4CB889"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(2009) Using an automated tool to measure evidence of critical thinking of individuals in discussion forums  In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Mann, M.Verhaart (Eds.)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Proceedings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22nd Annual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Advisory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Committee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Computing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Qualifications,</w:t>
            </w:r>
            <w:smartTag w:uri="urn:schemas-microsoft-com:office:smarttags" w:element="PersonName">
              <w:r w:rsidRPr="00942BC4">
                <w:rPr>
                  <w:rFonts w:ascii="Verdana" w:hAnsi="Verdana"/>
                  <w:sz w:val="18"/>
                  <w:szCs w:val="18"/>
                </w:rPr>
                <w:t xml:space="preserve"> </w:t>
              </w:r>
            </w:smartTag>
            <w:smartTag w:uri="urn:schemas-microsoft-com:office:smarttags" w:element="place">
              <w:smartTag w:uri="urn:schemas-microsoft-com:office:smarttags" w:element="City">
                <w:r w:rsidRPr="00942BC4">
                  <w:rPr>
                    <w:rFonts w:ascii="Verdana" w:hAnsi="Verdana"/>
                    <w:sz w:val="18"/>
                    <w:szCs w:val="18"/>
                  </w:rPr>
                  <w:t>Auckland</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smartTag w:uri="urn:schemas-microsoft-com:office:smarttags" w:element="country-region">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w:t>
                </w:r>
              </w:smartTag>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July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4</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59</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64</w:t>
            </w:r>
          </w:p>
          <w:p w14:paraId="0B40949B" w14:textId="01FF6F99"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Developing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strategies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to</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deal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with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multiple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generational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groupings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within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tertiary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classroom  In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Mann,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M.Lopez</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(Eds.)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Proceedings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21st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Annual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Advisory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Committee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Computing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Qualifications,</w:t>
            </w:r>
            <w:smartTag w:uri="urn:schemas-microsoft-com:office:smarttags" w:element="PersonName">
              <w:r w:rsidRPr="00942BC4">
                <w:rPr>
                  <w:rFonts w:ascii="Verdana" w:hAnsi="Verdana"/>
                  <w:sz w:val="18"/>
                  <w:szCs w:val="18"/>
                </w:rPr>
                <w:t xml:space="preserve"> </w:t>
              </w:r>
            </w:smartTag>
            <w:smartTag w:uri="urn:schemas-microsoft-com:office:smarttags" w:element="place">
              <w:smartTag w:uri="urn:schemas-microsoft-com:office:smarttags" w:element="City">
                <w:r w:rsidRPr="00942BC4">
                  <w:rPr>
                    <w:rFonts w:ascii="Verdana" w:hAnsi="Verdana"/>
                    <w:sz w:val="18"/>
                    <w:szCs w:val="18"/>
                  </w:rPr>
                  <w:t>Auckland</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smartTag w:uri="urn:schemas-microsoft-com:office:smarttags" w:element="country-region">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w:t>
                </w:r>
              </w:smartTag>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July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4</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pp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59</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64.</w:t>
            </w:r>
          </w:p>
          <w:p w14:paraId="4791AA38" w14:textId="34C4550C"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Kinshuk.</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&amp;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Jeffrey,L.M.</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(2007)</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Changing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focus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from</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group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to</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individual: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Using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automated</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tool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to</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measure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evidence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critical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thinking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discussion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forums.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IADIS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International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CELDA,</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December</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7</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9.</w:t>
            </w:r>
            <w:smartTag w:uri="urn:schemas-microsoft-com:office:smarttags" w:element="PersonName">
              <w:r w:rsidRPr="00942BC4">
                <w:rPr>
                  <w:rFonts w:ascii="Verdana" w:hAnsi="Verdana"/>
                  <w:sz w:val="18"/>
                  <w:szCs w:val="18"/>
                </w:rPr>
                <w:t xml:space="preserve"> </w:t>
              </w:r>
            </w:smartTag>
            <w:smartTag w:uri="urn:schemas-microsoft-com:office:smarttags" w:element="place">
              <w:smartTag w:uri="urn:schemas-microsoft-com:office:smarttags" w:element="country-region">
                <w:r w:rsidRPr="00942BC4">
                  <w:rPr>
                    <w:rFonts w:ascii="Verdana" w:hAnsi="Verdana"/>
                    <w:sz w:val="18"/>
                    <w:szCs w:val="18"/>
                  </w:rPr>
                  <w:t>Portugal</w:t>
                </w:r>
              </w:smartTag>
            </w:smartTag>
            <w:r w:rsidRPr="00942BC4">
              <w:rPr>
                <w:rFonts w:ascii="Verdana" w:hAnsi="Verdana"/>
                <w:sz w:val="18"/>
                <w:szCs w:val="18"/>
              </w:rPr>
              <w:t>.</w:t>
            </w:r>
          </w:p>
          <w:p w14:paraId="3A3BF641" w14:textId="7D99DB3A"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(2007) From Microsoft to Opeb Systems and Back. In S. Mann, N. Bridgeman (Eds.) Proceedings of the 20th Annual Conference of the National Advisory Committee on Computing Qualifications, Nelson, New Zealand. July 8 - 11. pp 59 - 64.</w:t>
            </w:r>
          </w:p>
          <w:p w14:paraId="2962FDEC" w14:textId="5B1DE8D4"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Kinshuk, Hunt,L.M . (2006, April) Measuring Critical Thinking within Discussion Forums using a Computerised Content Analysis Tool. Proceedings of Fifth International Conference on Networked Learning 2006. Lancaster University, UK</w:t>
            </w:r>
          </w:p>
          <w:p w14:paraId="55B40633" w14:textId="7384EAA4"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(2006, July). The Case for an ITP Collaborative Computing Degree? Proceedings of the 19th Annual Conference of NACCQ, </w:t>
            </w:r>
            <w:smartTag w:uri="urn:schemas-microsoft-com:office:smarttags" w:element="place">
              <w:smartTag w:uri="urn:schemas-microsoft-com:office:smarttags" w:element="City">
                <w:r w:rsidRPr="00942BC4">
                  <w:rPr>
                    <w:rFonts w:ascii="Verdana" w:hAnsi="Verdana"/>
                    <w:sz w:val="18"/>
                    <w:szCs w:val="18"/>
                  </w:rPr>
                  <w:t>Wellington</w:t>
                </w:r>
              </w:smartTag>
            </w:smartTag>
            <w:r w:rsidRPr="00942BC4">
              <w:rPr>
                <w:rFonts w:ascii="Verdana" w:hAnsi="Verdana"/>
                <w:sz w:val="18"/>
                <w:szCs w:val="18"/>
              </w:rPr>
              <w:t>.</w:t>
            </w:r>
          </w:p>
          <w:p w14:paraId="765EA698" w14:textId="384A6DF2"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(2005, July). Is It Time To Moodle? Proceedings of the 18th Annual Conference of NACCQ, Tauranga.</w:t>
            </w:r>
          </w:p>
          <w:p w14:paraId="282A0DC8" w14:textId="319992B2"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 Williams,R. (2005, July).What Makes Students Employable?</w:t>
            </w:r>
            <w:r w:rsidRPr="00942BC4">
              <w:rPr>
                <w:rFonts w:ascii="Verdana" w:hAnsi="Verdana"/>
                <w:sz w:val="18"/>
                <w:szCs w:val="18"/>
              </w:rPr>
              <w:br/>
              <w:t>Proceedings of the 18th Annual Conference of NACCQ, Tauranga.</w:t>
            </w:r>
          </w:p>
          <w:p w14:paraId="705F6F2B" w14:textId="34125865"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McLay, A. , Corich, S. (2005, July).Projecting Students to Employment.</w:t>
            </w:r>
            <w:r w:rsidRPr="00942BC4">
              <w:rPr>
                <w:rFonts w:ascii="Verdana" w:hAnsi="Verdana"/>
                <w:sz w:val="18"/>
                <w:szCs w:val="18"/>
              </w:rPr>
              <w:br/>
              <w:t>Proceedings of the 18th Annual Conference of NACCQ, Tauranga.</w:t>
            </w:r>
          </w:p>
          <w:p w14:paraId="1838C9B2" w14:textId="3DB671E4"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McLay, A , Corich, S. (2005, April). Transporting the Workplace into the Classroom: A Case Study at the Eastern </w:t>
            </w:r>
            <w:smartTag w:uri="urn:schemas-microsoft-com:office:smarttags" w:element="place">
              <w:smartTag w:uri="urn:schemas-microsoft-com:office:smarttags" w:element="PlaceType">
                <w:r w:rsidRPr="00942BC4">
                  <w:rPr>
                    <w:rFonts w:ascii="Verdana" w:hAnsi="Verdana"/>
                    <w:sz w:val="18"/>
                    <w:szCs w:val="18"/>
                  </w:rPr>
                  <w:t>Institute</w:t>
                </w:r>
              </w:smartTag>
              <w:r w:rsidRPr="00942BC4">
                <w:rPr>
                  <w:rFonts w:ascii="Verdana" w:hAnsi="Verdana"/>
                  <w:sz w:val="18"/>
                  <w:szCs w:val="18"/>
                </w:rPr>
                <w:t xml:space="preserve"> of </w:t>
              </w:r>
              <w:smartTag w:uri="urn:schemas-microsoft-com:office:smarttags" w:element="PlaceName">
                <w:r w:rsidRPr="00942BC4">
                  <w:rPr>
                    <w:rFonts w:ascii="Verdana" w:hAnsi="Verdana"/>
                    <w:sz w:val="18"/>
                    <w:szCs w:val="18"/>
                  </w:rPr>
                  <w:t>Technology</w:t>
                </w:r>
              </w:smartTag>
            </w:smartTag>
            <w:r w:rsidRPr="00942BC4">
              <w:rPr>
                <w:rFonts w:ascii="Verdana" w:hAnsi="Verdana"/>
                <w:sz w:val="18"/>
                <w:szCs w:val="18"/>
              </w:rPr>
              <w:t>. Procedings of  NZACE Conference, Palmerston North.</w:t>
            </w:r>
          </w:p>
          <w:p w14:paraId="559E7BEB" w14:textId="6557E1C8"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McLay, A., Jamieson, J. (2004, July). Stand and deliver: A trial of block mode delivery for an industry specific degree course. Proceedings of the 17th Annual Conference of NACCQ, </w:t>
            </w:r>
            <w:smartTag w:uri="urn:schemas-microsoft-com:office:smarttags" w:element="place">
              <w:smartTag w:uri="urn:schemas-microsoft-com:office:smarttags" w:element="City">
                <w:r w:rsidRPr="00942BC4">
                  <w:rPr>
                    <w:rFonts w:ascii="Verdana" w:hAnsi="Verdana"/>
                    <w:sz w:val="18"/>
                    <w:szCs w:val="18"/>
                  </w:rPr>
                  <w:t>Christchurch</w:t>
                </w:r>
              </w:smartTag>
            </w:smartTag>
            <w:r w:rsidRPr="00942BC4">
              <w:rPr>
                <w:rFonts w:ascii="Verdana" w:hAnsi="Verdana"/>
                <w:sz w:val="18"/>
                <w:szCs w:val="18"/>
              </w:rPr>
              <w:t>.</w:t>
            </w:r>
          </w:p>
          <w:p w14:paraId="3C04C06F" w14:textId="7F86C642"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McLay, A., Sketlton, D. (2004, July). Consultancy Opportunitites: Answering a plea for help from a Public Library. Proceedings of the 17th Annual Conference of NACCQ, </w:t>
            </w:r>
            <w:smartTag w:uri="urn:schemas-microsoft-com:office:smarttags" w:element="place">
              <w:smartTag w:uri="urn:schemas-microsoft-com:office:smarttags" w:element="City">
                <w:r w:rsidRPr="00942BC4">
                  <w:rPr>
                    <w:rFonts w:ascii="Verdana" w:hAnsi="Verdana"/>
                    <w:sz w:val="18"/>
                    <w:szCs w:val="18"/>
                  </w:rPr>
                  <w:t>Christchurch</w:t>
                </w:r>
              </w:smartTag>
            </w:smartTag>
            <w:r w:rsidRPr="00942BC4">
              <w:rPr>
                <w:rFonts w:ascii="Verdana" w:hAnsi="Verdana"/>
                <w:sz w:val="18"/>
                <w:szCs w:val="18"/>
              </w:rPr>
              <w:t>.</w:t>
            </w:r>
          </w:p>
          <w:p w14:paraId="1D5748E7" w14:textId="20D3628B"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Nesbitt, T. (2004, July). The Case for a National Degree: If not, why not and what next. Proceedings of the 17th Annual Conference of NACCQ, </w:t>
            </w:r>
            <w:smartTag w:uri="urn:schemas-microsoft-com:office:smarttags" w:element="place">
              <w:smartTag w:uri="urn:schemas-microsoft-com:office:smarttags" w:element="City">
                <w:r w:rsidRPr="00942BC4">
                  <w:rPr>
                    <w:rFonts w:ascii="Verdana" w:hAnsi="Verdana"/>
                    <w:sz w:val="18"/>
                    <w:szCs w:val="18"/>
                  </w:rPr>
                  <w:t>Christchurch</w:t>
                </w:r>
              </w:smartTag>
            </w:smartTag>
            <w:r w:rsidRPr="00942BC4">
              <w:rPr>
                <w:rFonts w:ascii="Verdana" w:hAnsi="Verdana"/>
                <w:sz w:val="18"/>
                <w:szCs w:val="18"/>
              </w:rPr>
              <w:t>.</w:t>
            </w:r>
          </w:p>
          <w:p w14:paraId="389492F2" w14:textId="79DF4A71"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Kinshuk, Hunt,L.M . (2004, July) Using Discussion Forums to Support Collaboration, Procedings of </w:t>
            </w:r>
            <w:smartTag w:uri="urn:schemas-microsoft-com:office:smarttags" w:element="place">
              <w:smartTag w:uri="urn:schemas-microsoft-com:office:smarttags" w:element="PlaceName">
                <w:r w:rsidRPr="00942BC4">
                  <w:rPr>
                    <w:rFonts w:ascii="Verdana" w:hAnsi="Verdana"/>
                    <w:sz w:val="18"/>
                    <w:szCs w:val="18"/>
                  </w:rPr>
                  <w:t>Third</w:t>
                </w:r>
              </w:smartTag>
              <w:r w:rsidRPr="00942BC4">
                <w:rPr>
                  <w:rFonts w:ascii="Verdana" w:hAnsi="Verdana"/>
                  <w:sz w:val="18"/>
                  <w:szCs w:val="18"/>
                </w:rPr>
                <w:t xml:space="preserve"> </w:t>
              </w:r>
              <w:smartTag w:uri="urn:schemas-microsoft-com:office:smarttags" w:element="PlaceName">
                <w:r w:rsidRPr="00942BC4">
                  <w:rPr>
                    <w:rFonts w:ascii="Verdana" w:hAnsi="Verdana"/>
                    <w:sz w:val="18"/>
                    <w:szCs w:val="18"/>
                  </w:rPr>
                  <w:t>Pan</w:t>
                </w:r>
              </w:smartTag>
              <w:r w:rsidRPr="00942BC4">
                <w:rPr>
                  <w:rFonts w:ascii="Verdana" w:hAnsi="Verdana"/>
                  <w:sz w:val="18"/>
                  <w:szCs w:val="18"/>
                </w:rPr>
                <w:t xml:space="preserve"> </w:t>
              </w:r>
              <w:smartTag w:uri="urn:schemas-microsoft-com:office:smarttags" w:element="PlaceType">
                <w:r w:rsidRPr="00942BC4">
                  <w:rPr>
                    <w:rFonts w:ascii="Verdana" w:hAnsi="Verdana"/>
                    <w:sz w:val="18"/>
                    <w:szCs w:val="18"/>
                  </w:rPr>
                  <w:t>Commonwealth</w:t>
                </w:r>
              </w:smartTag>
            </w:smartTag>
            <w:r w:rsidRPr="00942BC4">
              <w:rPr>
                <w:rFonts w:ascii="Verdana" w:hAnsi="Verdana"/>
                <w:sz w:val="18"/>
                <w:szCs w:val="18"/>
              </w:rPr>
              <w:t xml:space="preserve"> Forum on Open Learning, </w:t>
            </w:r>
            <w:smartTag w:uri="urn:schemas-microsoft-com:office:smarttags" w:element="place">
              <w:smartTag w:uri="urn:schemas-microsoft-com:office:smarttags" w:element="City">
                <w:r w:rsidRPr="00942BC4">
                  <w:rPr>
                    <w:rFonts w:ascii="Verdana" w:hAnsi="Verdana"/>
                    <w:sz w:val="18"/>
                    <w:szCs w:val="18"/>
                  </w:rPr>
                  <w:t>Dunedin</w:t>
                </w:r>
              </w:smartTag>
            </w:smartTag>
            <w:r w:rsidRPr="00942BC4">
              <w:rPr>
                <w:rFonts w:ascii="Verdana" w:hAnsi="Verdana"/>
                <w:sz w:val="18"/>
                <w:szCs w:val="18"/>
              </w:rPr>
              <w:t>.</w:t>
            </w:r>
          </w:p>
          <w:p w14:paraId="36D61D44" w14:textId="2BA8445D"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(July 2003, July) Case Studies in E-Commerce: Importing a used Japanese car, Proceedings of the 16th Annual Conference of NACCQ, Palmerston North.</w:t>
            </w:r>
          </w:p>
          <w:p w14:paraId="4F2D7AE4" w14:textId="7360FA51"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&amp; McLay, A (July 2003) Developing Industry Partnerships: Allied Telesyn and EIT, Proceedings of the 16th Annual Conference of NACCQ, Palmerston North.</w:t>
            </w:r>
          </w:p>
          <w:p w14:paraId="1ED057B8" w14:textId="54BB61B7"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(July 2002, July) From Microsoft to Open Systems: The conversion of a Web Application Development Course, Proceedings of the 15th Annual Conference of NACCQ, Hamilton.</w:t>
            </w:r>
          </w:p>
          <w:p w14:paraId="39C1EDFC" w14:textId="352A4151"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(July 2001, July) The Case for a National Degree, Proceedings of the 14th Annual Conference of NACCQ, Napier.</w:t>
            </w:r>
          </w:p>
          <w:p w14:paraId="5FD3A29A" w14:textId="3960403F"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(July 1999, July) </w:t>
            </w:r>
            <w:smartTag w:uri="urn:schemas-microsoft-com:office:smarttags" w:element="place">
              <w:smartTag w:uri="urn:schemas-microsoft-com:office:smarttags" w:element="City">
                <w:r w:rsidRPr="00942BC4">
                  <w:rPr>
                    <w:rFonts w:ascii="Verdana" w:hAnsi="Verdana"/>
                    <w:sz w:val="18"/>
                    <w:szCs w:val="18"/>
                  </w:rPr>
                  <w:t>Enterprise</w:t>
                </w:r>
              </w:smartTag>
            </w:smartTag>
            <w:r w:rsidRPr="00942BC4">
              <w:rPr>
                <w:rFonts w:ascii="Verdana" w:hAnsi="Verdana"/>
                <w:sz w:val="18"/>
                <w:szCs w:val="18"/>
              </w:rPr>
              <w:t xml:space="preserve"> Resource Planning in the Tertiary Sector, Proceedings of the 12th Annual Conference of NACCQ, </w:t>
            </w:r>
            <w:smartTag w:uri="urn:schemas-microsoft-com:office:smarttags" w:element="place">
              <w:smartTag w:uri="urn:schemas-microsoft-com:office:smarttags" w:element="City">
                <w:r w:rsidRPr="00942BC4">
                  <w:rPr>
                    <w:rFonts w:ascii="Verdana" w:hAnsi="Verdana"/>
                    <w:sz w:val="18"/>
                    <w:szCs w:val="18"/>
                  </w:rPr>
                  <w:t>Wellington</w:t>
                </w:r>
              </w:smartTag>
            </w:smartTag>
            <w:r w:rsidRPr="00942BC4">
              <w:rPr>
                <w:rFonts w:ascii="Verdana" w:hAnsi="Verdana"/>
                <w:sz w:val="18"/>
                <w:szCs w:val="18"/>
              </w:rPr>
              <w:t>.</w:t>
            </w:r>
          </w:p>
          <w:p w14:paraId="5511E7C7" w14:textId="25C5399A"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&amp; Verhaart, M. (1997, July) Microsoft-APNZ Technology in Education Staff Award. Association of Polytechnics in </w:t>
            </w:r>
            <w:smartTag w:uri="urn:schemas-microsoft-com:office:smarttags" w:element="place">
              <w:smartTag w:uri="urn:schemas-microsoft-com:office:smarttags" w:element="country-region">
                <w:r w:rsidRPr="00942BC4">
                  <w:rPr>
                    <w:rFonts w:ascii="Verdana" w:hAnsi="Verdana"/>
                    <w:sz w:val="18"/>
                    <w:szCs w:val="18"/>
                  </w:rPr>
                  <w:t>New Zealand</w:t>
                </w:r>
              </w:smartTag>
            </w:smartTag>
            <w:r w:rsidRPr="00942BC4">
              <w:rPr>
                <w:rFonts w:ascii="Verdana" w:hAnsi="Verdana"/>
                <w:sz w:val="18"/>
                <w:szCs w:val="18"/>
              </w:rPr>
              <w:t xml:space="preserve"> (APNZ), Nelson </w:t>
            </w:r>
          </w:p>
          <w:p w14:paraId="2AF5A479" w14:textId="290E251E"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&amp; Verhaart, M. (1996, July) Multimedia – From Help Files to Netscape”. Proceedings of the 9th Annual Conference of NACCQ New </w:t>
            </w:r>
            <w:smartTag w:uri="urn:schemas-microsoft-com:office:smarttags" w:element="place">
              <w:smartTag w:uri="urn:schemas-microsoft-com:office:smarttags" w:element="City">
                <w:r w:rsidRPr="00942BC4">
                  <w:rPr>
                    <w:rFonts w:ascii="Verdana" w:hAnsi="Verdana"/>
                    <w:sz w:val="18"/>
                    <w:szCs w:val="18"/>
                  </w:rPr>
                  <w:t>Plymouth</w:t>
                </w:r>
              </w:smartTag>
            </w:smartTag>
            <w:r w:rsidRPr="00942BC4">
              <w:rPr>
                <w:rFonts w:ascii="Verdana" w:hAnsi="Verdana"/>
                <w:sz w:val="18"/>
                <w:szCs w:val="18"/>
              </w:rPr>
              <w:t>.</w:t>
            </w:r>
          </w:p>
          <w:p w14:paraId="2CB36E01" w14:textId="1F0F9DFD" w:rsidR="00942BC4" w:rsidRPr="00942BC4" w:rsidRDefault="00942BC4" w:rsidP="00942BC4">
            <w:pPr>
              <w:spacing w:before="60" w:after="60"/>
              <w:ind w:firstLine="23"/>
              <w:rPr>
                <w:rFonts w:ascii="Verdana" w:hAnsi="Verdana"/>
                <w:sz w:val="18"/>
                <w:szCs w:val="18"/>
              </w:rPr>
            </w:pPr>
          </w:p>
          <w:p w14:paraId="501EB656" w14:textId="77777777" w:rsid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Presentations: </w:t>
            </w:r>
          </w:p>
          <w:p w14:paraId="7F21835A" w14:textId="41680F46"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Young, A., Joyce, D., Roberton, G., &amp; Corich, S.P. (2010). ICT Education: Past, Present &amp; Future. Presentation at the NZCS Confernece Celebrating 50 Years of ICT Innovation, 15-18 Sept.</w:t>
            </w:r>
          </w:p>
          <w:p w14:paraId="43B91F49" w14:textId="115B6CB3"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 xml:space="preserve">(2009) The </w:t>
            </w:r>
            <w:smartTag w:uri="urn:schemas-microsoft-com:office:smarttags" w:element="stockticker">
              <w:r w:rsidRPr="00942BC4">
                <w:rPr>
                  <w:rFonts w:ascii="Verdana" w:hAnsi="Verdana"/>
                  <w:sz w:val="18"/>
                  <w:szCs w:val="18"/>
                </w:rPr>
                <w:t>ITP</w:t>
              </w:r>
            </w:smartTag>
            <w:r w:rsidRPr="00942BC4">
              <w:rPr>
                <w:rFonts w:ascii="Verdana" w:hAnsi="Verdana"/>
                <w:sz w:val="18"/>
                <w:szCs w:val="18"/>
              </w:rPr>
              <w:t xml:space="preserve"> Collaborative Computing Degree.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22nd Annual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Advisory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Committee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Computing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Qualifications, 10 - 13 July, Napier,</w:t>
            </w:r>
            <w:smartTag w:uri="urn:schemas-microsoft-com:office:smarttags" w:element="PersonName">
              <w:r w:rsidRPr="00942BC4">
                <w:rPr>
                  <w:rFonts w:ascii="Verdana" w:hAnsi="Verdana"/>
                  <w:sz w:val="18"/>
                  <w:szCs w:val="18"/>
                </w:rPr>
                <w:t xml:space="preserve"> </w:t>
              </w:r>
            </w:smartTag>
            <w:smartTag w:uri="urn:schemas-microsoft-com:office:smarttags" w:element="country-region">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 xml:space="preserve">NACCQ </w:t>
            </w:r>
          </w:p>
          <w:p w14:paraId="2FF21CA5" w14:textId="038C9367"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Curriculum</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&amp;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Development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Workshop.</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21st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Annual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Advisory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Committee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Computing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Qualifications,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4-8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July,</w:t>
            </w:r>
            <w:smartTag w:uri="urn:schemas-microsoft-com:office:smarttags" w:element="PersonName">
              <w:r w:rsidRPr="00942BC4">
                <w:rPr>
                  <w:rFonts w:ascii="Verdana" w:hAnsi="Verdana"/>
                  <w:sz w:val="18"/>
                  <w:szCs w:val="18"/>
                </w:rPr>
                <w:t xml:space="preserve"> </w:t>
              </w:r>
            </w:smartTag>
            <w:smartTag w:uri="urn:schemas-microsoft-com:office:smarttags" w:element="place">
              <w:smartTag w:uri="urn:schemas-microsoft-com:office:smarttags" w:element="City">
                <w:r w:rsidRPr="00942BC4">
                  <w:rPr>
                    <w:rFonts w:ascii="Verdana" w:hAnsi="Verdana"/>
                    <w:sz w:val="18"/>
                    <w:szCs w:val="18"/>
                  </w:rPr>
                  <w:t>Auckland</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smartTag w:uri="urn:schemas-microsoft-com:office:smarttags" w:element="country-region">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w:t>
                </w:r>
              </w:smartTag>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NACCQ</w:t>
            </w:r>
            <w:smartTag w:uri="urn:schemas-microsoft-com:office:smarttags" w:element="PersonName">
              <w:r w:rsidRPr="00942BC4">
                <w:rPr>
                  <w:rFonts w:ascii="Verdana" w:hAnsi="Verdana"/>
                  <w:sz w:val="18"/>
                  <w:szCs w:val="18"/>
                </w:rPr>
                <w:t xml:space="preserve"> </w:t>
              </w:r>
            </w:smartTag>
          </w:p>
          <w:p w14:paraId="7641B9B5" w14:textId="273A9D5C"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Future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Blue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Book.</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21st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Annual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of</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the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National</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Advisory</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Committee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Computing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Qualifications,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4-8</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July,</w:t>
            </w:r>
            <w:smartTag w:uri="urn:schemas-microsoft-com:office:smarttags" w:element="PersonName">
              <w:r w:rsidRPr="00942BC4">
                <w:rPr>
                  <w:rFonts w:ascii="Verdana" w:hAnsi="Verdana"/>
                  <w:sz w:val="18"/>
                  <w:szCs w:val="18"/>
                </w:rPr>
                <w:t xml:space="preserve"> </w:t>
              </w:r>
            </w:smartTag>
            <w:smartTag w:uri="urn:schemas-microsoft-com:office:smarttags" w:element="place">
              <w:smartTag w:uri="urn:schemas-microsoft-com:office:smarttags" w:element="City">
                <w:r w:rsidRPr="00942BC4">
                  <w:rPr>
                    <w:rFonts w:ascii="Verdana" w:hAnsi="Verdana"/>
                    <w:sz w:val="18"/>
                    <w:szCs w:val="18"/>
                  </w:rPr>
                  <w:t>Auckland</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smartTag w:uri="urn:schemas-microsoft-com:office:smarttags" w:element="country-region">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w:t>
                </w:r>
              </w:smartTag>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NACCQ</w:t>
            </w:r>
            <w:smartTag w:uri="urn:schemas-microsoft-com:office:smarttags" w:element="PersonName">
              <w:r w:rsidRPr="00942BC4">
                <w:rPr>
                  <w:rFonts w:ascii="Verdana" w:hAnsi="Verdana"/>
                  <w:sz w:val="18"/>
                  <w:szCs w:val="18"/>
                </w:rPr>
                <w:t xml:space="preserve"> </w:t>
              </w:r>
            </w:smartTag>
          </w:p>
          <w:p w14:paraId="527E57CD" w14:textId="1BA514A7"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(2007)</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Using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Discussion</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Forums</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for</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Assessment.</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Teaching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and</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Learning</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Conference,</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5-6</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July,</w:t>
            </w:r>
            <w:smartTag w:uri="urn:schemas-microsoft-com:office:smarttags" w:element="PersonName">
              <w:r w:rsidRPr="00942BC4">
                <w:rPr>
                  <w:rFonts w:ascii="Verdana" w:hAnsi="Verdana"/>
                  <w:sz w:val="18"/>
                  <w:szCs w:val="18"/>
                </w:rPr>
                <w:t xml:space="preserve"> </w:t>
              </w:r>
            </w:smartTag>
            <w:smartTag w:uri="urn:schemas-microsoft-com:office:smarttags" w:element="place">
              <w:smartTag w:uri="urn:schemas-microsoft-com:office:smarttags" w:element="City">
                <w:r w:rsidRPr="00942BC4">
                  <w:rPr>
                    <w:rFonts w:ascii="Verdana" w:hAnsi="Verdana"/>
                    <w:sz w:val="18"/>
                    <w:szCs w:val="18"/>
                  </w:rPr>
                  <w:t>Napier</w:t>
                </w:r>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smartTag w:uri="urn:schemas-microsoft-com:office:smarttags" w:element="country-region">
                <w:r w:rsidRPr="00942BC4">
                  <w:rPr>
                    <w:rFonts w:ascii="Verdana" w:hAnsi="Verdana"/>
                    <w:sz w:val="18"/>
                    <w:szCs w:val="18"/>
                  </w:rPr>
                  <w:t>New</w:t>
                </w:r>
                <w:smartTag w:uri="urn:schemas-microsoft-com:office:smarttags" w:element="PersonName">
                  <w:r w:rsidRPr="00942BC4">
                    <w:rPr>
                      <w:rFonts w:ascii="Verdana" w:hAnsi="Verdana"/>
                      <w:sz w:val="18"/>
                      <w:szCs w:val="18"/>
                    </w:rPr>
                    <w:t xml:space="preserve"> </w:t>
                  </w:r>
                </w:smartTag>
                <w:r w:rsidRPr="00942BC4">
                  <w:rPr>
                    <w:rFonts w:ascii="Verdana" w:hAnsi="Verdana"/>
                    <w:sz w:val="18"/>
                    <w:szCs w:val="18"/>
                  </w:rPr>
                  <w:t>Zealand</w:t>
                </w:r>
              </w:smartTag>
            </w:smartTag>
            <w:r w:rsidRPr="00942BC4">
              <w:rPr>
                <w:rFonts w:ascii="Verdana" w:hAnsi="Verdana"/>
                <w:sz w:val="18"/>
                <w:szCs w:val="18"/>
              </w:rPr>
              <w:t>.</w:t>
            </w:r>
            <w:smartTag w:uri="urn:schemas-microsoft-com:office:smarttags" w:element="PersonName">
              <w:r w:rsidRPr="00942BC4">
                <w:rPr>
                  <w:rFonts w:ascii="Verdana" w:hAnsi="Verdana"/>
                  <w:sz w:val="18"/>
                  <w:szCs w:val="18"/>
                </w:rPr>
                <w:t xml:space="preserve"> </w:t>
              </w:r>
            </w:smartTag>
          </w:p>
          <w:p w14:paraId="53FB47D6" w14:textId="74904271"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(2007) The </w:t>
            </w:r>
            <w:smartTag w:uri="urn:schemas-microsoft-com:office:smarttags" w:element="stockticker">
              <w:r w:rsidRPr="00942BC4">
                <w:rPr>
                  <w:rFonts w:ascii="Verdana" w:hAnsi="Verdana"/>
                  <w:sz w:val="18"/>
                  <w:szCs w:val="18"/>
                </w:rPr>
                <w:t>ITP</w:t>
              </w:r>
            </w:smartTag>
            <w:r w:rsidRPr="00942BC4">
              <w:rPr>
                <w:rFonts w:ascii="Verdana" w:hAnsi="Verdana"/>
                <w:sz w:val="18"/>
                <w:szCs w:val="18"/>
              </w:rPr>
              <w:t xml:space="preserve"> Collaborative Computing Degree. 20th Annual Conference of the National Advisory Committee on Computing Qualifications, 8-11 July, </w:t>
            </w:r>
            <w:smartTag w:uri="urn:schemas-microsoft-com:office:smarttags" w:element="place">
              <w:smartTag w:uri="urn:schemas-microsoft-com:office:smarttags" w:element="City">
                <w:r w:rsidRPr="00942BC4">
                  <w:rPr>
                    <w:rFonts w:ascii="Verdana" w:hAnsi="Verdana"/>
                    <w:sz w:val="18"/>
                    <w:szCs w:val="18"/>
                  </w:rPr>
                  <w:t>Nelson</w:t>
                </w:r>
              </w:smartTag>
              <w:r w:rsidRPr="00942BC4">
                <w:rPr>
                  <w:rFonts w:ascii="Verdana" w:hAnsi="Verdana"/>
                  <w:sz w:val="18"/>
                  <w:szCs w:val="18"/>
                </w:rPr>
                <w:t xml:space="preserve">, </w:t>
              </w:r>
              <w:smartTag w:uri="urn:schemas-microsoft-com:office:smarttags" w:element="country-region">
                <w:r w:rsidRPr="00942BC4">
                  <w:rPr>
                    <w:rFonts w:ascii="Verdana" w:hAnsi="Verdana"/>
                    <w:sz w:val="18"/>
                    <w:szCs w:val="18"/>
                  </w:rPr>
                  <w:t>New Zealand</w:t>
                </w:r>
              </w:smartTag>
            </w:smartTag>
            <w:r w:rsidRPr="00942BC4">
              <w:rPr>
                <w:rFonts w:ascii="Verdana" w:hAnsi="Verdana"/>
                <w:sz w:val="18"/>
                <w:szCs w:val="18"/>
              </w:rPr>
              <w:t xml:space="preserve">. NACCQ </w:t>
            </w:r>
          </w:p>
          <w:p w14:paraId="69FFB9F3" w14:textId="669F02C4"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(2007) Degree Moderation Processes. 20th Annual Conference of the National Advisory Committee on Computing Qualifications, 8-11 July, </w:t>
            </w:r>
            <w:smartTag w:uri="urn:schemas-microsoft-com:office:smarttags" w:element="place">
              <w:smartTag w:uri="urn:schemas-microsoft-com:office:smarttags" w:element="City">
                <w:r w:rsidRPr="00942BC4">
                  <w:rPr>
                    <w:rFonts w:ascii="Verdana" w:hAnsi="Verdana"/>
                    <w:sz w:val="18"/>
                    <w:szCs w:val="18"/>
                  </w:rPr>
                  <w:t>Nelson</w:t>
                </w:r>
              </w:smartTag>
              <w:r w:rsidRPr="00942BC4">
                <w:rPr>
                  <w:rFonts w:ascii="Verdana" w:hAnsi="Verdana"/>
                  <w:sz w:val="18"/>
                  <w:szCs w:val="18"/>
                </w:rPr>
                <w:t xml:space="preserve">, </w:t>
              </w:r>
              <w:smartTag w:uri="urn:schemas-microsoft-com:office:smarttags" w:element="country-region">
                <w:r w:rsidRPr="00942BC4">
                  <w:rPr>
                    <w:rFonts w:ascii="Verdana" w:hAnsi="Verdana"/>
                    <w:sz w:val="18"/>
                    <w:szCs w:val="18"/>
                  </w:rPr>
                  <w:t>New Zealand</w:t>
                </w:r>
              </w:smartTag>
            </w:smartTag>
            <w:r w:rsidRPr="00942BC4">
              <w:rPr>
                <w:rFonts w:ascii="Verdana" w:hAnsi="Verdana"/>
                <w:sz w:val="18"/>
                <w:szCs w:val="18"/>
              </w:rPr>
              <w:t>. NACCQ</w:t>
            </w:r>
          </w:p>
          <w:p w14:paraId="128D9DFC" w14:textId="454C0602"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(August 2003) Broadband for Business and the Community, TUANZ Broadband Seminar, Napier</w:t>
            </w:r>
          </w:p>
          <w:p w14:paraId="5DF285F1" w14:textId="15760189"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(April 2002) The Impact of IT on the “Knowledge Gap”, Knowledge Gap Research Seminar, </w:t>
            </w:r>
            <w:smartTag w:uri="urn:schemas-microsoft-com:office:smarttags" w:element="place">
              <w:smartTag w:uri="urn:schemas-microsoft-com:office:smarttags" w:element="City">
                <w:r w:rsidRPr="00942BC4">
                  <w:rPr>
                    <w:rFonts w:ascii="Verdana" w:hAnsi="Verdana"/>
                    <w:sz w:val="18"/>
                    <w:szCs w:val="18"/>
                  </w:rPr>
                  <w:t>Auckland</w:t>
                </w:r>
              </w:smartTag>
            </w:smartTag>
          </w:p>
          <w:p w14:paraId="3C094DA3" w14:textId="4FEDC7C9"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(Sep 2000) Introduction to E-Commerce, Regional </w:t>
            </w:r>
            <w:r w:rsidRPr="00942BC4">
              <w:rPr>
                <w:rFonts w:ascii="Verdana" w:hAnsi="Verdana"/>
                <w:sz w:val="18"/>
                <w:szCs w:val="18"/>
              </w:rPr>
              <w:br/>
              <w:t>E-Commerce Seminar, Napier</w:t>
            </w:r>
          </w:p>
          <w:p w14:paraId="4BF42CF2" w14:textId="15657838"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Verhaart, M and Corich, S. (1998, Oct) Creating your own home page. </w:t>
            </w:r>
            <w:smartTag w:uri="urn:schemas-microsoft-com:office:smarttags" w:element="place">
              <w:smartTag w:uri="urn:schemas-microsoft-com:office:smarttags" w:element="PlaceType">
                <w:r w:rsidRPr="00942BC4">
                  <w:rPr>
                    <w:rFonts w:ascii="Verdana" w:hAnsi="Verdana"/>
                    <w:sz w:val="18"/>
                    <w:szCs w:val="18"/>
                  </w:rPr>
                  <w:t>Institute</w:t>
                </w:r>
              </w:smartTag>
              <w:r w:rsidRPr="00942BC4">
                <w:rPr>
                  <w:rFonts w:ascii="Verdana" w:hAnsi="Verdana"/>
                  <w:sz w:val="18"/>
                  <w:szCs w:val="18"/>
                </w:rPr>
                <w:t xml:space="preserve"> of </w:t>
              </w:r>
              <w:smartTag w:uri="urn:schemas-microsoft-com:office:smarttags" w:element="PlaceName">
                <w:r w:rsidRPr="00942BC4">
                  <w:rPr>
                    <w:rFonts w:ascii="Verdana" w:hAnsi="Verdana"/>
                    <w:sz w:val="18"/>
                    <w:szCs w:val="18"/>
                  </w:rPr>
                  <w:t>Professional</w:t>
                </w:r>
              </w:smartTag>
            </w:smartTag>
            <w:r w:rsidRPr="00942BC4">
              <w:rPr>
                <w:rFonts w:ascii="Verdana" w:hAnsi="Verdana"/>
                <w:sz w:val="18"/>
                <w:szCs w:val="18"/>
              </w:rPr>
              <w:t xml:space="preserve"> Engineers (IPENZ) Internet Seminar Napier.</w:t>
            </w:r>
          </w:p>
          <w:p w14:paraId="716D2BBC" w14:textId="3002395C"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and Verhaart, M. (1997), HTML Knowledge bases. APNZ Conference Presentation. In conjunction with the “Microsoft-APNZ Technology in Education Award”.</w:t>
            </w:r>
          </w:p>
          <w:p w14:paraId="0433B3C0" w14:textId="12A5FA3B" w:rsidR="00942BC4" w:rsidRPr="00942BC4" w:rsidRDefault="00942BC4" w:rsidP="00942BC4">
            <w:pPr>
              <w:spacing w:before="60" w:after="60"/>
              <w:ind w:firstLine="23"/>
              <w:rPr>
                <w:rFonts w:ascii="Verdana" w:hAnsi="Verdana"/>
                <w:sz w:val="18"/>
                <w:szCs w:val="18"/>
              </w:rPr>
            </w:pPr>
          </w:p>
          <w:p w14:paraId="093F639E" w14:textId="77777777" w:rsid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Other works:  </w:t>
            </w:r>
          </w:p>
          <w:p w14:paraId="271174C7" w14:textId="01DCA8AB"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(2005) Book Reviewer, FitzGerald,J. &amp; Dennis, A. (2005) Business Data Communications and Networking. (8th Ed) .Wiley &amp; Sons, </w:t>
            </w:r>
            <w:smartTag w:uri="urn:schemas-microsoft-com:office:smarttags" w:element="place">
              <w:smartTag w:uri="urn:schemas-microsoft-com:office:smarttags" w:element="country-region">
                <w:r w:rsidRPr="00942BC4">
                  <w:rPr>
                    <w:rFonts w:ascii="Verdana" w:hAnsi="Verdana"/>
                    <w:sz w:val="18"/>
                    <w:szCs w:val="18"/>
                  </w:rPr>
                  <w:t>USA</w:t>
                </w:r>
              </w:smartTag>
            </w:smartTag>
            <w:r w:rsidRPr="00942BC4">
              <w:rPr>
                <w:rFonts w:ascii="Verdana" w:hAnsi="Verdana"/>
                <w:sz w:val="18"/>
                <w:szCs w:val="18"/>
              </w:rPr>
              <w:t>.</w:t>
            </w:r>
          </w:p>
          <w:p w14:paraId="63B9B89A" w14:textId="46D4D9EC"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Corich, S. (2004) Book Review, Instructional Design in the Real World: A View from the Trenches, Journal of Educational Technology &amp; Society, Vol 7, January 2004.</w:t>
            </w:r>
          </w:p>
          <w:p w14:paraId="66EBE2A1" w14:textId="0183748F" w:rsidR="00942BC4" w:rsidRPr="00942BC4" w:rsidRDefault="00942BC4" w:rsidP="00942BC4">
            <w:pPr>
              <w:spacing w:before="60" w:after="60"/>
              <w:ind w:firstLine="23"/>
              <w:rPr>
                <w:rFonts w:ascii="Verdana" w:hAnsi="Verdana"/>
                <w:sz w:val="18"/>
                <w:szCs w:val="18"/>
              </w:rPr>
            </w:pPr>
            <w:r w:rsidRPr="00942BC4">
              <w:rPr>
                <w:rFonts w:ascii="Verdana" w:hAnsi="Verdana"/>
                <w:sz w:val="18"/>
                <w:szCs w:val="18"/>
              </w:rPr>
              <w:t xml:space="preserve">Corich, S. (1998) E-Mail: Messages with Byte in the Tertiary Sector. </w:t>
            </w:r>
            <w:smartTag w:uri="urn:schemas-microsoft-com:office:smarttags" w:element="PlaceName">
              <w:r w:rsidRPr="00942BC4">
                <w:rPr>
                  <w:rFonts w:ascii="Verdana" w:hAnsi="Verdana"/>
                  <w:sz w:val="18"/>
                  <w:szCs w:val="18"/>
                </w:rPr>
                <w:t>Masters</w:t>
              </w:r>
            </w:smartTag>
            <w:r w:rsidRPr="00942BC4">
              <w:rPr>
                <w:rFonts w:ascii="Verdana" w:hAnsi="Verdana"/>
                <w:sz w:val="18"/>
                <w:szCs w:val="18"/>
              </w:rPr>
              <w:t xml:space="preserve"> </w:t>
            </w:r>
            <w:smartTag w:uri="urn:schemas-microsoft-com:office:smarttags" w:element="PlaceName">
              <w:r w:rsidRPr="00942BC4">
                <w:rPr>
                  <w:rFonts w:ascii="Verdana" w:hAnsi="Verdana"/>
                  <w:sz w:val="18"/>
                  <w:szCs w:val="18"/>
                </w:rPr>
                <w:t>Thesis</w:t>
              </w:r>
            </w:smartTag>
            <w:r w:rsidRPr="00942BC4">
              <w:rPr>
                <w:rFonts w:ascii="Verdana" w:hAnsi="Verdana"/>
                <w:sz w:val="18"/>
                <w:szCs w:val="18"/>
              </w:rPr>
              <w:t xml:space="preserve"> </w:t>
            </w:r>
            <w:smartTag w:uri="urn:schemas-microsoft-com:office:smarttags" w:element="PlaceName">
              <w:r w:rsidRPr="00942BC4">
                <w:rPr>
                  <w:rFonts w:ascii="Verdana" w:hAnsi="Verdana"/>
                  <w:sz w:val="18"/>
                  <w:szCs w:val="18"/>
                </w:rPr>
                <w:t>Massey</w:t>
              </w:r>
            </w:smartTag>
            <w:r w:rsidRPr="00942BC4">
              <w:rPr>
                <w:rFonts w:ascii="Verdana" w:hAnsi="Verdana"/>
                <w:sz w:val="18"/>
                <w:szCs w:val="18"/>
              </w:rPr>
              <w:t xml:space="preserve"> University</w:t>
            </w:r>
          </w:p>
          <w:p w14:paraId="6969FF1D" w14:textId="6A7E8CA6" w:rsidR="00397EA3" w:rsidRPr="00483283" w:rsidRDefault="00942BC4" w:rsidP="00942BC4">
            <w:pPr>
              <w:spacing w:before="60" w:after="60"/>
              <w:ind w:firstLine="23"/>
              <w:rPr>
                <w:rFonts w:ascii="Verdana" w:hAnsi="Verdana"/>
                <w:sz w:val="18"/>
                <w:szCs w:val="18"/>
              </w:rPr>
            </w:pPr>
            <w:r w:rsidRPr="00942BC4">
              <w:rPr>
                <w:rFonts w:ascii="Verdana" w:hAnsi="Verdana"/>
                <w:sz w:val="18"/>
                <w:szCs w:val="18"/>
              </w:rPr>
              <w:t>Corich, S. (1998) On-Line Teaching Materials, [CD-ROM]</w:t>
            </w:r>
            <w:r w:rsidRPr="00942BC4">
              <w:rPr>
                <w:rFonts w:ascii="Verdana" w:hAnsi="Verdana"/>
                <w:sz w:val="18"/>
                <w:szCs w:val="18"/>
              </w:rPr>
              <w:br/>
              <w:t>Used by Several Tertiary Institutes and EIT Hawke’s Bay</w:t>
            </w:r>
          </w:p>
        </w:tc>
      </w:tr>
      <w:tr w:rsidR="00397EA3" w:rsidRPr="00FC2E61" w14:paraId="4306B5E3" w14:textId="77777777" w:rsidTr="00397EA3">
        <w:trPr>
          <w:trHeight w:val="4762"/>
        </w:trPr>
        <w:tc>
          <w:tcPr>
            <w:tcW w:w="1418" w:type="dxa"/>
            <w:tcBorders>
              <w:top w:val="single" w:sz="4" w:space="0" w:color="000000"/>
              <w:left w:val="single" w:sz="4" w:space="0" w:color="000000"/>
              <w:bottom w:val="single" w:sz="4" w:space="0" w:color="000000"/>
              <w:right w:val="single" w:sz="4" w:space="0" w:color="000000"/>
            </w:tcBorders>
          </w:tcPr>
          <w:p w14:paraId="45CA8868" w14:textId="17A5C2B6" w:rsidR="00397EA3" w:rsidRDefault="00397EA3" w:rsidP="00397EA3">
            <w:pPr>
              <w:rPr>
                <w:rFonts w:ascii="Verdana" w:hAnsi="Verdana"/>
                <w:bCs/>
                <w:iCs/>
                <w:sz w:val="18"/>
                <w:szCs w:val="18"/>
              </w:rPr>
            </w:pPr>
            <w:r>
              <w:rPr>
                <w:rFonts w:ascii="Verdana" w:hAnsi="Verdana"/>
                <w:bCs/>
                <w:iCs/>
                <w:sz w:val="18"/>
                <w:szCs w:val="18"/>
              </w:rPr>
              <w:t>Dr Guinevere Nalder</w:t>
            </w:r>
          </w:p>
        </w:tc>
        <w:tc>
          <w:tcPr>
            <w:tcW w:w="879" w:type="dxa"/>
            <w:tcBorders>
              <w:top w:val="single" w:sz="4" w:space="0" w:color="000000"/>
              <w:left w:val="single" w:sz="4" w:space="0" w:color="000000"/>
              <w:bottom w:val="single" w:sz="4" w:space="0" w:color="000000"/>
              <w:right w:val="single" w:sz="4" w:space="0" w:color="000000"/>
            </w:tcBorders>
          </w:tcPr>
          <w:p w14:paraId="24A8ACD1" w14:textId="0B6E1944" w:rsidR="00397EA3" w:rsidRPr="00483283" w:rsidRDefault="00397EA3" w:rsidP="00397EA3">
            <w:pPr>
              <w:spacing w:before="60" w:after="60"/>
              <w:ind w:left="720" w:hanging="720"/>
              <w:rPr>
                <w:rFonts w:ascii="Verdana" w:hAnsi="Verdana"/>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51CE3811" w14:textId="1618F6A1" w:rsidR="00C049D3" w:rsidRPr="00C049D3" w:rsidRDefault="00C049D3" w:rsidP="00C049D3">
            <w:pPr>
              <w:spacing w:before="60" w:after="60"/>
              <w:ind w:firstLine="23"/>
              <w:rPr>
                <w:rFonts w:ascii="Verdana" w:hAnsi="Verdana"/>
                <w:sz w:val="18"/>
                <w:szCs w:val="18"/>
              </w:rPr>
            </w:pPr>
            <w:r w:rsidRPr="00C049D3">
              <w:rPr>
                <w:rFonts w:ascii="Verdana" w:hAnsi="Verdana"/>
                <w:sz w:val="18"/>
                <w:szCs w:val="18"/>
              </w:rPr>
              <w:t>Engineering Heritage:</w:t>
            </w:r>
            <w:r>
              <w:rPr>
                <w:rFonts w:ascii="Verdana" w:hAnsi="Verdana"/>
                <w:sz w:val="18"/>
                <w:szCs w:val="18"/>
              </w:rPr>
              <w:t xml:space="preserve"> </w:t>
            </w:r>
            <w:r w:rsidRPr="00C049D3">
              <w:rPr>
                <w:rFonts w:ascii="Verdana" w:hAnsi="Verdana"/>
                <w:sz w:val="18"/>
                <w:szCs w:val="18"/>
              </w:rPr>
              <w:t>The Scottish Contribution to New Zealand’s Lighthouses, Proc. ICE Engineering Heritage and History, 166, May 2013 EH2 pg 73-82</w:t>
            </w:r>
          </w:p>
          <w:p w14:paraId="6F49D28B" w14:textId="77777777" w:rsidR="00C049D3" w:rsidRPr="00C049D3" w:rsidRDefault="00C049D3" w:rsidP="00C049D3">
            <w:pPr>
              <w:spacing w:before="60" w:after="60"/>
              <w:ind w:firstLine="23"/>
              <w:rPr>
                <w:rFonts w:ascii="Verdana" w:hAnsi="Verdana"/>
                <w:sz w:val="18"/>
                <w:szCs w:val="18"/>
              </w:rPr>
            </w:pPr>
            <w:r w:rsidRPr="00C049D3">
              <w:rPr>
                <w:rFonts w:ascii="Verdana" w:hAnsi="Verdana"/>
                <w:sz w:val="18"/>
                <w:szCs w:val="18"/>
              </w:rPr>
              <w:t>Auckland City’s Earliest Water Supply.  Proc. 19th Congress Asia-Pacific Division of the International Association for Hydro-Environmental Engineering, Hanoi, September 2014</w:t>
            </w:r>
          </w:p>
          <w:p w14:paraId="7E1F0DB0" w14:textId="77777777" w:rsidR="00C049D3" w:rsidRPr="00C049D3" w:rsidRDefault="00C049D3" w:rsidP="00C049D3">
            <w:pPr>
              <w:spacing w:before="60" w:after="60"/>
              <w:ind w:firstLine="23"/>
              <w:rPr>
                <w:rFonts w:ascii="Verdana" w:hAnsi="Verdana"/>
                <w:sz w:val="18"/>
                <w:szCs w:val="18"/>
              </w:rPr>
            </w:pPr>
            <w:r w:rsidRPr="00C049D3">
              <w:rPr>
                <w:rFonts w:ascii="Verdana" w:hAnsi="Verdana"/>
                <w:sz w:val="18"/>
                <w:szCs w:val="18"/>
              </w:rPr>
              <w:t>Southern Lights, The Scottish Contribution to New Zealand’s Lighthouses, Whittles, Dunbeath Scotland, 2016  ISBN 978-184995-156-2, (Pub date 30 June 2016)</w:t>
            </w:r>
          </w:p>
          <w:p w14:paraId="085D080F" w14:textId="77777777" w:rsidR="00C049D3" w:rsidRPr="00C049D3" w:rsidRDefault="00C049D3" w:rsidP="00C049D3">
            <w:pPr>
              <w:spacing w:before="60" w:after="60"/>
              <w:ind w:firstLine="23"/>
              <w:rPr>
                <w:rFonts w:ascii="Verdana" w:hAnsi="Verdana"/>
                <w:sz w:val="18"/>
                <w:szCs w:val="18"/>
              </w:rPr>
            </w:pPr>
          </w:p>
          <w:p w14:paraId="61A56EF0" w14:textId="6FAB53C4" w:rsidR="00C049D3" w:rsidRPr="00C049D3" w:rsidRDefault="00C049D3" w:rsidP="00C049D3">
            <w:pPr>
              <w:spacing w:before="60" w:after="60"/>
              <w:ind w:firstLine="23"/>
              <w:rPr>
                <w:rFonts w:ascii="Verdana" w:hAnsi="Verdana"/>
                <w:sz w:val="18"/>
                <w:szCs w:val="18"/>
              </w:rPr>
            </w:pPr>
            <w:r w:rsidRPr="00C049D3">
              <w:rPr>
                <w:rFonts w:ascii="Verdana" w:hAnsi="Verdana"/>
                <w:sz w:val="18"/>
                <w:szCs w:val="18"/>
              </w:rPr>
              <w:t>Hydraulic Structures:</w:t>
            </w:r>
            <w:r>
              <w:rPr>
                <w:rFonts w:ascii="Verdana" w:hAnsi="Verdana"/>
                <w:sz w:val="18"/>
                <w:szCs w:val="18"/>
              </w:rPr>
              <w:t xml:space="preserve"> </w:t>
            </w:r>
            <w:r w:rsidRPr="00C049D3">
              <w:rPr>
                <w:rFonts w:ascii="Verdana" w:hAnsi="Verdana"/>
                <w:sz w:val="18"/>
                <w:szCs w:val="18"/>
              </w:rPr>
              <w:t>Downstream Turbulence of Submerged Thin Plate Weirs.  Proc. 19th Congress Asia-Pacific Division of the International Association for Hydro-Environmental Engineering, Hanoi, September 2014</w:t>
            </w:r>
          </w:p>
          <w:p w14:paraId="229DD51D" w14:textId="77777777" w:rsidR="00C049D3" w:rsidRPr="00C049D3" w:rsidRDefault="00C049D3" w:rsidP="00C049D3">
            <w:pPr>
              <w:spacing w:before="60" w:after="60"/>
              <w:ind w:firstLine="23"/>
              <w:rPr>
                <w:rFonts w:ascii="Verdana" w:hAnsi="Verdana"/>
                <w:sz w:val="18"/>
                <w:szCs w:val="18"/>
              </w:rPr>
            </w:pPr>
            <w:r w:rsidRPr="00C049D3">
              <w:rPr>
                <w:rFonts w:ascii="Verdana" w:hAnsi="Verdana"/>
                <w:sz w:val="18"/>
                <w:szCs w:val="18"/>
              </w:rPr>
              <w:t>New Discharge Formula for Thin Plate Weirs. Proc. 36th  Biennial Congress, International Association for Hydro-Environmental Engineering, The Hague, July 2016</w:t>
            </w:r>
          </w:p>
          <w:p w14:paraId="1C0590E7" w14:textId="77777777" w:rsidR="00C049D3" w:rsidRPr="00C049D3" w:rsidRDefault="00C049D3" w:rsidP="00C049D3">
            <w:pPr>
              <w:spacing w:before="60" w:after="60"/>
              <w:ind w:firstLine="23"/>
              <w:rPr>
                <w:rFonts w:ascii="Verdana" w:hAnsi="Verdana"/>
                <w:sz w:val="18"/>
                <w:szCs w:val="18"/>
              </w:rPr>
            </w:pPr>
          </w:p>
          <w:p w14:paraId="77C45BE7" w14:textId="7CDADC1D" w:rsidR="00397EA3" w:rsidRPr="00483283" w:rsidRDefault="00C049D3" w:rsidP="00C049D3">
            <w:pPr>
              <w:spacing w:before="60" w:after="60"/>
              <w:ind w:firstLine="23"/>
              <w:rPr>
                <w:rFonts w:ascii="Verdana" w:hAnsi="Verdana"/>
                <w:sz w:val="18"/>
                <w:szCs w:val="18"/>
              </w:rPr>
            </w:pPr>
            <w:r w:rsidRPr="00C049D3">
              <w:rPr>
                <w:rFonts w:ascii="Verdana" w:hAnsi="Verdana"/>
                <w:sz w:val="18"/>
                <w:szCs w:val="18"/>
              </w:rPr>
              <w:t>Climate Change:</w:t>
            </w:r>
            <w:r>
              <w:rPr>
                <w:rFonts w:ascii="Verdana" w:hAnsi="Verdana"/>
                <w:sz w:val="18"/>
                <w:szCs w:val="18"/>
              </w:rPr>
              <w:t xml:space="preserve"> </w:t>
            </w:r>
            <w:r w:rsidRPr="00C049D3">
              <w:rPr>
                <w:rFonts w:ascii="Verdana" w:hAnsi="Verdana"/>
                <w:sz w:val="18"/>
                <w:szCs w:val="18"/>
              </w:rPr>
              <w:t>Joint editor,</w:t>
            </w:r>
            <w:r>
              <w:rPr>
                <w:rFonts w:ascii="Verdana" w:hAnsi="Verdana"/>
                <w:sz w:val="18"/>
                <w:szCs w:val="18"/>
              </w:rPr>
              <w:t xml:space="preserve"> </w:t>
            </w:r>
            <w:r w:rsidRPr="00C049D3">
              <w:rPr>
                <w:rFonts w:ascii="Verdana" w:hAnsi="Verdana"/>
                <w:sz w:val="18"/>
                <w:szCs w:val="18"/>
              </w:rPr>
              <w:t>"Summary of recommendations for policymakers on adaption to climate change in water engineering" pubished in Hydrolink, 3, 93-95, 2015"</w:t>
            </w:r>
          </w:p>
        </w:tc>
      </w:tr>
      <w:tr w:rsidR="006F7294" w:rsidRPr="00FC2E61" w14:paraId="39BA42F3" w14:textId="77777777" w:rsidTr="00397EA3">
        <w:trPr>
          <w:trHeight w:val="4762"/>
        </w:trPr>
        <w:tc>
          <w:tcPr>
            <w:tcW w:w="1418" w:type="dxa"/>
            <w:tcBorders>
              <w:top w:val="single" w:sz="4" w:space="0" w:color="000000"/>
              <w:left w:val="single" w:sz="4" w:space="0" w:color="000000"/>
              <w:bottom w:val="single" w:sz="4" w:space="0" w:color="000000"/>
              <w:right w:val="single" w:sz="4" w:space="0" w:color="000000"/>
            </w:tcBorders>
          </w:tcPr>
          <w:p w14:paraId="245284D4" w14:textId="57D6D8B9" w:rsidR="006F7294" w:rsidRDefault="006F7294" w:rsidP="00397EA3">
            <w:pPr>
              <w:rPr>
                <w:rFonts w:ascii="Verdana" w:hAnsi="Verdana"/>
                <w:bCs/>
                <w:iCs/>
                <w:sz w:val="18"/>
                <w:szCs w:val="18"/>
              </w:rPr>
            </w:pPr>
            <w:r>
              <w:rPr>
                <w:rFonts w:ascii="Verdana" w:hAnsi="Verdana"/>
                <w:bCs/>
                <w:iCs/>
                <w:sz w:val="18"/>
                <w:szCs w:val="18"/>
              </w:rPr>
              <w:t>John Jamieson</w:t>
            </w:r>
          </w:p>
        </w:tc>
        <w:tc>
          <w:tcPr>
            <w:tcW w:w="879" w:type="dxa"/>
            <w:tcBorders>
              <w:top w:val="single" w:sz="4" w:space="0" w:color="000000"/>
              <w:left w:val="single" w:sz="4" w:space="0" w:color="000000"/>
              <w:bottom w:val="single" w:sz="4" w:space="0" w:color="000000"/>
              <w:right w:val="single" w:sz="4" w:space="0" w:color="000000"/>
            </w:tcBorders>
          </w:tcPr>
          <w:p w14:paraId="0CBE7290" w14:textId="022145AE" w:rsidR="006F7294" w:rsidRDefault="006F7294" w:rsidP="00397EA3">
            <w:pPr>
              <w:spacing w:before="60" w:after="60"/>
              <w:ind w:left="720" w:hanging="720"/>
              <w:rPr>
                <w:rFonts w:ascii="Verdana" w:hAnsi="Verdana"/>
                <w:sz w:val="18"/>
                <w:szCs w:val="18"/>
              </w:rPr>
            </w:pPr>
            <w:r>
              <w:rPr>
                <w:rFonts w:ascii="Verdana" w:hAnsi="Verdana"/>
                <w:sz w:val="18"/>
                <w:szCs w:val="18"/>
              </w:rPr>
              <w:t>Tutor</w:t>
            </w:r>
          </w:p>
        </w:tc>
        <w:tc>
          <w:tcPr>
            <w:tcW w:w="6946" w:type="dxa"/>
            <w:tcBorders>
              <w:top w:val="single" w:sz="4" w:space="0" w:color="000000"/>
              <w:left w:val="single" w:sz="4" w:space="0" w:color="000000"/>
              <w:bottom w:val="single" w:sz="4" w:space="0" w:color="000000"/>
              <w:right w:val="single" w:sz="4" w:space="0" w:color="000000"/>
            </w:tcBorders>
          </w:tcPr>
          <w:p w14:paraId="1C525E37"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Bespoke software development for PanPac</w:t>
            </w:r>
            <w:r>
              <w:rPr>
                <w:rFonts w:ascii="Verdana" w:hAnsi="Verdana"/>
                <w:sz w:val="18"/>
                <w:szCs w:val="18"/>
              </w:rPr>
              <w:t>:</w:t>
            </w:r>
          </w:p>
          <w:p w14:paraId="1EF536B4"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Downtime monitor system</w:t>
            </w:r>
            <w:r w:rsidRPr="001E2F51">
              <w:rPr>
                <w:rFonts w:ascii="Verdana" w:hAnsi="Verdana"/>
                <w:sz w:val="18"/>
                <w:szCs w:val="18"/>
              </w:rPr>
              <w:t xml:space="preserve"> – (100% contribution)</w:t>
            </w:r>
          </w:p>
          <w:p w14:paraId="40405F3F"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DTM node – Multiple machine center system for recording downtime events and interlocking machine centers. Operator controlled HMI terminal. There are 14 terminals installed.</w:t>
            </w:r>
          </w:p>
          <w:p w14:paraId="0092D526"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DTS server – Database and data collection system for the DTM nodes</w:t>
            </w:r>
          </w:p>
          <w:p w14:paraId="1C07BD71"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High Speed Laser marking</w:t>
            </w:r>
            <w:r w:rsidRPr="001E2F51">
              <w:rPr>
                <w:rFonts w:ascii="Verdana" w:hAnsi="Verdana"/>
                <w:sz w:val="18"/>
                <w:szCs w:val="18"/>
              </w:rPr>
              <w:t xml:space="preserve"> – (30% contribution)</w:t>
            </w:r>
          </w:p>
          <w:p w14:paraId="6FFB5916"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Control software for interface to the laser marker, UV sealing lamp and spray guns.</w:t>
            </w:r>
          </w:p>
          <w:p w14:paraId="18959FD0"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Sawscope blade health and recording system</w:t>
            </w:r>
            <w:r w:rsidRPr="001E2F51">
              <w:rPr>
                <w:rFonts w:ascii="Verdana" w:hAnsi="Verdana"/>
                <w:sz w:val="18"/>
                <w:szCs w:val="18"/>
              </w:rPr>
              <w:t xml:space="preserve"> (100% contribution)</w:t>
            </w:r>
          </w:p>
          <w:p w14:paraId="3F209F57"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DAQ – Two data collectors for interacting with the deflection sensors, Operator HMI terminals, Machine center PLCs, Sawscope management system and database.</w:t>
            </w:r>
          </w:p>
          <w:p w14:paraId="618DAFF5"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Operator HMI – Two touch panel terminals for recording blade numbers and monitoring blade deflections.</w:t>
            </w:r>
          </w:p>
          <w:p w14:paraId="13A444AA"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Sawscope management system – Software to record and manage saw blade usage. Provides statistical information, reports and usage graphs. Includes real-time blade deflection and alarm monitoring.</w:t>
            </w:r>
          </w:p>
          <w:p w14:paraId="1FEAEE80"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Pith detection system</w:t>
            </w:r>
            <w:r w:rsidRPr="001E2F51">
              <w:rPr>
                <w:rFonts w:ascii="Verdana" w:hAnsi="Verdana"/>
                <w:sz w:val="18"/>
                <w:szCs w:val="18"/>
              </w:rPr>
              <w:t xml:space="preserve"> – (50% contribution)</w:t>
            </w:r>
          </w:p>
          <w:p w14:paraId="12CC5595"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Cut plan evaluator – This software interfaces to a camera to locate the pith (heartwood) which is evaluated and recommends a possible cut plan for the cants.</w:t>
            </w:r>
          </w:p>
          <w:p w14:paraId="43FBE7A1"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INCA Project</w:t>
            </w:r>
            <w:r w:rsidRPr="001E2F51">
              <w:rPr>
                <w:rFonts w:ascii="Verdana" w:hAnsi="Verdana"/>
                <w:sz w:val="18"/>
                <w:szCs w:val="18"/>
              </w:rPr>
              <w:t xml:space="preserve"> </w:t>
            </w:r>
          </w:p>
          <w:p w14:paraId="31F1F5AA"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Sawmill and Drymill websites (100% contribution) – Two websites created for the purposes of providing downtime reports and production reports – most reports have graphs, Excel export features.</w:t>
            </w:r>
          </w:p>
          <w:p w14:paraId="2A6A3CFF"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ETL (30% contribution) – Realtime time series data capturing servers (around 20) for acquiring production data from various machine centers.</w:t>
            </w:r>
          </w:p>
          <w:p w14:paraId="48B2CBFE"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plantVUW (30% contribution) – Operator controlled touch panel systems for monitoring live production and factory data.</w:t>
            </w:r>
          </w:p>
          <w:p w14:paraId="0E48A272"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Pulp bale marking</w:t>
            </w:r>
            <w:r>
              <w:rPr>
                <w:rFonts w:ascii="Verdana" w:hAnsi="Verdana"/>
                <w:sz w:val="18"/>
                <w:szCs w:val="18"/>
              </w:rPr>
              <w:t xml:space="preserve"> (</w:t>
            </w:r>
            <w:r w:rsidRPr="001E2F51">
              <w:rPr>
                <w:rFonts w:ascii="Verdana" w:hAnsi="Verdana"/>
                <w:sz w:val="18"/>
                <w:szCs w:val="18"/>
              </w:rPr>
              <w:t>100% contribution)</w:t>
            </w:r>
          </w:p>
          <w:p w14:paraId="138CBAB8" w14:textId="77777777" w:rsidR="006F7294" w:rsidRDefault="006F7294" w:rsidP="006F7294">
            <w:pPr>
              <w:spacing w:before="60" w:after="60"/>
              <w:ind w:firstLine="23"/>
              <w:rPr>
                <w:rFonts w:ascii="Verdana" w:hAnsi="Verdana"/>
                <w:sz w:val="18"/>
                <w:szCs w:val="18"/>
              </w:rPr>
            </w:pPr>
            <w:r w:rsidRPr="001E2F51">
              <w:rPr>
                <w:rFonts w:ascii="Verdana" w:hAnsi="Verdana"/>
                <w:sz w:val="18"/>
                <w:szCs w:val="18"/>
              </w:rPr>
              <w:t>Operator HMI - Operator controlled touch panel systems for monitoring a number of laser marking systems.</w:t>
            </w:r>
          </w:p>
          <w:p w14:paraId="18E3ED61" w14:textId="77777777" w:rsidR="006F7294" w:rsidRPr="001E2F51" w:rsidRDefault="006F7294" w:rsidP="006F7294">
            <w:pPr>
              <w:spacing w:before="60" w:after="60"/>
              <w:ind w:firstLine="23"/>
              <w:rPr>
                <w:rFonts w:ascii="Verdana" w:hAnsi="Verdana"/>
                <w:sz w:val="18"/>
                <w:szCs w:val="18"/>
              </w:rPr>
            </w:pPr>
          </w:p>
          <w:p w14:paraId="7B164F1E"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Bespoke Software for Miraka milk</w:t>
            </w:r>
            <w:r>
              <w:rPr>
                <w:rFonts w:ascii="Verdana" w:hAnsi="Verdana"/>
                <w:sz w:val="18"/>
                <w:szCs w:val="18"/>
              </w:rPr>
              <w:t>:</w:t>
            </w:r>
          </w:p>
          <w:p w14:paraId="21E62A89"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Milk Tanker delivery tracking system</w:t>
            </w:r>
            <w:r w:rsidRPr="001E2F51">
              <w:rPr>
                <w:rFonts w:ascii="Verdana" w:hAnsi="Verdana"/>
                <w:sz w:val="18"/>
                <w:szCs w:val="18"/>
              </w:rPr>
              <w:t xml:space="preserve"> (100% contribution)</w:t>
            </w:r>
          </w:p>
          <w:p w14:paraId="15FA8E55"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Operator HMI – Two operator controlled touch panel systems for recording milk transfer details.</w:t>
            </w:r>
          </w:p>
          <w:p w14:paraId="48330E12"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Milk transfers reporting system – A Server providing PLC and offsite interfacing for the operator terminals.  Contains a database for storing the data and generating various activity reports.</w:t>
            </w:r>
          </w:p>
          <w:p w14:paraId="69AFB568" w14:textId="77777777" w:rsidR="006F7294" w:rsidRDefault="006F7294" w:rsidP="006F7294">
            <w:pPr>
              <w:spacing w:before="60" w:after="60"/>
              <w:ind w:firstLine="23"/>
              <w:rPr>
                <w:rFonts w:ascii="Verdana" w:hAnsi="Verdana"/>
                <w:sz w:val="18"/>
                <w:szCs w:val="18"/>
              </w:rPr>
            </w:pPr>
          </w:p>
          <w:p w14:paraId="14CF5410" w14:textId="77777777" w:rsidR="006F7294" w:rsidRPr="001E2F51" w:rsidRDefault="006F7294" w:rsidP="006F7294">
            <w:pPr>
              <w:spacing w:before="60" w:after="60"/>
              <w:ind w:firstLine="23"/>
              <w:rPr>
                <w:rFonts w:ascii="Verdana" w:hAnsi="Verdana"/>
                <w:sz w:val="18"/>
                <w:szCs w:val="18"/>
              </w:rPr>
            </w:pPr>
            <w:r w:rsidRPr="001E2F51">
              <w:rPr>
                <w:rFonts w:ascii="Verdana" w:hAnsi="Verdana"/>
                <w:sz w:val="18"/>
                <w:szCs w:val="18"/>
              </w:rPr>
              <w:t>Bespoke Software for Tomoana Pelt Processors</w:t>
            </w:r>
            <w:r>
              <w:rPr>
                <w:rFonts w:ascii="Verdana" w:hAnsi="Verdana"/>
                <w:sz w:val="18"/>
                <w:szCs w:val="18"/>
              </w:rPr>
              <w:t>:</w:t>
            </w:r>
          </w:p>
          <w:p w14:paraId="70D8B843" w14:textId="77777777" w:rsidR="006F7294" w:rsidRPr="001E2F51" w:rsidRDefault="006F7294" w:rsidP="006F7294">
            <w:pPr>
              <w:spacing w:before="60" w:after="60"/>
              <w:ind w:firstLine="23"/>
              <w:rPr>
                <w:rFonts w:ascii="Verdana" w:hAnsi="Verdana"/>
                <w:sz w:val="18"/>
                <w:szCs w:val="18"/>
              </w:rPr>
            </w:pPr>
            <w:r w:rsidRPr="001E2F51">
              <w:rPr>
                <w:rFonts w:ascii="Verdana" w:hAnsi="Verdana"/>
                <w:i/>
                <w:iCs/>
                <w:sz w:val="18"/>
                <w:szCs w:val="18"/>
              </w:rPr>
              <w:t>No-hands pelt grading system</w:t>
            </w:r>
            <w:r w:rsidRPr="001E2F51">
              <w:rPr>
                <w:rFonts w:ascii="Verdana" w:hAnsi="Verdana"/>
                <w:sz w:val="18"/>
                <w:szCs w:val="18"/>
              </w:rPr>
              <w:t xml:space="preserve"> (100% contribution)</w:t>
            </w:r>
          </w:p>
          <w:p w14:paraId="013DC4F9" w14:textId="46F54B04" w:rsidR="006F7294" w:rsidRPr="00C049D3" w:rsidRDefault="006F7294" w:rsidP="006F7294">
            <w:pPr>
              <w:spacing w:before="60" w:after="60"/>
              <w:ind w:firstLine="23"/>
              <w:rPr>
                <w:rFonts w:ascii="Verdana" w:hAnsi="Verdana"/>
                <w:sz w:val="18"/>
                <w:szCs w:val="18"/>
              </w:rPr>
            </w:pPr>
            <w:r w:rsidRPr="001E2F51">
              <w:rPr>
                <w:rFonts w:ascii="Verdana" w:hAnsi="Verdana"/>
                <w:sz w:val="18"/>
                <w:szCs w:val="18"/>
              </w:rPr>
              <w:t xml:space="preserve">Pelt grader – Operator controlled touch panel HM system. System utilizes computer vision and voice recognition technologies for grading and sizing sheep skins. </w:t>
            </w:r>
          </w:p>
        </w:tc>
      </w:tr>
    </w:tbl>
    <w:p w14:paraId="7BE405E0" w14:textId="77777777" w:rsidR="00AD2CCB" w:rsidRDefault="00AD2CCB">
      <w:r>
        <w:br w:type="page"/>
      </w:r>
    </w:p>
    <w:p w14:paraId="126D98B6" w14:textId="77777777" w:rsidR="009B730B" w:rsidRPr="00C2352F" w:rsidRDefault="00B8118A" w:rsidP="00B8118A">
      <w:pPr>
        <w:pStyle w:val="Heading2"/>
        <w:rPr>
          <w:rFonts w:ascii="Verdana" w:hAnsi="Verdana"/>
        </w:rPr>
      </w:pPr>
      <w:bookmarkStart w:id="41" w:name="_Toc451332598"/>
      <w:r w:rsidRPr="00C2352F">
        <w:rPr>
          <w:rFonts w:ascii="Verdana" w:hAnsi="Verdana"/>
        </w:rPr>
        <w:t>9.2</w:t>
      </w:r>
      <w:r w:rsidRPr="00C2352F">
        <w:rPr>
          <w:rFonts w:ascii="Verdana" w:hAnsi="Verdana"/>
        </w:rPr>
        <w:tab/>
      </w:r>
      <w:r w:rsidR="00EE25EC" w:rsidRPr="00C2352F">
        <w:rPr>
          <w:rFonts w:ascii="Verdana" w:hAnsi="Verdana"/>
        </w:rPr>
        <w:t>Current and Planned Research Activity</w:t>
      </w:r>
      <w:bookmarkEnd w:id="41"/>
    </w:p>
    <w:p w14:paraId="1188344B" w14:textId="77777777" w:rsidR="009B730B" w:rsidRPr="00D51295" w:rsidRDefault="00256EA7" w:rsidP="00D51295">
      <w:pPr>
        <w:spacing w:after="120"/>
        <w:rPr>
          <w:rFonts w:ascii="Verdana" w:hAnsi="Verdana"/>
          <w:sz w:val="20"/>
          <w:szCs w:val="20"/>
        </w:rPr>
      </w:pPr>
      <w:r>
        <w:rPr>
          <w:rFonts w:ascii="Verdana" w:hAnsi="Verdana"/>
          <w:sz w:val="20"/>
          <w:szCs w:val="20"/>
        </w:rPr>
        <w:t xml:space="preserve">Research activity at the Polytechnic must be adequate, and effective in supporting the portfolio of degree programmes.  </w:t>
      </w:r>
      <w:r w:rsidR="00D51295" w:rsidRPr="00D51295">
        <w:rPr>
          <w:rFonts w:ascii="Verdana" w:hAnsi="Verdana"/>
          <w:sz w:val="20"/>
          <w:szCs w:val="20"/>
        </w:rPr>
        <w:t>T</w:t>
      </w:r>
      <w:r w:rsidR="00EE25EC" w:rsidRPr="00D51295">
        <w:rPr>
          <w:rFonts w:ascii="Verdana" w:hAnsi="Verdana"/>
          <w:sz w:val="20"/>
          <w:szCs w:val="20"/>
        </w:rPr>
        <w:t xml:space="preserve">he quality and quantity of research outputs </w:t>
      </w:r>
      <w:r w:rsidR="00D51295" w:rsidRPr="00D51295">
        <w:rPr>
          <w:rFonts w:ascii="Verdana" w:hAnsi="Verdana"/>
          <w:sz w:val="20"/>
          <w:szCs w:val="20"/>
        </w:rPr>
        <w:t xml:space="preserve">are monitored </w:t>
      </w:r>
      <w:r w:rsidR="00EE25EC" w:rsidRPr="00D51295">
        <w:rPr>
          <w:rFonts w:ascii="Verdana" w:hAnsi="Verdana"/>
          <w:sz w:val="20"/>
          <w:szCs w:val="20"/>
        </w:rPr>
        <w:t>through annual reports to Academic Board from the Research Committee.  The research report to Academic Board includes:</w:t>
      </w:r>
    </w:p>
    <w:p w14:paraId="314AE13C" w14:textId="77777777" w:rsidR="009B730B" w:rsidRPr="00D51295"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t</w:t>
      </w:r>
      <w:r w:rsidR="00EE25EC" w:rsidRPr="00D51295">
        <w:rPr>
          <w:rFonts w:ascii="Verdana" w:hAnsi="Verdana"/>
          <w:color w:val="auto"/>
          <w:szCs w:val="20"/>
        </w:rPr>
        <w:t>he number of research outputs in defined categories e.g. Books, Chapters i</w:t>
      </w:r>
      <w:r>
        <w:rPr>
          <w:rFonts w:ascii="Verdana" w:hAnsi="Verdana"/>
          <w:color w:val="auto"/>
          <w:szCs w:val="20"/>
        </w:rPr>
        <w:t>n Books, peer reviewed journals;</w:t>
      </w:r>
    </w:p>
    <w:p w14:paraId="20AF9949" w14:textId="77777777" w:rsidR="009B730B" w:rsidRPr="00D51295"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t</w:t>
      </w:r>
      <w:r w:rsidR="00EE25EC" w:rsidRPr="00D51295">
        <w:rPr>
          <w:rFonts w:ascii="Verdana" w:hAnsi="Verdana"/>
          <w:color w:val="auto"/>
          <w:szCs w:val="20"/>
        </w:rPr>
        <w:t>he number of research outputs in defined categories successfully completed, per number of outputs planned for completion in that year</w:t>
      </w:r>
      <w:r>
        <w:rPr>
          <w:rFonts w:ascii="Verdana" w:hAnsi="Verdana"/>
          <w:color w:val="auto"/>
          <w:szCs w:val="20"/>
        </w:rPr>
        <w:t>; and</w:t>
      </w:r>
    </w:p>
    <w:p w14:paraId="0B983ADF" w14:textId="77777777" w:rsidR="008817EE" w:rsidRPr="008817EE"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a</w:t>
      </w:r>
      <w:r w:rsidR="00EE25EC" w:rsidRPr="008817EE">
        <w:rPr>
          <w:rFonts w:ascii="Verdana" w:hAnsi="Verdana"/>
          <w:color w:val="auto"/>
          <w:szCs w:val="20"/>
        </w:rPr>
        <w:t xml:space="preserve">ny additional research outputs achieved. </w:t>
      </w:r>
    </w:p>
    <w:p w14:paraId="6A173D13" w14:textId="0B84620F" w:rsidR="009B730B" w:rsidRPr="008817EE" w:rsidRDefault="00EE25EC" w:rsidP="008817EE">
      <w:pPr>
        <w:pStyle w:val="ListParagraph"/>
        <w:tabs>
          <w:tab w:val="left" w:pos="-851"/>
        </w:tabs>
        <w:spacing w:before="120" w:line="240" w:lineRule="auto"/>
        <w:ind w:left="0"/>
        <w:contextualSpacing w:val="0"/>
        <w:rPr>
          <w:rFonts w:ascii="Verdana" w:eastAsia="Times New Roman" w:hAnsi="Verdana" w:cs="Arial"/>
          <w:color w:val="auto"/>
          <w:szCs w:val="20"/>
          <w:lang w:val="en-NZ"/>
        </w:rPr>
      </w:pPr>
      <w:r w:rsidRPr="008817EE">
        <w:rPr>
          <w:rFonts w:ascii="Verdana" w:eastAsia="Times New Roman" w:hAnsi="Verdana" w:cs="Arial"/>
          <w:color w:val="auto"/>
          <w:szCs w:val="20"/>
          <w:lang w:val="en-NZ"/>
        </w:rPr>
        <w:t>In addition, an annual Open Polytechnic Annual Research Report is produced and released for public consumption</w:t>
      </w:r>
      <w:r w:rsidR="008E7098">
        <w:rPr>
          <w:rFonts w:ascii="Verdana" w:eastAsia="Times New Roman" w:hAnsi="Verdana" w:cs="Arial"/>
          <w:color w:val="auto"/>
          <w:szCs w:val="20"/>
          <w:lang w:val="en-NZ"/>
        </w:rPr>
        <w:t xml:space="preserve"> (see Appendix </w:t>
      </w:r>
      <w:r w:rsidR="00AB496B">
        <w:rPr>
          <w:rFonts w:ascii="Verdana" w:eastAsia="Times New Roman" w:hAnsi="Verdana" w:cs="Arial"/>
          <w:color w:val="auto"/>
          <w:szCs w:val="20"/>
          <w:lang w:val="en-NZ"/>
        </w:rPr>
        <w:t>T</w:t>
      </w:r>
      <w:r w:rsidR="008E7098">
        <w:rPr>
          <w:rFonts w:ascii="Verdana" w:eastAsia="Times New Roman" w:hAnsi="Verdana" w:cs="Arial"/>
          <w:color w:val="auto"/>
          <w:szCs w:val="20"/>
          <w:lang w:val="en-NZ"/>
        </w:rPr>
        <w:t>)</w:t>
      </w:r>
      <w:r w:rsidRPr="008817EE">
        <w:rPr>
          <w:rFonts w:ascii="Verdana" w:eastAsia="Times New Roman" w:hAnsi="Verdana" w:cs="Arial"/>
          <w:color w:val="auto"/>
          <w:szCs w:val="20"/>
          <w:lang w:val="en-NZ"/>
        </w:rPr>
        <w:t xml:space="preserve">. </w:t>
      </w:r>
    </w:p>
    <w:p w14:paraId="188EE75C" w14:textId="31F1B3B3" w:rsidR="00D51295" w:rsidRPr="00D51295" w:rsidRDefault="00EE25EC" w:rsidP="00D51295">
      <w:pPr>
        <w:spacing w:after="120"/>
        <w:rPr>
          <w:rFonts w:ascii="Verdana" w:hAnsi="Verdana"/>
          <w:sz w:val="20"/>
          <w:szCs w:val="20"/>
        </w:rPr>
      </w:pPr>
      <w:r w:rsidRPr="00D51295">
        <w:rPr>
          <w:rFonts w:ascii="Verdana" w:hAnsi="Verdana"/>
          <w:sz w:val="20"/>
          <w:szCs w:val="20"/>
        </w:rPr>
        <w:t>Research must meet the objectives of the</w:t>
      </w:r>
      <w:r w:rsidR="008F5DF9">
        <w:rPr>
          <w:rFonts w:ascii="Verdana" w:hAnsi="Verdana"/>
          <w:sz w:val="20"/>
          <w:szCs w:val="20"/>
        </w:rPr>
        <w:t xml:space="preserve"> Open Polytechnic Research Strategy.</w:t>
      </w:r>
      <w:r w:rsidRPr="00D51295">
        <w:rPr>
          <w:rFonts w:ascii="Verdana" w:hAnsi="Verdana"/>
          <w:sz w:val="20"/>
          <w:szCs w:val="20"/>
        </w:rPr>
        <w:t xml:space="preserve">  </w:t>
      </w:r>
      <w:r w:rsidR="008F5DF9" w:rsidRPr="00C2352F">
        <w:rPr>
          <w:rFonts w:ascii="Verdana" w:hAnsi="Verdana"/>
          <w:sz w:val="20"/>
          <w:szCs w:val="20"/>
        </w:rPr>
        <w:t xml:space="preserve">The 2012-2015 strategy is included as </w:t>
      </w:r>
      <w:r w:rsidR="007A055C" w:rsidRPr="00C2352F">
        <w:rPr>
          <w:rFonts w:ascii="Verdana" w:hAnsi="Verdana"/>
          <w:sz w:val="20"/>
          <w:szCs w:val="20"/>
        </w:rPr>
        <w:t>A</w:t>
      </w:r>
      <w:r w:rsidR="008F5DF9" w:rsidRPr="00C2352F">
        <w:rPr>
          <w:rFonts w:ascii="Verdana" w:hAnsi="Verdana"/>
          <w:sz w:val="20"/>
          <w:szCs w:val="20"/>
        </w:rPr>
        <w:t xml:space="preserve">ppendix </w:t>
      </w:r>
      <w:r w:rsidR="00AB496B">
        <w:rPr>
          <w:rFonts w:ascii="Verdana" w:hAnsi="Verdana"/>
          <w:sz w:val="20"/>
          <w:szCs w:val="20"/>
        </w:rPr>
        <w:t>L</w:t>
      </w:r>
      <w:r w:rsidR="008F5DF9" w:rsidRPr="00C2352F">
        <w:rPr>
          <w:rFonts w:ascii="Verdana" w:hAnsi="Verdana"/>
          <w:sz w:val="20"/>
          <w:szCs w:val="20"/>
        </w:rPr>
        <w:t>.</w:t>
      </w:r>
      <w:r w:rsidR="008F5DF9">
        <w:rPr>
          <w:rFonts w:ascii="Verdana" w:hAnsi="Verdana"/>
          <w:sz w:val="20"/>
          <w:szCs w:val="20"/>
        </w:rPr>
        <w:t xml:space="preserve"> </w:t>
      </w:r>
    </w:p>
    <w:p w14:paraId="3D4E65A6" w14:textId="77777777" w:rsidR="009B730B" w:rsidRPr="00C2352F" w:rsidRDefault="00B8118A" w:rsidP="00D51295">
      <w:pPr>
        <w:pStyle w:val="Heading2"/>
        <w:rPr>
          <w:rFonts w:ascii="Verdana" w:hAnsi="Verdana"/>
        </w:rPr>
      </w:pPr>
      <w:bookmarkStart w:id="42" w:name="_Toc451332599"/>
      <w:r w:rsidRPr="00C2352F">
        <w:rPr>
          <w:rFonts w:ascii="Verdana" w:hAnsi="Verdana"/>
        </w:rPr>
        <w:t>9</w:t>
      </w:r>
      <w:r w:rsidR="00256EA7" w:rsidRPr="00C2352F">
        <w:rPr>
          <w:rFonts w:ascii="Verdana" w:hAnsi="Verdana"/>
        </w:rPr>
        <w:t>.3</w:t>
      </w:r>
      <w:r w:rsidR="00256EA7" w:rsidRPr="00C2352F">
        <w:rPr>
          <w:rFonts w:ascii="Verdana" w:hAnsi="Verdana"/>
        </w:rPr>
        <w:tab/>
      </w:r>
      <w:r w:rsidR="00EE25EC" w:rsidRPr="00C2352F">
        <w:rPr>
          <w:rFonts w:ascii="Verdana" w:hAnsi="Verdana"/>
        </w:rPr>
        <w:t>Student Research Components</w:t>
      </w:r>
      <w:bookmarkEnd w:id="42"/>
    </w:p>
    <w:p w14:paraId="039E781C" w14:textId="77777777" w:rsidR="009B730B" w:rsidRDefault="009B730B">
      <w:pPr>
        <w:rPr>
          <w:rFonts w:ascii="Arial" w:hAnsi="Arial"/>
          <w:color w:val="000033"/>
          <w:sz w:val="2"/>
          <w:szCs w:val="16"/>
        </w:rPr>
      </w:pPr>
    </w:p>
    <w:p w14:paraId="717285BD" w14:textId="77777777" w:rsidR="009B730B" w:rsidRPr="008817EE" w:rsidRDefault="008817EE" w:rsidP="008817EE">
      <w:pPr>
        <w:spacing w:after="120"/>
        <w:rPr>
          <w:rFonts w:ascii="Verdana" w:hAnsi="Verdana"/>
          <w:sz w:val="20"/>
          <w:szCs w:val="20"/>
        </w:rPr>
      </w:pPr>
      <w:r>
        <w:rPr>
          <w:rFonts w:ascii="Verdana" w:hAnsi="Verdana"/>
          <w:sz w:val="20"/>
          <w:szCs w:val="20"/>
        </w:rPr>
        <w:t xml:space="preserve">As part of their learning experience, students on the Bachelor of </w:t>
      </w:r>
      <w:r w:rsidR="00761623">
        <w:rPr>
          <w:rFonts w:ascii="Verdana" w:hAnsi="Verdana"/>
          <w:sz w:val="20"/>
          <w:szCs w:val="20"/>
        </w:rPr>
        <w:t>Information Technology</w:t>
      </w:r>
      <w:r>
        <w:rPr>
          <w:rFonts w:ascii="Verdana" w:hAnsi="Verdana"/>
          <w:sz w:val="20"/>
          <w:szCs w:val="20"/>
        </w:rPr>
        <w:t xml:space="preserve"> </w:t>
      </w:r>
      <w:r w:rsidR="00B8118A">
        <w:rPr>
          <w:rFonts w:ascii="Verdana" w:hAnsi="Verdana"/>
          <w:sz w:val="20"/>
          <w:szCs w:val="20"/>
        </w:rPr>
        <w:t xml:space="preserve">programme </w:t>
      </w:r>
      <w:r>
        <w:rPr>
          <w:rFonts w:ascii="Verdana" w:hAnsi="Verdana"/>
          <w:sz w:val="20"/>
          <w:szCs w:val="20"/>
        </w:rPr>
        <w:t xml:space="preserve">will be engaged in projects </w:t>
      </w:r>
      <w:r w:rsidR="001C5AFE">
        <w:rPr>
          <w:rFonts w:ascii="Verdana" w:hAnsi="Verdana"/>
          <w:sz w:val="20"/>
          <w:szCs w:val="20"/>
        </w:rPr>
        <w:t>and</w:t>
      </w:r>
      <w:r>
        <w:rPr>
          <w:rFonts w:ascii="Verdana" w:hAnsi="Verdana"/>
          <w:sz w:val="20"/>
          <w:szCs w:val="20"/>
        </w:rPr>
        <w:t xml:space="preserve"> the compilation of reports</w:t>
      </w:r>
      <w:r w:rsidR="001C5AFE">
        <w:rPr>
          <w:rFonts w:ascii="Verdana" w:hAnsi="Verdana"/>
          <w:sz w:val="20"/>
          <w:szCs w:val="20"/>
        </w:rPr>
        <w:t xml:space="preserve"> which will include research components</w:t>
      </w:r>
      <w:r>
        <w:rPr>
          <w:rFonts w:ascii="Verdana" w:hAnsi="Verdana"/>
          <w:sz w:val="20"/>
          <w:szCs w:val="20"/>
        </w:rPr>
        <w:t xml:space="preserve">. </w:t>
      </w:r>
      <w:r w:rsidR="00AF162C">
        <w:rPr>
          <w:rFonts w:ascii="Verdana" w:hAnsi="Verdana"/>
          <w:sz w:val="20"/>
          <w:szCs w:val="20"/>
        </w:rPr>
        <w:t xml:space="preserve"> </w:t>
      </w:r>
      <w:r w:rsidR="00406EC1">
        <w:rPr>
          <w:rFonts w:ascii="Verdana" w:hAnsi="Verdana"/>
          <w:sz w:val="20"/>
          <w:szCs w:val="20"/>
        </w:rPr>
        <w:t>E</w:t>
      </w:r>
      <w:r w:rsidR="00406EC1" w:rsidRPr="008817EE">
        <w:rPr>
          <w:rFonts w:ascii="Verdana" w:hAnsi="Verdana"/>
          <w:sz w:val="20"/>
          <w:szCs w:val="20"/>
        </w:rPr>
        <w:t>very student</w:t>
      </w:r>
      <w:r w:rsidR="001C5AFE">
        <w:rPr>
          <w:rFonts w:ascii="Verdana" w:hAnsi="Verdana"/>
          <w:sz w:val="20"/>
          <w:szCs w:val="20"/>
        </w:rPr>
        <w:t>’s</w:t>
      </w:r>
      <w:r w:rsidR="00406EC1" w:rsidRPr="008817EE">
        <w:rPr>
          <w:rFonts w:ascii="Verdana" w:hAnsi="Verdana"/>
          <w:sz w:val="20"/>
          <w:szCs w:val="20"/>
        </w:rPr>
        <w:t xml:space="preserve"> project must be supervised by a </w:t>
      </w:r>
      <w:r w:rsidR="00B8118A">
        <w:rPr>
          <w:rFonts w:ascii="Verdana" w:hAnsi="Verdana"/>
          <w:sz w:val="20"/>
          <w:szCs w:val="20"/>
        </w:rPr>
        <w:t>tutor</w:t>
      </w:r>
      <w:r w:rsidR="00406EC1" w:rsidRPr="008817EE">
        <w:rPr>
          <w:rFonts w:ascii="Verdana" w:hAnsi="Verdana"/>
          <w:sz w:val="20"/>
          <w:szCs w:val="20"/>
        </w:rPr>
        <w:t>.</w:t>
      </w:r>
      <w:r w:rsidR="00406EC1">
        <w:rPr>
          <w:rFonts w:ascii="Verdana" w:hAnsi="Verdana"/>
          <w:sz w:val="20"/>
          <w:szCs w:val="20"/>
        </w:rPr>
        <w:t xml:space="preserve"> </w:t>
      </w:r>
      <w:r w:rsidR="00AF162C">
        <w:rPr>
          <w:rFonts w:ascii="Verdana" w:hAnsi="Verdana"/>
          <w:sz w:val="20"/>
          <w:szCs w:val="20"/>
        </w:rPr>
        <w:t>In most cases</w:t>
      </w:r>
      <w:r w:rsidR="00B8118A">
        <w:rPr>
          <w:rFonts w:ascii="Verdana" w:hAnsi="Verdana"/>
          <w:sz w:val="20"/>
          <w:szCs w:val="20"/>
        </w:rPr>
        <w:t>,</w:t>
      </w:r>
      <w:r w:rsidR="00AF162C">
        <w:rPr>
          <w:rFonts w:ascii="Verdana" w:hAnsi="Verdana"/>
          <w:sz w:val="20"/>
          <w:szCs w:val="20"/>
        </w:rPr>
        <w:t xml:space="preserve"> student projects </w:t>
      </w:r>
      <w:r w:rsidR="00406EC1">
        <w:rPr>
          <w:rFonts w:ascii="Verdana" w:hAnsi="Verdana"/>
          <w:sz w:val="20"/>
          <w:szCs w:val="20"/>
        </w:rPr>
        <w:t xml:space="preserve">carried out as part of the Bachelor of </w:t>
      </w:r>
      <w:r w:rsidR="00761623">
        <w:rPr>
          <w:rFonts w:ascii="Verdana" w:hAnsi="Verdana"/>
          <w:sz w:val="20"/>
          <w:szCs w:val="20"/>
        </w:rPr>
        <w:t>Information Technology</w:t>
      </w:r>
      <w:r w:rsidR="00406EC1">
        <w:rPr>
          <w:rFonts w:ascii="Verdana" w:hAnsi="Verdana"/>
          <w:sz w:val="20"/>
          <w:szCs w:val="20"/>
        </w:rPr>
        <w:t xml:space="preserve"> </w:t>
      </w:r>
      <w:r w:rsidR="00AF162C">
        <w:rPr>
          <w:rFonts w:ascii="Verdana" w:hAnsi="Verdana"/>
          <w:sz w:val="20"/>
          <w:szCs w:val="20"/>
        </w:rPr>
        <w:t>will not require ethical approval. However, on occasions where a supervisor deems ethical consideration is required</w:t>
      </w:r>
      <w:r w:rsidR="00406EC1">
        <w:rPr>
          <w:rFonts w:ascii="Verdana" w:hAnsi="Verdana"/>
          <w:sz w:val="20"/>
          <w:szCs w:val="20"/>
        </w:rPr>
        <w:t>,</w:t>
      </w:r>
      <w:r w:rsidR="00AF162C">
        <w:rPr>
          <w:rFonts w:ascii="Verdana" w:hAnsi="Verdana"/>
          <w:sz w:val="20"/>
          <w:szCs w:val="20"/>
        </w:rPr>
        <w:t xml:space="preserve"> the</w:t>
      </w:r>
      <w:r w:rsidR="00406EC1">
        <w:rPr>
          <w:rFonts w:ascii="Verdana" w:hAnsi="Verdana"/>
          <w:sz w:val="20"/>
          <w:szCs w:val="20"/>
        </w:rPr>
        <w:t xml:space="preserve"> Open Polytechnic Research Regulations and Ethic’s G</w:t>
      </w:r>
      <w:r w:rsidR="00AF162C" w:rsidRPr="008817EE">
        <w:rPr>
          <w:rFonts w:ascii="Verdana" w:hAnsi="Verdana"/>
          <w:sz w:val="20"/>
          <w:szCs w:val="20"/>
        </w:rPr>
        <w:t>uidelines</w:t>
      </w:r>
      <w:r w:rsidR="00AF162C">
        <w:rPr>
          <w:rFonts w:ascii="Verdana" w:hAnsi="Verdana"/>
          <w:sz w:val="20"/>
          <w:szCs w:val="20"/>
        </w:rPr>
        <w:t xml:space="preserve"> will apply.</w:t>
      </w:r>
      <w:r w:rsidR="00EE25EC" w:rsidRPr="008817EE">
        <w:rPr>
          <w:rFonts w:ascii="Verdana" w:hAnsi="Verdana"/>
          <w:sz w:val="20"/>
          <w:szCs w:val="20"/>
        </w:rPr>
        <w:t xml:space="preserve">  The supervisor or, if there are more than one, the senior supervisor, will have ultimate responsibility with respect to the:</w:t>
      </w:r>
    </w:p>
    <w:p w14:paraId="51818D02" w14:textId="77777777" w:rsidR="009B730B" w:rsidRPr="008817EE"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a</w:t>
      </w:r>
      <w:r w:rsidR="00EE25EC" w:rsidRPr="008817EE">
        <w:rPr>
          <w:rFonts w:ascii="Verdana" w:hAnsi="Verdana"/>
          <w:color w:val="auto"/>
          <w:szCs w:val="20"/>
        </w:rPr>
        <w:t>ppropriate research methodology and ethical considerations of the project</w:t>
      </w:r>
      <w:r>
        <w:rPr>
          <w:rFonts w:ascii="Verdana" w:hAnsi="Verdana"/>
          <w:color w:val="auto"/>
          <w:szCs w:val="20"/>
        </w:rPr>
        <w:t>;</w:t>
      </w:r>
      <w:r w:rsidR="00EE25EC" w:rsidRPr="008817EE">
        <w:rPr>
          <w:rFonts w:ascii="Verdana" w:hAnsi="Verdana"/>
          <w:color w:val="auto"/>
          <w:szCs w:val="20"/>
        </w:rPr>
        <w:t xml:space="preserve"> </w:t>
      </w:r>
    </w:p>
    <w:p w14:paraId="720B6E8C" w14:textId="77777777" w:rsidR="009B730B" w:rsidRPr="008817EE"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w</w:t>
      </w:r>
      <w:r w:rsidR="00EE25EC" w:rsidRPr="008817EE">
        <w:rPr>
          <w:rFonts w:ascii="Verdana" w:hAnsi="Verdana"/>
          <w:color w:val="auto"/>
          <w:szCs w:val="20"/>
        </w:rPr>
        <w:t>elfare of students and other human volunteers that are involved in the research</w:t>
      </w:r>
      <w:r>
        <w:rPr>
          <w:rFonts w:ascii="Verdana" w:hAnsi="Verdana"/>
          <w:color w:val="auto"/>
          <w:szCs w:val="20"/>
        </w:rPr>
        <w:t>;</w:t>
      </w:r>
      <w:r w:rsidR="00EE25EC" w:rsidRPr="008817EE">
        <w:rPr>
          <w:rFonts w:ascii="Verdana" w:hAnsi="Verdana"/>
          <w:color w:val="auto"/>
          <w:szCs w:val="20"/>
        </w:rPr>
        <w:t xml:space="preserve"> </w:t>
      </w:r>
    </w:p>
    <w:p w14:paraId="3B9CF57C" w14:textId="77777777" w:rsidR="009B730B" w:rsidRPr="008817EE"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m</w:t>
      </w:r>
      <w:r w:rsidR="00EE25EC" w:rsidRPr="008817EE">
        <w:rPr>
          <w:rFonts w:ascii="Verdana" w:hAnsi="Verdana"/>
          <w:color w:val="auto"/>
          <w:szCs w:val="20"/>
        </w:rPr>
        <w:t>onitoring the quality and conduct of the research</w:t>
      </w:r>
      <w:r>
        <w:rPr>
          <w:rFonts w:ascii="Verdana" w:hAnsi="Verdana"/>
          <w:color w:val="auto"/>
          <w:szCs w:val="20"/>
        </w:rPr>
        <w:t>;</w:t>
      </w:r>
      <w:r w:rsidR="00EE25EC" w:rsidRPr="008817EE">
        <w:rPr>
          <w:rFonts w:ascii="Verdana" w:hAnsi="Verdana"/>
          <w:color w:val="auto"/>
          <w:szCs w:val="20"/>
        </w:rPr>
        <w:t xml:space="preserve"> </w:t>
      </w:r>
    </w:p>
    <w:p w14:paraId="0F825D02" w14:textId="77777777" w:rsidR="009B730B" w:rsidRPr="008817EE"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c</w:t>
      </w:r>
      <w:r w:rsidR="00EE25EC" w:rsidRPr="008817EE">
        <w:rPr>
          <w:rFonts w:ascii="Verdana" w:hAnsi="Verdana"/>
          <w:color w:val="auto"/>
          <w:szCs w:val="20"/>
        </w:rPr>
        <w:t>ontacting of relevant manager or an Ethics Committee for a</w:t>
      </w:r>
      <w:r>
        <w:rPr>
          <w:rFonts w:ascii="Verdana" w:hAnsi="Verdana"/>
          <w:color w:val="auto"/>
          <w:szCs w:val="20"/>
        </w:rPr>
        <w:t>dvice or guidance, if required; and</w:t>
      </w:r>
    </w:p>
    <w:p w14:paraId="1736C9BB" w14:textId="77777777" w:rsidR="008817EE" w:rsidRPr="008817EE" w:rsidRDefault="008817EE" w:rsidP="00B71FDA">
      <w:pPr>
        <w:pStyle w:val="ListParagraph"/>
        <w:numPr>
          <w:ilvl w:val="0"/>
          <w:numId w:val="6"/>
        </w:numPr>
        <w:tabs>
          <w:tab w:val="clear" w:pos="360"/>
          <w:tab w:val="left" w:pos="-851"/>
          <w:tab w:val="num" w:pos="567"/>
        </w:tabs>
        <w:spacing w:line="240" w:lineRule="auto"/>
        <w:ind w:left="567" w:hanging="567"/>
        <w:contextualSpacing w:val="0"/>
        <w:rPr>
          <w:rFonts w:ascii="Verdana" w:hAnsi="Verdana"/>
          <w:color w:val="auto"/>
          <w:szCs w:val="20"/>
        </w:rPr>
      </w:pPr>
      <w:r>
        <w:rPr>
          <w:rFonts w:ascii="Verdana" w:hAnsi="Verdana"/>
          <w:color w:val="auto"/>
          <w:szCs w:val="20"/>
        </w:rPr>
        <w:t>p</w:t>
      </w:r>
      <w:r w:rsidR="00EE25EC" w:rsidRPr="008817EE">
        <w:rPr>
          <w:rFonts w:ascii="Verdana" w:hAnsi="Verdana"/>
          <w:color w:val="auto"/>
          <w:szCs w:val="20"/>
        </w:rPr>
        <w:t>roperty belonging to the Pol</w:t>
      </w:r>
      <w:r w:rsidRPr="008817EE">
        <w:rPr>
          <w:rFonts w:ascii="Verdana" w:hAnsi="Verdana"/>
          <w:color w:val="auto"/>
          <w:szCs w:val="20"/>
        </w:rPr>
        <w:t xml:space="preserve">ytechnic used in the research. </w:t>
      </w:r>
    </w:p>
    <w:p w14:paraId="2BE5C0A9" w14:textId="77777777" w:rsidR="009B730B" w:rsidRPr="008817EE" w:rsidRDefault="00EE25EC" w:rsidP="008817EE">
      <w:pPr>
        <w:spacing w:after="120"/>
        <w:rPr>
          <w:rFonts w:ascii="Verdana" w:hAnsi="Verdana"/>
          <w:sz w:val="20"/>
          <w:szCs w:val="20"/>
        </w:rPr>
      </w:pPr>
      <w:r w:rsidRPr="008817EE">
        <w:rPr>
          <w:rFonts w:ascii="Verdana" w:hAnsi="Verdana"/>
          <w:sz w:val="20"/>
          <w:szCs w:val="20"/>
        </w:rPr>
        <w:t>It is the supervisor's responsibility to ensure that the research complies with the ethical standards of the Polytechnic and it is the student's responsibility to consult regularly with the supervisor and carry out assigned tasks to the satisfaction of the supervisor.</w:t>
      </w:r>
    </w:p>
    <w:p w14:paraId="281CCFF0" w14:textId="77777777" w:rsidR="009B730B" w:rsidRPr="008817EE" w:rsidRDefault="00EE25EC" w:rsidP="008817EE">
      <w:pPr>
        <w:spacing w:after="120"/>
        <w:rPr>
          <w:rFonts w:ascii="Verdana" w:hAnsi="Verdana"/>
          <w:sz w:val="20"/>
          <w:szCs w:val="20"/>
        </w:rPr>
      </w:pPr>
      <w:r w:rsidRPr="008817EE">
        <w:rPr>
          <w:rFonts w:ascii="Verdana" w:hAnsi="Verdana"/>
          <w:sz w:val="20"/>
          <w:szCs w:val="20"/>
        </w:rPr>
        <w:t>Supervisors will be assigned on the basis of their subject expertise and proven research capability.</w:t>
      </w:r>
    </w:p>
    <w:p w14:paraId="7461FB08" w14:textId="77777777" w:rsidR="009B730B" w:rsidRPr="001B0226" w:rsidRDefault="00B8118A">
      <w:pPr>
        <w:pStyle w:val="Heading2"/>
        <w:rPr>
          <w:rFonts w:ascii="Verdana" w:hAnsi="Verdana"/>
        </w:rPr>
      </w:pPr>
      <w:bookmarkStart w:id="43" w:name="_Toc349548306"/>
      <w:bookmarkStart w:id="44" w:name="_Toc451332600"/>
      <w:r w:rsidRPr="001B0226">
        <w:rPr>
          <w:rFonts w:ascii="Verdana" w:hAnsi="Verdana"/>
        </w:rPr>
        <w:t>9</w:t>
      </w:r>
      <w:r w:rsidR="008817EE" w:rsidRPr="001B0226">
        <w:rPr>
          <w:rFonts w:ascii="Verdana" w:hAnsi="Verdana"/>
        </w:rPr>
        <w:t>.4</w:t>
      </w:r>
      <w:r w:rsidR="00406EC1" w:rsidRPr="001B0226">
        <w:rPr>
          <w:rFonts w:ascii="Verdana" w:hAnsi="Verdana"/>
        </w:rPr>
        <w:tab/>
      </w:r>
      <w:r w:rsidR="00EE25EC" w:rsidRPr="001B0226">
        <w:rPr>
          <w:rFonts w:ascii="Verdana" w:hAnsi="Verdana"/>
        </w:rPr>
        <w:t>Organisational Support for Research</w:t>
      </w:r>
      <w:bookmarkEnd w:id="43"/>
      <w:bookmarkEnd w:id="44"/>
    </w:p>
    <w:p w14:paraId="6DE861BB" w14:textId="77777777" w:rsidR="009B730B" w:rsidRDefault="009B730B">
      <w:pPr>
        <w:rPr>
          <w:rFonts w:ascii="Arial" w:hAnsi="Arial"/>
          <w:sz w:val="2"/>
        </w:rPr>
      </w:pPr>
    </w:p>
    <w:p w14:paraId="06FA3EA5" w14:textId="78014FB2" w:rsidR="009B730B" w:rsidRPr="008817EE" w:rsidRDefault="00CD4CCD" w:rsidP="008817EE">
      <w:pPr>
        <w:spacing w:after="120"/>
        <w:rPr>
          <w:rFonts w:ascii="Verdana" w:hAnsi="Verdana"/>
          <w:sz w:val="20"/>
          <w:szCs w:val="20"/>
        </w:rPr>
      </w:pPr>
      <w:r>
        <w:rPr>
          <w:rFonts w:ascii="Verdana" w:hAnsi="Verdana"/>
          <w:sz w:val="20"/>
          <w:szCs w:val="20"/>
        </w:rPr>
        <w:t>To support research activities</w:t>
      </w:r>
      <w:r w:rsidR="009754AF">
        <w:rPr>
          <w:rFonts w:ascii="Verdana" w:hAnsi="Verdana"/>
          <w:sz w:val="20"/>
          <w:szCs w:val="20"/>
        </w:rPr>
        <w:t>,</w:t>
      </w:r>
      <w:r>
        <w:rPr>
          <w:rFonts w:ascii="Verdana" w:hAnsi="Verdana"/>
          <w:sz w:val="20"/>
          <w:szCs w:val="20"/>
        </w:rPr>
        <w:t xml:space="preserve"> </w:t>
      </w:r>
      <w:r w:rsidR="00EE25EC" w:rsidRPr="008817EE">
        <w:rPr>
          <w:rFonts w:ascii="Verdana" w:hAnsi="Verdana"/>
          <w:sz w:val="20"/>
          <w:szCs w:val="20"/>
        </w:rPr>
        <w:t xml:space="preserve">the </w:t>
      </w:r>
      <w:r w:rsidR="00B8118A">
        <w:rPr>
          <w:rFonts w:ascii="Verdana" w:hAnsi="Verdana"/>
          <w:sz w:val="20"/>
          <w:szCs w:val="20"/>
        </w:rPr>
        <w:t xml:space="preserve">Open </w:t>
      </w:r>
      <w:r w:rsidR="00EE25EC" w:rsidRPr="008817EE">
        <w:rPr>
          <w:rFonts w:ascii="Verdana" w:hAnsi="Verdana"/>
          <w:sz w:val="20"/>
          <w:szCs w:val="20"/>
        </w:rPr>
        <w:t xml:space="preserve">Polytechnic has established a Research Committee as a sub-committee of Academic Board.   The committee produces a 3-year </w:t>
      </w:r>
      <w:r w:rsidR="00B8118A">
        <w:rPr>
          <w:rFonts w:ascii="Verdana" w:hAnsi="Verdana"/>
          <w:sz w:val="20"/>
          <w:szCs w:val="20"/>
        </w:rPr>
        <w:t>R</w:t>
      </w:r>
      <w:r w:rsidR="00EE25EC" w:rsidRPr="008817EE">
        <w:rPr>
          <w:rFonts w:ascii="Verdana" w:hAnsi="Verdana"/>
          <w:sz w:val="20"/>
          <w:szCs w:val="20"/>
        </w:rPr>
        <w:t xml:space="preserve">esearch </w:t>
      </w:r>
      <w:r w:rsidR="00B8118A">
        <w:rPr>
          <w:rFonts w:ascii="Verdana" w:hAnsi="Verdana"/>
          <w:sz w:val="20"/>
          <w:szCs w:val="20"/>
        </w:rPr>
        <w:t>P</w:t>
      </w:r>
      <w:r w:rsidR="00EE25EC" w:rsidRPr="008817EE">
        <w:rPr>
          <w:rFonts w:ascii="Verdana" w:hAnsi="Verdana"/>
          <w:sz w:val="20"/>
          <w:szCs w:val="20"/>
        </w:rPr>
        <w:t>lan which is adjusted annually.</w:t>
      </w:r>
    </w:p>
    <w:p w14:paraId="4941EF39" w14:textId="77777777" w:rsidR="009B730B" w:rsidRPr="008817EE" w:rsidRDefault="00EE25EC" w:rsidP="008817EE">
      <w:pPr>
        <w:spacing w:after="120"/>
        <w:rPr>
          <w:rFonts w:ascii="Verdana" w:hAnsi="Verdana"/>
          <w:sz w:val="20"/>
          <w:szCs w:val="20"/>
        </w:rPr>
      </w:pPr>
      <w:r w:rsidRPr="008817EE">
        <w:rPr>
          <w:rFonts w:ascii="Verdana" w:hAnsi="Verdana"/>
          <w:sz w:val="20"/>
          <w:szCs w:val="20"/>
        </w:rPr>
        <w:t xml:space="preserve">The </w:t>
      </w:r>
      <w:r w:rsidR="00B8118A">
        <w:rPr>
          <w:rFonts w:ascii="Verdana" w:hAnsi="Verdana"/>
          <w:sz w:val="20"/>
          <w:szCs w:val="20"/>
        </w:rPr>
        <w:t xml:space="preserve">Open </w:t>
      </w:r>
      <w:r w:rsidRPr="008817EE">
        <w:rPr>
          <w:rFonts w:ascii="Verdana" w:hAnsi="Verdana"/>
          <w:sz w:val="20"/>
          <w:szCs w:val="20"/>
        </w:rPr>
        <w:t>Polytechnic places high importance on internal and external peer review.  Staff are encouraged to present internal seminars to obtain feedback prior to external presentations, and a working paper series has been developed to provide a forum for peer review prior to publication in refereed journals.</w:t>
      </w:r>
    </w:p>
    <w:p w14:paraId="018328CA" w14:textId="6E120EA9" w:rsidR="009B730B" w:rsidRPr="008817EE" w:rsidRDefault="00EE25EC" w:rsidP="008817EE">
      <w:pPr>
        <w:spacing w:after="120"/>
        <w:rPr>
          <w:rFonts w:ascii="Verdana" w:hAnsi="Verdana"/>
          <w:sz w:val="20"/>
          <w:szCs w:val="20"/>
        </w:rPr>
      </w:pPr>
      <w:r w:rsidRPr="008817EE">
        <w:rPr>
          <w:rFonts w:ascii="Verdana" w:hAnsi="Verdana"/>
          <w:sz w:val="20"/>
          <w:szCs w:val="20"/>
        </w:rPr>
        <w:t xml:space="preserve">Research conducted by students and staff complies with generally accepted ethical principles of informed consent and avoiding mental and/or </w:t>
      </w:r>
      <w:r w:rsidR="00761623">
        <w:rPr>
          <w:rFonts w:ascii="Verdana" w:hAnsi="Verdana"/>
          <w:sz w:val="20"/>
          <w:szCs w:val="20"/>
        </w:rPr>
        <w:t xml:space="preserve">physical harm to participants. </w:t>
      </w:r>
      <w:r w:rsidRPr="008817EE">
        <w:rPr>
          <w:rFonts w:ascii="Verdana" w:hAnsi="Verdana"/>
          <w:sz w:val="20"/>
          <w:szCs w:val="20"/>
        </w:rPr>
        <w:t xml:space="preserve"> Research proposals are approved by an Ethics Committee, Guidelines are attached as </w:t>
      </w:r>
      <w:r w:rsidRPr="004E67F7">
        <w:rPr>
          <w:rFonts w:ascii="Verdana" w:hAnsi="Verdana"/>
          <w:sz w:val="20"/>
          <w:szCs w:val="20"/>
        </w:rPr>
        <w:t>Appendix</w:t>
      </w:r>
      <w:r w:rsidR="004E67F7" w:rsidRPr="004E67F7">
        <w:rPr>
          <w:rFonts w:ascii="Verdana" w:hAnsi="Verdana"/>
          <w:sz w:val="20"/>
          <w:szCs w:val="20"/>
        </w:rPr>
        <w:t xml:space="preserve"> </w:t>
      </w:r>
      <w:r w:rsidR="00AB496B">
        <w:rPr>
          <w:rFonts w:ascii="Verdana" w:hAnsi="Verdana"/>
          <w:sz w:val="20"/>
          <w:szCs w:val="20"/>
        </w:rPr>
        <w:t>M</w:t>
      </w:r>
      <w:r w:rsidRPr="004E67F7">
        <w:rPr>
          <w:rFonts w:ascii="Verdana" w:hAnsi="Verdana"/>
          <w:sz w:val="20"/>
          <w:szCs w:val="20"/>
        </w:rPr>
        <w:t>.</w:t>
      </w:r>
      <w:r w:rsidRPr="008817EE">
        <w:rPr>
          <w:rFonts w:ascii="Verdana" w:hAnsi="Verdana"/>
          <w:sz w:val="20"/>
          <w:szCs w:val="20"/>
        </w:rPr>
        <w:t xml:space="preserve"> </w:t>
      </w:r>
    </w:p>
    <w:sectPr w:rsidR="009B730B" w:rsidRPr="008817EE" w:rsidSect="00EC32F7">
      <w:pgSz w:w="11906" w:h="16838"/>
      <w:pgMar w:top="1191" w:right="92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95F7" w14:textId="77777777" w:rsidR="0066143C" w:rsidRDefault="0066143C">
      <w:r>
        <w:separator/>
      </w:r>
    </w:p>
  </w:endnote>
  <w:endnote w:type="continuationSeparator" w:id="0">
    <w:p w14:paraId="277E0F6B" w14:textId="77777777" w:rsidR="0066143C" w:rsidRDefault="0066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1)">
    <w:altName w:val="Times New Roman"/>
    <w:charset w:val="00"/>
    <w:family w:val="auto"/>
    <w:pitch w:val="variable"/>
    <w:sig w:usb0="E0002AFF" w:usb1="C0007843" w:usb2="00000009" w:usb3="00000000" w:csb0="000001FF" w:csb1="00000000"/>
  </w:font>
  <w:font w:name="Palatino">
    <w:altName w:val="Book Antiqua"/>
    <w:charset w:val="00"/>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charset w:val="00"/>
    <w:family w:val="auto"/>
    <w:pitch w:val="variable"/>
    <w:sig w:usb0="00000003" w:usb1="00000000" w:usb2="00000000" w:usb3="00000000" w:csb0="00000001" w:csb1="00000000"/>
  </w:font>
  <w:font w:name="BI Palatino BoldItalic">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Schbook BT">
    <w:altName w:val="Times New Roman"/>
    <w:charset w:val="00"/>
    <w:family w:val="roman"/>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6B17" w14:textId="10861104" w:rsidR="0066143C" w:rsidRDefault="0066143C" w:rsidP="00541AE3">
    <w:pPr>
      <w:pStyle w:val="Footer"/>
      <w:pBdr>
        <w:top w:val="single" w:sz="4" w:space="1" w:color="auto"/>
      </w:pBdr>
      <w:tabs>
        <w:tab w:val="clear" w:pos="8306"/>
        <w:tab w:val="left" w:pos="13892"/>
        <w:tab w:val="right" w:pos="14175"/>
      </w:tabs>
      <w:jc w:val="center"/>
    </w:pPr>
    <w:r>
      <w:rPr>
        <w:lang w:val="en-US"/>
      </w:rPr>
      <w:t xml:space="preserve">Page </w:t>
    </w:r>
    <w:r>
      <w:rPr>
        <w:lang w:val="en-US"/>
      </w:rPr>
      <w:fldChar w:fldCharType="begin"/>
    </w:r>
    <w:r>
      <w:rPr>
        <w:lang w:val="en-US"/>
      </w:rPr>
      <w:instrText xml:space="preserve"> PAGE </w:instrText>
    </w:r>
    <w:r>
      <w:rPr>
        <w:lang w:val="en-US"/>
      </w:rPr>
      <w:fldChar w:fldCharType="separate"/>
    </w:r>
    <w:r w:rsidR="00072AFB">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072AFB">
      <w:rPr>
        <w:noProof/>
        <w:lang w:val="en-US"/>
      </w:rPr>
      <w:t>45</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9C4F" w14:textId="77777777" w:rsidR="0066143C" w:rsidRDefault="006614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E302" w14:textId="77777777" w:rsidR="0066143C" w:rsidRDefault="00661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5B432" w14:textId="77777777" w:rsidR="0066143C" w:rsidRDefault="0066143C">
      <w:r>
        <w:separator/>
      </w:r>
    </w:p>
  </w:footnote>
  <w:footnote w:type="continuationSeparator" w:id="0">
    <w:p w14:paraId="7E848765" w14:textId="77777777" w:rsidR="0066143C" w:rsidRDefault="0066143C">
      <w:r>
        <w:continuationSeparator/>
      </w:r>
    </w:p>
  </w:footnote>
  <w:footnote w:id="1">
    <w:p w14:paraId="7E8A544E" w14:textId="77777777" w:rsidR="0066143C" w:rsidRPr="00DB6366" w:rsidRDefault="0066143C" w:rsidP="00DB6366">
      <w:pPr>
        <w:pStyle w:val="FootnoteText"/>
        <w:tabs>
          <w:tab w:val="left" w:pos="284"/>
        </w:tabs>
        <w:rPr>
          <w:rFonts w:ascii="Verdana" w:hAnsi="Verdana"/>
          <w:sz w:val="16"/>
          <w:szCs w:val="16"/>
          <w:lang w:val="en-NZ"/>
        </w:rPr>
      </w:pPr>
      <w:r w:rsidRPr="00DB6366">
        <w:rPr>
          <w:rStyle w:val="FootnoteReference"/>
          <w:rFonts w:ascii="Verdana" w:hAnsi="Verdana"/>
          <w:sz w:val="16"/>
          <w:szCs w:val="16"/>
        </w:rPr>
        <w:footnoteRef/>
      </w:r>
      <w:r>
        <w:rPr>
          <w:rFonts w:ascii="Verdana" w:hAnsi="Verdana"/>
          <w:sz w:val="16"/>
          <w:szCs w:val="16"/>
        </w:rPr>
        <w:tab/>
      </w:r>
      <w:r w:rsidRPr="00DB6366">
        <w:rPr>
          <w:rFonts w:ascii="Verdana" w:hAnsi="Verdana"/>
          <w:sz w:val="16"/>
          <w:szCs w:val="16"/>
          <w:lang w:val="en-NZ"/>
        </w:rPr>
        <w:t>Nicol and McFarlane-Dick,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E03"/>
    <w:multiLevelType w:val="hybridMultilevel"/>
    <w:tmpl w:val="FCC6F81C"/>
    <w:lvl w:ilvl="0" w:tplc="14090001">
      <w:start w:val="1"/>
      <w:numFmt w:val="bullet"/>
      <w:lvlText w:val=""/>
      <w:lvlJc w:val="left"/>
      <w:pPr>
        <w:ind w:left="720" w:hanging="360"/>
      </w:pPr>
      <w:rPr>
        <w:rFonts w:ascii="Symbol" w:hAnsi="Symbol" w:hint="default"/>
        <w:color w:val="00000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1072233"/>
    <w:multiLevelType w:val="hybridMultilevel"/>
    <w:tmpl w:val="6E4AA9B6"/>
    <w:lvl w:ilvl="0" w:tplc="5B4E331C">
      <w:start w:val="1"/>
      <w:numFmt w:val="bullet"/>
      <w:lvlText w:val=""/>
      <w:lvlJc w:val="left"/>
      <w:pPr>
        <w:tabs>
          <w:tab w:val="num" w:pos="360"/>
        </w:tabs>
        <w:ind w:left="283" w:hanging="283"/>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29E1A9E"/>
    <w:multiLevelType w:val="hybridMultilevel"/>
    <w:tmpl w:val="B7C0D6D0"/>
    <w:lvl w:ilvl="0" w:tplc="08090001">
      <w:start w:val="1"/>
      <w:numFmt w:val="bullet"/>
      <w:lvlText w:val=""/>
      <w:lvlJc w:val="left"/>
      <w:pPr>
        <w:tabs>
          <w:tab w:val="num" w:pos="4613"/>
        </w:tabs>
        <w:ind w:left="4613"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F72913"/>
    <w:multiLevelType w:val="hybridMultilevel"/>
    <w:tmpl w:val="FFE487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C566E64"/>
    <w:multiLevelType w:val="hybridMultilevel"/>
    <w:tmpl w:val="7CFC4938"/>
    <w:lvl w:ilvl="0" w:tplc="B34A8D4E">
      <w:start w:val="4"/>
      <w:numFmt w:val="decimal"/>
      <w:lvlText w:val="%1."/>
      <w:lvlJc w:val="left"/>
      <w:pPr>
        <w:ind w:left="360" w:hanging="360"/>
      </w:pPr>
      <w:rPr>
        <w:rFonts w:eastAsia="Cambria" w:hAnsi="Garamond" w:cs="Aria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0DCF5F6A"/>
    <w:multiLevelType w:val="multilevel"/>
    <w:tmpl w:val="C0027E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F45DC9"/>
    <w:multiLevelType w:val="hybridMultilevel"/>
    <w:tmpl w:val="51CEDBA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1BF9540D"/>
    <w:multiLevelType w:val="hybridMultilevel"/>
    <w:tmpl w:val="C9DEC928"/>
    <w:lvl w:ilvl="0" w:tplc="8444B94E">
      <w:start w:val="1"/>
      <w:numFmt w:val="decimal"/>
      <w:pStyle w:val="CD-"/>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8" w15:restartNumberingAfterBreak="0">
    <w:nsid w:val="1EE57A03"/>
    <w:multiLevelType w:val="hybridMultilevel"/>
    <w:tmpl w:val="4C1A0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62E6A57"/>
    <w:multiLevelType w:val="multilevel"/>
    <w:tmpl w:val="04A6958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862"/>
        </w:tabs>
        <w:ind w:left="862" w:hanging="720"/>
      </w:pPr>
      <w:rPr>
        <w:rFonts w:hint="default"/>
        <w:b/>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2D0D7DFE"/>
    <w:multiLevelType w:val="hybridMultilevel"/>
    <w:tmpl w:val="EC76F87E"/>
    <w:lvl w:ilvl="0" w:tplc="DFA68C3C">
      <w:start w:val="1"/>
      <w:numFmt w:val="bullet"/>
      <w:pStyle w:val="ListBullet"/>
      <w:lvlText w:val=""/>
      <w:lvlJc w:val="left"/>
      <w:pPr>
        <w:tabs>
          <w:tab w:val="num" w:pos="360"/>
        </w:tabs>
        <w:ind w:left="340" w:hanging="340"/>
      </w:pPr>
      <w:rPr>
        <w:rFonts w:ascii="Wingdings" w:hAnsi="Wingdings" w:hint="default"/>
      </w:rPr>
    </w:lvl>
    <w:lvl w:ilvl="1" w:tplc="32C664F4">
      <w:start w:val="1"/>
      <w:numFmt w:val="bullet"/>
      <w:lvlText w:val=""/>
      <w:lvlJc w:val="left"/>
      <w:pPr>
        <w:tabs>
          <w:tab w:val="num" w:pos="1440"/>
        </w:tabs>
        <w:ind w:left="1420" w:hanging="340"/>
      </w:pPr>
      <w:rPr>
        <w:rFonts w:ascii="Wingdings" w:hAnsi="Wingdings" w:hint="default"/>
      </w:rPr>
    </w:lvl>
    <w:lvl w:ilvl="2" w:tplc="57ACE17E">
      <w:start w:val="1"/>
      <w:numFmt w:val="bullet"/>
      <w:lvlText w:val=""/>
      <w:lvlJc w:val="left"/>
      <w:pPr>
        <w:tabs>
          <w:tab w:val="num" w:pos="2160"/>
        </w:tabs>
        <w:ind w:left="2160" w:hanging="360"/>
      </w:pPr>
      <w:rPr>
        <w:rFonts w:ascii="Wingdings" w:hAnsi="Wingdings" w:hint="default"/>
      </w:rPr>
    </w:lvl>
    <w:lvl w:ilvl="3" w:tplc="4AD8B36E">
      <w:start w:val="1"/>
      <w:numFmt w:val="bullet"/>
      <w:lvlText w:val=""/>
      <w:lvlJc w:val="left"/>
      <w:pPr>
        <w:tabs>
          <w:tab w:val="num" w:pos="2880"/>
        </w:tabs>
        <w:ind w:left="2880" w:hanging="360"/>
      </w:pPr>
      <w:rPr>
        <w:rFonts w:ascii="Symbol" w:hAnsi="Symbol" w:hint="default"/>
      </w:rPr>
    </w:lvl>
    <w:lvl w:ilvl="4" w:tplc="0CA45D9E">
      <w:start w:val="1"/>
      <w:numFmt w:val="bullet"/>
      <w:lvlText w:val="o"/>
      <w:lvlJc w:val="left"/>
      <w:pPr>
        <w:tabs>
          <w:tab w:val="num" w:pos="3600"/>
        </w:tabs>
        <w:ind w:left="3600" w:hanging="360"/>
      </w:pPr>
      <w:rPr>
        <w:rFonts w:ascii="Courier New" w:hAnsi="Courier New" w:cs="Times New Roman" w:hint="default"/>
      </w:rPr>
    </w:lvl>
    <w:lvl w:ilvl="5" w:tplc="E8744AB2">
      <w:start w:val="1"/>
      <w:numFmt w:val="bullet"/>
      <w:lvlText w:val=""/>
      <w:lvlJc w:val="left"/>
      <w:pPr>
        <w:tabs>
          <w:tab w:val="num" w:pos="4320"/>
        </w:tabs>
        <w:ind w:left="4320" w:hanging="360"/>
      </w:pPr>
      <w:rPr>
        <w:rFonts w:ascii="Wingdings" w:hAnsi="Wingdings" w:hint="default"/>
      </w:rPr>
    </w:lvl>
    <w:lvl w:ilvl="6" w:tplc="0286430C">
      <w:start w:val="1"/>
      <w:numFmt w:val="bullet"/>
      <w:lvlText w:val=""/>
      <w:lvlJc w:val="left"/>
      <w:pPr>
        <w:tabs>
          <w:tab w:val="num" w:pos="5040"/>
        </w:tabs>
        <w:ind w:left="5040" w:hanging="360"/>
      </w:pPr>
      <w:rPr>
        <w:rFonts w:ascii="Symbol" w:hAnsi="Symbol" w:hint="default"/>
      </w:rPr>
    </w:lvl>
    <w:lvl w:ilvl="7" w:tplc="90A0E50A">
      <w:start w:val="1"/>
      <w:numFmt w:val="bullet"/>
      <w:lvlText w:val="o"/>
      <w:lvlJc w:val="left"/>
      <w:pPr>
        <w:tabs>
          <w:tab w:val="num" w:pos="5760"/>
        </w:tabs>
        <w:ind w:left="5760" w:hanging="360"/>
      </w:pPr>
      <w:rPr>
        <w:rFonts w:ascii="Courier New" w:hAnsi="Courier New" w:cs="Times New Roman" w:hint="default"/>
      </w:rPr>
    </w:lvl>
    <w:lvl w:ilvl="8" w:tplc="512214AE">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0200AA"/>
    <w:multiLevelType w:val="hybridMultilevel"/>
    <w:tmpl w:val="2DF0C446"/>
    <w:lvl w:ilvl="0" w:tplc="14090001">
      <w:start w:val="1"/>
      <w:numFmt w:val="bullet"/>
      <w:lvlText w:val=""/>
      <w:lvlJc w:val="left"/>
      <w:pPr>
        <w:ind w:left="720" w:hanging="360"/>
      </w:pPr>
      <w:rPr>
        <w:rFonts w:ascii="Symbol" w:hAnsi="Symbol" w:hint="default"/>
        <w:color w:val="00000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37865B2A"/>
    <w:multiLevelType w:val="hybridMultilevel"/>
    <w:tmpl w:val="63AC5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0E7C86"/>
    <w:multiLevelType w:val="hybridMultilevel"/>
    <w:tmpl w:val="ECCE50D8"/>
    <w:lvl w:ilvl="0" w:tplc="1409000F">
      <w:start w:val="1"/>
      <w:numFmt w:val="decimal"/>
      <w:lvlText w:val="%1."/>
      <w:lvlJc w:val="left"/>
      <w:pPr>
        <w:ind w:left="502" w:hanging="360"/>
      </w:pPr>
    </w:lvl>
    <w:lvl w:ilvl="1" w:tplc="14090019">
      <w:start w:val="1"/>
      <w:numFmt w:val="lowerLetter"/>
      <w:lvlText w:val="%2."/>
      <w:lvlJc w:val="left"/>
      <w:pPr>
        <w:ind w:left="1222" w:hanging="360"/>
      </w:pPr>
    </w:lvl>
    <w:lvl w:ilvl="2" w:tplc="1409001B">
      <w:start w:val="1"/>
      <w:numFmt w:val="lowerRoman"/>
      <w:lvlText w:val="%3."/>
      <w:lvlJc w:val="right"/>
      <w:pPr>
        <w:ind w:left="1942" w:hanging="180"/>
      </w:pPr>
    </w:lvl>
    <w:lvl w:ilvl="3" w:tplc="1409000F">
      <w:start w:val="1"/>
      <w:numFmt w:val="decimal"/>
      <w:lvlText w:val="%4."/>
      <w:lvlJc w:val="left"/>
      <w:pPr>
        <w:ind w:left="2662" w:hanging="360"/>
      </w:pPr>
    </w:lvl>
    <w:lvl w:ilvl="4" w:tplc="14090019">
      <w:start w:val="1"/>
      <w:numFmt w:val="lowerLetter"/>
      <w:lvlText w:val="%5."/>
      <w:lvlJc w:val="left"/>
      <w:pPr>
        <w:ind w:left="3382" w:hanging="360"/>
      </w:pPr>
    </w:lvl>
    <w:lvl w:ilvl="5" w:tplc="1409001B">
      <w:start w:val="1"/>
      <w:numFmt w:val="lowerRoman"/>
      <w:lvlText w:val="%6."/>
      <w:lvlJc w:val="right"/>
      <w:pPr>
        <w:ind w:left="4102" w:hanging="180"/>
      </w:pPr>
    </w:lvl>
    <w:lvl w:ilvl="6" w:tplc="1409000F">
      <w:start w:val="1"/>
      <w:numFmt w:val="decimal"/>
      <w:lvlText w:val="%7."/>
      <w:lvlJc w:val="left"/>
      <w:pPr>
        <w:ind w:left="4822" w:hanging="360"/>
      </w:pPr>
    </w:lvl>
    <w:lvl w:ilvl="7" w:tplc="14090019">
      <w:start w:val="1"/>
      <w:numFmt w:val="lowerLetter"/>
      <w:lvlText w:val="%8."/>
      <w:lvlJc w:val="left"/>
      <w:pPr>
        <w:ind w:left="5542" w:hanging="360"/>
      </w:pPr>
    </w:lvl>
    <w:lvl w:ilvl="8" w:tplc="1409001B">
      <w:start w:val="1"/>
      <w:numFmt w:val="lowerRoman"/>
      <w:lvlText w:val="%9."/>
      <w:lvlJc w:val="right"/>
      <w:pPr>
        <w:ind w:left="6262" w:hanging="180"/>
      </w:pPr>
    </w:lvl>
  </w:abstractNum>
  <w:abstractNum w:abstractNumId="14" w15:restartNumberingAfterBreak="0">
    <w:nsid w:val="3E225391"/>
    <w:multiLevelType w:val="multilevel"/>
    <w:tmpl w:val="684ED396"/>
    <w:lvl w:ilvl="0">
      <w:start w:val="3"/>
      <w:numFmt w:val="decimal"/>
      <w:lvlText w:val="%1"/>
      <w:lvlJc w:val="left"/>
      <w:pPr>
        <w:ind w:left="605" w:hanging="468"/>
      </w:pPr>
      <w:rPr>
        <w:rFonts w:hint="default"/>
      </w:rPr>
    </w:lvl>
    <w:lvl w:ilvl="1">
      <w:start w:val="1"/>
      <w:numFmt w:val="decimal"/>
      <w:lvlText w:val="%1.%2"/>
      <w:lvlJc w:val="left"/>
      <w:pPr>
        <w:ind w:left="605" w:hanging="468"/>
      </w:pPr>
      <w:rPr>
        <w:rFonts w:ascii="Verdana" w:eastAsia="Verdana" w:hAnsi="Verdana" w:hint="default"/>
        <w:b/>
        <w:bCs/>
        <w:color w:val="323232"/>
        <w:w w:val="99"/>
        <w:sz w:val="22"/>
        <w:szCs w:val="22"/>
      </w:rPr>
    </w:lvl>
    <w:lvl w:ilvl="2">
      <w:start w:val="1"/>
      <w:numFmt w:val="decimal"/>
      <w:lvlText w:val="%3."/>
      <w:lvlJc w:val="left"/>
      <w:pPr>
        <w:ind w:left="502" w:hanging="285"/>
      </w:pPr>
      <w:rPr>
        <w:rFonts w:ascii="Verdana" w:eastAsia="Verdana" w:hAnsi="Verdana" w:hint="default"/>
        <w:spacing w:val="-1"/>
        <w:w w:val="99"/>
      </w:rPr>
    </w:lvl>
    <w:lvl w:ilvl="3">
      <w:start w:val="1"/>
      <w:numFmt w:val="bullet"/>
      <w:lvlText w:val="•"/>
      <w:lvlJc w:val="left"/>
      <w:pPr>
        <w:ind w:left="2569" w:hanging="285"/>
      </w:pPr>
      <w:rPr>
        <w:rFonts w:hint="default"/>
      </w:rPr>
    </w:lvl>
    <w:lvl w:ilvl="4">
      <w:start w:val="1"/>
      <w:numFmt w:val="bullet"/>
      <w:lvlText w:val="•"/>
      <w:lvlJc w:val="left"/>
      <w:pPr>
        <w:ind w:left="3554" w:hanging="285"/>
      </w:pPr>
      <w:rPr>
        <w:rFonts w:hint="default"/>
      </w:rPr>
    </w:lvl>
    <w:lvl w:ilvl="5">
      <w:start w:val="1"/>
      <w:numFmt w:val="bullet"/>
      <w:lvlText w:val="•"/>
      <w:lvlJc w:val="left"/>
      <w:pPr>
        <w:ind w:left="4539" w:hanging="285"/>
      </w:pPr>
      <w:rPr>
        <w:rFonts w:hint="default"/>
      </w:rPr>
    </w:lvl>
    <w:lvl w:ilvl="6">
      <w:start w:val="1"/>
      <w:numFmt w:val="bullet"/>
      <w:lvlText w:val="•"/>
      <w:lvlJc w:val="left"/>
      <w:pPr>
        <w:ind w:left="5524" w:hanging="285"/>
      </w:pPr>
      <w:rPr>
        <w:rFonts w:hint="default"/>
      </w:rPr>
    </w:lvl>
    <w:lvl w:ilvl="7">
      <w:start w:val="1"/>
      <w:numFmt w:val="bullet"/>
      <w:lvlText w:val="•"/>
      <w:lvlJc w:val="left"/>
      <w:pPr>
        <w:ind w:left="6509" w:hanging="285"/>
      </w:pPr>
      <w:rPr>
        <w:rFonts w:hint="default"/>
      </w:rPr>
    </w:lvl>
    <w:lvl w:ilvl="8">
      <w:start w:val="1"/>
      <w:numFmt w:val="bullet"/>
      <w:lvlText w:val="•"/>
      <w:lvlJc w:val="left"/>
      <w:pPr>
        <w:ind w:left="7494" w:hanging="285"/>
      </w:pPr>
      <w:rPr>
        <w:rFonts w:hint="default"/>
      </w:rPr>
    </w:lvl>
  </w:abstractNum>
  <w:abstractNum w:abstractNumId="15" w15:restartNumberingAfterBreak="0">
    <w:nsid w:val="3E865702"/>
    <w:multiLevelType w:val="hybridMultilevel"/>
    <w:tmpl w:val="67663960"/>
    <w:lvl w:ilvl="0" w:tplc="99EA3B9C">
      <w:start w:val="1"/>
      <w:numFmt w:val="bullet"/>
      <w:lvlText w:val=""/>
      <w:lvlJc w:val="left"/>
      <w:pPr>
        <w:tabs>
          <w:tab w:val="num" w:pos="360"/>
        </w:tabs>
        <w:ind w:left="283" w:hanging="283"/>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3F2F2778"/>
    <w:multiLevelType w:val="multilevel"/>
    <w:tmpl w:val="C0027E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4F74E3C"/>
    <w:multiLevelType w:val="hybridMultilevel"/>
    <w:tmpl w:val="751AF502"/>
    <w:lvl w:ilvl="0" w:tplc="EC32DF1E">
      <w:start w:val="1"/>
      <w:numFmt w:val="decimal"/>
      <w:lvlText w:val="%1."/>
      <w:lvlJc w:val="left"/>
      <w:pPr>
        <w:ind w:left="422" w:hanging="285"/>
        <w:jc w:val="right"/>
      </w:pPr>
      <w:rPr>
        <w:rFonts w:ascii="Verdana" w:eastAsia="Verdana" w:hAnsi="Verdana" w:cs="Arial" w:hint="default"/>
        <w:spacing w:val="-1"/>
        <w:w w:val="99"/>
        <w:sz w:val="16"/>
        <w:szCs w:val="16"/>
      </w:rPr>
    </w:lvl>
    <w:lvl w:ilvl="1" w:tplc="F2CC303E">
      <w:start w:val="1"/>
      <w:numFmt w:val="bullet"/>
      <w:lvlText w:val="•"/>
      <w:lvlJc w:val="left"/>
      <w:pPr>
        <w:ind w:left="1324" w:hanging="285"/>
      </w:pPr>
      <w:rPr>
        <w:rFonts w:hint="default"/>
      </w:rPr>
    </w:lvl>
    <w:lvl w:ilvl="2" w:tplc="2C04FD1A">
      <w:start w:val="1"/>
      <w:numFmt w:val="bullet"/>
      <w:lvlText w:val="•"/>
      <w:lvlJc w:val="left"/>
      <w:pPr>
        <w:ind w:left="2228" w:hanging="285"/>
      </w:pPr>
      <w:rPr>
        <w:rFonts w:hint="default"/>
      </w:rPr>
    </w:lvl>
    <w:lvl w:ilvl="3" w:tplc="7638E540">
      <w:start w:val="1"/>
      <w:numFmt w:val="bullet"/>
      <w:lvlText w:val="•"/>
      <w:lvlJc w:val="left"/>
      <w:pPr>
        <w:ind w:left="3133" w:hanging="285"/>
      </w:pPr>
      <w:rPr>
        <w:rFonts w:hint="default"/>
      </w:rPr>
    </w:lvl>
    <w:lvl w:ilvl="4" w:tplc="7F8222A0">
      <w:start w:val="1"/>
      <w:numFmt w:val="bullet"/>
      <w:lvlText w:val="•"/>
      <w:lvlJc w:val="left"/>
      <w:pPr>
        <w:ind w:left="4037" w:hanging="285"/>
      </w:pPr>
      <w:rPr>
        <w:rFonts w:hint="default"/>
      </w:rPr>
    </w:lvl>
    <w:lvl w:ilvl="5" w:tplc="B6186F4E">
      <w:start w:val="1"/>
      <w:numFmt w:val="bullet"/>
      <w:lvlText w:val="•"/>
      <w:lvlJc w:val="left"/>
      <w:pPr>
        <w:ind w:left="4942" w:hanging="285"/>
      </w:pPr>
      <w:rPr>
        <w:rFonts w:hint="default"/>
      </w:rPr>
    </w:lvl>
    <w:lvl w:ilvl="6" w:tplc="79C88AAC">
      <w:start w:val="1"/>
      <w:numFmt w:val="bullet"/>
      <w:lvlText w:val="•"/>
      <w:lvlJc w:val="left"/>
      <w:pPr>
        <w:ind w:left="5846" w:hanging="285"/>
      </w:pPr>
      <w:rPr>
        <w:rFonts w:hint="default"/>
      </w:rPr>
    </w:lvl>
    <w:lvl w:ilvl="7" w:tplc="88164666">
      <w:start w:val="1"/>
      <w:numFmt w:val="bullet"/>
      <w:lvlText w:val="•"/>
      <w:lvlJc w:val="left"/>
      <w:pPr>
        <w:ind w:left="6751" w:hanging="285"/>
      </w:pPr>
      <w:rPr>
        <w:rFonts w:hint="default"/>
      </w:rPr>
    </w:lvl>
    <w:lvl w:ilvl="8" w:tplc="2C1CA290">
      <w:start w:val="1"/>
      <w:numFmt w:val="bullet"/>
      <w:lvlText w:val="•"/>
      <w:lvlJc w:val="left"/>
      <w:pPr>
        <w:ind w:left="7655" w:hanging="285"/>
      </w:pPr>
      <w:rPr>
        <w:rFonts w:hint="default"/>
      </w:rPr>
    </w:lvl>
  </w:abstractNum>
  <w:abstractNum w:abstractNumId="18" w15:restartNumberingAfterBreak="0">
    <w:nsid w:val="628C4E1E"/>
    <w:multiLevelType w:val="hybridMultilevel"/>
    <w:tmpl w:val="22FA357E"/>
    <w:lvl w:ilvl="0" w:tplc="14090001">
      <w:start w:val="1"/>
      <w:numFmt w:val="bullet"/>
      <w:lvlText w:val=""/>
      <w:lvlJc w:val="left"/>
      <w:pPr>
        <w:ind w:left="720" w:hanging="360"/>
      </w:pPr>
      <w:rPr>
        <w:rFonts w:ascii="Symbol" w:hAnsi="Symbol" w:hint="default"/>
        <w:color w:val="00000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9" w15:restartNumberingAfterBreak="0">
    <w:nsid w:val="697C76A0"/>
    <w:multiLevelType w:val="hybridMultilevel"/>
    <w:tmpl w:val="4B5A4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B8B76E2"/>
    <w:multiLevelType w:val="hybridMultilevel"/>
    <w:tmpl w:val="A8067398"/>
    <w:lvl w:ilvl="0" w:tplc="880A80F4">
      <w:start w:val="1"/>
      <w:numFmt w:val="decimal"/>
      <w:lvlText w:val="%1."/>
      <w:lvlJc w:val="left"/>
      <w:pPr>
        <w:ind w:left="720" w:hanging="360"/>
      </w:pPr>
      <w:rPr>
        <w:color w:val="00000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1" w15:restartNumberingAfterBreak="0">
    <w:nsid w:val="7BB46D8C"/>
    <w:multiLevelType w:val="multilevel"/>
    <w:tmpl w:val="C0027E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5"/>
  </w:num>
  <w:num w:numId="3">
    <w:abstractNumId w:val="2"/>
  </w:num>
  <w:num w:numId="4">
    <w:abstractNumId w:val="8"/>
  </w:num>
  <w:num w:numId="5">
    <w:abstractNumId w:val="10"/>
  </w:num>
  <w:num w:numId="6">
    <w:abstractNumId w:val="1"/>
  </w:num>
  <w:num w:numId="7">
    <w:abstractNumId w:val="3"/>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3"/>
  </w:num>
  <w:num w:numId="12">
    <w:abstractNumId w:val="17"/>
  </w:num>
  <w:num w:numId="13">
    <w:abstractNumId w:val="14"/>
  </w:num>
  <w:num w:numId="14">
    <w:abstractNumId w:val="4"/>
  </w:num>
  <w:num w:numId="15">
    <w:abstractNumId w:val="19"/>
  </w:num>
  <w:num w:numId="16">
    <w:abstractNumId w:val="12"/>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5"/>
  </w:num>
  <w:num w:numId="26">
    <w:abstractNumId w:val="18"/>
  </w:num>
  <w:num w:numId="27">
    <w:abstractNumId w:val="0"/>
  </w:num>
  <w:num w:numId="2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EC"/>
    <w:rsid w:val="00000D3C"/>
    <w:rsid w:val="0000304D"/>
    <w:rsid w:val="00014148"/>
    <w:rsid w:val="00020861"/>
    <w:rsid w:val="000236B0"/>
    <w:rsid w:val="000247F3"/>
    <w:rsid w:val="00025087"/>
    <w:rsid w:val="00025B0C"/>
    <w:rsid w:val="00026A62"/>
    <w:rsid w:val="00034550"/>
    <w:rsid w:val="00037C76"/>
    <w:rsid w:val="00042931"/>
    <w:rsid w:val="00047174"/>
    <w:rsid w:val="0005265B"/>
    <w:rsid w:val="00053A90"/>
    <w:rsid w:val="000550DC"/>
    <w:rsid w:val="0005719A"/>
    <w:rsid w:val="00060C19"/>
    <w:rsid w:val="0006261B"/>
    <w:rsid w:val="000636BD"/>
    <w:rsid w:val="00066940"/>
    <w:rsid w:val="000671B0"/>
    <w:rsid w:val="0007042D"/>
    <w:rsid w:val="0007194D"/>
    <w:rsid w:val="00071F31"/>
    <w:rsid w:val="00072AFB"/>
    <w:rsid w:val="00074984"/>
    <w:rsid w:val="00076E9D"/>
    <w:rsid w:val="00076FB1"/>
    <w:rsid w:val="00082653"/>
    <w:rsid w:val="0008453D"/>
    <w:rsid w:val="00085963"/>
    <w:rsid w:val="00087139"/>
    <w:rsid w:val="00087BA6"/>
    <w:rsid w:val="00090D91"/>
    <w:rsid w:val="00093704"/>
    <w:rsid w:val="00093D13"/>
    <w:rsid w:val="00096046"/>
    <w:rsid w:val="000968B3"/>
    <w:rsid w:val="000A18F9"/>
    <w:rsid w:val="000A45CA"/>
    <w:rsid w:val="000A4612"/>
    <w:rsid w:val="000A53B3"/>
    <w:rsid w:val="000A6852"/>
    <w:rsid w:val="000B02CA"/>
    <w:rsid w:val="000B2D43"/>
    <w:rsid w:val="000B4498"/>
    <w:rsid w:val="000B5E5E"/>
    <w:rsid w:val="000B7504"/>
    <w:rsid w:val="000D0EA5"/>
    <w:rsid w:val="000E0260"/>
    <w:rsid w:val="000E02C3"/>
    <w:rsid w:val="000E16E8"/>
    <w:rsid w:val="000E5AD8"/>
    <w:rsid w:val="000E5F50"/>
    <w:rsid w:val="000F1429"/>
    <w:rsid w:val="000F3B5B"/>
    <w:rsid w:val="00100073"/>
    <w:rsid w:val="00101593"/>
    <w:rsid w:val="001043E5"/>
    <w:rsid w:val="00104B4F"/>
    <w:rsid w:val="00105D50"/>
    <w:rsid w:val="00107309"/>
    <w:rsid w:val="00110DE4"/>
    <w:rsid w:val="00113986"/>
    <w:rsid w:val="00113BA1"/>
    <w:rsid w:val="00113CFA"/>
    <w:rsid w:val="00114D16"/>
    <w:rsid w:val="00115A9B"/>
    <w:rsid w:val="00116183"/>
    <w:rsid w:val="00116790"/>
    <w:rsid w:val="001202D8"/>
    <w:rsid w:val="00120A95"/>
    <w:rsid w:val="001212D5"/>
    <w:rsid w:val="0012356D"/>
    <w:rsid w:val="001246B1"/>
    <w:rsid w:val="00125EBE"/>
    <w:rsid w:val="00126806"/>
    <w:rsid w:val="00130BF1"/>
    <w:rsid w:val="00133D06"/>
    <w:rsid w:val="0013597D"/>
    <w:rsid w:val="00135E37"/>
    <w:rsid w:val="001416E4"/>
    <w:rsid w:val="001607D4"/>
    <w:rsid w:val="00162742"/>
    <w:rsid w:val="00163FBD"/>
    <w:rsid w:val="00167B39"/>
    <w:rsid w:val="00172529"/>
    <w:rsid w:val="0017342C"/>
    <w:rsid w:val="00177554"/>
    <w:rsid w:val="001878F9"/>
    <w:rsid w:val="00187966"/>
    <w:rsid w:val="00187A87"/>
    <w:rsid w:val="00190D7D"/>
    <w:rsid w:val="00191E4E"/>
    <w:rsid w:val="00194761"/>
    <w:rsid w:val="00195539"/>
    <w:rsid w:val="00195671"/>
    <w:rsid w:val="00195AAE"/>
    <w:rsid w:val="0019623F"/>
    <w:rsid w:val="001A11C1"/>
    <w:rsid w:val="001A42BC"/>
    <w:rsid w:val="001A5D14"/>
    <w:rsid w:val="001A6722"/>
    <w:rsid w:val="001A7261"/>
    <w:rsid w:val="001B0226"/>
    <w:rsid w:val="001B0790"/>
    <w:rsid w:val="001B0D51"/>
    <w:rsid w:val="001B4118"/>
    <w:rsid w:val="001C5303"/>
    <w:rsid w:val="001C5AFE"/>
    <w:rsid w:val="001C6350"/>
    <w:rsid w:val="001D0D5A"/>
    <w:rsid w:val="001D204F"/>
    <w:rsid w:val="001D404E"/>
    <w:rsid w:val="001E0507"/>
    <w:rsid w:val="001E0695"/>
    <w:rsid w:val="001E5E62"/>
    <w:rsid w:val="001E610C"/>
    <w:rsid w:val="001E67AF"/>
    <w:rsid w:val="001E7F98"/>
    <w:rsid w:val="001F07F8"/>
    <w:rsid w:val="001F42C9"/>
    <w:rsid w:val="001F6796"/>
    <w:rsid w:val="001F6E8F"/>
    <w:rsid w:val="001F6F6E"/>
    <w:rsid w:val="00201C2E"/>
    <w:rsid w:val="002025C5"/>
    <w:rsid w:val="00202FDD"/>
    <w:rsid w:val="0020377A"/>
    <w:rsid w:val="002047D6"/>
    <w:rsid w:val="002067B8"/>
    <w:rsid w:val="002077F5"/>
    <w:rsid w:val="00210710"/>
    <w:rsid w:val="00212EC2"/>
    <w:rsid w:val="00220500"/>
    <w:rsid w:val="00221916"/>
    <w:rsid w:val="00224999"/>
    <w:rsid w:val="002270A7"/>
    <w:rsid w:val="00232E85"/>
    <w:rsid w:val="002348B6"/>
    <w:rsid w:val="00235E99"/>
    <w:rsid w:val="0024327B"/>
    <w:rsid w:val="00243C9D"/>
    <w:rsid w:val="00246ADF"/>
    <w:rsid w:val="00250DED"/>
    <w:rsid w:val="00251F25"/>
    <w:rsid w:val="002520FD"/>
    <w:rsid w:val="002522DD"/>
    <w:rsid w:val="00252D37"/>
    <w:rsid w:val="002532E8"/>
    <w:rsid w:val="00253567"/>
    <w:rsid w:val="00256EA7"/>
    <w:rsid w:val="00257DBF"/>
    <w:rsid w:val="00261B00"/>
    <w:rsid w:val="00262426"/>
    <w:rsid w:val="0026328D"/>
    <w:rsid w:val="00263A0C"/>
    <w:rsid w:val="00264411"/>
    <w:rsid w:val="00264D92"/>
    <w:rsid w:val="002654DD"/>
    <w:rsid w:val="002678E3"/>
    <w:rsid w:val="002705AE"/>
    <w:rsid w:val="00270B1E"/>
    <w:rsid w:val="002714C9"/>
    <w:rsid w:val="00271E0C"/>
    <w:rsid w:val="00272EA7"/>
    <w:rsid w:val="00275514"/>
    <w:rsid w:val="0027592C"/>
    <w:rsid w:val="002834D2"/>
    <w:rsid w:val="00292629"/>
    <w:rsid w:val="00293FCC"/>
    <w:rsid w:val="00294249"/>
    <w:rsid w:val="00296C13"/>
    <w:rsid w:val="002A3258"/>
    <w:rsid w:val="002A32A0"/>
    <w:rsid w:val="002B2BBD"/>
    <w:rsid w:val="002B50FE"/>
    <w:rsid w:val="002C0AD3"/>
    <w:rsid w:val="002C2288"/>
    <w:rsid w:val="002C2DA7"/>
    <w:rsid w:val="002C3597"/>
    <w:rsid w:val="002C6458"/>
    <w:rsid w:val="002C6851"/>
    <w:rsid w:val="002D0462"/>
    <w:rsid w:val="002D0F1B"/>
    <w:rsid w:val="002D166B"/>
    <w:rsid w:val="002D1AA7"/>
    <w:rsid w:val="002D3185"/>
    <w:rsid w:val="002D68E1"/>
    <w:rsid w:val="002D7E8E"/>
    <w:rsid w:val="002E293A"/>
    <w:rsid w:val="002E7D66"/>
    <w:rsid w:val="002E7E45"/>
    <w:rsid w:val="002F2268"/>
    <w:rsid w:val="002F2783"/>
    <w:rsid w:val="002F2CB2"/>
    <w:rsid w:val="002F4F69"/>
    <w:rsid w:val="002F52BA"/>
    <w:rsid w:val="002F5F4A"/>
    <w:rsid w:val="002F6204"/>
    <w:rsid w:val="0030027A"/>
    <w:rsid w:val="00301993"/>
    <w:rsid w:val="0030356B"/>
    <w:rsid w:val="00303B10"/>
    <w:rsid w:val="00303CB2"/>
    <w:rsid w:val="00304321"/>
    <w:rsid w:val="00304F15"/>
    <w:rsid w:val="003068D4"/>
    <w:rsid w:val="00307C76"/>
    <w:rsid w:val="00310369"/>
    <w:rsid w:val="00310C1F"/>
    <w:rsid w:val="00310D13"/>
    <w:rsid w:val="00311134"/>
    <w:rsid w:val="00313A13"/>
    <w:rsid w:val="0031422A"/>
    <w:rsid w:val="0031532D"/>
    <w:rsid w:val="003169F3"/>
    <w:rsid w:val="00320187"/>
    <w:rsid w:val="00320293"/>
    <w:rsid w:val="00322CAB"/>
    <w:rsid w:val="00324276"/>
    <w:rsid w:val="0032465E"/>
    <w:rsid w:val="00326CEE"/>
    <w:rsid w:val="003301DC"/>
    <w:rsid w:val="003308AE"/>
    <w:rsid w:val="00330A5B"/>
    <w:rsid w:val="003318BF"/>
    <w:rsid w:val="00346590"/>
    <w:rsid w:val="00347CFA"/>
    <w:rsid w:val="00355FB9"/>
    <w:rsid w:val="0036078E"/>
    <w:rsid w:val="00365DAB"/>
    <w:rsid w:val="003661B7"/>
    <w:rsid w:val="00373A9F"/>
    <w:rsid w:val="0037632C"/>
    <w:rsid w:val="003812CC"/>
    <w:rsid w:val="003917D1"/>
    <w:rsid w:val="003945F5"/>
    <w:rsid w:val="0039567D"/>
    <w:rsid w:val="00397B0D"/>
    <w:rsid w:val="00397EA3"/>
    <w:rsid w:val="003A27F2"/>
    <w:rsid w:val="003A5A45"/>
    <w:rsid w:val="003A6A79"/>
    <w:rsid w:val="003A7AA4"/>
    <w:rsid w:val="003B026D"/>
    <w:rsid w:val="003B3510"/>
    <w:rsid w:val="003B641F"/>
    <w:rsid w:val="003C2609"/>
    <w:rsid w:val="003C489D"/>
    <w:rsid w:val="003C529C"/>
    <w:rsid w:val="003C5DEE"/>
    <w:rsid w:val="003D0033"/>
    <w:rsid w:val="003E1E11"/>
    <w:rsid w:val="003E2079"/>
    <w:rsid w:val="003E6652"/>
    <w:rsid w:val="003E7221"/>
    <w:rsid w:val="003E7D50"/>
    <w:rsid w:val="003F2068"/>
    <w:rsid w:val="003F3FEE"/>
    <w:rsid w:val="003F4219"/>
    <w:rsid w:val="003F45A7"/>
    <w:rsid w:val="003F5405"/>
    <w:rsid w:val="003F5DCF"/>
    <w:rsid w:val="003F763E"/>
    <w:rsid w:val="003F7DD3"/>
    <w:rsid w:val="0040156E"/>
    <w:rsid w:val="00404E5F"/>
    <w:rsid w:val="004054FA"/>
    <w:rsid w:val="00406C0D"/>
    <w:rsid w:val="00406EC1"/>
    <w:rsid w:val="00410654"/>
    <w:rsid w:val="00416236"/>
    <w:rsid w:val="004173CD"/>
    <w:rsid w:val="00420C1C"/>
    <w:rsid w:val="004242B8"/>
    <w:rsid w:val="004243AE"/>
    <w:rsid w:val="00425AB1"/>
    <w:rsid w:val="00426FFF"/>
    <w:rsid w:val="00431C1C"/>
    <w:rsid w:val="00432AE8"/>
    <w:rsid w:val="0043436C"/>
    <w:rsid w:val="004346F6"/>
    <w:rsid w:val="00434F0F"/>
    <w:rsid w:val="0043701D"/>
    <w:rsid w:val="00444655"/>
    <w:rsid w:val="00444690"/>
    <w:rsid w:val="00445267"/>
    <w:rsid w:val="004479CC"/>
    <w:rsid w:val="00447D9F"/>
    <w:rsid w:val="004572FF"/>
    <w:rsid w:val="004613FB"/>
    <w:rsid w:val="00462616"/>
    <w:rsid w:val="00465D04"/>
    <w:rsid w:val="00472AFE"/>
    <w:rsid w:val="00473A2F"/>
    <w:rsid w:val="004746C5"/>
    <w:rsid w:val="00475DF5"/>
    <w:rsid w:val="00476806"/>
    <w:rsid w:val="004776DB"/>
    <w:rsid w:val="00477A0F"/>
    <w:rsid w:val="00482C60"/>
    <w:rsid w:val="00483283"/>
    <w:rsid w:val="00484498"/>
    <w:rsid w:val="0048577A"/>
    <w:rsid w:val="00486829"/>
    <w:rsid w:val="00486C2B"/>
    <w:rsid w:val="00486F33"/>
    <w:rsid w:val="00491AC9"/>
    <w:rsid w:val="00493F12"/>
    <w:rsid w:val="0049536F"/>
    <w:rsid w:val="00495635"/>
    <w:rsid w:val="0049657C"/>
    <w:rsid w:val="00496C1E"/>
    <w:rsid w:val="004A19FB"/>
    <w:rsid w:val="004A6BF5"/>
    <w:rsid w:val="004B792E"/>
    <w:rsid w:val="004C0836"/>
    <w:rsid w:val="004C14BE"/>
    <w:rsid w:val="004C3BB8"/>
    <w:rsid w:val="004C59F4"/>
    <w:rsid w:val="004C7CEA"/>
    <w:rsid w:val="004D12A9"/>
    <w:rsid w:val="004D37E1"/>
    <w:rsid w:val="004D46EC"/>
    <w:rsid w:val="004E1C7C"/>
    <w:rsid w:val="004E1FC6"/>
    <w:rsid w:val="004E2EFD"/>
    <w:rsid w:val="004E67F7"/>
    <w:rsid w:val="004E766C"/>
    <w:rsid w:val="004E7CCF"/>
    <w:rsid w:val="004F36D9"/>
    <w:rsid w:val="004F496E"/>
    <w:rsid w:val="004F49F3"/>
    <w:rsid w:val="004F54A4"/>
    <w:rsid w:val="004F6968"/>
    <w:rsid w:val="004F6C0C"/>
    <w:rsid w:val="004F6D35"/>
    <w:rsid w:val="004F795E"/>
    <w:rsid w:val="00501035"/>
    <w:rsid w:val="00510C3D"/>
    <w:rsid w:val="0051127C"/>
    <w:rsid w:val="00512A94"/>
    <w:rsid w:val="0051321E"/>
    <w:rsid w:val="0051350B"/>
    <w:rsid w:val="00514074"/>
    <w:rsid w:val="005157DD"/>
    <w:rsid w:val="00515E78"/>
    <w:rsid w:val="00522404"/>
    <w:rsid w:val="005237E6"/>
    <w:rsid w:val="00523B3F"/>
    <w:rsid w:val="00527E01"/>
    <w:rsid w:val="00533182"/>
    <w:rsid w:val="0053454B"/>
    <w:rsid w:val="005357C9"/>
    <w:rsid w:val="00536353"/>
    <w:rsid w:val="00541AE3"/>
    <w:rsid w:val="0054330A"/>
    <w:rsid w:val="00544757"/>
    <w:rsid w:val="00544B05"/>
    <w:rsid w:val="00545FBC"/>
    <w:rsid w:val="00551334"/>
    <w:rsid w:val="005570B0"/>
    <w:rsid w:val="00557CA8"/>
    <w:rsid w:val="005609A5"/>
    <w:rsid w:val="005611A2"/>
    <w:rsid w:val="005623E7"/>
    <w:rsid w:val="00564245"/>
    <w:rsid w:val="00566DFC"/>
    <w:rsid w:val="005702A2"/>
    <w:rsid w:val="00571437"/>
    <w:rsid w:val="00580988"/>
    <w:rsid w:val="0058110D"/>
    <w:rsid w:val="00583A99"/>
    <w:rsid w:val="00584B8A"/>
    <w:rsid w:val="00585BD4"/>
    <w:rsid w:val="00590E3C"/>
    <w:rsid w:val="00591E96"/>
    <w:rsid w:val="00592E25"/>
    <w:rsid w:val="00596323"/>
    <w:rsid w:val="00596A64"/>
    <w:rsid w:val="005A0BE2"/>
    <w:rsid w:val="005A2166"/>
    <w:rsid w:val="005A2D9D"/>
    <w:rsid w:val="005A2EBB"/>
    <w:rsid w:val="005A6A5F"/>
    <w:rsid w:val="005A6B30"/>
    <w:rsid w:val="005A6B33"/>
    <w:rsid w:val="005B0FA1"/>
    <w:rsid w:val="005B19E4"/>
    <w:rsid w:val="005B22AE"/>
    <w:rsid w:val="005B5686"/>
    <w:rsid w:val="005B593B"/>
    <w:rsid w:val="005B5BF2"/>
    <w:rsid w:val="005C3928"/>
    <w:rsid w:val="005C6CB2"/>
    <w:rsid w:val="005E0288"/>
    <w:rsid w:val="005E371F"/>
    <w:rsid w:val="005E6C6C"/>
    <w:rsid w:val="005F7AA5"/>
    <w:rsid w:val="00601600"/>
    <w:rsid w:val="00606E7B"/>
    <w:rsid w:val="00610B3F"/>
    <w:rsid w:val="006143EC"/>
    <w:rsid w:val="0062125E"/>
    <w:rsid w:val="00622FDB"/>
    <w:rsid w:val="00624299"/>
    <w:rsid w:val="00630BF7"/>
    <w:rsid w:val="00633387"/>
    <w:rsid w:val="00634CB6"/>
    <w:rsid w:val="00641193"/>
    <w:rsid w:val="006463CB"/>
    <w:rsid w:val="00647F24"/>
    <w:rsid w:val="00647FC9"/>
    <w:rsid w:val="00650ABE"/>
    <w:rsid w:val="00652F2E"/>
    <w:rsid w:val="006567FA"/>
    <w:rsid w:val="00656D5C"/>
    <w:rsid w:val="0066143C"/>
    <w:rsid w:val="006714A2"/>
    <w:rsid w:val="00674E10"/>
    <w:rsid w:val="006776E4"/>
    <w:rsid w:val="0067787A"/>
    <w:rsid w:val="00681979"/>
    <w:rsid w:val="0068412A"/>
    <w:rsid w:val="0068776D"/>
    <w:rsid w:val="00693F3A"/>
    <w:rsid w:val="00697AC0"/>
    <w:rsid w:val="006A0007"/>
    <w:rsid w:val="006A1285"/>
    <w:rsid w:val="006A1329"/>
    <w:rsid w:val="006A2E2F"/>
    <w:rsid w:val="006A489E"/>
    <w:rsid w:val="006A6EB6"/>
    <w:rsid w:val="006B017B"/>
    <w:rsid w:val="006B28C0"/>
    <w:rsid w:val="006B384A"/>
    <w:rsid w:val="006B62CC"/>
    <w:rsid w:val="006B6DB1"/>
    <w:rsid w:val="006C0FD6"/>
    <w:rsid w:val="006C1F47"/>
    <w:rsid w:val="006C7681"/>
    <w:rsid w:val="006C7B34"/>
    <w:rsid w:val="006D3169"/>
    <w:rsid w:val="006D3373"/>
    <w:rsid w:val="006D4981"/>
    <w:rsid w:val="006D6A52"/>
    <w:rsid w:val="006D7811"/>
    <w:rsid w:val="006E1591"/>
    <w:rsid w:val="006E1E13"/>
    <w:rsid w:val="006E3539"/>
    <w:rsid w:val="006E3B67"/>
    <w:rsid w:val="006E641F"/>
    <w:rsid w:val="006F105D"/>
    <w:rsid w:val="006F1461"/>
    <w:rsid w:val="006F48F3"/>
    <w:rsid w:val="006F5D0C"/>
    <w:rsid w:val="006F6E11"/>
    <w:rsid w:val="006F7294"/>
    <w:rsid w:val="006F77A7"/>
    <w:rsid w:val="0070108B"/>
    <w:rsid w:val="00701182"/>
    <w:rsid w:val="00701BE4"/>
    <w:rsid w:val="007056A2"/>
    <w:rsid w:val="00706778"/>
    <w:rsid w:val="007150A5"/>
    <w:rsid w:val="007167B7"/>
    <w:rsid w:val="00721035"/>
    <w:rsid w:val="00727E87"/>
    <w:rsid w:val="00731D8C"/>
    <w:rsid w:val="00734428"/>
    <w:rsid w:val="00735D57"/>
    <w:rsid w:val="00736137"/>
    <w:rsid w:val="007362AC"/>
    <w:rsid w:val="00741DCA"/>
    <w:rsid w:val="00745914"/>
    <w:rsid w:val="00745CDF"/>
    <w:rsid w:val="007501D1"/>
    <w:rsid w:val="00750CA5"/>
    <w:rsid w:val="007556BC"/>
    <w:rsid w:val="00756922"/>
    <w:rsid w:val="00756DC4"/>
    <w:rsid w:val="00757B9F"/>
    <w:rsid w:val="00757F74"/>
    <w:rsid w:val="00761623"/>
    <w:rsid w:val="00766C32"/>
    <w:rsid w:val="007707E8"/>
    <w:rsid w:val="00771BED"/>
    <w:rsid w:val="00771D4B"/>
    <w:rsid w:val="00775E3C"/>
    <w:rsid w:val="007775F8"/>
    <w:rsid w:val="007837AC"/>
    <w:rsid w:val="00795BB0"/>
    <w:rsid w:val="0079699A"/>
    <w:rsid w:val="007975F2"/>
    <w:rsid w:val="007A055C"/>
    <w:rsid w:val="007A1DA9"/>
    <w:rsid w:val="007A71BF"/>
    <w:rsid w:val="007B1EF7"/>
    <w:rsid w:val="007B27FB"/>
    <w:rsid w:val="007B3176"/>
    <w:rsid w:val="007B4E03"/>
    <w:rsid w:val="007B780C"/>
    <w:rsid w:val="007B7964"/>
    <w:rsid w:val="007C0459"/>
    <w:rsid w:val="007C098C"/>
    <w:rsid w:val="007C2D7E"/>
    <w:rsid w:val="007C3FB8"/>
    <w:rsid w:val="007C5115"/>
    <w:rsid w:val="007C7D51"/>
    <w:rsid w:val="007D05B6"/>
    <w:rsid w:val="007D0A13"/>
    <w:rsid w:val="007D1621"/>
    <w:rsid w:val="007D2896"/>
    <w:rsid w:val="007D364B"/>
    <w:rsid w:val="007D546F"/>
    <w:rsid w:val="007E2E7E"/>
    <w:rsid w:val="007E7C89"/>
    <w:rsid w:val="007F2CFE"/>
    <w:rsid w:val="007F76E5"/>
    <w:rsid w:val="007F7956"/>
    <w:rsid w:val="00801C6E"/>
    <w:rsid w:val="00815434"/>
    <w:rsid w:val="00822B93"/>
    <w:rsid w:val="00826857"/>
    <w:rsid w:val="008278B3"/>
    <w:rsid w:val="008359DE"/>
    <w:rsid w:val="008362D6"/>
    <w:rsid w:val="00836CC1"/>
    <w:rsid w:val="00841A0B"/>
    <w:rsid w:val="0084570A"/>
    <w:rsid w:val="00851AF7"/>
    <w:rsid w:val="00855038"/>
    <w:rsid w:val="00857A7B"/>
    <w:rsid w:val="00860345"/>
    <w:rsid w:val="0086252E"/>
    <w:rsid w:val="00863796"/>
    <w:rsid w:val="00864152"/>
    <w:rsid w:val="008647D1"/>
    <w:rsid w:val="00864BAF"/>
    <w:rsid w:val="00866FB9"/>
    <w:rsid w:val="00873F77"/>
    <w:rsid w:val="00874A49"/>
    <w:rsid w:val="0087589C"/>
    <w:rsid w:val="00881772"/>
    <w:rsid w:val="008817EE"/>
    <w:rsid w:val="00882F80"/>
    <w:rsid w:val="008848B5"/>
    <w:rsid w:val="00886975"/>
    <w:rsid w:val="00887704"/>
    <w:rsid w:val="00887BF9"/>
    <w:rsid w:val="0089007F"/>
    <w:rsid w:val="0089486E"/>
    <w:rsid w:val="00894F1F"/>
    <w:rsid w:val="008A1816"/>
    <w:rsid w:val="008A1DC8"/>
    <w:rsid w:val="008A1EB5"/>
    <w:rsid w:val="008A3D5E"/>
    <w:rsid w:val="008A4114"/>
    <w:rsid w:val="008A607E"/>
    <w:rsid w:val="008A694F"/>
    <w:rsid w:val="008B0DC4"/>
    <w:rsid w:val="008B6A7B"/>
    <w:rsid w:val="008B6EFD"/>
    <w:rsid w:val="008B7AD9"/>
    <w:rsid w:val="008C0F8A"/>
    <w:rsid w:val="008C4D76"/>
    <w:rsid w:val="008C4DB2"/>
    <w:rsid w:val="008C5554"/>
    <w:rsid w:val="008C6394"/>
    <w:rsid w:val="008C7182"/>
    <w:rsid w:val="008D1436"/>
    <w:rsid w:val="008D6411"/>
    <w:rsid w:val="008D6A54"/>
    <w:rsid w:val="008E18BB"/>
    <w:rsid w:val="008E2706"/>
    <w:rsid w:val="008E35CA"/>
    <w:rsid w:val="008E4A0E"/>
    <w:rsid w:val="008E7098"/>
    <w:rsid w:val="008E77D6"/>
    <w:rsid w:val="008F5DF9"/>
    <w:rsid w:val="0090012A"/>
    <w:rsid w:val="009039BE"/>
    <w:rsid w:val="0090424C"/>
    <w:rsid w:val="009066E0"/>
    <w:rsid w:val="00910876"/>
    <w:rsid w:val="00912F86"/>
    <w:rsid w:val="00914728"/>
    <w:rsid w:val="009152DF"/>
    <w:rsid w:val="00920722"/>
    <w:rsid w:val="00922491"/>
    <w:rsid w:val="009274EB"/>
    <w:rsid w:val="00932EC5"/>
    <w:rsid w:val="00934D06"/>
    <w:rsid w:val="00942BC4"/>
    <w:rsid w:val="00947895"/>
    <w:rsid w:val="00951A45"/>
    <w:rsid w:val="00955D99"/>
    <w:rsid w:val="00957D56"/>
    <w:rsid w:val="00967356"/>
    <w:rsid w:val="0097160A"/>
    <w:rsid w:val="00972D25"/>
    <w:rsid w:val="00973AD8"/>
    <w:rsid w:val="009753E7"/>
    <w:rsid w:val="009754AF"/>
    <w:rsid w:val="009755CA"/>
    <w:rsid w:val="00975D5B"/>
    <w:rsid w:val="009802DD"/>
    <w:rsid w:val="009A3573"/>
    <w:rsid w:val="009A4904"/>
    <w:rsid w:val="009B012C"/>
    <w:rsid w:val="009B1C4A"/>
    <w:rsid w:val="009B2B4E"/>
    <w:rsid w:val="009B4E37"/>
    <w:rsid w:val="009B730B"/>
    <w:rsid w:val="009B7E46"/>
    <w:rsid w:val="009C2C26"/>
    <w:rsid w:val="009C3D5B"/>
    <w:rsid w:val="009C66D0"/>
    <w:rsid w:val="009D28A8"/>
    <w:rsid w:val="009D3299"/>
    <w:rsid w:val="009D4854"/>
    <w:rsid w:val="009D7B37"/>
    <w:rsid w:val="009E52A8"/>
    <w:rsid w:val="009E5AA5"/>
    <w:rsid w:val="009E73EA"/>
    <w:rsid w:val="009F70B9"/>
    <w:rsid w:val="009F794F"/>
    <w:rsid w:val="009F7AFA"/>
    <w:rsid w:val="00A00943"/>
    <w:rsid w:val="00A0127B"/>
    <w:rsid w:val="00A05623"/>
    <w:rsid w:val="00A1045B"/>
    <w:rsid w:val="00A1475F"/>
    <w:rsid w:val="00A15C15"/>
    <w:rsid w:val="00A2100A"/>
    <w:rsid w:val="00A33385"/>
    <w:rsid w:val="00A33718"/>
    <w:rsid w:val="00A33BAF"/>
    <w:rsid w:val="00A3479A"/>
    <w:rsid w:val="00A34873"/>
    <w:rsid w:val="00A35007"/>
    <w:rsid w:val="00A35BFB"/>
    <w:rsid w:val="00A3766C"/>
    <w:rsid w:val="00A50976"/>
    <w:rsid w:val="00A51AA0"/>
    <w:rsid w:val="00A534CD"/>
    <w:rsid w:val="00A5515A"/>
    <w:rsid w:val="00A57590"/>
    <w:rsid w:val="00A575B8"/>
    <w:rsid w:val="00A64927"/>
    <w:rsid w:val="00A668A5"/>
    <w:rsid w:val="00A73783"/>
    <w:rsid w:val="00A74D8D"/>
    <w:rsid w:val="00A75EBA"/>
    <w:rsid w:val="00A76B4F"/>
    <w:rsid w:val="00A8105E"/>
    <w:rsid w:val="00A81E39"/>
    <w:rsid w:val="00A82AE8"/>
    <w:rsid w:val="00A85276"/>
    <w:rsid w:val="00A915CF"/>
    <w:rsid w:val="00A923C1"/>
    <w:rsid w:val="00A93C56"/>
    <w:rsid w:val="00A957DB"/>
    <w:rsid w:val="00A96462"/>
    <w:rsid w:val="00A965BA"/>
    <w:rsid w:val="00AA3D7B"/>
    <w:rsid w:val="00AA62DB"/>
    <w:rsid w:val="00AA6FF1"/>
    <w:rsid w:val="00AB053D"/>
    <w:rsid w:val="00AB496B"/>
    <w:rsid w:val="00AB55F0"/>
    <w:rsid w:val="00AB5E0C"/>
    <w:rsid w:val="00AC011C"/>
    <w:rsid w:val="00AC15D9"/>
    <w:rsid w:val="00AC70C7"/>
    <w:rsid w:val="00AC7513"/>
    <w:rsid w:val="00AC7EF5"/>
    <w:rsid w:val="00AD0F35"/>
    <w:rsid w:val="00AD22CB"/>
    <w:rsid w:val="00AD2CCB"/>
    <w:rsid w:val="00AD32E0"/>
    <w:rsid w:val="00AD3E73"/>
    <w:rsid w:val="00AD5016"/>
    <w:rsid w:val="00AD516B"/>
    <w:rsid w:val="00AD57A2"/>
    <w:rsid w:val="00AD6337"/>
    <w:rsid w:val="00AE0B58"/>
    <w:rsid w:val="00AE177B"/>
    <w:rsid w:val="00AE346D"/>
    <w:rsid w:val="00AE4177"/>
    <w:rsid w:val="00AE6983"/>
    <w:rsid w:val="00AF1330"/>
    <w:rsid w:val="00AF162C"/>
    <w:rsid w:val="00AF2ADC"/>
    <w:rsid w:val="00B000EA"/>
    <w:rsid w:val="00B07619"/>
    <w:rsid w:val="00B14724"/>
    <w:rsid w:val="00B25F42"/>
    <w:rsid w:val="00B26847"/>
    <w:rsid w:val="00B26D38"/>
    <w:rsid w:val="00B26F4A"/>
    <w:rsid w:val="00B2710B"/>
    <w:rsid w:val="00B27601"/>
    <w:rsid w:val="00B276DB"/>
    <w:rsid w:val="00B3083E"/>
    <w:rsid w:val="00B3213B"/>
    <w:rsid w:val="00B40B5F"/>
    <w:rsid w:val="00B43826"/>
    <w:rsid w:val="00B45072"/>
    <w:rsid w:val="00B47240"/>
    <w:rsid w:val="00B53DC3"/>
    <w:rsid w:val="00B54C09"/>
    <w:rsid w:val="00B54DC8"/>
    <w:rsid w:val="00B55471"/>
    <w:rsid w:val="00B6253D"/>
    <w:rsid w:val="00B637E8"/>
    <w:rsid w:val="00B644C0"/>
    <w:rsid w:val="00B677BD"/>
    <w:rsid w:val="00B71E90"/>
    <w:rsid w:val="00B71FDA"/>
    <w:rsid w:val="00B734C2"/>
    <w:rsid w:val="00B73E9F"/>
    <w:rsid w:val="00B75762"/>
    <w:rsid w:val="00B8095E"/>
    <w:rsid w:val="00B8118A"/>
    <w:rsid w:val="00B8186B"/>
    <w:rsid w:val="00B82032"/>
    <w:rsid w:val="00B83119"/>
    <w:rsid w:val="00B83EB5"/>
    <w:rsid w:val="00B85CFB"/>
    <w:rsid w:val="00B901CF"/>
    <w:rsid w:val="00B913CA"/>
    <w:rsid w:val="00B91BCC"/>
    <w:rsid w:val="00B92239"/>
    <w:rsid w:val="00B93889"/>
    <w:rsid w:val="00B95860"/>
    <w:rsid w:val="00B97BF6"/>
    <w:rsid w:val="00BA5201"/>
    <w:rsid w:val="00BA645C"/>
    <w:rsid w:val="00BA7532"/>
    <w:rsid w:val="00BB0B77"/>
    <w:rsid w:val="00BB1318"/>
    <w:rsid w:val="00BB13FA"/>
    <w:rsid w:val="00BB2D3B"/>
    <w:rsid w:val="00BB4301"/>
    <w:rsid w:val="00BB43FA"/>
    <w:rsid w:val="00BB4F95"/>
    <w:rsid w:val="00BB669A"/>
    <w:rsid w:val="00BB7013"/>
    <w:rsid w:val="00BC003A"/>
    <w:rsid w:val="00BC23D6"/>
    <w:rsid w:val="00BC3F37"/>
    <w:rsid w:val="00BC506D"/>
    <w:rsid w:val="00BC5C2A"/>
    <w:rsid w:val="00BC773E"/>
    <w:rsid w:val="00BD745F"/>
    <w:rsid w:val="00BE7199"/>
    <w:rsid w:val="00BF0048"/>
    <w:rsid w:val="00BF1F34"/>
    <w:rsid w:val="00BF49A5"/>
    <w:rsid w:val="00BF6194"/>
    <w:rsid w:val="00BF6BC0"/>
    <w:rsid w:val="00C01659"/>
    <w:rsid w:val="00C0235A"/>
    <w:rsid w:val="00C046A6"/>
    <w:rsid w:val="00C049D3"/>
    <w:rsid w:val="00C058B5"/>
    <w:rsid w:val="00C073A1"/>
    <w:rsid w:val="00C07E62"/>
    <w:rsid w:val="00C10884"/>
    <w:rsid w:val="00C21BFD"/>
    <w:rsid w:val="00C2352F"/>
    <w:rsid w:val="00C24A63"/>
    <w:rsid w:val="00C26599"/>
    <w:rsid w:val="00C2702B"/>
    <w:rsid w:val="00C27F67"/>
    <w:rsid w:val="00C335F9"/>
    <w:rsid w:val="00C33CAC"/>
    <w:rsid w:val="00C4171D"/>
    <w:rsid w:val="00C42DBA"/>
    <w:rsid w:val="00C44BB1"/>
    <w:rsid w:val="00C45586"/>
    <w:rsid w:val="00C45E5B"/>
    <w:rsid w:val="00C47179"/>
    <w:rsid w:val="00C47659"/>
    <w:rsid w:val="00C47820"/>
    <w:rsid w:val="00C53020"/>
    <w:rsid w:val="00C54C91"/>
    <w:rsid w:val="00C55E50"/>
    <w:rsid w:val="00C5681D"/>
    <w:rsid w:val="00C6077A"/>
    <w:rsid w:val="00C62B14"/>
    <w:rsid w:val="00C62B7B"/>
    <w:rsid w:val="00C66E8E"/>
    <w:rsid w:val="00C708A6"/>
    <w:rsid w:val="00C72B38"/>
    <w:rsid w:val="00C739F5"/>
    <w:rsid w:val="00C753E3"/>
    <w:rsid w:val="00C8120C"/>
    <w:rsid w:val="00C908A6"/>
    <w:rsid w:val="00C9439D"/>
    <w:rsid w:val="00C97C5C"/>
    <w:rsid w:val="00CA0E67"/>
    <w:rsid w:val="00CA73E3"/>
    <w:rsid w:val="00CB36AF"/>
    <w:rsid w:val="00CB7A09"/>
    <w:rsid w:val="00CC0944"/>
    <w:rsid w:val="00CC58C4"/>
    <w:rsid w:val="00CC7FB1"/>
    <w:rsid w:val="00CD2A43"/>
    <w:rsid w:val="00CD3BC1"/>
    <w:rsid w:val="00CD4CCD"/>
    <w:rsid w:val="00CD5211"/>
    <w:rsid w:val="00CD62B4"/>
    <w:rsid w:val="00CD748A"/>
    <w:rsid w:val="00CD7E1C"/>
    <w:rsid w:val="00CE03C1"/>
    <w:rsid w:val="00CE256B"/>
    <w:rsid w:val="00CE5F3E"/>
    <w:rsid w:val="00CF136E"/>
    <w:rsid w:val="00CF226E"/>
    <w:rsid w:val="00CF2F9E"/>
    <w:rsid w:val="00D02A8D"/>
    <w:rsid w:val="00D0444F"/>
    <w:rsid w:val="00D06279"/>
    <w:rsid w:val="00D11098"/>
    <w:rsid w:val="00D1235F"/>
    <w:rsid w:val="00D16B08"/>
    <w:rsid w:val="00D17D2B"/>
    <w:rsid w:val="00D2065F"/>
    <w:rsid w:val="00D20EE3"/>
    <w:rsid w:val="00D273B9"/>
    <w:rsid w:val="00D31009"/>
    <w:rsid w:val="00D31D5E"/>
    <w:rsid w:val="00D3664A"/>
    <w:rsid w:val="00D36709"/>
    <w:rsid w:val="00D36DA9"/>
    <w:rsid w:val="00D43DB8"/>
    <w:rsid w:val="00D45C27"/>
    <w:rsid w:val="00D47DB0"/>
    <w:rsid w:val="00D47EC6"/>
    <w:rsid w:val="00D51295"/>
    <w:rsid w:val="00D51B53"/>
    <w:rsid w:val="00D521D6"/>
    <w:rsid w:val="00D54E2B"/>
    <w:rsid w:val="00D62680"/>
    <w:rsid w:val="00D62772"/>
    <w:rsid w:val="00D630B6"/>
    <w:rsid w:val="00D6424C"/>
    <w:rsid w:val="00D6714F"/>
    <w:rsid w:val="00D708B1"/>
    <w:rsid w:val="00D746D1"/>
    <w:rsid w:val="00D83730"/>
    <w:rsid w:val="00D876CB"/>
    <w:rsid w:val="00D87C84"/>
    <w:rsid w:val="00D91C10"/>
    <w:rsid w:val="00D91CD6"/>
    <w:rsid w:val="00D9364C"/>
    <w:rsid w:val="00D94496"/>
    <w:rsid w:val="00D949E3"/>
    <w:rsid w:val="00D96DB1"/>
    <w:rsid w:val="00D97ACD"/>
    <w:rsid w:val="00DA2EA9"/>
    <w:rsid w:val="00DB1596"/>
    <w:rsid w:val="00DB3A86"/>
    <w:rsid w:val="00DB6366"/>
    <w:rsid w:val="00DC2EC2"/>
    <w:rsid w:val="00DC75C5"/>
    <w:rsid w:val="00DD155F"/>
    <w:rsid w:val="00DD1746"/>
    <w:rsid w:val="00DE1A75"/>
    <w:rsid w:val="00DE36ED"/>
    <w:rsid w:val="00DE548F"/>
    <w:rsid w:val="00DE6EAB"/>
    <w:rsid w:val="00DE7188"/>
    <w:rsid w:val="00DF1507"/>
    <w:rsid w:val="00DF6BA5"/>
    <w:rsid w:val="00DF7288"/>
    <w:rsid w:val="00E0124C"/>
    <w:rsid w:val="00E032B7"/>
    <w:rsid w:val="00E05A93"/>
    <w:rsid w:val="00E1246E"/>
    <w:rsid w:val="00E20A60"/>
    <w:rsid w:val="00E20CE7"/>
    <w:rsid w:val="00E2160D"/>
    <w:rsid w:val="00E22919"/>
    <w:rsid w:val="00E22C0B"/>
    <w:rsid w:val="00E30DD4"/>
    <w:rsid w:val="00E3115D"/>
    <w:rsid w:val="00E351A0"/>
    <w:rsid w:val="00E37006"/>
    <w:rsid w:val="00E43C18"/>
    <w:rsid w:val="00E44607"/>
    <w:rsid w:val="00E44697"/>
    <w:rsid w:val="00E47509"/>
    <w:rsid w:val="00E502ED"/>
    <w:rsid w:val="00E56A10"/>
    <w:rsid w:val="00E56BC4"/>
    <w:rsid w:val="00E56F3F"/>
    <w:rsid w:val="00E60329"/>
    <w:rsid w:val="00E62A3B"/>
    <w:rsid w:val="00E62D61"/>
    <w:rsid w:val="00E63C5B"/>
    <w:rsid w:val="00E65DBF"/>
    <w:rsid w:val="00E67DAC"/>
    <w:rsid w:val="00E70CA8"/>
    <w:rsid w:val="00E729AD"/>
    <w:rsid w:val="00E7376D"/>
    <w:rsid w:val="00E75D60"/>
    <w:rsid w:val="00E775A5"/>
    <w:rsid w:val="00E80380"/>
    <w:rsid w:val="00E807D3"/>
    <w:rsid w:val="00E80F18"/>
    <w:rsid w:val="00E824DD"/>
    <w:rsid w:val="00E82F18"/>
    <w:rsid w:val="00E8308B"/>
    <w:rsid w:val="00E9156D"/>
    <w:rsid w:val="00E96117"/>
    <w:rsid w:val="00E97C3D"/>
    <w:rsid w:val="00EA2EF5"/>
    <w:rsid w:val="00EA58B7"/>
    <w:rsid w:val="00EB1FE8"/>
    <w:rsid w:val="00EB213F"/>
    <w:rsid w:val="00EB35DA"/>
    <w:rsid w:val="00EB58D9"/>
    <w:rsid w:val="00EB6B2F"/>
    <w:rsid w:val="00EC00E6"/>
    <w:rsid w:val="00EC0C27"/>
    <w:rsid w:val="00EC11B5"/>
    <w:rsid w:val="00EC23A0"/>
    <w:rsid w:val="00EC32F7"/>
    <w:rsid w:val="00EC5C10"/>
    <w:rsid w:val="00EC6D53"/>
    <w:rsid w:val="00EC6D79"/>
    <w:rsid w:val="00ED4F89"/>
    <w:rsid w:val="00ED5F26"/>
    <w:rsid w:val="00ED6C45"/>
    <w:rsid w:val="00EE25EC"/>
    <w:rsid w:val="00EE470D"/>
    <w:rsid w:val="00EF2812"/>
    <w:rsid w:val="00EF3013"/>
    <w:rsid w:val="00EF42F8"/>
    <w:rsid w:val="00EF5E3B"/>
    <w:rsid w:val="00EF7E3C"/>
    <w:rsid w:val="00F10CFF"/>
    <w:rsid w:val="00F11BEA"/>
    <w:rsid w:val="00F14A79"/>
    <w:rsid w:val="00F15CFC"/>
    <w:rsid w:val="00F164D7"/>
    <w:rsid w:val="00F17C7F"/>
    <w:rsid w:val="00F205E4"/>
    <w:rsid w:val="00F23077"/>
    <w:rsid w:val="00F26DF5"/>
    <w:rsid w:val="00F26E96"/>
    <w:rsid w:val="00F30A12"/>
    <w:rsid w:val="00F3434C"/>
    <w:rsid w:val="00F52F84"/>
    <w:rsid w:val="00F554E9"/>
    <w:rsid w:val="00F555E3"/>
    <w:rsid w:val="00F61EFD"/>
    <w:rsid w:val="00F642F2"/>
    <w:rsid w:val="00F64FDF"/>
    <w:rsid w:val="00F658CC"/>
    <w:rsid w:val="00F67FC3"/>
    <w:rsid w:val="00F72409"/>
    <w:rsid w:val="00F72917"/>
    <w:rsid w:val="00F72B48"/>
    <w:rsid w:val="00F745B8"/>
    <w:rsid w:val="00F758F0"/>
    <w:rsid w:val="00F765F0"/>
    <w:rsid w:val="00F76A5D"/>
    <w:rsid w:val="00F82EC5"/>
    <w:rsid w:val="00F86148"/>
    <w:rsid w:val="00F867C8"/>
    <w:rsid w:val="00F903C3"/>
    <w:rsid w:val="00F923D2"/>
    <w:rsid w:val="00F9297E"/>
    <w:rsid w:val="00F93FA6"/>
    <w:rsid w:val="00F94714"/>
    <w:rsid w:val="00F94F2C"/>
    <w:rsid w:val="00F95E24"/>
    <w:rsid w:val="00F96E91"/>
    <w:rsid w:val="00F97097"/>
    <w:rsid w:val="00FA03B6"/>
    <w:rsid w:val="00FA2C1A"/>
    <w:rsid w:val="00FA4C30"/>
    <w:rsid w:val="00FA6DFA"/>
    <w:rsid w:val="00FB03BC"/>
    <w:rsid w:val="00FB554A"/>
    <w:rsid w:val="00FC0391"/>
    <w:rsid w:val="00FC26BA"/>
    <w:rsid w:val="00FC2852"/>
    <w:rsid w:val="00FC2E61"/>
    <w:rsid w:val="00FC3FBF"/>
    <w:rsid w:val="00FD624C"/>
    <w:rsid w:val="00FD6808"/>
    <w:rsid w:val="00FD7856"/>
    <w:rsid w:val="00FE08DC"/>
    <w:rsid w:val="00FE2CDB"/>
    <w:rsid w:val="00FE31F7"/>
    <w:rsid w:val="00FE3588"/>
    <w:rsid w:val="00FE4516"/>
    <w:rsid w:val="00FE4E31"/>
    <w:rsid w:val="00FE6012"/>
    <w:rsid w:val="00FF005E"/>
    <w:rsid w:val="00FF5B0D"/>
    <w:rsid w:val="57746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4097"/>
    <o:shapelayout v:ext="edit">
      <o:idmap v:ext="edit" data="1"/>
    </o:shapelayout>
  </w:shapeDefaults>
  <w:decimalSymbol w:val="."/>
  <w:listSeparator w:val=","/>
  <w14:docId w14:val="26FAB2FF"/>
  <w15:docId w15:val="{30EF046E-6BE5-40B5-8E50-6BC0286E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29"/>
    <w:rPr>
      <w:rFonts w:ascii="Garamond" w:hAnsi="Garamond" w:cs="Arial"/>
      <w:sz w:val="22"/>
      <w:szCs w:val="24"/>
      <w:lang w:eastAsia="en-US"/>
    </w:rPr>
  </w:style>
  <w:style w:type="paragraph" w:styleId="Heading1">
    <w:name w:val="heading 1"/>
    <w:aliases w:val="Part Title"/>
    <w:basedOn w:val="Normal"/>
    <w:next w:val="Normal"/>
    <w:link w:val="Heading1Char"/>
    <w:qFormat/>
    <w:rsid w:val="009B730B"/>
    <w:pPr>
      <w:keepNext/>
      <w:spacing w:before="240" w:after="60"/>
      <w:outlineLvl w:val="0"/>
    </w:pPr>
    <w:rPr>
      <w:rFonts w:ascii="Arial" w:hAnsi="Arial"/>
      <w:b/>
      <w:bCs/>
      <w:kern w:val="32"/>
      <w:sz w:val="28"/>
      <w:szCs w:val="32"/>
    </w:rPr>
  </w:style>
  <w:style w:type="paragraph" w:styleId="Heading2">
    <w:name w:val="heading 2"/>
    <w:aliases w:val="Chapter Title"/>
    <w:basedOn w:val="Normal"/>
    <w:next w:val="Normal"/>
    <w:link w:val="Heading2Char"/>
    <w:uiPriority w:val="9"/>
    <w:qFormat/>
    <w:rsid w:val="009B730B"/>
    <w:pPr>
      <w:keepNext/>
      <w:spacing w:before="240" w:after="60"/>
      <w:outlineLvl w:val="1"/>
    </w:pPr>
    <w:rPr>
      <w:rFonts w:ascii="Arial" w:hAnsi="Arial"/>
      <w:b/>
      <w:bCs/>
      <w:sz w:val="24"/>
      <w:szCs w:val="28"/>
    </w:rPr>
  </w:style>
  <w:style w:type="paragraph" w:styleId="Heading3">
    <w:name w:val="heading 3"/>
    <w:aliases w:val="Section,Section Title"/>
    <w:basedOn w:val="Normal"/>
    <w:next w:val="Normal"/>
    <w:link w:val="Heading3Char"/>
    <w:qFormat/>
    <w:rsid w:val="009B730B"/>
    <w:pPr>
      <w:keepNext/>
      <w:numPr>
        <w:ilvl w:val="2"/>
        <w:numId w:val="1"/>
      </w:numPr>
      <w:spacing w:before="240" w:after="60"/>
      <w:outlineLvl w:val="2"/>
    </w:pPr>
    <w:rPr>
      <w:rFonts w:ascii="Arial" w:hAnsi="Arial"/>
      <w:b/>
      <w:bCs/>
      <w:i/>
      <w:iCs/>
      <w:szCs w:val="26"/>
    </w:rPr>
  </w:style>
  <w:style w:type="paragraph" w:styleId="Heading4">
    <w:name w:val="heading 4"/>
    <w:aliases w:val="Map Title"/>
    <w:basedOn w:val="Normal"/>
    <w:next w:val="Normal"/>
    <w:link w:val="Heading4Char"/>
    <w:qFormat/>
    <w:rsid w:val="009B730B"/>
    <w:pPr>
      <w:keepNext/>
      <w:ind w:firstLine="720"/>
      <w:outlineLvl w:val="3"/>
    </w:pPr>
    <w:rPr>
      <w:rFonts w:ascii="Times New Roman" w:eastAsia="Arial Unicode MS" w:hAnsi="Times New Roman" w:cs="Times New Roman"/>
      <w:bCs/>
      <w:i/>
      <w:iCs/>
      <w:sz w:val="20"/>
      <w:szCs w:val="20"/>
    </w:rPr>
  </w:style>
  <w:style w:type="paragraph" w:styleId="Heading5">
    <w:name w:val="heading 5"/>
    <w:aliases w:val="Block Label"/>
    <w:basedOn w:val="Normal"/>
    <w:next w:val="Normal"/>
    <w:link w:val="Heading5Char"/>
    <w:qFormat/>
    <w:rsid w:val="009B730B"/>
    <w:pPr>
      <w:keepNext/>
      <w:ind w:left="720"/>
      <w:outlineLvl w:val="4"/>
    </w:pPr>
    <w:rPr>
      <w:rFonts w:ascii="Arial" w:hAnsi="Arial"/>
      <w:i/>
      <w:iCs/>
      <w:sz w:val="20"/>
    </w:rPr>
  </w:style>
  <w:style w:type="paragraph" w:styleId="Heading6">
    <w:name w:val="heading 6"/>
    <w:basedOn w:val="Normal"/>
    <w:next w:val="Normal"/>
    <w:link w:val="Heading6Char"/>
    <w:qFormat/>
    <w:rsid w:val="009B730B"/>
    <w:pPr>
      <w:keepNext/>
      <w:pBdr>
        <w:top w:val="single" w:sz="4" w:space="1" w:color="auto"/>
        <w:left w:val="single" w:sz="4" w:space="4" w:color="auto"/>
        <w:bottom w:val="single" w:sz="4" w:space="1" w:color="auto"/>
        <w:right w:val="single" w:sz="4" w:space="4" w:color="auto"/>
      </w:pBdr>
      <w:tabs>
        <w:tab w:val="num" w:pos="1117"/>
      </w:tabs>
      <w:outlineLvl w:val="5"/>
    </w:pPr>
    <w:rPr>
      <w:rFonts w:ascii="Arial" w:hAnsi="Arial"/>
      <w:b/>
      <w:bCs/>
      <w:i/>
      <w:iCs/>
    </w:rPr>
  </w:style>
  <w:style w:type="paragraph" w:styleId="Heading7">
    <w:name w:val="heading 7"/>
    <w:basedOn w:val="Normal"/>
    <w:next w:val="Normal"/>
    <w:link w:val="Heading7Char"/>
    <w:qFormat/>
    <w:rsid w:val="009B730B"/>
    <w:pPr>
      <w:keepNext/>
      <w:pBdr>
        <w:top w:val="single" w:sz="4" w:space="1" w:color="auto"/>
        <w:left w:val="single" w:sz="4" w:space="4" w:color="auto"/>
        <w:bottom w:val="single" w:sz="4" w:space="1" w:color="auto"/>
        <w:right w:val="single" w:sz="4" w:space="4" w:color="auto"/>
      </w:pBdr>
      <w:outlineLvl w:val="6"/>
    </w:pPr>
    <w:rPr>
      <w:rFonts w:ascii="Arial" w:hAnsi="Arial"/>
      <w:i/>
      <w:iCs/>
      <w:sz w:val="24"/>
    </w:rPr>
  </w:style>
  <w:style w:type="paragraph" w:styleId="Heading8">
    <w:name w:val="heading 8"/>
    <w:basedOn w:val="Normal"/>
    <w:next w:val="Normal"/>
    <w:link w:val="Heading8Char"/>
    <w:uiPriority w:val="9"/>
    <w:qFormat/>
    <w:rsid w:val="00296C13"/>
    <w:pPr>
      <w:keepNext/>
      <w:tabs>
        <w:tab w:val="left" w:pos="2268"/>
        <w:tab w:val="left" w:pos="7797"/>
      </w:tabs>
      <w:jc w:val="both"/>
      <w:outlineLvl w:val="7"/>
    </w:pPr>
    <w:rPr>
      <w:rFonts w:ascii="Arial (W1)" w:hAnsi="Arial (W1)" w:cs="Times New Roman"/>
      <w:bCs/>
      <w:i/>
      <w:iCs/>
      <w:lang w:val="en-AU"/>
    </w:rPr>
  </w:style>
  <w:style w:type="paragraph" w:styleId="Heading9">
    <w:name w:val="heading 9"/>
    <w:basedOn w:val="Normal"/>
    <w:next w:val="Normal"/>
    <w:link w:val="Heading9Char"/>
    <w:uiPriority w:val="9"/>
    <w:qFormat/>
    <w:rsid w:val="00296C13"/>
    <w:pPr>
      <w:keepNext/>
      <w:tabs>
        <w:tab w:val="left" w:pos="2268"/>
        <w:tab w:val="left" w:pos="7797"/>
      </w:tabs>
      <w:jc w:val="both"/>
      <w:outlineLvl w:val="8"/>
    </w:pPr>
    <w:rPr>
      <w:rFonts w:ascii="Arial (W1)" w:hAnsi="Arial (W1)" w:cs="Times New Roman"/>
      <w:bCs/>
      <w:i/>
      <w:i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B730B"/>
    <w:pPr>
      <w:tabs>
        <w:tab w:val="center" w:pos="4153"/>
        <w:tab w:val="right" w:pos="8306"/>
      </w:tabs>
    </w:pPr>
    <w:rPr>
      <w:rFonts w:ascii="Arial" w:hAnsi="Arial"/>
      <w:bCs/>
      <w:sz w:val="20"/>
      <w:szCs w:val="20"/>
      <w:lang w:val="en-AU"/>
    </w:rPr>
  </w:style>
  <w:style w:type="paragraph" w:styleId="BodyText">
    <w:name w:val="Body Text"/>
    <w:basedOn w:val="Normal"/>
    <w:link w:val="BodyTextChar"/>
    <w:rsid w:val="009B730B"/>
    <w:rPr>
      <w:rFonts w:ascii="Times New Roman" w:hAnsi="Times New Roman" w:cs="Times New Roman"/>
      <w:sz w:val="20"/>
      <w:szCs w:val="20"/>
      <w:lang w:val="en-US"/>
    </w:rPr>
  </w:style>
  <w:style w:type="paragraph" w:styleId="BodyTextIndent">
    <w:name w:val="Body Text Indent"/>
    <w:basedOn w:val="Normal"/>
    <w:link w:val="BodyTextIndentChar"/>
    <w:rsid w:val="009B730B"/>
    <w:pPr>
      <w:ind w:left="1080"/>
    </w:pPr>
    <w:rPr>
      <w:rFonts w:ascii="Times New Roman" w:hAnsi="Times New Roman" w:cs="Times New Roman"/>
      <w:bCs/>
      <w:sz w:val="20"/>
      <w:szCs w:val="20"/>
      <w:lang w:val="en-US"/>
    </w:rPr>
  </w:style>
  <w:style w:type="paragraph" w:styleId="BodyText3">
    <w:name w:val="Body Text 3"/>
    <w:basedOn w:val="Normal"/>
    <w:link w:val="BodyText3Char"/>
    <w:rsid w:val="009B730B"/>
    <w:rPr>
      <w:rFonts w:ascii="Times New Roman" w:hAnsi="Times New Roman" w:cs="Times New Roman"/>
      <w:b/>
      <w:sz w:val="24"/>
      <w:szCs w:val="20"/>
      <w:lang w:val="en-US"/>
    </w:rPr>
  </w:style>
  <w:style w:type="paragraph" w:styleId="BodyText2">
    <w:name w:val="Body Text 2"/>
    <w:basedOn w:val="Normal"/>
    <w:link w:val="BodyText2Char"/>
    <w:rsid w:val="009B730B"/>
    <w:rPr>
      <w:rFonts w:ascii="Times New Roman" w:hAnsi="Times New Roman" w:cs="Times New Roman"/>
      <w:b/>
      <w:sz w:val="20"/>
      <w:szCs w:val="20"/>
      <w:lang w:val="en-US"/>
    </w:rPr>
  </w:style>
  <w:style w:type="paragraph" w:styleId="BodyTextIndent2">
    <w:name w:val="Body Text Indent 2"/>
    <w:basedOn w:val="Normal"/>
    <w:link w:val="BodyTextIndent2Char"/>
    <w:rsid w:val="009B730B"/>
    <w:pPr>
      <w:ind w:left="1440" w:hanging="720"/>
    </w:pPr>
    <w:rPr>
      <w:rFonts w:ascii="Arial" w:hAnsi="Arial"/>
      <w:bCs/>
      <w:sz w:val="20"/>
      <w:szCs w:val="20"/>
    </w:rPr>
  </w:style>
  <w:style w:type="paragraph" w:styleId="BodyTextIndent3">
    <w:name w:val="Body Text Indent 3"/>
    <w:basedOn w:val="Normal"/>
    <w:semiHidden/>
    <w:rsid w:val="009B730B"/>
    <w:pPr>
      <w:ind w:left="720"/>
    </w:pPr>
    <w:rPr>
      <w:rFonts w:ascii="Times New Roman" w:hAnsi="Times New Roman" w:cs="Times New Roman"/>
      <w:bCs/>
      <w:color w:val="FF0000"/>
      <w:sz w:val="20"/>
      <w:szCs w:val="20"/>
      <w:lang w:val="en-US"/>
    </w:rPr>
  </w:style>
  <w:style w:type="character" w:styleId="Hyperlink">
    <w:name w:val="Hyperlink"/>
    <w:basedOn w:val="DefaultParagraphFont"/>
    <w:rsid w:val="009B730B"/>
    <w:rPr>
      <w:color w:val="0000FF"/>
      <w:u w:val="single"/>
    </w:rPr>
  </w:style>
  <w:style w:type="paragraph" w:styleId="Header">
    <w:name w:val="header"/>
    <w:basedOn w:val="Normal"/>
    <w:link w:val="HeaderChar"/>
    <w:rsid w:val="009B730B"/>
    <w:pPr>
      <w:tabs>
        <w:tab w:val="center" w:pos="4153"/>
        <w:tab w:val="right" w:pos="8306"/>
      </w:tabs>
    </w:pPr>
    <w:rPr>
      <w:rFonts w:ascii="Arial" w:hAnsi="Arial" w:cs="Times New Roman"/>
      <w:sz w:val="20"/>
      <w:lang w:val="en-GB"/>
    </w:rPr>
  </w:style>
  <w:style w:type="paragraph" w:styleId="NormalWeb">
    <w:name w:val="Normal (Web)"/>
    <w:basedOn w:val="Normal"/>
    <w:uiPriority w:val="99"/>
    <w:rsid w:val="009B730B"/>
    <w:pPr>
      <w:spacing w:before="100" w:beforeAutospacing="1" w:after="100" w:afterAutospacing="1"/>
    </w:pPr>
    <w:rPr>
      <w:rFonts w:ascii="Arial Unicode MS" w:eastAsia="Arial Unicode MS" w:hAnsi="Arial Unicode MS" w:cs="Arial Unicode MS"/>
      <w:sz w:val="24"/>
      <w:lang w:val="en-AU"/>
    </w:rPr>
  </w:style>
  <w:style w:type="character" w:styleId="FollowedHyperlink">
    <w:name w:val="FollowedHyperlink"/>
    <w:basedOn w:val="DefaultParagraphFont"/>
    <w:semiHidden/>
    <w:rsid w:val="009B730B"/>
    <w:rPr>
      <w:color w:val="800080"/>
      <w:u w:val="single"/>
    </w:rPr>
  </w:style>
  <w:style w:type="paragraph" w:customStyle="1" w:styleId="bullettext1">
    <w:name w:val="bullettext1"/>
    <w:basedOn w:val="Normal"/>
    <w:rsid w:val="009B730B"/>
    <w:pPr>
      <w:spacing w:before="100" w:beforeAutospacing="1" w:after="100" w:afterAutospacing="1"/>
    </w:pPr>
    <w:rPr>
      <w:rFonts w:ascii="Arial Unicode MS" w:eastAsia="Arial Unicode MS" w:hAnsi="Arial Unicode MS" w:cs="Arial Unicode MS"/>
      <w:sz w:val="24"/>
      <w:lang w:val="en-AU"/>
    </w:rPr>
  </w:style>
  <w:style w:type="paragraph" w:styleId="Title">
    <w:name w:val="Title"/>
    <w:basedOn w:val="Normal"/>
    <w:qFormat/>
    <w:rsid w:val="009B730B"/>
    <w:pPr>
      <w:autoSpaceDE w:val="0"/>
      <w:autoSpaceDN w:val="0"/>
      <w:spacing w:before="40"/>
      <w:jc w:val="center"/>
    </w:pPr>
    <w:rPr>
      <w:rFonts w:ascii="Times New Roman" w:hAnsi="Times New Roman" w:cs="Times New Roman"/>
      <w:b/>
      <w:sz w:val="32"/>
      <w:lang w:val="en-AU"/>
    </w:rPr>
  </w:style>
  <w:style w:type="paragraph" w:styleId="FootnoteText">
    <w:name w:val="footnote text"/>
    <w:basedOn w:val="Normal"/>
    <w:link w:val="FootnoteTextChar"/>
    <w:uiPriority w:val="99"/>
    <w:rsid w:val="009B730B"/>
    <w:pPr>
      <w:overflowPunct w:val="0"/>
      <w:autoSpaceDE w:val="0"/>
      <w:autoSpaceDN w:val="0"/>
      <w:adjustRightInd w:val="0"/>
      <w:textAlignment w:val="baseline"/>
    </w:pPr>
    <w:rPr>
      <w:rFonts w:ascii="Times New Roman" w:hAnsi="Times New Roman" w:cs="Times New Roman"/>
      <w:sz w:val="20"/>
      <w:szCs w:val="20"/>
      <w:lang w:val="en-AU"/>
    </w:rPr>
  </w:style>
  <w:style w:type="character" w:styleId="CommentReference">
    <w:name w:val="annotation reference"/>
    <w:basedOn w:val="DefaultParagraphFont"/>
    <w:uiPriority w:val="99"/>
    <w:semiHidden/>
    <w:rsid w:val="009B730B"/>
    <w:rPr>
      <w:sz w:val="16"/>
      <w:szCs w:val="16"/>
    </w:rPr>
  </w:style>
  <w:style w:type="paragraph" w:styleId="CommentText">
    <w:name w:val="annotation text"/>
    <w:basedOn w:val="Normal"/>
    <w:link w:val="CommentTextChar"/>
    <w:uiPriority w:val="99"/>
    <w:rsid w:val="009B730B"/>
    <w:rPr>
      <w:sz w:val="20"/>
      <w:szCs w:val="20"/>
    </w:rPr>
  </w:style>
  <w:style w:type="paragraph" w:customStyle="1" w:styleId="ps">
    <w:name w:val="ps"/>
    <w:basedOn w:val="Normal"/>
    <w:rsid w:val="009B730B"/>
    <w:pPr>
      <w:spacing w:after="240" w:line="260" w:lineRule="atLeast"/>
    </w:pPr>
    <w:rPr>
      <w:rFonts w:ascii="Palatino" w:hAnsi="Palatino" w:cs="Times New Roman"/>
      <w:szCs w:val="20"/>
      <w:lang w:val="en-AU"/>
    </w:rPr>
  </w:style>
  <w:style w:type="character" w:styleId="FootnoteReference">
    <w:name w:val="footnote reference"/>
    <w:basedOn w:val="DefaultParagraphFont"/>
    <w:uiPriority w:val="99"/>
    <w:rsid w:val="009B730B"/>
    <w:rPr>
      <w:vertAlign w:val="superscript"/>
    </w:rPr>
  </w:style>
  <w:style w:type="paragraph" w:styleId="BlockText">
    <w:name w:val="Block Text"/>
    <w:basedOn w:val="Normal"/>
    <w:link w:val="BlockTextChar"/>
    <w:rsid w:val="009B730B"/>
    <w:rPr>
      <w:rFonts w:ascii="Arial" w:hAnsi="Arial" w:cs="Times New Roman"/>
      <w:sz w:val="24"/>
      <w:szCs w:val="20"/>
      <w:lang w:val="en-US"/>
    </w:rPr>
  </w:style>
  <w:style w:type="paragraph" w:customStyle="1" w:styleId="BlockLine">
    <w:name w:val="Block Line"/>
    <w:basedOn w:val="Normal"/>
    <w:next w:val="Normal"/>
    <w:rsid w:val="009B730B"/>
    <w:pPr>
      <w:pBdr>
        <w:top w:val="single" w:sz="6" w:space="1" w:color="auto"/>
      </w:pBdr>
      <w:spacing w:before="240"/>
      <w:ind w:left="1700"/>
    </w:pPr>
    <w:rPr>
      <w:rFonts w:ascii="Arial" w:hAnsi="Arial" w:cs="Times New Roman"/>
      <w:sz w:val="24"/>
      <w:szCs w:val="20"/>
      <w:lang w:val="en-US"/>
    </w:rPr>
  </w:style>
  <w:style w:type="table" w:styleId="TableGrid">
    <w:name w:val="Table Grid"/>
    <w:basedOn w:val="TableNormal"/>
    <w:uiPriority w:val="59"/>
    <w:rsid w:val="00EF42F8"/>
    <w:rPr>
      <w:rFonts w:ascii="Cambria" w:eastAsia="Cambria" w:hAnsi="Cambria"/>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List Paragraph Guidelines"/>
    <w:basedOn w:val="Normal"/>
    <w:uiPriority w:val="1"/>
    <w:qFormat/>
    <w:rsid w:val="00EF42F8"/>
    <w:pPr>
      <w:spacing w:after="120" w:line="288" w:lineRule="auto"/>
      <w:ind w:left="720"/>
      <w:contextualSpacing/>
    </w:pPr>
    <w:rPr>
      <w:rFonts w:ascii="Helvetica" w:eastAsia="Cambria" w:hAnsi="Helvetica" w:cs="Times New Roman"/>
      <w:color w:val="0000FF"/>
      <w:sz w:val="20"/>
      <w:lang w:val="en-US"/>
    </w:rPr>
  </w:style>
  <w:style w:type="character" w:customStyle="1" w:styleId="BlockTextChar">
    <w:name w:val="Block Text Char"/>
    <w:basedOn w:val="DefaultParagraphFont"/>
    <w:link w:val="BlockText"/>
    <w:uiPriority w:val="99"/>
    <w:semiHidden/>
    <w:locked/>
    <w:rsid w:val="00C33CAC"/>
    <w:rPr>
      <w:rFonts w:ascii="Arial" w:hAnsi="Arial"/>
      <w:sz w:val="24"/>
      <w:lang w:val="en-US" w:eastAsia="en-US"/>
    </w:rPr>
  </w:style>
  <w:style w:type="character" w:customStyle="1" w:styleId="FooterChar">
    <w:name w:val="Footer Char"/>
    <w:basedOn w:val="DefaultParagraphFont"/>
    <w:link w:val="Footer"/>
    <w:rsid w:val="008D6411"/>
    <w:rPr>
      <w:rFonts w:ascii="Arial" w:hAnsi="Arial" w:cs="Arial"/>
      <w:bCs/>
      <w:lang w:val="en-AU" w:eastAsia="en-US"/>
    </w:rPr>
  </w:style>
  <w:style w:type="paragraph" w:styleId="BalloonText">
    <w:name w:val="Balloon Text"/>
    <w:basedOn w:val="Normal"/>
    <w:link w:val="BalloonTextChar"/>
    <w:uiPriority w:val="99"/>
    <w:semiHidden/>
    <w:unhideWhenUsed/>
    <w:rsid w:val="008D6411"/>
    <w:rPr>
      <w:rFonts w:ascii="Tahoma" w:hAnsi="Tahoma" w:cs="Tahoma"/>
      <w:sz w:val="16"/>
      <w:szCs w:val="16"/>
    </w:rPr>
  </w:style>
  <w:style w:type="character" w:customStyle="1" w:styleId="BalloonTextChar">
    <w:name w:val="Balloon Text Char"/>
    <w:basedOn w:val="DefaultParagraphFont"/>
    <w:link w:val="BalloonText"/>
    <w:uiPriority w:val="99"/>
    <w:semiHidden/>
    <w:rsid w:val="008D6411"/>
    <w:rPr>
      <w:rFonts w:ascii="Tahoma" w:hAnsi="Tahoma" w:cs="Tahoma"/>
      <w:sz w:val="16"/>
      <w:szCs w:val="16"/>
      <w:lang w:eastAsia="en-US"/>
    </w:rPr>
  </w:style>
  <w:style w:type="paragraph" w:styleId="TOC1">
    <w:name w:val="toc 1"/>
    <w:basedOn w:val="Normal"/>
    <w:next w:val="Normal"/>
    <w:autoRedefine/>
    <w:uiPriority w:val="39"/>
    <w:rsid w:val="0036078E"/>
    <w:pPr>
      <w:tabs>
        <w:tab w:val="left" w:pos="720"/>
        <w:tab w:val="right" w:pos="9554"/>
      </w:tabs>
    </w:pPr>
    <w:rPr>
      <w:rFonts w:ascii="Verdana" w:hAnsi="Verdana" w:cs="Times New Roman"/>
      <w:b/>
      <w:noProof/>
      <w:sz w:val="20"/>
      <w:szCs w:val="20"/>
      <w:lang w:val="en-US"/>
    </w:rPr>
  </w:style>
  <w:style w:type="paragraph" w:styleId="TOC2">
    <w:name w:val="toc 2"/>
    <w:basedOn w:val="Normal"/>
    <w:next w:val="Normal"/>
    <w:autoRedefine/>
    <w:uiPriority w:val="39"/>
    <w:rsid w:val="00756DC4"/>
    <w:pPr>
      <w:tabs>
        <w:tab w:val="left" w:pos="880"/>
        <w:tab w:val="right" w:pos="9554"/>
      </w:tabs>
      <w:ind w:left="709" w:hanging="425"/>
    </w:pPr>
    <w:rPr>
      <w:rFonts w:ascii="Verdana" w:hAnsi="Verdana"/>
      <w:noProof/>
      <w:sz w:val="20"/>
      <w:szCs w:val="20"/>
    </w:rPr>
  </w:style>
  <w:style w:type="character" w:customStyle="1" w:styleId="CommentTextChar">
    <w:name w:val="Comment Text Char"/>
    <w:basedOn w:val="DefaultParagraphFont"/>
    <w:link w:val="CommentText"/>
    <w:uiPriority w:val="99"/>
    <w:rsid w:val="00EC11B5"/>
    <w:rPr>
      <w:rFonts w:ascii="Garamond" w:hAnsi="Garamond" w:cs="Arial"/>
      <w:lang w:eastAsia="en-US"/>
    </w:rPr>
  </w:style>
  <w:style w:type="character" w:styleId="Emphasis">
    <w:name w:val="Emphasis"/>
    <w:basedOn w:val="DefaultParagraphFont"/>
    <w:qFormat/>
    <w:rsid w:val="003C2609"/>
    <w:rPr>
      <w:i/>
      <w:iCs/>
    </w:rPr>
  </w:style>
  <w:style w:type="paragraph" w:customStyle="1" w:styleId="academicuncontrolled">
    <w:name w:val="academicuncontrolled"/>
    <w:basedOn w:val="Normal"/>
    <w:rsid w:val="0084570A"/>
    <w:pPr>
      <w:spacing w:before="100" w:beforeAutospacing="1" w:after="100" w:afterAutospacing="1"/>
    </w:pPr>
    <w:rPr>
      <w:rFonts w:ascii="Times New Roman" w:hAnsi="Times New Roman" w:cs="Times New Roman"/>
      <w:b/>
      <w:bCs/>
      <w:color w:val="FFFFFF"/>
      <w:sz w:val="24"/>
      <w:lang w:eastAsia="en-NZ"/>
    </w:rPr>
  </w:style>
  <w:style w:type="character" w:customStyle="1" w:styleId="Heading3Char">
    <w:name w:val="Heading 3 Char"/>
    <w:aliases w:val="Section Char,Section Title Char"/>
    <w:basedOn w:val="DefaultParagraphFont"/>
    <w:link w:val="Heading3"/>
    <w:rsid w:val="00B82032"/>
    <w:rPr>
      <w:rFonts w:ascii="Arial" w:hAnsi="Arial" w:cs="Arial"/>
      <w:b/>
      <w:bCs/>
      <w:i/>
      <w:iCs/>
      <w:sz w:val="22"/>
      <w:szCs w:val="26"/>
      <w:lang w:eastAsia="en-US"/>
    </w:rPr>
  </w:style>
  <w:style w:type="character" w:customStyle="1" w:styleId="HeaderChar">
    <w:name w:val="Header Char"/>
    <w:basedOn w:val="DefaultParagraphFont"/>
    <w:link w:val="Header"/>
    <w:rsid w:val="0058110D"/>
    <w:rPr>
      <w:rFonts w:ascii="Arial" w:hAnsi="Arial"/>
      <w:szCs w:val="24"/>
      <w:lang w:val="en-GB" w:eastAsia="en-US"/>
    </w:rPr>
  </w:style>
  <w:style w:type="character" w:customStyle="1" w:styleId="FootnoteTextChar">
    <w:name w:val="Footnote Text Char"/>
    <w:basedOn w:val="DefaultParagraphFont"/>
    <w:link w:val="FootnoteText"/>
    <w:uiPriority w:val="99"/>
    <w:rsid w:val="00951A45"/>
    <w:rPr>
      <w:lang w:val="en-AU" w:eastAsia="en-US"/>
    </w:rPr>
  </w:style>
  <w:style w:type="paragraph" w:customStyle="1" w:styleId="TxBrp6">
    <w:name w:val="TxBr_p6"/>
    <w:basedOn w:val="Normal"/>
    <w:rsid w:val="00951A45"/>
    <w:pPr>
      <w:widowControl w:val="0"/>
      <w:autoSpaceDE w:val="0"/>
      <w:autoSpaceDN w:val="0"/>
      <w:adjustRightInd w:val="0"/>
      <w:spacing w:line="240" w:lineRule="atLeast"/>
    </w:pPr>
    <w:rPr>
      <w:rFonts w:ascii="Times New Roman" w:hAnsi="Times New Roman" w:cs="Times New Roman"/>
      <w:sz w:val="24"/>
      <w:lang w:val="en-US"/>
    </w:rPr>
  </w:style>
  <w:style w:type="paragraph" w:customStyle="1" w:styleId="Default">
    <w:name w:val="Default"/>
    <w:rsid w:val="00BE7199"/>
    <w:pPr>
      <w:autoSpaceDE w:val="0"/>
      <w:autoSpaceDN w:val="0"/>
      <w:adjustRightInd w:val="0"/>
    </w:pPr>
    <w:rPr>
      <w:rFonts w:ascii="Cambria" w:eastAsia="Calibri" w:hAnsi="Cambria" w:cs="Cambria"/>
      <w:color w:val="000000"/>
      <w:sz w:val="24"/>
      <w:szCs w:val="24"/>
      <w:lang w:eastAsia="en-US"/>
    </w:rPr>
  </w:style>
  <w:style w:type="paragraph" w:styleId="CommentSubject">
    <w:name w:val="annotation subject"/>
    <w:basedOn w:val="CommentText"/>
    <w:next w:val="CommentText"/>
    <w:link w:val="CommentSubjectChar"/>
    <w:uiPriority w:val="99"/>
    <w:semiHidden/>
    <w:unhideWhenUsed/>
    <w:rsid w:val="009A4904"/>
    <w:rPr>
      <w:b/>
      <w:bCs/>
    </w:rPr>
  </w:style>
  <w:style w:type="character" w:customStyle="1" w:styleId="CommentSubjectChar">
    <w:name w:val="Comment Subject Char"/>
    <w:basedOn w:val="CommentTextChar"/>
    <w:link w:val="CommentSubject"/>
    <w:uiPriority w:val="99"/>
    <w:semiHidden/>
    <w:rsid w:val="009A4904"/>
    <w:rPr>
      <w:rFonts w:ascii="Garamond" w:hAnsi="Garamond" w:cs="Arial"/>
      <w:b/>
      <w:bCs/>
      <w:lang w:eastAsia="en-US"/>
    </w:rPr>
  </w:style>
  <w:style w:type="paragraph" w:customStyle="1" w:styleId="TableHeaderText">
    <w:name w:val="Table Header Text"/>
    <w:basedOn w:val="Normal"/>
    <w:rsid w:val="0008453D"/>
    <w:pPr>
      <w:jc w:val="center"/>
    </w:pPr>
    <w:rPr>
      <w:rFonts w:ascii="Times New Roman" w:hAnsi="Times New Roman" w:cs="Times New Roman"/>
      <w:b/>
      <w:color w:val="000000"/>
      <w:sz w:val="24"/>
      <w:szCs w:val="20"/>
      <w:lang w:val="en-US"/>
    </w:rPr>
  </w:style>
  <w:style w:type="paragraph" w:customStyle="1" w:styleId="TableText">
    <w:name w:val="Table Text"/>
    <w:basedOn w:val="Normal"/>
    <w:rsid w:val="0008453D"/>
    <w:rPr>
      <w:rFonts w:ascii="Times New Roman" w:hAnsi="Times New Roman" w:cs="Times New Roman"/>
      <w:color w:val="000000"/>
      <w:sz w:val="24"/>
      <w:szCs w:val="20"/>
      <w:lang w:val="en-US"/>
    </w:rPr>
  </w:style>
  <w:style w:type="paragraph" w:customStyle="1" w:styleId="boxtitle">
    <w:name w:val="boxtitle"/>
    <w:basedOn w:val="Normal"/>
    <w:rsid w:val="0008453D"/>
    <w:pPr>
      <w:spacing w:before="100" w:beforeAutospacing="1" w:after="100" w:afterAutospacing="1"/>
    </w:pPr>
    <w:rPr>
      <w:rFonts w:ascii="Times New Roman" w:hAnsi="Times New Roman" w:cs="Times New Roman"/>
      <w:sz w:val="24"/>
      <w:lang w:val="en-GB" w:eastAsia="en-GB"/>
    </w:rPr>
  </w:style>
  <w:style w:type="paragraph" w:customStyle="1" w:styleId="coursedescriptorheading2">
    <w:name w:val="course_descriptor_heading_2"/>
    <w:basedOn w:val="Normal"/>
    <w:rsid w:val="0008453D"/>
    <w:pPr>
      <w:widowControl w:val="0"/>
      <w:tabs>
        <w:tab w:val="left" w:pos="851"/>
      </w:tabs>
      <w:autoSpaceDE w:val="0"/>
      <w:autoSpaceDN w:val="0"/>
      <w:adjustRightInd w:val="0"/>
      <w:spacing w:before="360"/>
    </w:pPr>
    <w:rPr>
      <w:rFonts w:ascii="Times" w:hAnsi="Times" w:cs="Times New Roman"/>
      <w:b/>
      <w:i/>
      <w:iCs/>
      <w:sz w:val="24"/>
      <w:lang w:val="en-US"/>
    </w:rPr>
  </w:style>
  <w:style w:type="paragraph" w:customStyle="1" w:styleId="PS0">
    <w:name w:val="PS"/>
    <w:basedOn w:val="Normal"/>
    <w:rsid w:val="0008453D"/>
    <w:pPr>
      <w:widowControl w:val="0"/>
      <w:suppressAutoHyphens/>
      <w:autoSpaceDE w:val="0"/>
      <w:autoSpaceDN w:val="0"/>
      <w:adjustRightInd w:val="0"/>
      <w:spacing w:after="170" w:line="288" w:lineRule="auto"/>
      <w:ind w:left="2438"/>
      <w:textAlignment w:val="center"/>
    </w:pPr>
    <w:rPr>
      <w:rFonts w:ascii="Times-Roman" w:eastAsiaTheme="minorEastAsia" w:hAnsi="Times-Roman" w:cs="Times New Roman"/>
      <w:color w:val="000000"/>
      <w:szCs w:val="22"/>
      <w:lang w:val="en-GB"/>
    </w:rPr>
  </w:style>
  <w:style w:type="paragraph" w:customStyle="1" w:styleId="TxBrp2">
    <w:name w:val="TxBr_p2"/>
    <w:basedOn w:val="Normal"/>
    <w:rsid w:val="0008453D"/>
    <w:pPr>
      <w:widowControl w:val="0"/>
      <w:tabs>
        <w:tab w:val="left" w:pos="646"/>
      </w:tabs>
      <w:autoSpaceDE w:val="0"/>
      <w:autoSpaceDN w:val="0"/>
      <w:adjustRightInd w:val="0"/>
      <w:spacing w:line="240" w:lineRule="atLeast"/>
      <w:ind w:left="1151"/>
    </w:pPr>
    <w:rPr>
      <w:rFonts w:ascii="Times New Roman" w:hAnsi="Times New Roman" w:cs="Times New Roman"/>
      <w:sz w:val="24"/>
      <w:lang w:val="en-US"/>
    </w:rPr>
  </w:style>
  <w:style w:type="paragraph" w:customStyle="1" w:styleId="TxBrp3">
    <w:name w:val="TxBr_p3"/>
    <w:basedOn w:val="Normal"/>
    <w:rsid w:val="0008453D"/>
    <w:pPr>
      <w:widowControl w:val="0"/>
      <w:autoSpaceDE w:val="0"/>
      <w:autoSpaceDN w:val="0"/>
      <w:adjustRightInd w:val="0"/>
      <w:spacing w:line="240" w:lineRule="atLeast"/>
      <w:ind w:left="1151" w:hanging="646"/>
    </w:pPr>
    <w:rPr>
      <w:rFonts w:ascii="Times New Roman" w:hAnsi="Times New Roman" w:cs="Times New Roman"/>
      <w:sz w:val="24"/>
      <w:lang w:val="en-US"/>
    </w:rPr>
  </w:style>
  <w:style w:type="paragraph" w:customStyle="1" w:styleId="TxBrp12">
    <w:name w:val="TxBr_p12"/>
    <w:basedOn w:val="Normal"/>
    <w:rsid w:val="00C01659"/>
    <w:pPr>
      <w:widowControl w:val="0"/>
      <w:autoSpaceDE w:val="0"/>
      <w:autoSpaceDN w:val="0"/>
      <w:adjustRightInd w:val="0"/>
      <w:spacing w:line="240" w:lineRule="atLeast"/>
      <w:ind w:left="1202" w:hanging="595"/>
    </w:pPr>
    <w:rPr>
      <w:rFonts w:ascii="Times New Roman" w:hAnsi="Times New Roman" w:cs="Times New Roman"/>
      <w:sz w:val="24"/>
      <w:lang w:val="en-US"/>
    </w:rPr>
  </w:style>
  <w:style w:type="paragraph" w:customStyle="1" w:styleId="psbibliography">
    <w:name w:val="ps bibliography"/>
    <w:rsid w:val="00C01659"/>
    <w:pPr>
      <w:widowControl w:val="0"/>
      <w:tabs>
        <w:tab w:val="left" w:pos="3288"/>
      </w:tabs>
      <w:autoSpaceDE w:val="0"/>
      <w:autoSpaceDN w:val="0"/>
      <w:spacing w:after="240"/>
      <w:ind w:left="3288" w:hanging="454"/>
    </w:pPr>
    <w:rPr>
      <w:rFonts w:ascii="Palatino" w:hAnsi="Palatino"/>
      <w:sz w:val="22"/>
      <w:szCs w:val="22"/>
      <w:lang w:val="en-US" w:eastAsia="en-US"/>
    </w:rPr>
  </w:style>
  <w:style w:type="paragraph" w:customStyle="1" w:styleId="h3">
    <w:name w:val="h3"/>
    <w:basedOn w:val="Normal"/>
    <w:next w:val="Normal"/>
    <w:rsid w:val="00C01659"/>
    <w:pPr>
      <w:keepNext/>
      <w:widowControl w:val="0"/>
      <w:autoSpaceDE w:val="0"/>
      <w:autoSpaceDN w:val="0"/>
      <w:spacing w:before="499" w:after="125"/>
      <w:ind w:left="2835"/>
    </w:pPr>
    <w:rPr>
      <w:rFonts w:ascii="BI Palatino BoldItalic" w:hAnsi="BI Palatino BoldItalic" w:cs="Times New Roman"/>
      <w:sz w:val="28"/>
      <w:szCs w:val="28"/>
      <w:lang w:val="en-US"/>
    </w:rPr>
  </w:style>
  <w:style w:type="paragraph" w:customStyle="1" w:styleId="Heading20">
    <w:name w:val="Heading2"/>
    <w:basedOn w:val="Normal"/>
    <w:next w:val="Normal"/>
    <w:rsid w:val="00C01659"/>
    <w:rPr>
      <w:rFonts w:ascii="Times New Roman" w:hAnsi="Times New Roman" w:cs="Times New Roman"/>
      <w:b/>
      <w:sz w:val="24"/>
      <w:lang w:val="en-AU"/>
    </w:rPr>
  </w:style>
  <w:style w:type="paragraph" w:customStyle="1" w:styleId="TxBrp0">
    <w:name w:val="TxBr_p0"/>
    <w:basedOn w:val="Normal"/>
    <w:rsid w:val="00126806"/>
    <w:pPr>
      <w:widowControl w:val="0"/>
      <w:tabs>
        <w:tab w:val="left" w:pos="204"/>
      </w:tabs>
      <w:autoSpaceDE w:val="0"/>
      <w:autoSpaceDN w:val="0"/>
      <w:adjustRightInd w:val="0"/>
      <w:spacing w:line="240" w:lineRule="atLeast"/>
      <w:jc w:val="both"/>
    </w:pPr>
    <w:rPr>
      <w:rFonts w:ascii="Times New Roman" w:hAnsi="Times New Roman" w:cs="Times New Roman"/>
      <w:sz w:val="24"/>
    </w:rPr>
  </w:style>
  <w:style w:type="character" w:customStyle="1" w:styleId="Heading1Char">
    <w:name w:val="Heading 1 Char"/>
    <w:aliases w:val="Part Title Char"/>
    <w:basedOn w:val="DefaultParagraphFont"/>
    <w:link w:val="Heading1"/>
    <w:uiPriority w:val="9"/>
    <w:rsid w:val="00042931"/>
    <w:rPr>
      <w:rFonts w:ascii="Arial" w:hAnsi="Arial" w:cs="Arial"/>
      <w:b/>
      <w:bCs/>
      <w:kern w:val="32"/>
      <w:sz w:val="28"/>
      <w:szCs w:val="32"/>
      <w:lang w:eastAsia="en-US"/>
    </w:rPr>
  </w:style>
  <w:style w:type="character" w:customStyle="1" w:styleId="BodyText3Char">
    <w:name w:val="Body Text 3 Char"/>
    <w:basedOn w:val="DefaultParagraphFont"/>
    <w:link w:val="BodyText3"/>
    <w:rsid w:val="00523B3F"/>
    <w:rPr>
      <w:b/>
      <w:sz w:val="24"/>
      <w:lang w:val="en-US" w:eastAsia="en-US"/>
    </w:rPr>
  </w:style>
  <w:style w:type="paragraph" w:styleId="ListBullet">
    <w:name w:val="List Bullet"/>
    <w:basedOn w:val="Normal"/>
    <w:autoRedefine/>
    <w:unhideWhenUsed/>
    <w:rsid w:val="008647D1"/>
    <w:pPr>
      <w:numPr>
        <w:numId w:val="5"/>
      </w:numPr>
      <w:tabs>
        <w:tab w:val="left" w:pos="4752"/>
      </w:tabs>
    </w:pPr>
    <w:rPr>
      <w:rFonts w:ascii="Arial" w:hAnsi="Arial"/>
      <w:bCs/>
      <w:iCs/>
      <w:sz w:val="24"/>
      <w:lang w:val="en-AU"/>
    </w:rPr>
  </w:style>
  <w:style w:type="character" w:customStyle="1" w:styleId="BodyTextIndentChar">
    <w:name w:val="Body Text Indent Char"/>
    <w:basedOn w:val="DefaultParagraphFont"/>
    <w:link w:val="BodyTextIndent"/>
    <w:rsid w:val="006E3B67"/>
    <w:rPr>
      <w:bCs/>
      <w:lang w:val="en-US" w:eastAsia="en-US"/>
    </w:rPr>
  </w:style>
  <w:style w:type="character" w:customStyle="1" w:styleId="Heading2Char">
    <w:name w:val="Heading 2 Char"/>
    <w:aliases w:val="Chapter Title Char"/>
    <w:basedOn w:val="DefaultParagraphFont"/>
    <w:link w:val="Heading2"/>
    <w:uiPriority w:val="9"/>
    <w:rsid w:val="005570B0"/>
    <w:rPr>
      <w:rFonts w:ascii="Arial" w:hAnsi="Arial" w:cs="Arial"/>
      <w:b/>
      <w:bCs/>
      <w:sz w:val="24"/>
      <w:szCs w:val="28"/>
      <w:lang w:eastAsia="en-US"/>
    </w:rPr>
  </w:style>
  <w:style w:type="character" w:customStyle="1" w:styleId="BodyTextIndent2Char">
    <w:name w:val="Body Text Indent 2 Char"/>
    <w:basedOn w:val="DefaultParagraphFont"/>
    <w:link w:val="BodyTextIndent2"/>
    <w:rsid w:val="008D1436"/>
    <w:rPr>
      <w:rFonts w:ascii="Arial" w:hAnsi="Arial" w:cs="Arial"/>
      <w:bCs/>
      <w:lang w:eastAsia="en-US"/>
    </w:rPr>
  </w:style>
  <w:style w:type="character" w:customStyle="1" w:styleId="Heading4Char">
    <w:name w:val="Heading 4 Char"/>
    <w:aliases w:val="Map Title Char"/>
    <w:basedOn w:val="DefaultParagraphFont"/>
    <w:link w:val="Heading4"/>
    <w:rsid w:val="00263A0C"/>
    <w:rPr>
      <w:rFonts w:eastAsia="Arial Unicode MS"/>
      <w:bCs/>
      <w:i/>
      <w:iCs/>
      <w:lang w:eastAsia="en-US"/>
    </w:rPr>
  </w:style>
  <w:style w:type="character" w:customStyle="1" w:styleId="BodyTextChar">
    <w:name w:val="Body Text Char"/>
    <w:basedOn w:val="DefaultParagraphFont"/>
    <w:link w:val="BodyText"/>
    <w:rsid w:val="00606E7B"/>
    <w:rPr>
      <w:lang w:val="en-US" w:eastAsia="en-US"/>
    </w:rPr>
  </w:style>
  <w:style w:type="character" w:customStyle="1" w:styleId="BodyText2Char">
    <w:name w:val="Body Text 2 Char"/>
    <w:basedOn w:val="DefaultParagraphFont"/>
    <w:link w:val="BodyText2"/>
    <w:rsid w:val="00606E7B"/>
    <w:rPr>
      <w:b/>
      <w:lang w:val="en-US" w:eastAsia="en-US"/>
    </w:rPr>
  </w:style>
  <w:style w:type="paragraph" w:customStyle="1" w:styleId="indent3">
    <w:name w:val="indent3"/>
    <w:basedOn w:val="Normal"/>
    <w:rsid w:val="00551334"/>
    <w:pPr>
      <w:tabs>
        <w:tab w:val="left" w:pos="624"/>
        <w:tab w:val="left" w:pos="1247"/>
        <w:tab w:val="left" w:pos="1871"/>
      </w:tabs>
      <w:overflowPunct w:val="0"/>
      <w:autoSpaceDE w:val="0"/>
      <w:autoSpaceDN w:val="0"/>
      <w:adjustRightInd w:val="0"/>
      <w:ind w:left="1871" w:hanging="1871"/>
      <w:jc w:val="both"/>
    </w:pPr>
    <w:rPr>
      <w:rFonts w:ascii="Times New Roman" w:hAnsi="Times New Roman" w:cs="Times New Roman"/>
      <w:szCs w:val="20"/>
      <w:lang w:val="en-AU"/>
    </w:rPr>
  </w:style>
  <w:style w:type="paragraph" w:customStyle="1" w:styleId="ColorfulList-Accent11">
    <w:name w:val="Colorful List - Accent 11"/>
    <w:basedOn w:val="Normal"/>
    <w:uiPriority w:val="34"/>
    <w:qFormat/>
    <w:rsid w:val="00B54C09"/>
    <w:pPr>
      <w:ind w:left="720"/>
      <w:contextualSpacing/>
    </w:pPr>
    <w:rPr>
      <w:rFonts w:ascii="Times New Roman" w:eastAsia="Calibri" w:hAnsi="Times New Roman" w:cs="Times New Roman"/>
      <w:sz w:val="24"/>
      <w:lang w:val="en-AU"/>
    </w:rPr>
  </w:style>
  <w:style w:type="character" w:customStyle="1" w:styleId="apple-style-span">
    <w:name w:val="apple-style-span"/>
    <w:basedOn w:val="DefaultParagraphFont"/>
    <w:rsid w:val="005A2EBB"/>
  </w:style>
  <w:style w:type="character" w:customStyle="1" w:styleId="EmailStyle20">
    <w:name w:val="EmailStyle20"/>
    <w:rsid w:val="00AE177B"/>
    <w:rPr>
      <w:rFonts w:ascii="Arial" w:hAnsi="Arial" w:cs="Arial" w:hint="default"/>
      <w:color w:val="000000"/>
      <w:sz w:val="20"/>
      <w:szCs w:val="20"/>
    </w:rPr>
  </w:style>
  <w:style w:type="paragraph" w:styleId="PlainText">
    <w:name w:val="Plain Text"/>
    <w:basedOn w:val="Normal"/>
    <w:link w:val="PlainTextChar"/>
    <w:uiPriority w:val="99"/>
    <w:unhideWhenUsed/>
    <w:rsid w:val="00AE177B"/>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AE177B"/>
    <w:rPr>
      <w:rFonts w:ascii="Consolas" w:eastAsia="Calibri" w:hAnsi="Consolas"/>
      <w:sz w:val="21"/>
      <w:szCs w:val="21"/>
      <w:lang w:val="x-none" w:eastAsia="x-none"/>
    </w:rPr>
  </w:style>
  <w:style w:type="paragraph" w:customStyle="1" w:styleId="Author">
    <w:name w:val="Author"/>
    <w:basedOn w:val="Normal"/>
    <w:rsid w:val="00AE177B"/>
    <w:pPr>
      <w:spacing w:after="80"/>
      <w:jc w:val="center"/>
    </w:pPr>
    <w:rPr>
      <w:rFonts w:ascii="Helvetica" w:hAnsi="Helvetica" w:cs="Times New Roman"/>
      <w:sz w:val="24"/>
      <w:szCs w:val="20"/>
      <w:lang w:val="en-US"/>
    </w:rPr>
  </w:style>
  <w:style w:type="character" w:styleId="Strong">
    <w:name w:val="Strong"/>
    <w:basedOn w:val="DefaultParagraphFont"/>
    <w:uiPriority w:val="22"/>
    <w:qFormat/>
    <w:rsid w:val="00955D99"/>
    <w:rPr>
      <w:b/>
      <w:bCs/>
    </w:rPr>
  </w:style>
  <w:style w:type="character" w:customStyle="1" w:styleId="Heading8Char">
    <w:name w:val="Heading 8 Char"/>
    <w:basedOn w:val="DefaultParagraphFont"/>
    <w:link w:val="Heading8"/>
    <w:rsid w:val="00296C13"/>
    <w:rPr>
      <w:rFonts w:ascii="Arial (W1)" w:hAnsi="Arial (W1)"/>
      <w:bCs/>
      <w:i/>
      <w:iCs/>
      <w:sz w:val="22"/>
      <w:szCs w:val="24"/>
      <w:lang w:val="en-AU" w:eastAsia="en-US"/>
    </w:rPr>
  </w:style>
  <w:style w:type="character" w:customStyle="1" w:styleId="Heading9Char">
    <w:name w:val="Heading 9 Char"/>
    <w:basedOn w:val="DefaultParagraphFont"/>
    <w:link w:val="Heading9"/>
    <w:rsid w:val="00296C13"/>
    <w:rPr>
      <w:rFonts w:ascii="Arial (W1)" w:hAnsi="Arial (W1)"/>
      <w:bCs/>
      <w:i/>
      <w:iCs/>
      <w:sz w:val="22"/>
      <w:szCs w:val="24"/>
      <w:lang w:val="en-AU" w:eastAsia="en-US"/>
    </w:rPr>
  </w:style>
  <w:style w:type="character" w:customStyle="1" w:styleId="Heading5Char">
    <w:name w:val="Heading 5 Char"/>
    <w:aliases w:val="Block Label Char"/>
    <w:basedOn w:val="DefaultParagraphFont"/>
    <w:link w:val="Heading5"/>
    <w:rsid w:val="00296C13"/>
    <w:rPr>
      <w:rFonts w:ascii="Arial" w:hAnsi="Arial" w:cs="Arial"/>
      <w:i/>
      <w:iCs/>
      <w:szCs w:val="24"/>
      <w:lang w:eastAsia="en-US"/>
    </w:rPr>
  </w:style>
  <w:style w:type="paragraph" w:customStyle="1" w:styleId="NoteText">
    <w:name w:val="Note Text"/>
    <w:basedOn w:val="Normal"/>
    <w:rsid w:val="00296C13"/>
    <w:rPr>
      <w:rFonts w:ascii="Times New Roman" w:hAnsi="Times New Roman" w:cs="Times New Roman"/>
      <w:color w:val="000000"/>
      <w:sz w:val="24"/>
      <w:szCs w:val="20"/>
      <w:lang w:val="en-US"/>
    </w:rPr>
  </w:style>
  <w:style w:type="paragraph" w:customStyle="1" w:styleId="CM4">
    <w:name w:val="CM4"/>
    <w:basedOn w:val="Default"/>
    <w:next w:val="Default"/>
    <w:uiPriority w:val="99"/>
    <w:rsid w:val="00296C13"/>
    <w:pPr>
      <w:widowControl w:val="0"/>
    </w:pPr>
    <w:rPr>
      <w:rFonts w:ascii="Calibri" w:eastAsiaTheme="minorEastAsia" w:hAnsi="Calibri" w:cs="Times New Roman"/>
      <w:color w:val="auto"/>
      <w:lang w:eastAsia="en-NZ"/>
    </w:rPr>
  </w:style>
  <w:style w:type="paragraph" w:customStyle="1" w:styleId="CM5">
    <w:name w:val="CM5"/>
    <w:basedOn w:val="Default"/>
    <w:next w:val="Default"/>
    <w:uiPriority w:val="99"/>
    <w:rsid w:val="00296C13"/>
    <w:pPr>
      <w:widowControl w:val="0"/>
    </w:pPr>
    <w:rPr>
      <w:rFonts w:ascii="Calibri" w:eastAsiaTheme="minorEastAsia" w:hAnsi="Calibri" w:cs="Times New Roman"/>
      <w:color w:val="auto"/>
      <w:lang w:eastAsia="en-NZ"/>
    </w:rPr>
  </w:style>
  <w:style w:type="paragraph" w:customStyle="1" w:styleId="CM1">
    <w:name w:val="CM1"/>
    <w:basedOn w:val="Default"/>
    <w:next w:val="Default"/>
    <w:uiPriority w:val="99"/>
    <w:rsid w:val="00296C13"/>
    <w:pPr>
      <w:widowControl w:val="0"/>
      <w:spacing w:line="286" w:lineRule="atLeast"/>
    </w:pPr>
    <w:rPr>
      <w:rFonts w:ascii="Calibri" w:eastAsiaTheme="minorEastAsia" w:hAnsi="Calibri" w:cs="Times New Roman"/>
      <w:color w:val="auto"/>
      <w:lang w:eastAsia="en-NZ"/>
    </w:rPr>
  </w:style>
  <w:style w:type="paragraph" w:customStyle="1" w:styleId="CM2">
    <w:name w:val="CM2"/>
    <w:basedOn w:val="Default"/>
    <w:next w:val="Default"/>
    <w:uiPriority w:val="99"/>
    <w:rsid w:val="00296C13"/>
    <w:pPr>
      <w:widowControl w:val="0"/>
      <w:spacing w:line="260" w:lineRule="atLeast"/>
    </w:pPr>
    <w:rPr>
      <w:rFonts w:ascii="Calibri" w:eastAsiaTheme="minorEastAsia" w:hAnsi="Calibri" w:cs="Times New Roman"/>
      <w:color w:val="auto"/>
      <w:lang w:eastAsia="en-NZ"/>
    </w:rPr>
  </w:style>
  <w:style w:type="paragraph" w:customStyle="1" w:styleId="CM6">
    <w:name w:val="CM6"/>
    <w:basedOn w:val="Default"/>
    <w:next w:val="Default"/>
    <w:uiPriority w:val="99"/>
    <w:rsid w:val="00296C13"/>
    <w:pPr>
      <w:widowControl w:val="0"/>
    </w:pPr>
    <w:rPr>
      <w:rFonts w:ascii="Calibri" w:eastAsiaTheme="minorEastAsia" w:hAnsi="Calibri" w:cs="Times New Roman"/>
      <w:color w:val="auto"/>
      <w:lang w:eastAsia="en-NZ"/>
    </w:rPr>
  </w:style>
  <w:style w:type="character" w:customStyle="1" w:styleId="Heading6Char">
    <w:name w:val="Heading 6 Char"/>
    <w:basedOn w:val="DefaultParagraphFont"/>
    <w:link w:val="Heading6"/>
    <w:rsid w:val="00296C13"/>
    <w:rPr>
      <w:rFonts w:ascii="Arial" w:hAnsi="Arial" w:cs="Arial"/>
      <w:b/>
      <w:bCs/>
      <w:i/>
      <w:iCs/>
      <w:sz w:val="22"/>
      <w:szCs w:val="24"/>
      <w:lang w:eastAsia="en-US"/>
    </w:rPr>
  </w:style>
  <w:style w:type="character" w:customStyle="1" w:styleId="Heading7Char">
    <w:name w:val="Heading 7 Char"/>
    <w:basedOn w:val="DefaultParagraphFont"/>
    <w:link w:val="Heading7"/>
    <w:rsid w:val="00296C13"/>
    <w:rPr>
      <w:rFonts w:ascii="Arial" w:hAnsi="Arial" w:cs="Arial"/>
      <w:i/>
      <w:iCs/>
      <w:sz w:val="24"/>
      <w:szCs w:val="24"/>
      <w:lang w:eastAsia="en-US"/>
    </w:rPr>
  </w:style>
  <w:style w:type="paragraph" w:customStyle="1" w:styleId="para1">
    <w:name w:val="para1"/>
    <w:basedOn w:val="Normal"/>
    <w:rsid w:val="00D630B6"/>
    <w:pPr>
      <w:spacing w:line="360" w:lineRule="auto"/>
      <w:jc w:val="both"/>
    </w:pPr>
    <w:rPr>
      <w:rFonts w:ascii="Times New Roman" w:hAnsi="Times New Roman" w:cs="Times New Roman"/>
      <w:sz w:val="24"/>
      <w:lang w:val="en-AU"/>
    </w:rPr>
  </w:style>
  <w:style w:type="paragraph" w:customStyle="1" w:styleId="Style0">
    <w:name w:val="Style0"/>
    <w:rsid w:val="00D630B6"/>
    <w:pPr>
      <w:autoSpaceDE w:val="0"/>
      <w:autoSpaceDN w:val="0"/>
    </w:pPr>
    <w:rPr>
      <w:rFonts w:ascii="Arial" w:hAnsi="Arial" w:cs="Arial"/>
      <w:sz w:val="24"/>
      <w:szCs w:val="24"/>
      <w:lang w:val="en-AU" w:eastAsia="en-US"/>
    </w:rPr>
  </w:style>
  <w:style w:type="paragraph" w:customStyle="1" w:styleId="Para">
    <w:name w:val="Para"/>
    <w:basedOn w:val="Normal"/>
    <w:rsid w:val="00D630B6"/>
    <w:pPr>
      <w:spacing w:after="240" w:line="360" w:lineRule="auto"/>
      <w:jc w:val="both"/>
    </w:pPr>
    <w:rPr>
      <w:rFonts w:ascii="Times New Roman" w:hAnsi="Times New Roman" w:cs="Times New Roman"/>
      <w:sz w:val="24"/>
      <w:lang w:val="en-AU"/>
    </w:rPr>
  </w:style>
  <w:style w:type="character" w:customStyle="1" w:styleId="researcher">
    <w:name w:val="researcher"/>
    <w:basedOn w:val="DefaultParagraphFont"/>
    <w:rsid w:val="00D630B6"/>
  </w:style>
  <w:style w:type="paragraph" w:styleId="NoSpacing">
    <w:name w:val="No Spacing"/>
    <w:basedOn w:val="Normal"/>
    <w:link w:val="NoSpacingChar"/>
    <w:uiPriority w:val="99"/>
    <w:qFormat/>
    <w:rsid w:val="00113BA1"/>
    <w:rPr>
      <w:rFonts w:asciiTheme="minorHAnsi" w:eastAsiaTheme="minorHAnsi" w:hAnsiTheme="minorHAnsi" w:cs="Times New Roman"/>
      <w:sz w:val="23"/>
      <w:szCs w:val="20"/>
      <w:lang w:eastAsia="ja-JP"/>
    </w:rPr>
  </w:style>
  <w:style w:type="character" w:customStyle="1" w:styleId="NoSpacingChar">
    <w:name w:val="No Spacing Char"/>
    <w:basedOn w:val="DefaultParagraphFont"/>
    <w:link w:val="NoSpacing"/>
    <w:uiPriority w:val="99"/>
    <w:rsid w:val="00113BA1"/>
    <w:rPr>
      <w:rFonts w:asciiTheme="minorHAnsi" w:eastAsiaTheme="minorHAnsi" w:hAnsiTheme="minorHAnsi"/>
      <w:sz w:val="23"/>
      <w:lang w:eastAsia="ja-JP"/>
    </w:rPr>
  </w:style>
  <w:style w:type="paragraph" w:customStyle="1" w:styleId="PMOTableText">
    <w:name w:val="PMO_Table Text"/>
    <w:basedOn w:val="BodyText"/>
    <w:rsid w:val="00476806"/>
    <w:pPr>
      <w:keepLines/>
    </w:pPr>
    <w:rPr>
      <w:rFonts w:ascii="Arial" w:hAnsi="Arial" w:cs="Arial"/>
      <w:sz w:val="18"/>
      <w:szCs w:val="24"/>
    </w:rPr>
  </w:style>
  <w:style w:type="paragraph" w:customStyle="1" w:styleId="TableHeader">
    <w:name w:val="Table Header"/>
    <w:basedOn w:val="Normal"/>
    <w:next w:val="Normal"/>
    <w:autoRedefine/>
    <w:qFormat/>
    <w:rsid w:val="00476806"/>
    <w:pPr>
      <w:keepLines/>
      <w:tabs>
        <w:tab w:val="left" w:pos="1767"/>
      </w:tabs>
      <w:jc w:val="center"/>
    </w:pPr>
    <w:rPr>
      <w:rFonts w:ascii="Arial" w:eastAsia="Calibri" w:hAnsi="Arial" w:cs="Times New Roman"/>
      <w:b/>
      <w:sz w:val="18"/>
      <w:szCs w:val="22"/>
    </w:rPr>
  </w:style>
  <w:style w:type="paragraph" w:customStyle="1" w:styleId="Indent1">
    <w:name w:val="Indent1"/>
    <w:basedOn w:val="Normal"/>
    <w:rsid w:val="00A0127B"/>
    <w:pPr>
      <w:widowControl w:val="0"/>
      <w:overflowPunct w:val="0"/>
      <w:autoSpaceDE w:val="0"/>
      <w:autoSpaceDN w:val="0"/>
      <w:adjustRightInd w:val="0"/>
      <w:jc w:val="both"/>
      <w:textAlignment w:val="baseline"/>
    </w:pPr>
    <w:rPr>
      <w:rFonts w:ascii="Times" w:hAnsi="Times" w:cs="Times New Roman"/>
      <w:sz w:val="24"/>
      <w:szCs w:val="20"/>
      <w:lang w:val="en-AU"/>
    </w:rPr>
  </w:style>
  <w:style w:type="paragraph" w:styleId="EndnoteText">
    <w:name w:val="endnote text"/>
    <w:basedOn w:val="Normal"/>
    <w:link w:val="EndnoteTextChar"/>
    <w:uiPriority w:val="99"/>
    <w:semiHidden/>
    <w:unhideWhenUsed/>
    <w:rsid w:val="00482C60"/>
    <w:rPr>
      <w:sz w:val="20"/>
      <w:szCs w:val="20"/>
    </w:rPr>
  </w:style>
  <w:style w:type="character" w:customStyle="1" w:styleId="EndnoteTextChar">
    <w:name w:val="Endnote Text Char"/>
    <w:basedOn w:val="DefaultParagraphFont"/>
    <w:link w:val="EndnoteText"/>
    <w:uiPriority w:val="99"/>
    <w:semiHidden/>
    <w:rsid w:val="00482C60"/>
    <w:rPr>
      <w:rFonts w:ascii="Garamond" w:hAnsi="Garamond" w:cs="Arial"/>
      <w:lang w:eastAsia="en-US"/>
    </w:rPr>
  </w:style>
  <w:style w:type="character" w:styleId="EndnoteReference">
    <w:name w:val="endnote reference"/>
    <w:basedOn w:val="DefaultParagraphFont"/>
    <w:uiPriority w:val="99"/>
    <w:semiHidden/>
    <w:unhideWhenUsed/>
    <w:rsid w:val="00482C60"/>
    <w:rPr>
      <w:vertAlign w:val="superscript"/>
    </w:rPr>
  </w:style>
  <w:style w:type="paragraph" w:customStyle="1" w:styleId="hdg1">
    <w:name w:val="hdg1"/>
    <w:basedOn w:val="Normal"/>
    <w:rsid w:val="00A3479A"/>
    <w:pPr>
      <w:overflowPunct w:val="0"/>
      <w:autoSpaceDE w:val="0"/>
      <w:autoSpaceDN w:val="0"/>
      <w:adjustRightInd w:val="0"/>
      <w:textAlignment w:val="baseline"/>
    </w:pPr>
    <w:rPr>
      <w:rFonts w:ascii="Arial" w:hAnsi="Arial" w:cs="Times New Roman"/>
      <w:b/>
      <w:sz w:val="24"/>
      <w:szCs w:val="20"/>
      <w:lang w:val="en-US"/>
    </w:rPr>
  </w:style>
  <w:style w:type="paragraph" w:customStyle="1" w:styleId="HeadingUnderline">
    <w:name w:val="Heading Underline"/>
    <w:basedOn w:val="Heading5"/>
    <w:next w:val="Normal"/>
    <w:rsid w:val="00D273B9"/>
    <w:pPr>
      <w:keepLines/>
      <w:numPr>
        <w:ilvl w:val="4"/>
      </w:numPr>
      <w:spacing w:before="120" w:after="120" w:line="280" w:lineRule="exact"/>
      <w:ind w:left="720"/>
    </w:pPr>
    <w:rPr>
      <w:rFonts w:cs="Times New Roman"/>
      <w:b/>
      <w:i w:val="0"/>
      <w:iCs w:val="0"/>
      <w:kern w:val="28"/>
      <w:sz w:val="24"/>
      <w:u w:val="single"/>
      <w:lang w:val="en-GB"/>
    </w:rPr>
  </w:style>
  <w:style w:type="paragraph" w:customStyle="1" w:styleId="Titlesmall">
    <w:name w:val="Title small"/>
    <w:basedOn w:val="Title"/>
    <w:rsid w:val="00D273B9"/>
    <w:pPr>
      <w:keepNext/>
      <w:keepLines/>
      <w:autoSpaceDE/>
      <w:autoSpaceDN/>
      <w:spacing w:before="60" w:after="60"/>
    </w:pPr>
    <w:rPr>
      <w:rFonts w:ascii="CentSchbook BT" w:hAnsi="CentSchbook BT"/>
      <w:color w:val="000000"/>
      <w:kern w:val="28"/>
      <w:sz w:val="24"/>
      <w:lang w:val="en-NZ"/>
    </w:rPr>
  </w:style>
  <w:style w:type="paragraph" w:customStyle="1" w:styleId="Name">
    <w:name w:val="Name"/>
    <w:basedOn w:val="BodyText"/>
    <w:rsid w:val="00D273B9"/>
    <w:pPr>
      <w:ind w:left="-1080"/>
    </w:pPr>
    <w:rPr>
      <w:b/>
      <w:bCs/>
      <w:i/>
      <w:sz w:val="32"/>
      <w:lang w:val="en-GB"/>
    </w:rPr>
  </w:style>
  <w:style w:type="paragraph" w:customStyle="1" w:styleId="Underline">
    <w:name w:val="Underline"/>
    <w:basedOn w:val="Normal"/>
    <w:next w:val="Normal"/>
    <w:rsid w:val="00D273B9"/>
    <w:pPr>
      <w:spacing w:after="60"/>
    </w:pPr>
    <w:rPr>
      <w:rFonts w:ascii="Times New Roman" w:hAnsi="Times New Roman" w:cs="Times New Roman"/>
      <w:sz w:val="24"/>
      <w:szCs w:val="20"/>
      <w:u w:val="single"/>
      <w:lang w:val="en-GB"/>
    </w:rPr>
  </w:style>
  <w:style w:type="paragraph" w:customStyle="1" w:styleId="Paper-Title">
    <w:name w:val="Paper-Title"/>
    <w:basedOn w:val="Normal"/>
    <w:rsid w:val="00D273B9"/>
    <w:pPr>
      <w:spacing w:after="120"/>
      <w:jc w:val="center"/>
    </w:pPr>
    <w:rPr>
      <w:rFonts w:ascii="Helvetica" w:hAnsi="Helvetica" w:cs="Times New Roman"/>
      <w:b/>
      <w:sz w:val="36"/>
      <w:szCs w:val="20"/>
      <w:lang w:val="en-US"/>
    </w:rPr>
  </w:style>
  <w:style w:type="character" w:customStyle="1" w:styleId="mediumb-text1">
    <w:name w:val="mediumb-text1"/>
    <w:rsid w:val="00D273B9"/>
    <w:rPr>
      <w:rFonts w:ascii="Arial" w:hAnsi="Arial" w:cs="Arial" w:hint="default"/>
      <w:b/>
      <w:bCs/>
      <w:color w:val="000000"/>
      <w:sz w:val="24"/>
      <w:szCs w:val="24"/>
    </w:rPr>
  </w:style>
  <w:style w:type="paragraph" w:styleId="DocumentMap">
    <w:name w:val="Document Map"/>
    <w:basedOn w:val="Normal"/>
    <w:link w:val="DocumentMapChar"/>
    <w:semiHidden/>
    <w:rsid w:val="00D273B9"/>
    <w:pPr>
      <w:shd w:val="clear" w:color="auto" w:fill="000080"/>
    </w:pPr>
    <w:rPr>
      <w:rFonts w:ascii="Tahoma" w:eastAsia="SimSun" w:hAnsi="Tahoma" w:cs="Tahoma"/>
      <w:sz w:val="20"/>
      <w:szCs w:val="20"/>
      <w:lang w:val="en-GB" w:eastAsia="zh-CN"/>
    </w:rPr>
  </w:style>
  <w:style w:type="character" w:customStyle="1" w:styleId="DocumentMapChar">
    <w:name w:val="Document Map Char"/>
    <w:basedOn w:val="DefaultParagraphFont"/>
    <w:link w:val="DocumentMap"/>
    <w:semiHidden/>
    <w:rsid w:val="00D273B9"/>
    <w:rPr>
      <w:rFonts w:ascii="Tahoma" w:eastAsia="SimSun" w:hAnsi="Tahoma" w:cs="Tahoma"/>
      <w:shd w:val="clear" w:color="auto" w:fill="000080"/>
      <w:lang w:val="en-GB" w:eastAsia="zh-CN"/>
    </w:rPr>
  </w:style>
  <w:style w:type="table" w:customStyle="1" w:styleId="TableGrid1">
    <w:name w:val="Table Grid1"/>
    <w:basedOn w:val="TableNormal"/>
    <w:next w:val="TableGrid"/>
    <w:uiPriority w:val="59"/>
    <w:rsid w:val="0043436C"/>
    <w:rPr>
      <w:rFonts w:ascii="Cambria" w:eastAsia="Cambria" w:hAnsi="Cambria"/>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D-Char">
    <w:name w:val="CD-# Char"/>
    <w:basedOn w:val="DefaultParagraphFont"/>
    <w:link w:val="CD-"/>
    <w:locked/>
    <w:rsid w:val="005C6CB2"/>
    <w:rPr>
      <w:rFonts w:ascii="Verdana" w:hAnsi="Verdana" w:cs="Arial"/>
      <w:color w:val="333333"/>
    </w:rPr>
  </w:style>
  <w:style w:type="paragraph" w:customStyle="1" w:styleId="CD-">
    <w:name w:val="CD-#"/>
    <w:basedOn w:val="Normal"/>
    <w:link w:val="CD-Char"/>
    <w:qFormat/>
    <w:rsid w:val="005C6CB2"/>
    <w:pPr>
      <w:numPr>
        <w:numId w:val="9"/>
      </w:numPr>
      <w:tabs>
        <w:tab w:val="left" w:pos="567"/>
      </w:tabs>
      <w:spacing w:before="120" w:after="120"/>
    </w:pPr>
    <w:rPr>
      <w:rFonts w:ascii="Verdana" w:hAnsi="Verdana"/>
      <w:color w:val="333333"/>
      <w:sz w:val="20"/>
      <w:szCs w:val="20"/>
      <w:lang w:eastAsia="en-NZ"/>
    </w:rPr>
  </w:style>
  <w:style w:type="character" w:customStyle="1" w:styleId="apple-converted-space">
    <w:name w:val="apple-converted-space"/>
    <w:basedOn w:val="DefaultParagraphFont"/>
    <w:rsid w:val="00D17D2B"/>
  </w:style>
  <w:style w:type="character" w:customStyle="1" w:styleId="normaltextrun">
    <w:name w:val="normaltextrun"/>
    <w:basedOn w:val="DefaultParagraphFont"/>
    <w:rsid w:val="00D17D2B"/>
  </w:style>
  <w:style w:type="character" w:customStyle="1" w:styleId="eop">
    <w:name w:val="eop"/>
    <w:basedOn w:val="DefaultParagraphFont"/>
    <w:rsid w:val="00D17D2B"/>
  </w:style>
  <w:style w:type="character" w:customStyle="1" w:styleId="spellingerror">
    <w:name w:val="spellingerror"/>
    <w:basedOn w:val="DefaultParagraphFont"/>
    <w:rsid w:val="00D17D2B"/>
  </w:style>
  <w:style w:type="paragraph" w:customStyle="1" w:styleId="CV-content">
    <w:name w:val="CV-content"/>
    <w:basedOn w:val="Normal"/>
    <w:rsid w:val="00252D37"/>
    <w:pPr>
      <w:pBdr>
        <w:top w:val="single" w:sz="6" w:space="0" w:color="FFFFFF"/>
        <w:left w:val="single" w:sz="6" w:space="0" w:color="FFFFFF"/>
        <w:bottom w:val="single" w:sz="6" w:space="0" w:color="FFFFFF"/>
        <w:right w:val="single" w:sz="6" w:space="0" w:color="FFFFFF"/>
      </w:pBdr>
      <w:autoSpaceDE w:val="0"/>
      <w:autoSpaceDN w:val="0"/>
      <w:adjustRightInd w:val="0"/>
    </w:pPr>
    <w:rPr>
      <w:rFonts w:asciiTheme="minorHAnsi" w:hAnsiTheme="minorHAnsi" w:cs="Times New Roman"/>
      <w:sz w:val="20"/>
      <w:szCs w:val="22"/>
      <w:lang w:val="en-US"/>
    </w:rPr>
  </w:style>
  <w:style w:type="paragraph" w:styleId="Revision">
    <w:name w:val="Revision"/>
    <w:hidden/>
    <w:uiPriority w:val="99"/>
    <w:semiHidden/>
    <w:rsid w:val="004173CD"/>
    <w:rPr>
      <w:rFonts w:ascii="Garamond" w:hAnsi="Garamond" w:cs="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769">
      <w:bodyDiv w:val="1"/>
      <w:marLeft w:val="0"/>
      <w:marRight w:val="0"/>
      <w:marTop w:val="0"/>
      <w:marBottom w:val="0"/>
      <w:divBdr>
        <w:top w:val="none" w:sz="0" w:space="0" w:color="auto"/>
        <w:left w:val="none" w:sz="0" w:space="0" w:color="auto"/>
        <w:bottom w:val="none" w:sz="0" w:space="0" w:color="auto"/>
        <w:right w:val="none" w:sz="0" w:space="0" w:color="auto"/>
      </w:divBdr>
    </w:div>
    <w:div w:id="24328937">
      <w:bodyDiv w:val="1"/>
      <w:marLeft w:val="0"/>
      <w:marRight w:val="0"/>
      <w:marTop w:val="0"/>
      <w:marBottom w:val="0"/>
      <w:divBdr>
        <w:top w:val="none" w:sz="0" w:space="0" w:color="auto"/>
        <w:left w:val="none" w:sz="0" w:space="0" w:color="auto"/>
        <w:bottom w:val="none" w:sz="0" w:space="0" w:color="auto"/>
        <w:right w:val="none" w:sz="0" w:space="0" w:color="auto"/>
      </w:divBdr>
    </w:div>
    <w:div w:id="31731257">
      <w:bodyDiv w:val="1"/>
      <w:marLeft w:val="0"/>
      <w:marRight w:val="0"/>
      <w:marTop w:val="0"/>
      <w:marBottom w:val="0"/>
      <w:divBdr>
        <w:top w:val="none" w:sz="0" w:space="0" w:color="auto"/>
        <w:left w:val="none" w:sz="0" w:space="0" w:color="auto"/>
        <w:bottom w:val="none" w:sz="0" w:space="0" w:color="auto"/>
        <w:right w:val="none" w:sz="0" w:space="0" w:color="auto"/>
      </w:divBdr>
    </w:div>
    <w:div w:id="31731353">
      <w:bodyDiv w:val="1"/>
      <w:marLeft w:val="0"/>
      <w:marRight w:val="0"/>
      <w:marTop w:val="0"/>
      <w:marBottom w:val="0"/>
      <w:divBdr>
        <w:top w:val="none" w:sz="0" w:space="0" w:color="auto"/>
        <w:left w:val="none" w:sz="0" w:space="0" w:color="auto"/>
        <w:bottom w:val="none" w:sz="0" w:space="0" w:color="auto"/>
        <w:right w:val="none" w:sz="0" w:space="0" w:color="auto"/>
      </w:divBdr>
    </w:div>
    <w:div w:id="46800855">
      <w:bodyDiv w:val="1"/>
      <w:marLeft w:val="0"/>
      <w:marRight w:val="0"/>
      <w:marTop w:val="0"/>
      <w:marBottom w:val="0"/>
      <w:divBdr>
        <w:top w:val="none" w:sz="0" w:space="0" w:color="auto"/>
        <w:left w:val="none" w:sz="0" w:space="0" w:color="auto"/>
        <w:bottom w:val="none" w:sz="0" w:space="0" w:color="auto"/>
        <w:right w:val="none" w:sz="0" w:space="0" w:color="auto"/>
      </w:divBdr>
    </w:div>
    <w:div w:id="50807198">
      <w:bodyDiv w:val="1"/>
      <w:marLeft w:val="0"/>
      <w:marRight w:val="0"/>
      <w:marTop w:val="0"/>
      <w:marBottom w:val="0"/>
      <w:divBdr>
        <w:top w:val="none" w:sz="0" w:space="0" w:color="auto"/>
        <w:left w:val="none" w:sz="0" w:space="0" w:color="auto"/>
        <w:bottom w:val="none" w:sz="0" w:space="0" w:color="auto"/>
        <w:right w:val="none" w:sz="0" w:space="0" w:color="auto"/>
      </w:divBdr>
    </w:div>
    <w:div w:id="62260096">
      <w:bodyDiv w:val="1"/>
      <w:marLeft w:val="0"/>
      <w:marRight w:val="0"/>
      <w:marTop w:val="0"/>
      <w:marBottom w:val="0"/>
      <w:divBdr>
        <w:top w:val="none" w:sz="0" w:space="0" w:color="auto"/>
        <w:left w:val="none" w:sz="0" w:space="0" w:color="auto"/>
        <w:bottom w:val="none" w:sz="0" w:space="0" w:color="auto"/>
        <w:right w:val="none" w:sz="0" w:space="0" w:color="auto"/>
      </w:divBdr>
    </w:div>
    <w:div w:id="70280376">
      <w:bodyDiv w:val="1"/>
      <w:marLeft w:val="0"/>
      <w:marRight w:val="0"/>
      <w:marTop w:val="0"/>
      <w:marBottom w:val="0"/>
      <w:divBdr>
        <w:top w:val="none" w:sz="0" w:space="0" w:color="auto"/>
        <w:left w:val="none" w:sz="0" w:space="0" w:color="auto"/>
        <w:bottom w:val="none" w:sz="0" w:space="0" w:color="auto"/>
        <w:right w:val="none" w:sz="0" w:space="0" w:color="auto"/>
      </w:divBdr>
    </w:div>
    <w:div w:id="72047478">
      <w:bodyDiv w:val="1"/>
      <w:marLeft w:val="0"/>
      <w:marRight w:val="0"/>
      <w:marTop w:val="0"/>
      <w:marBottom w:val="0"/>
      <w:divBdr>
        <w:top w:val="none" w:sz="0" w:space="0" w:color="auto"/>
        <w:left w:val="none" w:sz="0" w:space="0" w:color="auto"/>
        <w:bottom w:val="none" w:sz="0" w:space="0" w:color="auto"/>
        <w:right w:val="none" w:sz="0" w:space="0" w:color="auto"/>
      </w:divBdr>
    </w:div>
    <w:div w:id="73018692">
      <w:bodyDiv w:val="1"/>
      <w:marLeft w:val="0"/>
      <w:marRight w:val="0"/>
      <w:marTop w:val="0"/>
      <w:marBottom w:val="0"/>
      <w:divBdr>
        <w:top w:val="none" w:sz="0" w:space="0" w:color="auto"/>
        <w:left w:val="none" w:sz="0" w:space="0" w:color="auto"/>
        <w:bottom w:val="none" w:sz="0" w:space="0" w:color="auto"/>
        <w:right w:val="none" w:sz="0" w:space="0" w:color="auto"/>
      </w:divBdr>
    </w:div>
    <w:div w:id="77411149">
      <w:bodyDiv w:val="1"/>
      <w:marLeft w:val="0"/>
      <w:marRight w:val="0"/>
      <w:marTop w:val="0"/>
      <w:marBottom w:val="0"/>
      <w:divBdr>
        <w:top w:val="none" w:sz="0" w:space="0" w:color="auto"/>
        <w:left w:val="none" w:sz="0" w:space="0" w:color="auto"/>
        <w:bottom w:val="none" w:sz="0" w:space="0" w:color="auto"/>
        <w:right w:val="none" w:sz="0" w:space="0" w:color="auto"/>
      </w:divBdr>
    </w:div>
    <w:div w:id="80762218">
      <w:bodyDiv w:val="1"/>
      <w:marLeft w:val="0"/>
      <w:marRight w:val="0"/>
      <w:marTop w:val="0"/>
      <w:marBottom w:val="0"/>
      <w:divBdr>
        <w:top w:val="none" w:sz="0" w:space="0" w:color="auto"/>
        <w:left w:val="none" w:sz="0" w:space="0" w:color="auto"/>
        <w:bottom w:val="none" w:sz="0" w:space="0" w:color="auto"/>
        <w:right w:val="none" w:sz="0" w:space="0" w:color="auto"/>
      </w:divBdr>
      <w:divsChild>
        <w:div w:id="96675889">
          <w:marLeft w:val="0"/>
          <w:marRight w:val="0"/>
          <w:marTop w:val="0"/>
          <w:marBottom w:val="0"/>
          <w:divBdr>
            <w:top w:val="none" w:sz="0" w:space="0" w:color="auto"/>
            <w:left w:val="none" w:sz="0" w:space="0" w:color="auto"/>
            <w:bottom w:val="none" w:sz="0" w:space="0" w:color="auto"/>
            <w:right w:val="none" w:sz="0" w:space="0" w:color="auto"/>
          </w:divBdr>
          <w:divsChild>
            <w:div w:id="970549038">
              <w:marLeft w:val="0"/>
              <w:marRight w:val="0"/>
              <w:marTop w:val="0"/>
              <w:marBottom w:val="0"/>
              <w:divBdr>
                <w:top w:val="none" w:sz="0" w:space="0" w:color="auto"/>
                <w:left w:val="none" w:sz="0" w:space="0" w:color="auto"/>
                <w:bottom w:val="none" w:sz="0" w:space="0" w:color="auto"/>
                <w:right w:val="none" w:sz="0" w:space="0" w:color="auto"/>
              </w:divBdr>
              <w:divsChild>
                <w:div w:id="1620724506">
                  <w:marLeft w:val="0"/>
                  <w:marRight w:val="0"/>
                  <w:marTop w:val="0"/>
                  <w:marBottom w:val="0"/>
                  <w:divBdr>
                    <w:top w:val="none" w:sz="0" w:space="0" w:color="auto"/>
                    <w:left w:val="none" w:sz="0" w:space="0" w:color="auto"/>
                    <w:bottom w:val="none" w:sz="0" w:space="0" w:color="auto"/>
                    <w:right w:val="none" w:sz="0" w:space="0" w:color="auto"/>
                  </w:divBdr>
                  <w:divsChild>
                    <w:div w:id="1117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306">
      <w:bodyDiv w:val="1"/>
      <w:marLeft w:val="0"/>
      <w:marRight w:val="0"/>
      <w:marTop w:val="0"/>
      <w:marBottom w:val="0"/>
      <w:divBdr>
        <w:top w:val="none" w:sz="0" w:space="0" w:color="auto"/>
        <w:left w:val="none" w:sz="0" w:space="0" w:color="auto"/>
        <w:bottom w:val="none" w:sz="0" w:space="0" w:color="auto"/>
        <w:right w:val="none" w:sz="0" w:space="0" w:color="auto"/>
      </w:divBdr>
    </w:div>
    <w:div w:id="93745408">
      <w:bodyDiv w:val="1"/>
      <w:marLeft w:val="0"/>
      <w:marRight w:val="0"/>
      <w:marTop w:val="0"/>
      <w:marBottom w:val="0"/>
      <w:divBdr>
        <w:top w:val="none" w:sz="0" w:space="0" w:color="auto"/>
        <w:left w:val="none" w:sz="0" w:space="0" w:color="auto"/>
        <w:bottom w:val="none" w:sz="0" w:space="0" w:color="auto"/>
        <w:right w:val="none" w:sz="0" w:space="0" w:color="auto"/>
      </w:divBdr>
    </w:div>
    <w:div w:id="94373812">
      <w:bodyDiv w:val="1"/>
      <w:marLeft w:val="0"/>
      <w:marRight w:val="0"/>
      <w:marTop w:val="0"/>
      <w:marBottom w:val="0"/>
      <w:divBdr>
        <w:top w:val="none" w:sz="0" w:space="0" w:color="auto"/>
        <w:left w:val="none" w:sz="0" w:space="0" w:color="auto"/>
        <w:bottom w:val="none" w:sz="0" w:space="0" w:color="auto"/>
        <w:right w:val="none" w:sz="0" w:space="0" w:color="auto"/>
      </w:divBdr>
    </w:div>
    <w:div w:id="122578393">
      <w:bodyDiv w:val="1"/>
      <w:marLeft w:val="0"/>
      <w:marRight w:val="0"/>
      <w:marTop w:val="0"/>
      <w:marBottom w:val="0"/>
      <w:divBdr>
        <w:top w:val="none" w:sz="0" w:space="0" w:color="auto"/>
        <w:left w:val="none" w:sz="0" w:space="0" w:color="auto"/>
        <w:bottom w:val="none" w:sz="0" w:space="0" w:color="auto"/>
        <w:right w:val="none" w:sz="0" w:space="0" w:color="auto"/>
      </w:divBdr>
    </w:div>
    <w:div w:id="146477686">
      <w:bodyDiv w:val="1"/>
      <w:marLeft w:val="0"/>
      <w:marRight w:val="0"/>
      <w:marTop w:val="0"/>
      <w:marBottom w:val="0"/>
      <w:divBdr>
        <w:top w:val="none" w:sz="0" w:space="0" w:color="auto"/>
        <w:left w:val="none" w:sz="0" w:space="0" w:color="auto"/>
        <w:bottom w:val="none" w:sz="0" w:space="0" w:color="auto"/>
        <w:right w:val="none" w:sz="0" w:space="0" w:color="auto"/>
      </w:divBdr>
    </w:div>
    <w:div w:id="148904519">
      <w:bodyDiv w:val="1"/>
      <w:marLeft w:val="0"/>
      <w:marRight w:val="0"/>
      <w:marTop w:val="0"/>
      <w:marBottom w:val="0"/>
      <w:divBdr>
        <w:top w:val="none" w:sz="0" w:space="0" w:color="auto"/>
        <w:left w:val="none" w:sz="0" w:space="0" w:color="auto"/>
        <w:bottom w:val="none" w:sz="0" w:space="0" w:color="auto"/>
        <w:right w:val="none" w:sz="0" w:space="0" w:color="auto"/>
      </w:divBdr>
    </w:div>
    <w:div w:id="165363739">
      <w:bodyDiv w:val="1"/>
      <w:marLeft w:val="0"/>
      <w:marRight w:val="0"/>
      <w:marTop w:val="0"/>
      <w:marBottom w:val="0"/>
      <w:divBdr>
        <w:top w:val="none" w:sz="0" w:space="0" w:color="auto"/>
        <w:left w:val="none" w:sz="0" w:space="0" w:color="auto"/>
        <w:bottom w:val="none" w:sz="0" w:space="0" w:color="auto"/>
        <w:right w:val="none" w:sz="0" w:space="0" w:color="auto"/>
      </w:divBdr>
    </w:div>
    <w:div w:id="171146038">
      <w:bodyDiv w:val="1"/>
      <w:marLeft w:val="0"/>
      <w:marRight w:val="0"/>
      <w:marTop w:val="0"/>
      <w:marBottom w:val="0"/>
      <w:divBdr>
        <w:top w:val="none" w:sz="0" w:space="0" w:color="auto"/>
        <w:left w:val="none" w:sz="0" w:space="0" w:color="auto"/>
        <w:bottom w:val="none" w:sz="0" w:space="0" w:color="auto"/>
        <w:right w:val="none" w:sz="0" w:space="0" w:color="auto"/>
      </w:divBdr>
    </w:div>
    <w:div w:id="185339589">
      <w:bodyDiv w:val="1"/>
      <w:marLeft w:val="0"/>
      <w:marRight w:val="0"/>
      <w:marTop w:val="0"/>
      <w:marBottom w:val="0"/>
      <w:divBdr>
        <w:top w:val="none" w:sz="0" w:space="0" w:color="auto"/>
        <w:left w:val="none" w:sz="0" w:space="0" w:color="auto"/>
        <w:bottom w:val="none" w:sz="0" w:space="0" w:color="auto"/>
        <w:right w:val="none" w:sz="0" w:space="0" w:color="auto"/>
      </w:divBdr>
    </w:div>
    <w:div w:id="213540257">
      <w:bodyDiv w:val="1"/>
      <w:marLeft w:val="0"/>
      <w:marRight w:val="0"/>
      <w:marTop w:val="0"/>
      <w:marBottom w:val="0"/>
      <w:divBdr>
        <w:top w:val="none" w:sz="0" w:space="0" w:color="auto"/>
        <w:left w:val="none" w:sz="0" w:space="0" w:color="auto"/>
        <w:bottom w:val="none" w:sz="0" w:space="0" w:color="auto"/>
        <w:right w:val="none" w:sz="0" w:space="0" w:color="auto"/>
      </w:divBdr>
    </w:div>
    <w:div w:id="214119981">
      <w:bodyDiv w:val="1"/>
      <w:marLeft w:val="0"/>
      <w:marRight w:val="0"/>
      <w:marTop w:val="0"/>
      <w:marBottom w:val="0"/>
      <w:divBdr>
        <w:top w:val="none" w:sz="0" w:space="0" w:color="auto"/>
        <w:left w:val="none" w:sz="0" w:space="0" w:color="auto"/>
        <w:bottom w:val="none" w:sz="0" w:space="0" w:color="auto"/>
        <w:right w:val="none" w:sz="0" w:space="0" w:color="auto"/>
      </w:divBdr>
    </w:div>
    <w:div w:id="217864926">
      <w:bodyDiv w:val="1"/>
      <w:marLeft w:val="0"/>
      <w:marRight w:val="0"/>
      <w:marTop w:val="0"/>
      <w:marBottom w:val="0"/>
      <w:divBdr>
        <w:top w:val="none" w:sz="0" w:space="0" w:color="auto"/>
        <w:left w:val="none" w:sz="0" w:space="0" w:color="auto"/>
        <w:bottom w:val="none" w:sz="0" w:space="0" w:color="auto"/>
        <w:right w:val="none" w:sz="0" w:space="0" w:color="auto"/>
      </w:divBdr>
    </w:div>
    <w:div w:id="223831723">
      <w:bodyDiv w:val="1"/>
      <w:marLeft w:val="0"/>
      <w:marRight w:val="0"/>
      <w:marTop w:val="0"/>
      <w:marBottom w:val="0"/>
      <w:divBdr>
        <w:top w:val="none" w:sz="0" w:space="0" w:color="auto"/>
        <w:left w:val="none" w:sz="0" w:space="0" w:color="auto"/>
        <w:bottom w:val="none" w:sz="0" w:space="0" w:color="auto"/>
        <w:right w:val="none" w:sz="0" w:space="0" w:color="auto"/>
      </w:divBdr>
    </w:div>
    <w:div w:id="234559781">
      <w:bodyDiv w:val="1"/>
      <w:marLeft w:val="0"/>
      <w:marRight w:val="0"/>
      <w:marTop w:val="0"/>
      <w:marBottom w:val="0"/>
      <w:divBdr>
        <w:top w:val="none" w:sz="0" w:space="0" w:color="auto"/>
        <w:left w:val="none" w:sz="0" w:space="0" w:color="auto"/>
        <w:bottom w:val="none" w:sz="0" w:space="0" w:color="auto"/>
        <w:right w:val="none" w:sz="0" w:space="0" w:color="auto"/>
      </w:divBdr>
    </w:div>
    <w:div w:id="250892497">
      <w:bodyDiv w:val="1"/>
      <w:marLeft w:val="0"/>
      <w:marRight w:val="0"/>
      <w:marTop w:val="0"/>
      <w:marBottom w:val="0"/>
      <w:divBdr>
        <w:top w:val="none" w:sz="0" w:space="0" w:color="auto"/>
        <w:left w:val="none" w:sz="0" w:space="0" w:color="auto"/>
        <w:bottom w:val="none" w:sz="0" w:space="0" w:color="auto"/>
        <w:right w:val="none" w:sz="0" w:space="0" w:color="auto"/>
      </w:divBdr>
    </w:div>
    <w:div w:id="253903317">
      <w:bodyDiv w:val="1"/>
      <w:marLeft w:val="0"/>
      <w:marRight w:val="0"/>
      <w:marTop w:val="0"/>
      <w:marBottom w:val="0"/>
      <w:divBdr>
        <w:top w:val="none" w:sz="0" w:space="0" w:color="auto"/>
        <w:left w:val="none" w:sz="0" w:space="0" w:color="auto"/>
        <w:bottom w:val="none" w:sz="0" w:space="0" w:color="auto"/>
        <w:right w:val="none" w:sz="0" w:space="0" w:color="auto"/>
      </w:divBdr>
    </w:div>
    <w:div w:id="265888732">
      <w:bodyDiv w:val="1"/>
      <w:marLeft w:val="0"/>
      <w:marRight w:val="0"/>
      <w:marTop w:val="0"/>
      <w:marBottom w:val="0"/>
      <w:divBdr>
        <w:top w:val="none" w:sz="0" w:space="0" w:color="auto"/>
        <w:left w:val="none" w:sz="0" w:space="0" w:color="auto"/>
        <w:bottom w:val="none" w:sz="0" w:space="0" w:color="auto"/>
        <w:right w:val="none" w:sz="0" w:space="0" w:color="auto"/>
      </w:divBdr>
    </w:div>
    <w:div w:id="279146103">
      <w:bodyDiv w:val="1"/>
      <w:marLeft w:val="0"/>
      <w:marRight w:val="0"/>
      <w:marTop w:val="0"/>
      <w:marBottom w:val="0"/>
      <w:divBdr>
        <w:top w:val="none" w:sz="0" w:space="0" w:color="auto"/>
        <w:left w:val="none" w:sz="0" w:space="0" w:color="auto"/>
        <w:bottom w:val="none" w:sz="0" w:space="0" w:color="auto"/>
        <w:right w:val="none" w:sz="0" w:space="0" w:color="auto"/>
      </w:divBdr>
    </w:div>
    <w:div w:id="300230903">
      <w:bodyDiv w:val="1"/>
      <w:marLeft w:val="0"/>
      <w:marRight w:val="0"/>
      <w:marTop w:val="0"/>
      <w:marBottom w:val="0"/>
      <w:divBdr>
        <w:top w:val="none" w:sz="0" w:space="0" w:color="auto"/>
        <w:left w:val="none" w:sz="0" w:space="0" w:color="auto"/>
        <w:bottom w:val="none" w:sz="0" w:space="0" w:color="auto"/>
        <w:right w:val="none" w:sz="0" w:space="0" w:color="auto"/>
      </w:divBdr>
    </w:div>
    <w:div w:id="309024882">
      <w:bodyDiv w:val="1"/>
      <w:marLeft w:val="0"/>
      <w:marRight w:val="0"/>
      <w:marTop w:val="0"/>
      <w:marBottom w:val="0"/>
      <w:divBdr>
        <w:top w:val="none" w:sz="0" w:space="0" w:color="auto"/>
        <w:left w:val="none" w:sz="0" w:space="0" w:color="auto"/>
        <w:bottom w:val="none" w:sz="0" w:space="0" w:color="auto"/>
        <w:right w:val="none" w:sz="0" w:space="0" w:color="auto"/>
      </w:divBdr>
    </w:div>
    <w:div w:id="309941076">
      <w:bodyDiv w:val="1"/>
      <w:marLeft w:val="0"/>
      <w:marRight w:val="0"/>
      <w:marTop w:val="0"/>
      <w:marBottom w:val="0"/>
      <w:divBdr>
        <w:top w:val="none" w:sz="0" w:space="0" w:color="auto"/>
        <w:left w:val="none" w:sz="0" w:space="0" w:color="auto"/>
        <w:bottom w:val="none" w:sz="0" w:space="0" w:color="auto"/>
        <w:right w:val="none" w:sz="0" w:space="0" w:color="auto"/>
      </w:divBdr>
    </w:div>
    <w:div w:id="316307351">
      <w:bodyDiv w:val="1"/>
      <w:marLeft w:val="0"/>
      <w:marRight w:val="0"/>
      <w:marTop w:val="0"/>
      <w:marBottom w:val="0"/>
      <w:divBdr>
        <w:top w:val="none" w:sz="0" w:space="0" w:color="auto"/>
        <w:left w:val="none" w:sz="0" w:space="0" w:color="auto"/>
        <w:bottom w:val="none" w:sz="0" w:space="0" w:color="auto"/>
        <w:right w:val="none" w:sz="0" w:space="0" w:color="auto"/>
      </w:divBdr>
    </w:div>
    <w:div w:id="320932412">
      <w:bodyDiv w:val="1"/>
      <w:marLeft w:val="0"/>
      <w:marRight w:val="0"/>
      <w:marTop w:val="0"/>
      <w:marBottom w:val="0"/>
      <w:divBdr>
        <w:top w:val="none" w:sz="0" w:space="0" w:color="auto"/>
        <w:left w:val="none" w:sz="0" w:space="0" w:color="auto"/>
        <w:bottom w:val="none" w:sz="0" w:space="0" w:color="auto"/>
        <w:right w:val="none" w:sz="0" w:space="0" w:color="auto"/>
      </w:divBdr>
    </w:div>
    <w:div w:id="324820965">
      <w:bodyDiv w:val="1"/>
      <w:marLeft w:val="0"/>
      <w:marRight w:val="0"/>
      <w:marTop w:val="0"/>
      <w:marBottom w:val="0"/>
      <w:divBdr>
        <w:top w:val="none" w:sz="0" w:space="0" w:color="auto"/>
        <w:left w:val="none" w:sz="0" w:space="0" w:color="auto"/>
        <w:bottom w:val="none" w:sz="0" w:space="0" w:color="auto"/>
        <w:right w:val="none" w:sz="0" w:space="0" w:color="auto"/>
      </w:divBdr>
    </w:div>
    <w:div w:id="325983592">
      <w:bodyDiv w:val="1"/>
      <w:marLeft w:val="0"/>
      <w:marRight w:val="0"/>
      <w:marTop w:val="0"/>
      <w:marBottom w:val="0"/>
      <w:divBdr>
        <w:top w:val="none" w:sz="0" w:space="0" w:color="auto"/>
        <w:left w:val="none" w:sz="0" w:space="0" w:color="auto"/>
        <w:bottom w:val="none" w:sz="0" w:space="0" w:color="auto"/>
        <w:right w:val="none" w:sz="0" w:space="0" w:color="auto"/>
      </w:divBdr>
    </w:div>
    <w:div w:id="329216237">
      <w:bodyDiv w:val="1"/>
      <w:marLeft w:val="0"/>
      <w:marRight w:val="0"/>
      <w:marTop w:val="0"/>
      <w:marBottom w:val="0"/>
      <w:divBdr>
        <w:top w:val="none" w:sz="0" w:space="0" w:color="auto"/>
        <w:left w:val="none" w:sz="0" w:space="0" w:color="auto"/>
        <w:bottom w:val="none" w:sz="0" w:space="0" w:color="auto"/>
        <w:right w:val="none" w:sz="0" w:space="0" w:color="auto"/>
      </w:divBdr>
      <w:divsChild>
        <w:div w:id="1976986041">
          <w:marLeft w:val="0"/>
          <w:marRight w:val="0"/>
          <w:marTop w:val="0"/>
          <w:marBottom w:val="0"/>
          <w:divBdr>
            <w:top w:val="none" w:sz="0" w:space="0" w:color="auto"/>
            <w:left w:val="none" w:sz="0" w:space="0" w:color="auto"/>
            <w:bottom w:val="none" w:sz="0" w:space="0" w:color="auto"/>
            <w:right w:val="none" w:sz="0" w:space="0" w:color="auto"/>
          </w:divBdr>
          <w:divsChild>
            <w:div w:id="1676423968">
              <w:marLeft w:val="0"/>
              <w:marRight w:val="0"/>
              <w:marTop w:val="0"/>
              <w:marBottom w:val="0"/>
              <w:divBdr>
                <w:top w:val="none" w:sz="0" w:space="0" w:color="auto"/>
                <w:left w:val="none" w:sz="0" w:space="0" w:color="auto"/>
                <w:bottom w:val="none" w:sz="0" w:space="0" w:color="auto"/>
                <w:right w:val="none" w:sz="0" w:space="0" w:color="auto"/>
              </w:divBdr>
              <w:divsChild>
                <w:div w:id="953170787">
                  <w:marLeft w:val="0"/>
                  <w:marRight w:val="0"/>
                  <w:marTop w:val="0"/>
                  <w:marBottom w:val="0"/>
                  <w:divBdr>
                    <w:top w:val="none" w:sz="0" w:space="0" w:color="auto"/>
                    <w:left w:val="none" w:sz="0" w:space="0" w:color="auto"/>
                    <w:bottom w:val="none" w:sz="0" w:space="0" w:color="auto"/>
                    <w:right w:val="none" w:sz="0" w:space="0" w:color="auto"/>
                  </w:divBdr>
                  <w:divsChild>
                    <w:div w:id="933056652">
                      <w:marLeft w:val="0"/>
                      <w:marRight w:val="0"/>
                      <w:marTop w:val="0"/>
                      <w:marBottom w:val="0"/>
                      <w:divBdr>
                        <w:top w:val="none" w:sz="0" w:space="0" w:color="auto"/>
                        <w:left w:val="none" w:sz="0" w:space="0" w:color="auto"/>
                        <w:bottom w:val="none" w:sz="0" w:space="0" w:color="auto"/>
                        <w:right w:val="none" w:sz="0" w:space="0" w:color="auto"/>
                      </w:divBdr>
                      <w:divsChild>
                        <w:div w:id="477066343">
                          <w:marLeft w:val="0"/>
                          <w:marRight w:val="0"/>
                          <w:marTop w:val="0"/>
                          <w:marBottom w:val="0"/>
                          <w:divBdr>
                            <w:top w:val="none" w:sz="0" w:space="0" w:color="auto"/>
                            <w:left w:val="none" w:sz="0" w:space="0" w:color="auto"/>
                            <w:bottom w:val="none" w:sz="0" w:space="0" w:color="auto"/>
                            <w:right w:val="none" w:sz="0" w:space="0" w:color="auto"/>
                          </w:divBdr>
                          <w:divsChild>
                            <w:div w:id="9975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05968">
      <w:bodyDiv w:val="1"/>
      <w:marLeft w:val="0"/>
      <w:marRight w:val="0"/>
      <w:marTop w:val="0"/>
      <w:marBottom w:val="0"/>
      <w:divBdr>
        <w:top w:val="none" w:sz="0" w:space="0" w:color="auto"/>
        <w:left w:val="none" w:sz="0" w:space="0" w:color="auto"/>
        <w:bottom w:val="none" w:sz="0" w:space="0" w:color="auto"/>
        <w:right w:val="none" w:sz="0" w:space="0" w:color="auto"/>
      </w:divBdr>
    </w:div>
    <w:div w:id="375398124">
      <w:bodyDiv w:val="1"/>
      <w:marLeft w:val="0"/>
      <w:marRight w:val="0"/>
      <w:marTop w:val="0"/>
      <w:marBottom w:val="0"/>
      <w:divBdr>
        <w:top w:val="none" w:sz="0" w:space="0" w:color="auto"/>
        <w:left w:val="none" w:sz="0" w:space="0" w:color="auto"/>
        <w:bottom w:val="none" w:sz="0" w:space="0" w:color="auto"/>
        <w:right w:val="none" w:sz="0" w:space="0" w:color="auto"/>
      </w:divBdr>
    </w:div>
    <w:div w:id="376703827">
      <w:bodyDiv w:val="1"/>
      <w:marLeft w:val="0"/>
      <w:marRight w:val="0"/>
      <w:marTop w:val="0"/>
      <w:marBottom w:val="0"/>
      <w:divBdr>
        <w:top w:val="none" w:sz="0" w:space="0" w:color="auto"/>
        <w:left w:val="none" w:sz="0" w:space="0" w:color="auto"/>
        <w:bottom w:val="none" w:sz="0" w:space="0" w:color="auto"/>
        <w:right w:val="none" w:sz="0" w:space="0" w:color="auto"/>
      </w:divBdr>
    </w:div>
    <w:div w:id="390352305">
      <w:bodyDiv w:val="1"/>
      <w:marLeft w:val="0"/>
      <w:marRight w:val="0"/>
      <w:marTop w:val="0"/>
      <w:marBottom w:val="0"/>
      <w:divBdr>
        <w:top w:val="none" w:sz="0" w:space="0" w:color="auto"/>
        <w:left w:val="none" w:sz="0" w:space="0" w:color="auto"/>
        <w:bottom w:val="none" w:sz="0" w:space="0" w:color="auto"/>
        <w:right w:val="none" w:sz="0" w:space="0" w:color="auto"/>
      </w:divBdr>
    </w:div>
    <w:div w:id="404182154">
      <w:bodyDiv w:val="1"/>
      <w:marLeft w:val="0"/>
      <w:marRight w:val="0"/>
      <w:marTop w:val="0"/>
      <w:marBottom w:val="0"/>
      <w:divBdr>
        <w:top w:val="none" w:sz="0" w:space="0" w:color="auto"/>
        <w:left w:val="none" w:sz="0" w:space="0" w:color="auto"/>
        <w:bottom w:val="none" w:sz="0" w:space="0" w:color="auto"/>
        <w:right w:val="none" w:sz="0" w:space="0" w:color="auto"/>
      </w:divBdr>
    </w:div>
    <w:div w:id="416830293">
      <w:bodyDiv w:val="1"/>
      <w:marLeft w:val="0"/>
      <w:marRight w:val="0"/>
      <w:marTop w:val="0"/>
      <w:marBottom w:val="0"/>
      <w:divBdr>
        <w:top w:val="none" w:sz="0" w:space="0" w:color="auto"/>
        <w:left w:val="none" w:sz="0" w:space="0" w:color="auto"/>
        <w:bottom w:val="none" w:sz="0" w:space="0" w:color="auto"/>
        <w:right w:val="none" w:sz="0" w:space="0" w:color="auto"/>
      </w:divBdr>
    </w:div>
    <w:div w:id="454520709">
      <w:bodyDiv w:val="1"/>
      <w:marLeft w:val="0"/>
      <w:marRight w:val="0"/>
      <w:marTop w:val="0"/>
      <w:marBottom w:val="0"/>
      <w:divBdr>
        <w:top w:val="none" w:sz="0" w:space="0" w:color="auto"/>
        <w:left w:val="none" w:sz="0" w:space="0" w:color="auto"/>
        <w:bottom w:val="none" w:sz="0" w:space="0" w:color="auto"/>
        <w:right w:val="none" w:sz="0" w:space="0" w:color="auto"/>
      </w:divBdr>
    </w:div>
    <w:div w:id="460807912">
      <w:bodyDiv w:val="1"/>
      <w:marLeft w:val="0"/>
      <w:marRight w:val="0"/>
      <w:marTop w:val="0"/>
      <w:marBottom w:val="0"/>
      <w:divBdr>
        <w:top w:val="none" w:sz="0" w:space="0" w:color="auto"/>
        <w:left w:val="none" w:sz="0" w:space="0" w:color="auto"/>
        <w:bottom w:val="none" w:sz="0" w:space="0" w:color="auto"/>
        <w:right w:val="none" w:sz="0" w:space="0" w:color="auto"/>
      </w:divBdr>
    </w:div>
    <w:div w:id="461926999">
      <w:bodyDiv w:val="1"/>
      <w:marLeft w:val="0"/>
      <w:marRight w:val="0"/>
      <w:marTop w:val="0"/>
      <w:marBottom w:val="0"/>
      <w:divBdr>
        <w:top w:val="none" w:sz="0" w:space="0" w:color="auto"/>
        <w:left w:val="none" w:sz="0" w:space="0" w:color="auto"/>
        <w:bottom w:val="none" w:sz="0" w:space="0" w:color="auto"/>
        <w:right w:val="none" w:sz="0" w:space="0" w:color="auto"/>
      </w:divBdr>
    </w:div>
    <w:div w:id="465051563">
      <w:bodyDiv w:val="1"/>
      <w:marLeft w:val="0"/>
      <w:marRight w:val="0"/>
      <w:marTop w:val="0"/>
      <w:marBottom w:val="0"/>
      <w:divBdr>
        <w:top w:val="none" w:sz="0" w:space="0" w:color="auto"/>
        <w:left w:val="none" w:sz="0" w:space="0" w:color="auto"/>
        <w:bottom w:val="none" w:sz="0" w:space="0" w:color="auto"/>
        <w:right w:val="none" w:sz="0" w:space="0" w:color="auto"/>
      </w:divBdr>
    </w:div>
    <w:div w:id="476994316">
      <w:bodyDiv w:val="1"/>
      <w:marLeft w:val="0"/>
      <w:marRight w:val="0"/>
      <w:marTop w:val="0"/>
      <w:marBottom w:val="0"/>
      <w:divBdr>
        <w:top w:val="none" w:sz="0" w:space="0" w:color="auto"/>
        <w:left w:val="none" w:sz="0" w:space="0" w:color="auto"/>
        <w:bottom w:val="none" w:sz="0" w:space="0" w:color="auto"/>
        <w:right w:val="none" w:sz="0" w:space="0" w:color="auto"/>
      </w:divBdr>
    </w:div>
    <w:div w:id="478351787">
      <w:bodyDiv w:val="1"/>
      <w:marLeft w:val="0"/>
      <w:marRight w:val="0"/>
      <w:marTop w:val="0"/>
      <w:marBottom w:val="0"/>
      <w:divBdr>
        <w:top w:val="none" w:sz="0" w:space="0" w:color="auto"/>
        <w:left w:val="none" w:sz="0" w:space="0" w:color="auto"/>
        <w:bottom w:val="none" w:sz="0" w:space="0" w:color="auto"/>
        <w:right w:val="none" w:sz="0" w:space="0" w:color="auto"/>
      </w:divBdr>
    </w:div>
    <w:div w:id="500464658">
      <w:bodyDiv w:val="1"/>
      <w:marLeft w:val="0"/>
      <w:marRight w:val="0"/>
      <w:marTop w:val="0"/>
      <w:marBottom w:val="0"/>
      <w:divBdr>
        <w:top w:val="none" w:sz="0" w:space="0" w:color="auto"/>
        <w:left w:val="none" w:sz="0" w:space="0" w:color="auto"/>
        <w:bottom w:val="none" w:sz="0" w:space="0" w:color="auto"/>
        <w:right w:val="none" w:sz="0" w:space="0" w:color="auto"/>
      </w:divBdr>
    </w:div>
    <w:div w:id="513685975">
      <w:bodyDiv w:val="1"/>
      <w:marLeft w:val="0"/>
      <w:marRight w:val="0"/>
      <w:marTop w:val="0"/>
      <w:marBottom w:val="0"/>
      <w:divBdr>
        <w:top w:val="none" w:sz="0" w:space="0" w:color="auto"/>
        <w:left w:val="none" w:sz="0" w:space="0" w:color="auto"/>
        <w:bottom w:val="none" w:sz="0" w:space="0" w:color="auto"/>
        <w:right w:val="none" w:sz="0" w:space="0" w:color="auto"/>
      </w:divBdr>
    </w:div>
    <w:div w:id="520977929">
      <w:bodyDiv w:val="1"/>
      <w:marLeft w:val="0"/>
      <w:marRight w:val="0"/>
      <w:marTop w:val="0"/>
      <w:marBottom w:val="0"/>
      <w:divBdr>
        <w:top w:val="none" w:sz="0" w:space="0" w:color="auto"/>
        <w:left w:val="none" w:sz="0" w:space="0" w:color="auto"/>
        <w:bottom w:val="none" w:sz="0" w:space="0" w:color="auto"/>
        <w:right w:val="none" w:sz="0" w:space="0" w:color="auto"/>
      </w:divBdr>
    </w:div>
    <w:div w:id="522286651">
      <w:bodyDiv w:val="1"/>
      <w:marLeft w:val="0"/>
      <w:marRight w:val="0"/>
      <w:marTop w:val="0"/>
      <w:marBottom w:val="0"/>
      <w:divBdr>
        <w:top w:val="none" w:sz="0" w:space="0" w:color="auto"/>
        <w:left w:val="none" w:sz="0" w:space="0" w:color="auto"/>
        <w:bottom w:val="none" w:sz="0" w:space="0" w:color="auto"/>
        <w:right w:val="none" w:sz="0" w:space="0" w:color="auto"/>
      </w:divBdr>
    </w:div>
    <w:div w:id="533274037">
      <w:bodyDiv w:val="1"/>
      <w:marLeft w:val="0"/>
      <w:marRight w:val="0"/>
      <w:marTop w:val="0"/>
      <w:marBottom w:val="0"/>
      <w:divBdr>
        <w:top w:val="none" w:sz="0" w:space="0" w:color="auto"/>
        <w:left w:val="none" w:sz="0" w:space="0" w:color="auto"/>
        <w:bottom w:val="none" w:sz="0" w:space="0" w:color="auto"/>
        <w:right w:val="none" w:sz="0" w:space="0" w:color="auto"/>
      </w:divBdr>
    </w:div>
    <w:div w:id="535780362">
      <w:bodyDiv w:val="1"/>
      <w:marLeft w:val="0"/>
      <w:marRight w:val="0"/>
      <w:marTop w:val="0"/>
      <w:marBottom w:val="0"/>
      <w:divBdr>
        <w:top w:val="none" w:sz="0" w:space="0" w:color="auto"/>
        <w:left w:val="none" w:sz="0" w:space="0" w:color="auto"/>
        <w:bottom w:val="none" w:sz="0" w:space="0" w:color="auto"/>
        <w:right w:val="none" w:sz="0" w:space="0" w:color="auto"/>
      </w:divBdr>
    </w:div>
    <w:div w:id="545291929">
      <w:bodyDiv w:val="1"/>
      <w:marLeft w:val="0"/>
      <w:marRight w:val="0"/>
      <w:marTop w:val="0"/>
      <w:marBottom w:val="0"/>
      <w:divBdr>
        <w:top w:val="none" w:sz="0" w:space="0" w:color="auto"/>
        <w:left w:val="none" w:sz="0" w:space="0" w:color="auto"/>
        <w:bottom w:val="none" w:sz="0" w:space="0" w:color="auto"/>
        <w:right w:val="none" w:sz="0" w:space="0" w:color="auto"/>
      </w:divBdr>
    </w:div>
    <w:div w:id="546842239">
      <w:bodyDiv w:val="1"/>
      <w:marLeft w:val="0"/>
      <w:marRight w:val="0"/>
      <w:marTop w:val="0"/>
      <w:marBottom w:val="0"/>
      <w:divBdr>
        <w:top w:val="none" w:sz="0" w:space="0" w:color="auto"/>
        <w:left w:val="none" w:sz="0" w:space="0" w:color="auto"/>
        <w:bottom w:val="none" w:sz="0" w:space="0" w:color="auto"/>
        <w:right w:val="none" w:sz="0" w:space="0" w:color="auto"/>
      </w:divBdr>
    </w:div>
    <w:div w:id="548957582">
      <w:bodyDiv w:val="1"/>
      <w:marLeft w:val="0"/>
      <w:marRight w:val="0"/>
      <w:marTop w:val="0"/>
      <w:marBottom w:val="0"/>
      <w:divBdr>
        <w:top w:val="none" w:sz="0" w:space="0" w:color="auto"/>
        <w:left w:val="none" w:sz="0" w:space="0" w:color="auto"/>
        <w:bottom w:val="none" w:sz="0" w:space="0" w:color="auto"/>
        <w:right w:val="none" w:sz="0" w:space="0" w:color="auto"/>
      </w:divBdr>
    </w:div>
    <w:div w:id="562327044">
      <w:bodyDiv w:val="1"/>
      <w:marLeft w:val="0"/>
      <w:marRight w:val="0"/>
      <w:marTop w:val="0"/>
      <w:marBottom w:val="0"/>
      <w:divBdr>
        <w:top w:val="none" w:sz="0" w:space="0" w:color="auto"/>
        <w:left w:val="none" w:sz="0" w:space="0" w:color="auto"/>
        <w:bottom w:val="none" w:sz="0" w:space="0" w:color="auto"/>
        <w:right w:val="none" w:sz="0" w:space="0" w:color="auto"/>
      </w:divBdr>
    </w:div>
    <w:div w:id="577204828">
      <w:bodyDiv w:val="1"/>
      <w:marLeft w:val="0"/>
      <w:marRight w:val="0"/>
      <w:marTop w:val="0"/>
      <w:marBottom w:val="0"/>
      <w:divBdr>
        <w:top w:val="none" w:sz="0" w:space="0" w:color="auto"/>
        <w:left w:val="none" w:sz="0" w:space="0" w:color="auto"/>
        <w:bottom w:val="none" w:sz="0" w:space="0" w:color="auto"/>
        <w:right w:val="none" w:sz="0" w:space="0" w:color="auto"/>
      </w:divBdr>
      <w:divsChild>
        <w:div w:id="799692500">
          <w:marLeft w:val="0"/>
          <w:marRight w:val="0"/>
          <w:marTop w:val="0"/>
          <w:marBottom w:val="0"/>
          <w:divBdr>
            <w:top w:val="none" w:sz="0" w:space="0" w:color="auto"/>
            <w:left w:val="none" w:sz="0" w:space="0" w:color="auto"/>
            <w:bottom w:val="none" w:sz="0" w:space="0" w:color="auto"/>
            <w:right w:val="none" w:sz="0" w:space="0" w:color="auto"/>
          </w:divBdr>
          <w:divsChild>
            <w:div w:id="2018733295">
              <w:marLeft w:val="0"/>
              <w:marRight w:val="0"/>
              <w:marTop w:val="0"/>
              <w:marBottom w:val="0"/>
              <w:divBdr>
                <w:top w:val="none" w:sz="0" w:space="0" w:color="auto"/>
                <w:left w:val="none" w:sz="0" w:space="0" w:color="auto"/>
                <w:bottom w:val="none" w:sz="0" w:space="0" w:color="auto"/>
                <w:right w:val="none" w:sz="0" w:space="0" w:color="auto"/>
              </w:divBdr>
              <w:divsChild>
                <w:div w:id="282078821">
                  <w:marLeft w:val="0"/>
                  <w:marRight w:val="0"/>
                  <w:marTop w:val="0"/>
                  <w:marBottom w:val="0"/>
                  <w:divBdr>
                    <w:top w:val="none" w:sz="0" w:space="0" w:color="auto"/>
                    <w:left w:val="none" w:sz="0" w:space="0" w:color="auto"/>
                    <w:bottom w:val="none" w:sz="0" w:space="0" w:color="auto"/>
                    <w:right w:val="none" w:sz="0" w:space="0" w:color="auto"/>
                  </w:divBdr>
                  <w:divsChild>
                    <w:div w:id="1330911294">
                      <w:marLeft w:val="0"/>
                      <w:marRight w:val="0"/>
                      <w:marTop w:val="0"/>
                      <w:marBottom w:val="0"/>
                      <w:divBdr>
                        <w:top w:val="none" w:sz="0" w:space="0" w:color="auto"/>
                        <w:left w:val="none" w:sz="0" w:space="0" w:color="auto"/>
                        <w:bottom w:val="none" w:sz="0" w:space="0" w:color="auto"/>
                        <w:right w:val="none" w:sz="0" w:space="0" w:color="auto"/>
                      </w:divBdr>
                      <w:divsChild>
                        <w:div w:id="1086875641">
                          <w:marLeft w:val="0"/>
                          <w:marRight w:val="0"/>
                          <w:marTop w:val="0"/>
                          <w:marBottom w:val="0"/>
                          <w:divBdr>
                            <w:top w:val="none" w:sz="0" w:space="0" w:color="auto"/>
                            <w:left w:val="none" w:sz="0" w:space="0" w:color="auto"/>
                            <w:bottom w:val="none" w:sz="0" w:space="0" w:color="auto"/>
                            <w:right w:val="none" w:sz="0" w:space="0" w:color="auto"/>
                          </w:divBdr>
                          <w:divsChild>
                            <w:div w:id="6322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68837">
      <w:bodyDiv w:val="1"/>
      <w:marLeft w:val="0"/>
      <w:marRight w:val="0"/>
      <w:marTop w:val="0"/>
      <w:marBottom w:val="0"/>
      <w:divBdr>
        <w:top w:val="none" w:sz="0" w:space="0" w:color="auto"/>
        <w:left w:val="none" w:sz="0" w:space="0" w:color="auto"/>
        <w:bottom w:val="none" w:sz="0" w:space="0" w:color="auto"/>
        <w:right w:val="none" w:sz="0" w:space="0" w:color="auto"/>
      </w:divBdr>
    </w:div>
    <w:div w:id="586961924">
      <w:bodyDiv w:val="1"/>
      <w:marLeft w:val="0"/>
      <w:marRight w:val="0"/>
      <w:marTop w:val="0"/>
      <w:marBottom w:val="0"/>
      <w:divBdr>
        <w:top w:val="none" w:sz="0" w:space="0" w:color="auto"/>
        <w:left w:val="none" w:sz="0" w:space="0" w:color="auto"/>
        <w:bottom w:val="none" w:sz="0" w:space="0" w:color="auto"/>
        <w:right w:val="none" w:sz="0" w:space="0" w:color="auto"/>
      </w:divBdr>
    </w:div>
    <w:div w:id="607351054">
      <w:bodyDiv w:val="1"/>
      <w:marLeft w:val="0"/>
      <w:marRight w:val="0"/>
      <w:marTop w:val="0"/>
      <w:marBottom w:val="0"/>
      <w:divBdr>
        <w:top w:val="none" w:sz="0" w:space="0" w:color="auto"/>
        <w:left w:val="none" w:sz="0" w:space="0" w:color="auto"/>
        <w:bottom w:val="none" w:sz="0" w:space="0" w:color="auto"/>
        <w:right w:val="none" w:sz="0" w:space="0" w:color="auto"/>
      </w:divBdr>
    </w:div>
    <w:div w:id="623124200">
      <w:bodyDiv w:val="1"/>
      <w:marLeft w:val="0"/>
      <w:marRight w:val="0"/>
      <w:marTop w:val="0"/>
      <w:marBottom w:val="0"/>
      <w:divBdr>
        <w:top w:val="none" w:sz="0" w:space="0" w:color="auto"/>
        <w:left w:val="none" w:sz="0" w:space="0" w:color="auto"/>
        <w:bottom w:val="none" w:sz="0" w:space="0" w:color="auto"/>
        <w:right w:val="none" w:sz="0" w:space="0" w:color="auto"/>
      </w:divBdr>
    </w:div>
    <w:div w:id="644512691">
      <w:bodyDiv w:val="1"/>
      <w:marLeft w:val="0"/>
      <w:marRight w:val="0"/>
      <w:marTop w:val="0"/>
      <w:marBottom w:val="0"/>
      <w:divBdr>
        <w:top w:val="none" w:sz="0" w:space="0" w:color="auto"/>
        <w:left w:val="none" w:sz="0" w:space="0" w:color="auto"/>
        <w:bottom w:val="none" w:sz="0" w:space="0" w:color="auto"/>
        <w:right w:val="none" w:sz="0" w:space="0" w:color="auto"/>
      </w:divBdr>
    </w:div>
    <w:div w:id="646132384">
      <w:bodyDiv w:val="1"/>
      <w:marLeft w:val="0"/>
      <w:marRight w:val="0"/>
      <w:marTop w:val="0"/>
      <w:marBottom w:val="0"/>
      <w:divBdr>
        <w:top w:val="none" w:sz="0" w:space="0" w:color="auto"/>
        <w:left w:val="none" w:sz="0" w:space="0" w:color="auto"/>
        <w:bottom w:val="none" w:sz="0" w:space="0" w:color="auto"/>
        <w:right w:val="none" w:sz="0" w:space="0" w:color="auto"/>
      </w:divBdr>
    </w:div>
    <w:div w:id="665862308">
      <w:bodyDiv w:val="1"/>
      <w:marLeft w:val="0"/>
      <w:marRight w:val="0"/>
      <w:marTop w:val="0"/>
      <w:marBottom w:val="0"/>
      <w:divBdr>
        <w:top w:val="none" w:sz="0" w:space="0" w:color="auto"/>
        <w:left w:val="none" w:sz="0" w:space="0" w:color="auto"/>
        <w:bottom w:val="none" w:sz="0" w:space="0" w:color="auto"/>
        <w:right w:val="none" w:sz="0" w:space="0" w:color="auto"/>
      </w:divBdr>
    </w:div>
    <w:div w:id="674458984">
      <w:bodyDiv w:val="1"/>
      <w:marLeft w:val="0"/>
      <w:marRight w:val="0"/>
      <w:marTop w:val="0"/>
      <w:marBottom w:val="0"/>
      <w:divBdr>
        <w:top w:val="none" w:sz="0" w:space="0" w:color="auto"/>
        <w:left w:val="none" w:sz="0" w:space="0" w:color="auto"/>
        <w:bottom w:val="none" w:sz="0" w:space="0" w:color="auto"/>
        <w:right w:val="none" w:sz="0" w:space="0" w:color="auto"/>
      </w:divBdr>
    </w:div>
    <w:div w:id="683436400">
      <w:bodyDiv w:val="1"/>
      <w:marLeft w:val="0"/>
      <w:marRight w:val="0"/>
      <w:marTop w:val="0"/>
      <w:marBottom w:val="0"/>
      <w:divBdr>
        <w:top w:val="none" w:sz="0" w:space="0" w:color="auto"/>
        <w:left w:val="none" w:sz="0" w:space="0" w:color="auto"/>
        <w:bottom w:val="none" w:sz="0" w:space="0" w:color="auto"/>
        <w:right w:val="none" w:sz="0" w:space="0" w:color="auto"/>
      </w:divBdr>
    </w:div>
    <w:div w:id="688872754">
      <w:bodyDiv w:val="1"/>
      <w:marLeft w:val="0"/>
      <w:marRight w:val="0"/>
      <w:marTop w:val="0"/>
      <w:marBottom w:val="0"/>
      <w:divBdr>
        <w:top w:val="none" w:sz="0" w:space="0" w:color="auto"/>
        <w:left w:val="none" w:sz="0" w:space="0" w:color="auto"/>
        <w:bottom w:val="none" w:sz="0" w:space="0" w:color="auto"/>
        <w:right w:val="none" w:sz="0" w:space="0" w:color="auto"/>
      </w:divBdr>
    </w:div>
    <w:div w:id="706833526">
      <w:bodyDiv w:val="1"/>
      <w:marLeft w:val="0"/>
      <w:marRight w:val="0"/>
      <w:marTop w:val="0"/>
      <w:marBottom w:val="0"/>
      <w:divBdr>
        <w:top w:val="none" w:sz="0" w:space="0" w:color="auto"/>
        <w:left w:val="none" w:sz="0" w:space="0" w:color="auto"/>
        <w:bottom w:val="none" w:sz="0" w:space="0" w:color="auto"/>
        <w:right w:val="none" w:sz="0" w:space="0" w:color="auto"/>
      </w:divBdr>
    </w:div>
    <w:div w:id="721053649">
      <w:bodyDiv w:val="1"/>
      <w:marLeft w:val="0"/>
      <w:marRight w:val="0"/>
      <w:marTop w:val="0"/>
      <w:marBottom w:val="0"/>
      <w:divBdr>
        <w:top w:val="none" w:sz="0" w:space="0" w:color="auto"/>
        <w:left w:val="none" w:sz="0" w:space="0" w:color="auto"/>
        <w:bottom w:val="none" w:sz="0" w:space="0" w:color="auto"/>
        <w:right w:val="none" w:sz="0" w:space="0" w:color="auto"/>
      </w:divBdr>
    </w:div>
    <w:div w:id="754976473">
      <w:bodyDiv w:val="1"/>
      <w:marLeft w:val="0"/>
      <w:marRight w:val="0"/>
      <w:marTop w:val="0"/>
      <w:marBottom w:val="0"/>
      <w:divBdr>
        <w:top w:val="none" w:sz="0" w:space="0" w:color="auto"/>
        <w:left w:val="none" w:sz="0" w:space="0" w:color="auto"/>
        <w:bottom w:val="none" w:sz="0" w:space="0" w:color="auto"/>
        <w:right w:val="none" w:sz="0" w:space="0" w:color="auto"/>
      </w:divBdr>
    </w:div>
    <w:div w:id="768738929">
      <w:bodyDiv w:val="1"/>
      <w:marLeft w:val="0"/>
      <w:marRight w:val="0"/>
      <w:marTop w:val="0"/>
      <w:marBottom w:val="0"/>
      <w:divBdr>
        <w:top w:val="none" w:sz="0" w:space="0" w:color="auto"/>
        <w:left w:val="none" w:sz="0" w:space="0" w:color="auto"/>
        <w:bottom w:val="none" w:sz="0" w:space="0" w:color="auto"/>
        <w:right w:val="none" w:sz="0" w:space="0" w:color="auto"/>
      </w:divBdr>
    </w:div>
    <w:div w:id="769357557">
      <w:bodyDiv w:val="1"/>
      <w:marLeft w:val="0"/>
      <w:marRight w:val="0"/>
      <w:marTop w:val="0"/>
      <w:marBottom w:val="0"/>
      <w:divBdr>
        <w:top w:val="none" w:sz="0" w:space="0" w:color="auto"/>
        <w:left w:val="none" w:sz="0" w:space="0" w:color="auto"/>
        <w:bottom w:val="none" w:sz="0" w:space="0" w:color="auto"/>
        <w:right w:val="none" w:sz="0" w:space="0" w:color="auto"/>
      </w:divBdr>
    </w:div>
    <w:div w:id="770276273">
      <w:bodyDiv w:val="1"/>
      <w:marLeft w:val="0"/>
      <w:marRight w:val="0"/>
      <w:marTop w:val="0"/>
      <w:marBottom w:val="0"/>
      <w:divBdr>
        <w:top w:val="none" w:sz="0" w:space="0" w:color="auto"/>
        <w:left w:val="none" w:sz="0" w:space="0" w:color="auto"/>
        <w:bottom w:val="none" w:sz="0" w:space="0" w:color="auto"/>
        <w:right w:val="none" w:sz="0" w:space="0" w:color="auto"/>
      </w:divBdr>
    </w:div>
    <w:div w:id="780152543">
      <w:bodyDiv w:val="1"/>
      <w:marLeft w:val="0"/>
      <w:marRight w:val="0"/>
      <w:marTop w:val="0"/>
      <w:marBottom w:val="0"/>
      <w:divBdr>
        <w:top w:val="none" w:sz="0" w:space="0" w:color="auto"/>
        <w:left w:val="none" w:sz="0" w:space="0" w:color="auto"/>
        <w:bottom w:val="none" w:sz="0" w:space="0" w:color="auto"/>
        <w:right w:val="none" w:sz="0" w:space="0" w:color="auto"/>
      </w:divBdr>
    </w:div>
    <w:div w:id="799113209">
      <w:bodyDiv w:val="1"/>
      <w:marLeft w:val="0"/>
      <w:marRight w:val="0"/>
      <w:marTop w:val="0"/>
      <w:marBottom w:val="0"/>
      <w:divBdr>
        <w:top w:val="none" w:sz="0" w:space="0" w:color="auto"/>
        <w:left w:val="none" w:sz="0" w:space="0" w:color="auto"/>
        <w:bottom w:val="none" w:sz="0" w:space="0" w:color="auto"/>
        <w:right w:val="none" w:sz="0" w:space="0" w:color="auto"/>
      </w:divBdr>
    </w:div>
    <w:div w:id="826282607">
      <w:bodyDiv w:val="1"/>
      <w:marLeft w:val="0"/>
      <w:marRight w:val="0"/>
      <w:marTop w:val="0"/>
      <w:marBottom w:val="0"/>
      <w:divBdr>
        <w:top w:val="none" w:sz="0" w:space="0" w:color="auto"/>
        <w:left w:val="none" w:sz="0" w:space="0" w:color="auto"/>
        <w:bottom w:val="none" w:sz="0" w:space="0" w:color="auto"/>
        <w:right w:val="none" w:sz="0" w:space="0" w:color="auto"/>
      </w:divBdr>
    </w:div>
    <w:div w:id="832599454">
      <w:bodyDiv w:val="1"/>
      <w:marLeft w:val="0"/>
      <w:marRight w:val="0"/>
      <w:marTop w:val="0"/>
      <w:marBottom w:val="0"/>
      <w:divBdr>
        <w:top w:val="none" w:sz="0" w:space="0" w:color="auto"/>
        <w:left w:val="none" w:sz="0" w:space="0" w:color="auto"/>
        <w:bottom w:val="none" w:sz="0" w:space="0" w:color="auto"/>
        <w:right w:val="none" w:sz="0" w:space="0" w:color="auto"/>
      </w:divBdr>
    </w:div>
    <w:div w:id="845052851">
      <w:bodyDiv w:val="1"/>
      <w:marLeft w:val="0"/>
      <w:marRight w:val="0"/>
      <w:marTop w:val="0"/>
      <w:marBottom w:val="0"/>
      <w:divBdr>
        <w:top w:val="none" w:sz="0" w:space="0" w:color="auto"/>
        <w:left w:val="none" w:sz="0" w:space="0" w:color="auto"/>
        <w:bottom w:val="none" w:sz="0" w:space="0" w:color="auto"/>
        <w:right w:val="none" w:sz="0" w:space="0" w:color="auto"/>
      </w:divBdr>
    </w:div>
    <w:div w:id="852761124">
      <w:bodyDiv w:val="1"/>
      <w:marLeft w:val="0"/>
      <w:marRight w:val="0"/>
      <w:marTop w:val="0"/>
      <w:marBottom w:val="0"/>
      <w:divBdr>
        <w:top w:val="none" w:sz="0" w:space="0" w:color="auto"/>
        <w:left w:val="none" w:sz="0" w:space="0" w:color="auto"/>
        <w:bottom w:val="none" w:sz="0" w:space="0" w:color="auto"/>
        <w:right w:val="none" w:sz="0" w:space="0" w:color="auto"/>
      </w:divBdr>
    </w:div>
    <w:div w:id="865169034">
      <w:bodyDiv w:val="1"/>
      <w:marLeft w:val="0"/>
      <w:marRight w:val="0"/>
      <w:marTop w:val="0"/>
      <w:marBottom w:val="0"/>
      <w:divBdr>
        <w:top w:val="none" w:sz="0" w:space="0" w:color="auto"/>
        <w:left w:val="none" w:sz="0" w:space="0" w:color="auto"/>
        <w:bottom w:val="none" w:sz="0" w:space="0" w:color="auto"/>
        <w:right w:val="none" w:sz="0" w:space="0" w:color="auto"/>
      </w:divBdr>
    </w:div>
    <w:div w:id="883832657">
      <w:bodyDiv w:val="1"/>
      <w:marLeft w:val="0"/>
      <w:marRight w:val="0"/>
      <w:marTop w:val="0"/>
      <w:marBottom w:val="0"/>
      <w:divBdr>
        <w:top w:val="none" w:sz="0" w:space="0" w:color="auto"/>
        <w:left w:val="none" w:sz="0" w:space="0" w:color="auto"/>
        <w:bottom w:val="none" w:sz="0" w:space="0" w:color="auto"/>
        <w:right w:val="none" w:sz="0" w:space="0" w:color="auto"/>
      </w:divBdr>
    </w:div>
    <w:div w:id="889221680">
      <w:bodyDiv w:val="1"/>
      <w:marLeft w:val="0"/>
      <w:marRight w:val="0"/>
      <w:marTop w:val="0"/>
      <w:marBottom w:val="0"/>
      <w:divBdr>
        <w:top w:val="none" w:sz="0" w:space="0" w:color="auto"/>
        <w:left w:val="none" w:sz="0" w:space="0" w:color="auto"/>
        <w:bottom w:val="none" w:sz="0" w:space="0" w:color="auto"/>
        <w:right w:val="none" w:sz="0" w:space="0" w:color="auto"/>
      </w:divBdr>
    </w:div>
    <w:div w:id="889809673">
      <w:bodyDiv w:val="1"/>
      <w:marLeft w:val="0"/>
      <w:marRight w:val="0"/>
      <w:marTop w:val="0"/>
      <w:marBottom w:val="0"/>
      <w:divBdr>
        <w:top w:val="none" w:sz="0" w:space="0" w:color="auto"/>
        <w:left w:val="none" w:sz="0" w:space="0" w:color="auto"/>
        <w:bottom w:val="none" w:sz="0" w:space="0" w:color="auto"/>
        <w:right w:val="none" w:sz="0" w:space="0" w:color="auto"/>
      </w:divBdr>
    </w:div>
    <w:div w:id="898899319">
      <w:bodyDiv w:val="1"/>
      <w:marLeft w:val="0"/>
      <w:marRight w:val="0"/>
      <w:marTop w:val="0"/>
      <w:marBottom w:val="0"/>
      <w:divBdr>
        <w:top w:val="none" w:sz="0" w:space="0" w:color="auto"/>
        <w:left w:val="none" w:sz="0" w:space="0" w:color="auto"/>
        <w:bottom w:val="none" w:sz="0" w:space="0" w:color="auto"/>
        <w:right w:val="none" w:sz="0" w:space="0" w:color="auto"/>
      </w:divBdr>
    </w:div>
    <w:div w:id="901872675">
      <w:bodyDiv w:val="1"/>
      <w:marLeft w:val="0"/>
      <w:marRight w:val="0"/>
      <w:marTop w:val="0"/>
      <w:marBottom w:val="0"/>
      <w:divBdr>
        <w:top w:val="none" w:sz="0" w:space="0" w:color="auto"/>
        <w:left w:val="none" w:sz="0" w:space="0" w:color="auto"/>
        <w:bottom w:val="none" w:sz="0" w:space="0" w:color="auto"/>
        <w:right w:val="none" w:sz="0" w:space="0" w:color="auto"/>
      </w:divBdr>
    </w:div>
    <w:div w:id="902179690">
      <w:bodyDiv w:val="1"/>
      <w:marLeft w:val="0"/>
      <w:marRight w:val="0"/>
      <w:marTop w:val="0"/>
      <w:marBottom w:val="0"/>
      <w:divBdr>
        <w:top w:val="none" w:sz="0" w:space="0" w:color="auto"/>
        <w:left w:val="none" w:sz="0" w:space="0" w:color="auto"/>
        <w:bottom w:val="none" w:sz="0" w:space="0" w:color="auto"/>
        <w:right w:val="none" w:sz="0" w:space="0" w:color="auto"/>
      </w:divBdr>
    </w:div>
    <w:div w:id="912929020">
      <w:bodyDiv w:val="1"/>
      <w:marLeft w:val="0"/>
      <w:marRight w:val="0"/>
      <w:marTop w:val="0"/>
      <w:marBottom w:val="0"/>
      <w:divBdr>
        <w:top w:val="none" w:sz="0" w:space="0" w:color="auto"/>
        <w:left w:val="none" w:sz="0" w:space="0" w:color="auto"/>
        <w:bottom w:val="none" w:sz="0" w:space="0" w:color="auto"/>
        <w:right w:val="none" w:sz="0" w:space="0" w:color="auto"/>
      </w:divBdr>
    </w:div>
    <w:div w:id="934629632">
      <w:bodyDiv w:val="1"/>
      <w:marLeft w:val="0"/>
      <w:marRight w:val="0"/>
      <w:marTop w:val="0"/>
      <w:marBottom w:val="0"/>
      <w:divBdr>
        <w:top w:val="none" w:sz="0" w:space="0" w:color="auto"/>
        <w:left w:val="none" w:sz="0" w:space="0" w:color="auto"/>
        <w:bottom w:val="none" w:sz="0" w:space="0" w:color="auto"/>
        <w:right w:val="none" w:sz="0" w:space="0" w:color="auto"/>
      </w:divBdr>
    </w:div>
    <w:div w:id="946233765">
      <w:bodyDiv w:val="1"/>
      <w:marLeft w:val="0"/>
      <w:marRight w:val="0"/>
      <w:marTop w:val="0"/>
      <w:marBottom w:val="0"/>
      <w:divBdr>
        <w:top w:val="none" w:sz="0" w:space="0" w:color="auto"/>
        <w:left w:val="none" w:sz="0" w:space="0" w:color="auto"/>
        <w:bottom w:val="none" w:sz="0" w:space="0" w:color="auto"/>
        <w:right w:val="none" w:sz="0" w:space="0" w:color="auto"/>
      </w:divBdr>
    </w:div>
    <w:div w:id="948388860">
      <w:bodyDiv w:val="1"/>
      <w:marLeft w:val="0"/>
      <w:marRight w:val="0"/>
      <w:marTop w:val="0"/>
      <w:marBottom w:val="0"/>
      <w:divBdr>
        <w:top w:val="none" w:sz="0" w:space="0" w:color="auto"/>
        <w:left w:val="none" w:sz="0" w:space="0" w:color="auto"/>
        <w:bottom w:val="none" w:sz="0" w:space="0" w:color="auto"/>
        <w:right w:val="none" w:sz="0" w:space="0" w:color="auto"/>
      </w:divBdr>
    </w:div>
    <w:div w:id="958223453">
      <w:bodyDiv w:val="1"/>
      <w:marLeft w:val="0"/>
      <w:marRight w:val="0"/>
      <w:marTop w:val="0"/>
      <w:marBottom w:val="0"/>
      <w:divBdr>
        <w:top w:val="none" w:sz="0" w:space="0" w:color="auto"/>
        <w:left w:val="none" w:sz="0" w:space="0" w:color="auto"/>
        <w:bottom w:val="none" w:sz="0" w:space="0" w:color="auto"/>
        <w:right w:val="none" w:sz="0" w:space="0" w:color="auto"/>
      </w:divBdr>
    </w:div>
    <w:div w:id="985233708">
      <w:bodyDiv w:val="1"/>
      <w:marLeft w:val="0"/>
      <w:marRight w:val="0"/>
      <w:marTop w:val="0"/>
      <w:marBottom w:val="0"/>
      <w:divBdr>
        <w:top w:val="none" w:sz="0" w:space="0" w:color="auto"/>
        <w:left w:val="none" w:sz="0" w:space="0" w:color="auto"/>
        <w:bottom w:val="none" w:sz="0" w:space="0" w:color="auto"/>
        <w:right w:val="none" w:sz="0" w:space="0" w:color="auto"/>
      </w:divBdr>
    </w:div>
    <w:div w:id="1014386232">
      <w:bodyDiv w:val="1"/>
      <w:marLeft w:val="0"/>
      <w:marRight w:val="0"/>
      <w:marTop w:val="0"/>
      <w:marBottom w:val="0"/>
      <w:divBdr>
        <w:top w:val="none" w:sz="0" w:space="0" w:color="auto"/>
        <w:left w:val="none" w:sz="0" w:space="0" w:color="auto"/>
        <w:bottom w:val="none" w:sz="0" w:space="0" w:color="auto"/>
        <w:right w:val="none" w:sz="0" w:space="0" w:color="auto"/>
      </w:divBdr>
    </w:div>
    <w:div w:id="1025329818">
      <w:bodyDiv w:val="1"/>
      <w:marLeft w:val="0"/>
      <w:marRight w:val="0"/>
      <w:marTop w:val="0"/>
      <w:marBottom w:val="0"/>
      <w:divBdr>
        <w:top w:val="none" w:sz="0" w:space="0" w:color="auto"/>
        <w:left w:val="none" w:sz="0" w:space="0" w:color="auto"/>
        <w:bottom w:val="none" w:sz="0" w:space="0" w:color="auto"/>
        <w:right w:val="none" w:sz="0" w:space="0" w:color="auto"/>
      </w:divBdr>
    </w:div>
    <w:div w:id="1029795230">
      <w:bodyDiv w:val="1"/>
      <w:marLeft w:val="0"/>
      <w:marRight w:val="0"/>
      <w:marTop w:val="0"/>
      <w:marBottom w:val="0"/>
      <w:divBdr>
        <w:top w:val="none" w:sz="0" w:space="0" w:color="auto"/>
        <w:left w:val="none" w:sz="0" w:space="0" w:color="auto"/>
        <w:bottom w:val="none" w:sz="0" w:space="0" w:color="auto"/>
        <w:right w:val="none" w:sz="0" w:space="0" w:color="auto"/>
      </w:divBdr>
    </w:div>
    <w:div w:id="1046489805">
      <w:bodyDiv w:val="1"/>
      <w:marLeft w:val="0"/>
      <w:marRight w:val="0"/>
      <w:marTop w:val="0"/>
      <w:marBottom w:val="0"/>
      <w:divBdr>
        <w:top w:val="none" w:sz="0" w:space="0" w:color="auto"/>
        <w:left w:val="none" w:sz="0" w:space="0" w:color="auto"/>
        <w:bottom w:val="none" w:sz="0" w:space="0" w:color="auto"/>
        <w:right w:val="none" w:sz="0" w:space="0" w:color="auto"/>
      </w:divBdr>
    </w:div>
    <w:div w:id="1049380588">
      <w:bodyDiv w:val="1"/>
      <w:marLeft w:val="0"/>
      <w:marRight w:val="0"/>
      <w:marTop w:val="0"/>
      <w:marBottom w:val="0"/>
      <w:divBdr>
        <w:top w:val="none" w:sz="0" w:space="0" w:color="auto"/>
        <w:left w:val="none" w:sz="0" w:space="0" w:color="auto"/>
        <w:bottom w:val="none" w:sz="0" w:space="0" w:color="auto"/>
        <w:right w:val="none" w:sz="0" w:space="0" w:color="auto"/>
      </w:divBdr>
    </w:div>
    <w:div w:id="1074622484">
      <w:bodyDiv w:val="1"/>
      <w:marLeft w:val="0"/>
      <w:marRight w:val="0"/>
      <w:marTop w:val="0"/>
      <w:marBottom w:val="0"/>
      <w:divBdr>
        <w:top w:val="none" w:sz="0" w:space="0" w:color="auto"/>
        <w:left w:val="none" w:sz="0" w:space="0" w:color="auto"/>
        <w:bottom w:val="none" w:sz="0" w:space="0" w:color="auto"/>
        <w:right w:val="none" w:sz="0" w:space="0" w:color="auto"/>
      </w:divBdr>
    </w:div>
    <w:div w:id="1076055186">
      <w:bodyDiv w:val="1"/>
      <w:marLeft w:val="0"/>
      <w:marRight w:val="0"/>
      <w:marTop w:val="0"/>
      <w:marBottom w:val="0"/>
      <w:divBdr>
        <w:top w:val="none" w:sz="0" w:space="0" w:color="auto"/>
        <w:left w:val="none" w:sz="0" w:space="0" w:color="auto"/>
        <w:bottom w:val="none" w:sz="0" w:space="0" w:color="auto"/>
        <w:right w:val="none" w:sz="0" w:space="0" w:color="auto"/>
      </w:divBdr>
    </w:div>
    <w:div w:id="1095443222">
      <w:bodyDiv w:val="1"/>
      <w:marLeft w:val="0"/>
      <w:marRight w:val="0"/>
      <w:marTop w:val="0"/>
      <w:marBottom w:val="0"/>
      <w:divBdr>
        <w:top w:val="none" w:sz="0" w:space="0" w:color="auto"/>
        <w:left w:val="none" w:sz="0" w:space="0" w:color="auto"/>
        <w:bottom w:val="none" w:sz="0" w:space="0" w:color="auto"/>
        <w:right w:val="none" w:sz="0" w:space="0" w:color="auto"/>
      </w:divBdr>
    </w:div>
    <w:div w:id="1096050356">
      <w:bodyDiv w:val="1"/>
      <w:marLeft w:val="0"/>
      <w:marRight w:val="0"/>
      <w:marTop w:val="0"/>
      <w:marBottom w:val="0"/>
      <w:divBdr>
        <w:top w:val="none" w:sz="0" w:space="0" w:color="auto"/>
        <w:left w:val="none" w:sz="0" w:space="0" w:color="auto"/>
        <w:bottom w:val="none" w:sz="0" w:space="0" w:color="auto"/>
        <w:right w:val="none" w:sz="0" w:space="0" w:color="auto"/>
      </w:divBdr>
    </w:div>
    <w:div w:id="1103653429">
      <w:bodyDiv w:val="1"/>
      <w:marLeft w:val="0"/>
      <w:marRight w:val="0"/>
      <w:marTop w:val="0"/>
      <w:marBottom w:val="0"/>
      <w:divBdr>
        <w:top w:val="none" w:sz="0" w:space="0" w:color="auto"/>
        <w:left w:val="none" w:sz="0" w:space="0" w:color="auto"/>
        <w:bottom w:val="none" w:sz="0" w:space="0" w:color="auto"/>
        <w:right w:val="none" w:sz="0" w:space="0" w:color="auto"/>
      </w:divBdr>
    </w:div>
    <w:div w:id="1103955663">
      <w:bodyDiv w:val="1"/>
      <w:marLeft w:val="0"/>
      <w:marRight w:val="0"/>
      <w:marTop w:val="0"/>
      <w:marBottom w:val="0"/>
      <w:divBdr>
        <w:top w:val="none" w:sz="0" w:space="0" w:color="auto"/>
        <w:left w:val="none" w:sz="0" w:space="0" w:color="auto"/>
        <w:bottom w:val="none" w:sz="0" w:space="0" w:color="auto"/>
        <w:right w:val="none" w:sz="0" w:space="0" w:color="auto"/>
      </w:divBdr>
    </w:div>
    <w:div w:id="1108312009">
      <w:bodyDiv w:val="1"/>
      <w:marLeft w:val="0"/>
      <w:marRight w:val="0"/>
      <w:marTop w:val="0"/>
      <w:marBottom w:val="0"/>
      <w:divBdr>
        <w:top w:val="none" w:sz="0" w:space="0" w:color="auto"/>
        <w:left w:val="none" w:sz="0" w:space="0" w:color="auto"/>
        <w:bottom w:val="none" w:sz="0" w:space="0" w:color="auto"/>
        <w:right w:val="none" w:sz="0" w:space="0" w:color="auto"/>
      </w:divBdr>
    </w:div>
    <w:div w:id="1124881955">
      <w:bodyDiv w:val="1"/>
      <w:marLeft w:val="0"/>
      <w:marRight w:val="0"/>
      <w:marTop w:val="0"/>
      <w:marBottom w:val="0"/>
      <w:divBdr>
        <w:top w:val="none" w:sz="0" w:space="0" w:color="auto"/>
        <w:left w:val="none" w:sz="0" w:space="0" w:color="auto"/>
        <w:bottom w:val="none" w:sz="0" w:space="0" w:color="auto"/>
        <w:right w:val="none" w:sz="0" w:space="0" w:color="auto"/>
      </w:divBdr>
    </w:div>
    <w:div w:id="1125807763">
      <w:bodyDiv w:val="1"/>
      <w:marLeft w:val="0"/>
      <w:marRight w:val="0"/>
      <w:marTop w:val="0"/>
      <w:marBottom w:val="0"/>
      <w:divBdr>
        <w:top w:val="none" w:sz="0" w:space="0" w:color="auto"/>
        <w:left w:val="none" w:sz="0" w:space="0" w:color="auto"/>
        <w:bottom w:val="none" w:sz="0" w:space="0" w:color="auto"/>
        <w:right w:val="none" w:sz="0" w:space="0" w:color="auto"/>
      </w:divBdr>
    </w:div>
    <w:div w:id="1128550866">
      <w:bodyDiv w:val="1"/>
      <w:marLeft w:val="0"/>
      <w:marRight w:val="0"/>
      <w:marTop w:val="0"/>
      <w:marBottom w:val="0"/>
      <w:divBdr>
        <w:top w:val="none" w:sz="0" w:space="0" w:color="auto"/>
        <w:left w:val="none" w:sz="0" w:space="0" w:color="auto"/>
        <w:bottom w:val="none" w:sz="0" w:space="0" w:color="auto"/>
        <w:right w:val="none" w:sz="0" w:space="0" w:color="auto"/>
      </w:divBdr>
    </w:div>
    <w:div w:id="1132214391">
      <w:bodyDiv w:val="1"/>
      <w:marLeft w:val="0"/>
      <w:marRight w:val="0"/>
      <w:marTop w:val="0"/>
      <w:marBottom w:val="0"/>
      <w:divBdr>
        <w:top w:val="none" w:sz="0" w:space="0" w:color="auto"/>
        <w:left w:val="none" w:sz="0" w:space="0" w:color="auto"/>
        <w:bottom w:val="none" w:sz="0" w:space="0" w:color="auto"/>
        <w:right w:val="none" w:sz="0" w:space="0" w:color="auto"/>
      </w:divBdr>
    </w:div>
    <w:div w:id="1133593280">
      <w:bodyDiv w:val="1"/>
      <w:marLeft w:val="0"/>
      <w:marRight w:val="0"/>
      <w:marTop w:val="0"/>
      <w:marBottom w:val="0"/>
      <w:divBdr>
        <w:top w:val="none" w:sz="0" w:space="0" w:color="auto"/>
        <w:left w:val="none" w:sz="0" w:space="0" w:color="auto"/>
        <w:bottom w:val="none" w:sz="0" w:space="0" w:color="auto"/>
        <w:right w:val="none" w:sz="0" w:space="0" w:color="auto"/>
      </w:divBdr>
    </w:div>
    <w:div w:id="1151288844">
      <w:bodyDiv w:val="1"/>
      <w:marLeft w:val="0"/>
      <w:marRight w:val="0"/>
      <w:marTop w:val="0"/>
      <w:marBottom w:val="0"/>
      <w:divBdr>
        <w:top w:val="none" w:sz="0" w:space="0" w:color="auto"/>
        <w:left w:val="none" w:sz="0" w:space="0" w:color="auto"/>
        <w:bottom w:val="none" w:sz="0" w:space="0" w:color="auto"/>
        <w:right w:val="none" w:sz="0" w:space="0" w:color="auto"/>
      </w:divBdr>
    </w:div>
    <w:div w:id="1165630629">
      <w:bodyDiv w:val="1"/>
      <w:marLeft w:val="0"/>
      <w:marRight w:val="0"/>
      <w:marTop w:val="0"/>
      <w:marBottom w:val="0"/>
      <w:divBdr>
        <w:top w:val="none" w:sz="0" w:space="0" w:color="auto"/>
        <w:left w:val="none" w:sz="0" w:space="0" w:color="auto"/>
        <w:bottom w:val="none" w:sz="0" w:space="0" w:color="auto"/>
        <w:right w:val="none" w:sz="0" w:space="0" w:color="auto"/>
      </w:divBdr>
    </w:div>
    <w:div w:id="1186596637">
      <w:bodyDiv w:val="1"/>
      <w:marLeft w:val="0"/>
      <w:marRight w:val="0"/>
      <w:marTop w:val="0"/>
      <w:marBottom w:val="0"/>
      <w:divBdr>
        <w:top w:val="none" w:sz="0" w:space="0" w:color="auto"/>
        <w:left w:val="none" w:sz="0" w:space="0" w:color="auto"/>
        <w:bottom w:val="none" w:sz="0" w:space="0" w:color="auto"/>
        <w:right w:val="none" w:sz="0" w:space="0" w:color="auto"/>
      </w:divBdr>
    </w:div>
    <w:div w:id="1200782742">
      <w:bodyDiv w:val="1"/>
      <w:marLeft w:val="0"/>
      <w:marRight w:val="0"/>
      <w:marTop w:val="0"/>
      <w:marBottom w:val="0"/>
      <w:divBdr>
        <w:top w:val="none" w:sz="0" w:space="0" w:color="auto"/>
        <w:left w:val="none" w:sz="0" w:space="0" w:color="auto"/>
        <w:bottom w:val="none" w:sz="0" w:space="0" w:color="auto"/>
        <w:right w:val="none" w:sz="0" w:space="0" w:color="auto"/>
      </w:divBdr>
    </w:div>
    <w:div w:id="1238203769">
      <w:bodyDiv w:val="1"/>
      <w:marLeft w:val="0"/>
      <w:marRight w:val="0"/>
      <w:marTop w:val="0"/>
      <w:marBottom w:val="0"/>
      <w:divBdr>
        <w:top w:val="none" w:sz="0" w:space="0" w:color="auto"/>
        <w:left w:val="none" w:sz="0" w:space="0" w:color="auto"/>
        <w:bottom w:val="none" w:sz="0" w:space="0" w:color="auto"/>
        <w:right w:val="none" w:sz="0" w:space="0" w:color="auto"/>
      </w:divBdr>
    </w:div>
    <w:div w:id="1254171213">
      <w:bodyDiv w:val="1"/>
      <w:marLeft w:val="0"/>
      <w:marRight w:val="0"/>
      <w:marTop w:val="0"/>
      <w:marBottom w:val="0"/>
      <w:divBdr>
        <w:top w:val="none" w:sz="0" w:space="0" w:color="auto"/>
        <w:left w:val="none" w:sz="0" w:space="0" w:color="auto"/>
        <w:bottom w:val="none" w:sz="0" w:space="0" w:color="auto"/>
        <w:right w:val="none" w:sz="0" w:space="0" w:color="auto"/>
      </w:divBdr>
    </w:div>
    <w:div w:id="1258557138">
      <w:bodyDiv w:val="1"/>
      <w:marLeft w:val="0"/>
      <w:marRight w:val="0"/>
      <w:marTop w:val="0"/>
      <w:marBottom w:val="0"/>
      <w:divBdr>
        <w:top w:val="none" w:sz="0" w:space="0" w:color="auto"/>
        <w:left w:val="none" w:sz="0" w:space="0" w:color="auto"/>
        <w:bottom w:val="none" w:sz="0" w:space="0" w:color="auto"/>
        <w:right w:val="none" w:sz="0" w:space="0" w:color="auto"/>
      </w:divBdr>
    </w:div>
    <w:div w:id="1259213186">
      <w:bodyDiv w:val="1"/>
      <w:marLeft w:val="0"/>
      <w:marRight w:val="0"/>
      <w:marTop w:val="0"/>
      <w:marBottom w:val="0"/>
      <w:divBdr>
        <w:top w:val="none" w:sz="0" w:space="0" w:color="auto"/>
        <w:left w:val="none" w:sz="0" w:space="0" w:color="auto"/>
        <w:bottom w:val="none" w:sz="0" w:space="0" w:color="auto"/>
        <w:right w:val="none" w:sz="0" w:space="0" w:color="auto"/>
      </w:divBdr>
    </w:div>
    <w:div w:id="1259486807">
      <w:bodyDiv w:val="1"/>
      <w:marLeft w:val="0"/>
      <w:marRight w:val="0"/>
      <w:marTop w:val="0"/>
      <w:marBottom w:val="0"/>
      <w:divBdr>
        <w:top w:val="none" w:sz="0" w:space="0" w:color="auto"/>
        <w:left w:val="none" w:sz="0" w:space="0" w:color="auto"/>
        <w:bottom w:val="none" w:sz="0" w:space="0" w:color="auto"/>
        <w:right w:val="none" w:sz="0" w:space="0" w:color="auto"/>
      </w:divBdr>
    </w:div>
    <w:div w:id="1261719329">
      <w:bodyDiv w:val="1"/>
      <w:marLeft w:val="0"/>
      <w:marRight w:val="0"/>
      <w:marTop w:val="0"/>
      <w:marBottom w:val="0"/>
      <w:divBdr>
        <w:top w:val="none" w:sz="0" w:space="0" w:color="auto"/>
        <w:left w:val="none" w:sz="0" w:space="0" w:color="auto"/>
        <w:bottom w:val="none" w:sz="0" w:space="0" w:color="auto"/>
        <w:right w:val="none" w:sz="0" w:space="0" w:color="auto"/>
      </w:divBdr>
    </w:div>
    <w:div w:id="1266502347">
      <w:bodyDiv w:val="1"/>
      <w:marLeft w:val="0"/>
      <w:marRight w:val="0"/>
      <w:marTop w:val="0"/>
      <w:marBottom w:val="0"/>
      <w:divBdr>
        <w:top w:val="none" w:sz="0" w:space="0" w:color="auto"/>
        <w:left w:val="none" w:sz="0" w:space="0" w:color="auto"/>
        <w:bottom w:val="none" w:sz="0" w:space="0" w:color="auto"/>
        <w:right w:val="none" w:sz="0" w:space="0" w:color="auto"/>
      </w:divBdr>
    </w:div>
    <w:div w:id="1281382136">
      <w:bodyDiv w:val="1"/>
      <w:marLeft w:val="0"/>
      <w:marRight w:val="0"/>
      <w:marTop w:val="0"/>
      <w:marBottom w:val="0"/>
      <w:divBdr>
        <w:top w:val="none" w:sz="0" w:space="0" w:color="auto"/>
        <w:left w:val="none" w:sz="0" w:space="0" w:color="auto"/>
        <w:bottom w:val="none" w:sz="0" w:space="0" w:color="auto"/>
        <w:right w:val="none" w:sz="0" w:space="0" w:color="auto"/>
      </w:divBdr>
    </w:div>
    <w:div w:id="1287277439">
      <w:bodyDiv w:val="1"/>
      <w:marLeft w:val="0"/>
      <w:marRight w:val="0"/>
      <w:marTop w:val="0"/>
      <w:marBottom w:val="0"/>
      <w:divBdr>
        <w:top w:val="none" w:sz="0" w:space="0" w:color="auto"/>
        <w:left w:val="none" w:sz="0" w:space="0" w:color="auto"/>
        <w:bottom w:val="none" w:sz="0" w:space="0" w:color="auto"/>
        <w:right w:val="none" w:sz="0" w:space="0" w:color="auto"/>
      </w:divBdr>
    </w:div>
    <w:div w:id="1291090282">
      <w:bodyDiv w:val="1"/>
      <w:marLeft w:val="0"/>
      <w:marRight w:val="0"/>
      <w:marTop w:val="0"/>
      <w:marBottom w:val="0"/>
      <w:divBdr>
        <w:top w:val="none" w:sz="0" w:space="0" w:color="auto"/>
        <w:left w:val="none" w:sz="0" w:space="0" w:color="auto"/>
        <w:bottom w:val="none" w:sz="0" w:space="0" w:color="auto"/>
        <w:right w:val="none" w:sz="0" w:space="0" w:color="auto"/>
      </w:divBdr>
      <w:divsChild>
        <w:div w:id="200093718">
          <w:marLeft w:val="0"/>
          <w:marRight w:val="0"/>
          <w:marTop w:val="0"/>
          <w:marBottom w:val="0"/>
          <w:divBdr>
            <w:top w:val="none" w:sz="0" w:space="0" w:color="auto"/>
            <w:left w:val="none" w:sz="0" w:space="0" w:color="auto"/>
            <w:bottom w:val="none" w:sz="0" w:space="0" w:color="auto"/>
            <w:right w:val="none" w:sz="0" w:space="0" w:color="auto"/>
          </w:divBdr>
          <w:divsChild>
            <w:div w:id="1291279383">
              <w:marLeft w:val="0"/>
              <w:marRight w:val="0"/>
              <w:marTop w:val="0"/>
              <w:marBottom w:val="0"/>
              <w:divBdr>
                <w:top w:val="none" w:sz="0" w:space="0" w:color="auto"/>
                <w:left w:val="none" w:sz="0" w:space="0" w:color="auto"/>
                <w:bottom w:val="none" w:sz="0" w:space="0" w:color="auto"/>
                <w:right w:val="none" w:sz="0" w:space="0" w:color="auto"/>
              </w:divBdr>
              <w:divsChild>
                <w:div w:id="949974840">
                  <w:marLeft w:val="0"/>
                  <w:marRight w:val="0"/>
                  <w:marTop w:val="0"/>
                  <w:marBottom w:val="0"/>
                  <w:divBdr>
                    <w:top w:val="none" w:sz="0" w:space="0" w:color="auto"/>
                    <w:left w:val="none" w:sz="0" w:space="0" w:color="auto"/>
                    <w:bottom w:val="none" w:sz="0" w:space="0" w:color="auto"/>
                    <w:right w:val="none" w:sz="0" w:space="0" w:color="auto"/>
                  </w:divBdr>
                  <w:divsChild>
                    <w:div w:id="2096971195">
                      <w:marLeft w:val="0"/>
                      <w:marRight w:val="0"/>
                      <w:marTop w:val="0"/>
                      <w:marBottom w:val="0"/>
                      <w:divBdr>
                        <w:top w:val="none" w:sz="0" w:space="0" w:color="auto"/>
                        <w:left w:val="none" w:sz="0" w:space="0" w:color="auto"/>
                        <w:bottom w:val="none" w:sz="0" w:space="0" w:color="auto"/>
                        <w:right w:val="none" w:sz="0" w:space="0" w:color="auto"/>
                      </w:divBdr>
                      <w:divsChild>
                        <w:div w:id="837425324">
                          <w:marLeft w:val="0"/>
                          <w:marRight w:val="0"/>
                          <w:marTop w:val="0"/>
                          <w:marBottom w:val="0"/>
                          <w:divBdr>
                            <w:top w:val="none" w:sz="0" w:space="0" w:color="auto"/>
                            <w:left w:val="none" w:sz="0" w:space="0" w:color="auto"/>
                            <w:bottom w:val="none" w:sz="0" w:space="0" w:color="auto"/>
                            <w:right w:val="none" w:sz="0" w:space="0" w:color="auto"/>
                          </w:divBdr>
                          <w:divsChild>
                            <w:div w:id="10822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2398">
      <w:bodyDiv w:val="1"/>
      <w:marLeft w:val="0"/>
      <w:marRight w:val="0"/>
      <w:marTop w:val="0"/>
      <w:marBottom w:val="0"/>
      <w:divBdr>
        <w:top w:val="none" w:sz="0" w:space="0" w:color="auto"/>
        <w:left w:val="none" w:sz="0" w:space="0" w:color="auto"/>
        <w:bottom w:val="none" w:sz="0" w:space="0" w:color="auto"/>
        <w:right w:val="none" w:sz="0" w:space="0" w:color="auto"/>
      </w:divBdr>
    </w:div>
    <w:div w:id="1307737567">
      <w:bodyDiv w:val="1"/>
      <w:marLeft w:val="0"/>
      <w:marRight w:val="0"/>
      <w:marTop w:val="0"/>
      <w:marBottom w:val="0"/>
      <w:divBdr>
        <w:top w:val="none" w:sz="0" w:space="0" w:color="auto"/>
        <w:left w:val="none" w:sz="0" w:space="0" w:color="auto"/>
        <w:bottom w:val="none" w:sz="0" w:space="0" w:color="auto"/>
        <w:right w:val="none" w:sz="0" w:space="0" w:color="auto"/>
      </w:divBdr>
    </w:div>
    <w:div w:id="1314018952">
      <w:bodyDiv w:val="1"/>
      <w:marLeft w:val="0"/>
      <w:marRight w:val="0"/>
      <w:marTop w:val="0"/>
      <w:marBottom w:val="0"/>
      <w:divBdr>
        <w:top w:val="none" w:sz="0" w:space="0" w:color="auto"/>
        <w:left w:val="none" w:sz="0" w:space="0" w:color="auto"/>
        <w:bottom w:val="none" w:sz="0" w:space="0" w:color="auto"/>
        <w:right w:val="none" w:sz="0" w:space="0" w:color="auto"/>
      </w:divBdr>
    </w:div>
    <w:div w:id="1367946324">
      <w:bodyDiv w:val="1"/>
      <w:marLeft w:val="0"/>
      <w:marRight w:val="0"/>
      <w:marTop w:val="0"/>
      <w:marBottom w:val="0"/>
      <w:divBdr>
        <w:top w:val="none" w:sz="0" w:space="0" w:color="auto"/>
        <w:left w:val="none" w:sz="0" w:space="0" w:color="auto"/>
        <w:bottom w:val="none" w:sz="0" w:space="0" w:color="auto"/>
        <w:right w:val="none" w:sz="0" w:space="0" w:color="auto"/>
      </w:divBdr>
    </w:div>
    <w:div w:id="1370177761">
      <w:bodyDiv w:val="1"/>
      <w:marLeft w:val="0"/>
      <w:marRight w:val="0"/>
      <w:marTop w:val="0"/>
      <w:marBottom w:val="0"/>
      <w:divBdr>
        <w:top w:val="none" w:sz="0" w:space="0" w:color="auto"/>
        <w:left w:val="none" w:sz="0" w:space="0" w:color="auto"/>
        <w:bottom w:val="none" w:sz="0" w:space="0" w:color="auto"/>
        <w:right w:val="none" w:sz="0" w:space="0" w:color="auto"/>
      </w:divBdr>
    </w:div>
    <w:div w:id="1371144543">
      <w:bodyDiv w:val="1"/>
      <w:marLeft w:val="0"/>
      <w:marRight w:val="0"/>
      <w:marTop w:val="0"/>
      <w:marBottom w:val="0"/>
      <w:divBdr>
        <w:top w:val="none" w:sz="0" w:space="0" w:color="auto"/>
        <w:left w:val="none" w:sz="0" w:space="0" w:color="auto"/>
        <w:bottom w:val="none" w:sz="0" w:space="0" w:color="auto"/>
        <w:right w:val="none" w:sz="0" w:space="0" w:color="auto"/>
      </w:divBdr>
    </w:div>
    <w:div w:id="1391658183">
      <w:bodyDiv w:val="1"/>
      <w:marLeft w:val="0"/>
      <w:marRight w:val="0"/>
      <w:marTop w:val="0"/>
      <w:marBottom w:val="0"/>
      <w:divBdr>
        <w:top w:val="none" w:sz="0" w:space="0" w:color="auto"/>
        <w:left w:val="none" w:sz="0" w:space="0" w:color="auto"/>
        <w:bottom w:val="none" w:sz="0" w:space="0" w:color="auto"/>
        <w:right w:val="none" w:sz="0" w:space="0" w:color="auto"/>
      </w:divBdr>
    </w:div>
    <w:div w:id="1392659077">
      <w:bodyDiv w:val="1"/>
      <w:marLeft w:val="0"/>
      <w:marRight w:val="0"/>
      <w:marTop w:val="0"/>
      <w:marBottom w:val="0"/>
      <w:divBdr>
        <w:top w:val="none" w:sz="0" w:space="0" w:color="auto"/>
        <w:left w:val="none" w:sz="0" w:space="0" w:color="auto"/>
        <w:bottom w:val="none" w:sz="0" w:space="0" w:color="auto"/>
        <w:right w:val="none" w:sz="0" w:space="0" w:color="auto"/>
      </w:divBdr>
    </w:div>
    <w:div w:id="1400513804">
      <w:bodyDiv w:val="1"/>
      <w:marLeft w:val="0"/>
      <w:marRight w:val="0"/>
      <w:marTop w:val="0"/>
      <w:marBottom w:val="0"/>
      <w:divBdr>
        <w:top w:val="none" w:sz="0" w:space="0" w:color="auto"/>
        <w:left w:val="none" w:sz="0" w:space="0" w:color="auto"/>
        <w:bottom w:val="none" w:sz="0" w:space="0" w:color="auto"/>
        <w:right w:val="none" w:sz="0" w:space="0" w:color="auto"/>
      </w:divBdr>
    </w:div>
    <w:div w:id="1408579604">
      <w:bodyDiv w:val="1"/>
      <w:marLeft w:val="0"/>
      <w:marRight w:val="0"/>
      <w:marTop w:val="0"/>
      <w:marBottom w:val="0"/>
      <w:divBdr>
        <w:top w:val="none" w:sz="0" w:space="0" w:color="auto"/>
        <w:left w:val="none" w:sz="0" w:space="0" w:color="auto"/>
        <w:bottom w:val="none" w:sz="0" w:space="0" w:color="auto"/>
        <w:right w:val="none" w:sz="0" w:space="0" w:color="auto"/>
      </w:divBdr>
    </w:div>
    <w:div w:id="1425347922">
      <w:bodyDiv w:val="1"/>
      <w:marLeft w:val="0"/>
      <w:marRight w:val="0"/>
      <w:marTop w:val="0"/>
      <w:marBottom w:val="0"/>
      <w:divBdr>
        <w:top w:val="none" w:sz="0" w:space="0" w:color="auto"/>
        <w:left w:val="none" w:sz="0" w:space="0" w:color="auto"/>
        <w:bottom w:val="none" w:sz="0" w:space="0" w:color="auto"/>
        <w:right w:val="none" w:sz="0" w:space="0" w:color="auto"/>
      </w:divBdr>
    </w:div>
    <w:div w:id="1435323326">
      <w:bodyDiv w:val="1"/>
      <w:marLeft w:val="0"/>
      <w:marRight w:val="0"/>
      <w:marTop w:val="0"/>
      <w:marBottom w:val="0"/>
      <w:divBdr>
        <w:top w:val="none" w:sz="0" w:space="0" w:color="auto"/>
        <w:left w:val="none" w:sz="0" w:space="0" w:color="auto"/>
        <w:bottom w:val="none" w:sz="0" w:space="0" w:color="auto"/>
        <w:right w:val="none" w:sz="0" w:space="0" w:color="auto"/>
      </w:divBdr>
    </w:div>
    <w:div w:id="1468737234">
      <w:bodyDiv w:val="1"/>
      <w:marLeft w:val="0"/>
      <w:marRight w:val="0"/>
      <w:marTop w:val="0"/>
      <w:marBottom w:val="0"/>
      <w:divBdr>
        <w:top w:val="none" w:sz="0" w:space="0" w:color="auto"/>
        <w:left w:val="none" w:sz="0" w:space="0" w:color="auto"/>
        <w:bottom w:val="none" w:sz="0" w:space="0" w:color="auto"/>
        <w:right w:val="none" w:sz="0" w:space="0" w:color="auto"/>
      </w:divBdr>
    </w:div>
    <w:div w:id="1479571554">
      <w:bodyDiv w:val="1"/>
      <w:marLeft w:val="0"/>
      <w:marRight w:val="0"/>
      <w:marTop w:val="0"/>
      <w:marBottom w:val="0"/>
      <w:divBdr>
        <w:top w:val="none" w:sz="0" w:space="0" w:color="auto"/>
        <w:left w:val="none" w:sz="0" w:space="0" w:color="auto"/>
        <w:bottom w:val="none" w:sz="0" w:space="0" w:color="auto"/>
        <w:right w:val="none" w:sz="0" w:space="0" w:color="auto"/>
      </w:divBdr>
    </w:div>
    <w:div w:id="1481460143">
      <w:bodyDiv w:val="1"/>
      <w:marLeft w:val="0"/>
      <w:marRight w:val="0"/>
      <w:marTop w:val="0"/>
      <w:marBottom w:val="0"/>
      <w:divBdr>
        <w:top w:val="none" w:sz="0" w:space="0" w:color="auto"/>
        <w:left w:val="none" w:sz="0" w:space="0" w:color="auto"/>
        <w:bottom w:val="none" w:sz="0" w:space="0" w:color="auto"/>
        <w:right w:val="none" w:sz="0" w:space="0" w:color="auto"/>
      </w:divBdr>
    </w:div>
    <w:div w:id="1492525685">
      <w:bodyDiv w:val="1"/>
      <w:marLeft w:val="0"/>
      <w:marRight w:val="0"/>
      <w:marTop w:val="0"/>
      <w:marBottom w:val="0"/>
      <w:divBdr>
        <w:top w:val="none" w:sz="0" w:space="0" w:color="auto"/>
        <w:left w:val="none" w:sz="0" w:space="0" w:color="auto"/>
        <w:bottom w:val="none" w:sz="0" w:space="0" w:color="auto"/>
        <w:right w:val="none" w:sz="0" w:space="0" w:color="auto"/>
      </w:divBdr>
    </w:div>
    <w:div w:id="1497186153">
      <w:bodyDiv w:val="1"/>
      <w:marLeft w:val="0"/>
      <w:marRight w:val="0"/>
      <w:marTop w:val="0"/>
      <w:marBottom w:val="0"/>
      <w:divBdr>
        <w:top w:val="none" w:sz="0" w:space="0" w:color="auto"/>
        <w:left w:val="none" w:sz="0" w:space="0" w:color="auto"/>
        <w:bottom w:val="none" w:sz="0" w:space="0" w:color="auto"/>
        <w:right w:val="none" w:sz="0" w:space="0" w:color="auto"/>
      </w:divBdr>
    </w:div>
    <w:div w:id="1501503031">
      <w:bodyDiv w:val="1"/>
      <w:marLeft w:val="0"/>
      <w:marRight w:val="0"/>
      <w:marTop w:val="0"/>
      <w:marBottom w:val="0"/>
      <w:divBdr>
        <w:top w:val="none" w:sz="0" w:space="0" w:color="auto"/>
        <w:left w:val="none" w:sz="0" w:space="0" w:color="auto"/>
        <w:bottom w:val="none" w:sz="0" w:space="0" w:color="auto"/>
        <w:right w:val="none" w:sz="0" w:space="0" w:color="auto"/>
      </w:divBdr>
    </w:div>
    <w:div w:id="1523858032">
      <w:bodyDiv w:val="1"/>
      <w:marLeft w:val="0"/>
      <w:marRight w:val="0"/>
      <w:marTop w:val="0"/>
      <w:marBottom w:val="0"/>
      <w:divBdr>
        <w:top w:val="none" w:sz="0" w:space="0" w:color="auto"/>
        <w:left w:val="none" w:sz="0" w:space="0" w:color="auto"/>
        <w:bottom w:val="none" w:sz="0" w:space="0" w:color="auto"/>
        <w:right w:val="none" w:sz="0" w:space="0" w:color="auto"/>
      </w:divBdr>
    </w:div>
    <w:div w:id="1531603269">
      <w:bodyDiv w:val="1"/>
      <w:marLeft w:val="0"/>
      <w:marRight w:val="0"/>
      <w:marTop w:val="0"/>
      <w:marBottom w:val="0"/>
      <w:divBdr>
        <w:top w:val="none" w:sz="0" w:space="0" w:color="auto"/>
        <w:left w:val="none" w:sz="0" w:space="0" w:color="auto"/>
        <w:bottom w:val="none" w:sz="0" w:space="0" w:color="auto"/>
        <w:right w:val="none" w:sz="0" w:space="0" w:color="auto"/>
      </w:divBdr>
    </w:div>
    <w:div w:id="1553737706">
      <w:bodyDiv w:val="1"/>
      <w:marLeft w:val="0"/>
      <w:marRight w:val="0"/>
      <w:marTop w:val="0"/>
      <w:marBottom w:val="0"/>
      <w:divBdr>
        <w:top w:val="none" w:sz="0" w:space="0" w:color="auto"/>
        <w:left w:val="none" w:sz="0" w:space="0" w:color="auto"/>
        <w:bottom w:val="none" w:sz="0" w:space="0" w:color="auto"/>
        <w:right w:val="none" w:sz="0" w:space="0" w:color="auto"/>
      </w:divBdr>
      <w:divsChild>
        <w:div w:id="1905723115">
          <w:marLeft w:val="0"/>
          <w:marRight w:val="0"/>
          <w:marTop w:val="0"/>
          <w:marBottom w:val="0"/>
          <w:divBdr>
            <w:top w:val="none" w:sz="0" w:space="0" w:color="auto"/>
            <w:left w:val="none" w:sz="0" w:space="0" w:color="auto"/>
            <w:bottom w:val="none" w:sz="0" w:space="0" w:color="auto"/>
            <w:right w:val="none" w:sz="0" w:space="0" w:color="auto"/>
          </w:divBdr>
          <w:divsChild>
            <w:div w:id="1361249467">
              <w:marLeft w:val="0"/>
              <w:marRight w:val="0"/>
              <w:marTop w:val="0"/>
              <w:marBottom w:val="0"/>
              <w:divBdr>
                <w:top w:val="none" w:sz="0" w:space="0" w:color="auto"/>
                <w:left w:val="none" w:sz="0" w:space="0" w:color="auto"/>
                <w:bottom w:val="none" w:sz="0" w:space="0" w:color="auto"/>
                <w:right w:val="none" w:sz="0" w:space="0" w:color="auto"/>
              </w:divBdr>
              <w:divsChild>
                <w:div w:id="2113164493">
                  <w:marLeft w:val="0"/>
                  <w:marRight w:val="0"/>
                  <w:marTop w:val="0"/>
                  <w:marBottom w:val="0"/>
                  <w:divBdr>
                    <w:top w:val="none" w:sz="0" w:space="0" w:color="auto"/>
                    <w:left w:val="none" w:sz="0" w:space="0" w:color="auto"/>
                    <w:bottom w:val="none" w:sz="0" w:space="0" w:color="auto"/>
                    <w:right w:val="none" w:sz="0" w:space="0" w:color="auto"/>
                  </w:divBdr>
                  <w:divsChild>
                    <w:div w:id="1989049329">
                      <w:marLeft w:val="0"/>
                      <w:marRight w:val="0"/>
                      <w:marTop w:val="0"/>
                      <w:marBottom w:val="0"/>
                      <w:divBdr>
                        <w:top w:val="none" w:sz="0" w:space="0" w:color="auto"/>
                        <w:left w:val="none" w:sz="0" w:space="0" w:color="auto"/>
                        <w:bottom w:val="none" w:sz="0" w:space="0" w:color="auto"/>
                        <w:right w:val="none" w:sz="0" w:space="0" w:color="auto"/>
                      </w:divBdr>
                      <w:divsChild>
                        <w:div w:id="1911962024">
                          <w:marLeft w:val="0"/>
                          <w:marRight w:val="0"/>
                          <w:marTop w:val="0"/>
                          <w:marBottom w:val="0"/>
                          <w:divBdr>
                            <w:top w:val="none" w:sz="0" w:space="0" w:color="auto"/>
                            <w:left w:val="none" w:sz="0" w:space="0" w:color="auto"/>
                            <w:bottom w:val="none" w:sz="0" w:space="0" w:color="auto"/>
                            <w:right w:val="none" w:sz="0" w:space="0" w:color="auto"/>
                          </w:divBdr>
                          <w:divsChild>
                            <w:div w:id="15317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0890">
      <w:bodyDiv w:val="1"/>
      <w:marLeft w:val="0"/>
      <w:marRight w:val="0"/>
      <w:marTop w:val="0"/>
      <w:marBottom w:val="0"/>
      <w:divBdr>
        <w:top w:val="none" w:sz="0" w:space="0" w:color="auto"/>
        <w:left w:val="none" w:sz="0" w:space="0" w:color="auto"/>
        <w:bottom w:val="none" w:sz="0" w:space="0" w:color="auto"/>
        <w:right w:val="none" w:sz="0" w:space="0" w:color="auto"/>
      </w:divBdr>
    </w:div>
    <w:div w:id="1579830212">
      <w:bodyDiv w:val="1"/>
      <w:marLeft w:val="0"/>
      <w:marRight w:val="0"/>
      <w:marTop w:val="0"/>
      <w:marBottom w:val="0"/>
      <w:divBdr>
        <w:top w:val="none" w:sz="0" w:space="0" w:color="auto"/>
        <w:left w:val="none" w:sz="0" w:space="0" w:color="auto"/>
        <w:bottom w:val="none" w:sz="0" w:space="0" w:color="auto"/>
        <w:right w:val="none" w:sz="0" w:space="0" w:color="auto"/>
      </w:divBdr>
    </w:div>
    <w:div w:id="1603948792">
      <w:bodyDiv w:val="1"/>
      <w:marLeft w:val="0"/>
      <w:marRight w:val="0"/>
      <w:marTop w:val="0"/>
      <w:marBottom w:val="0"/>
      <w:divBdr>
        <w:top w:val="none" w:sz="0" w:space="0" w:color="auto"/>
        <w:left w:val="none" w:sz="0" w:space="0" w:color="auto"/>
        <w:bottom w:val="none" w:sz="0" w:space="0" w:color="auto"/>
        <w:right w:val="none" w:sz="0" w:space="0" w:color="auto"/>
      </w:divBdr>
    </w:div>
    <w:div w:id="1621061157">
      <w:bodyDiv w:val="1"/>
      <w:marLeft w:val="0"/>
      <w:marRight w:val="0"/>
      <w:marTop w:val="0"/>
      <w:marBottom w:val="0"/>
      <w:divBdr>
        <w:top w:val="none" w:sz="0" w:space="0" w:color="auto"/>
        <w:left w:val="none" w:sz="0" w:space="0" w:color="auto"/>
        <w:bottom w:val="none" w:sz="0" w:space="0" w:color="auto"/>
        <w:right w:val="none" w:sz="0" w:space="0" w:color="auto"/>
      </w:divBdr>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36789366">
      <w:bodyDiv w:val="1"/>
      <w:marLeft w:val="0"/>
      <w:marRight w:val="0"/>
      <w:marTop w:val="0"/>
      <w:marBottom w:val="0"/>
      <w:divBdr>
        <w:top w:val="none" w:sz="0" w:space="0" w:color="auto"/>
        <w:left w:val="none" w:sz="0" w:space="0" w:color="auto"/>
        <w:bottom w:val="none" w:sz="0" w:space="0" w:color="auto"/>
        <w:right w:val="none" w:sz="0" w:space="0" w:color="auto"/>
      </w:divBdr>
    </w:div>
    <w:div w:id="1646544370">
      <w:bodyDiv w:val="1"/>
      <w:marLeft w:val="0"/>
      <w:marRight w:val="0"/>
      <w:marTop w:val="0"/>
      <w:marBottom w:val="0"/>
      <w:divBdr>
        <w:top w:val="none" w:sz="0" w:space="0" w:color="auto"/>
        <w:left w:val="none" w:sz="0" w:space="0" w:color="auto"/>
        <w:bottom w:val="none" w:sz="0" w:space="0" w:color="auto"/>
        <w:right w:val="none" w:sz="0" w:space="0" w:color="auto"/>
      </w:divBdr>
    </w:div>
    <w:div w:id="1652445502">
      <w:bodyDiv w:val="1"/>
      <w:marLeft w:val="0"/>
      <w:marRight w:val="0"/>
      <w:marTop w:val="0"/>
      <w:marBottom w:val="0"/>
      <w:divBdr>
        <w:top w:val="none" w:sz="0" w:space="0" w:color="auto"/>
        <w:left w:val="none" w:sz="0" w:space="0" w:color="auto"/>
        <w:bottom w:val="none" w:sz="0" w:space="0" w:color="auto"/>
        <w:right w:val="none" w:sz="0" w:space="0" w:color="auto"/>
      </w:divBdr>
    </w:div>
    <w:div w:id="1653824122">
      <w:bodyDiv w:val="1"/>
      <w:marLeft w:val="0"/>
      <w:marRight w:val="0"/>
      <w:marTop w:val="0"/>
      <w:marBottom w:val="0"/>
      <w:divBdr>
        <w:top w:val="none" w:sz="0" w:space="0" w:color="auto"/>
        <w:left w:val="none" w:sz="0" w:space="0" w:color="auto"/>
        <w:bottom w:val="none" w:sz="0" w:space="0" w:color="auto"/>
        <w:right w:val="none" w:sz="0" w:space="0" w:color="auto"/>
      </w:divBdr>
    </w:div>
    <w:div w:id="1656256674">
      <w:bodyDiv w:val="1"/>
      <w:marLeft w:val="0"/>
      <w:marRight w:val="0"/>
      <w:marTop w:val="0"/>
      <w:marBottom w:val="0"/>
      <w:divBdr>
        <w:top w:val="none" w:sz="0" w:space="0" w:color="auto"/>
        <w:left w:val="none" w:sz="0" w:space="0" w:color="auto"/>
        <w:bottom w:val="none" w:sz="0" w:space="0" w:color="auto"/>
        <w:right w:val="none" w:sz="0" w:space="0" w:color="auto"/>
      </w:divBdr>
    </w:div>
    <w:div w:id="1666665854">
      <w:bodyDiv w:val="1"/>
      <w:marLeft w:val="0"/>
      <w:marRight w:val="0"/>
      <w:marTop w:val="0"/>
      <w:marBottom w:val="0"/>
      <w:divBdr>
        <w:top w:val="none" w:sz="0" w:space="0" w:color="auto"/>
        <w:left w:val="none" w:sz="0" w:space="0" w:color="auto"/>
        <w:bottom w:val="none" w:sz="0" w:space="0" w:color="auto"/>
        <w:right w:val="none" w:sz="0" w:space="0" w:color="auto"/>
      </w:divBdr>
    </w:div>
    <w:div w:id="1668628334">
      <w:bodyDiv w:val="1"/>
      <w:marLeft w:val="0"/>
      <w:marRight w:val="0"/>
      <w:marTop w:val="0"/>
      <w:marBottom w:val="0"/>
      <w:divBdr>
        <w:top w:val="none" w:sz="0" w:space="0" w:color="auto"/>
        <w:left w:val="none" w:sz="0" w:space="0" w:color="auto"/>
        <w:bottom w:val="none" w:sz="0" w:space="0" w:color="auto"/>
        <w:right w:val="none" w:sz="0" w:space="0" w:color="auto"/>
      </w:divBdr>
    </w:div>
    <w:div w:id="1682703431">
      <w:bodyDiv w:val="1"/>
      <w:marLeft w:val="0"/>
      <w:marRight w:val="0"/>
      <w:marTop w:val="0"/>
      <w:marBottom w:val="0"/>
      <w:divBdr>
        <w:top w:val="none" w:sz="0" w:space="0" w:color="auto"/>
        <w:left w:val="none" w:sz="0" w:space="0" w:color="auto"/>
        <w:bottom w:val="none" w:sz="0" w:space="0" w:color="auto"/>
        <w:right w:val="none" w:sz="0" w:space="0" w:color="auto"/>
      </w:divBdr>
    </w:div>
    <w:div w:id="1694767277">
      <w:bodyDiv w:val="1"/>
      <w:marLeft w:val="0"/>
      <w:marRight w:val="0"/>
      <w:marTop w:val="0"/>
      <w:marBottom w:val="0"/>
      <w:divBdr>
        <w:top w:val="none" w:sz="0" w:space="0" w:color="auto"/>
        <w:left w:val="none" w:sz="0" w:space="0" w:color="auto"/>
        <w:bottom w:val="none" w:sz="0" w:space="0" w:color="auto"/>
        <w:right w:val="none" w:sz="0" w:space="0" w:color="auto"/>
      </w:divBdr>
    </w:div>
    <w:div w:id="1694913970">
      <w:bodyDiv w:val="1"/>
      <w:marLeft w:val="0"/>
      <w:marRight w:val="0"/>
      <w:marTop w:val="0"/>
      <w:marBottom w:val="0"/>
      <w:divBdr>
        <w:top w:val="none" w:sz="0" w:space="0" w:color="auto"/>
        <w:left w:val="none" w:sz="0" w:space="0" w:color="auto"/>
        <w:bottom w:val="none" w:sz="0" w:space="0" w:color="auto"/>
        <w:right w:val="none" w:sz="0" w:space="0" w:color="auto"/>
      </w:divBdr>
    </w:div>
    <w:div w:id="1695034856">
      <w:bodyDiv w:val="1"/>
      <w:marLeft w:val="0"/>
      <w:marRight w:val="0"/>
      <w:marTop w:val="0"/>
      <w:marBottom w:val="0"/>
      <w:divBdr>
        <w:top w:val="none" w:sz="0" w:space="0" w:color="auto"/>
        <w:left w:val="none" w:sz="0" w:space="0" w:color="auto"/>
        <w:bottom w:val="none" w:sz="0" w:space="0" w:color="auto"/>
        <w:right w:val="none" w:sz="0" w:space="0" w:color="auto"/>
      </w:divBdr>
    </w:div>
    <w:div w:id="1695497178">
      <w:bodyDiv w:val="1"/>
      <w:marLeft w:val="0"/>
      <w:marRight w:val="0"/>
      <w:marTop w:val="0"/>
      <w:marBottom w:val="0"/>
      <w:divBdr>
        <w:top w:val="none" w:sz="0" w:space="0" w:color="auto"/>
        <w:left w:val="none" w:sz="0" w:space="0" w:color="auto"/>
        <w:bottom w:val="none" w:sz="0" w:space="0" w:color="auto"/>
        <w:right w:val="none" w:sz="0" w:space="0" w:color="auto"/>
      </w:divBdr>
    </w:div>
    <w:div w:id="1729498466">
      <w:bodyDiv w:val="1"/>
      <w:marLeft w:val="0"/>
      <w:marRight w:val="0"/>
      <w:marTop w:val="0"/>
      <w:marBottom w:val="0"/>
      <w:divBdr>
        <w:top w:val="none" w:sz="0" w:space="0" w:color="auto"/>
        <w:left w:val="none" w:sz="0" w:space="0" w:color="auto"/>
        <w:bottom w:val="none" w:sz="0" w:space="0" w:color="auto"/>
        <w:right w:val="none" w:sz="0" w:space="0" w:color="auto"/>
      </w:divBdr>
    </w:div>
    <w:div w:id="1732462551">
      <w:bodyDiv w:val="1"/>
      <w:marLeft w:val="0"/>
      <w:marRight w:val="0"/>
      <w:marTop w:val="0"/>
      <w:marBottom w:val="0"/>
      <w:divBdr>
        <w:top w:val="none" w:sz="0" w:space="0" w:color="auto"/>
        <w:left w:val="none" w:sz="0" w:space="0" w:color="auto"/>
        <w:bottom w:val="none" w:sz="0" w:space="0" w:color="auto"/>
        <w:right w:val="none" w:sz="0" w:space="0" w:color="auto"/>
      </w:divBdr>
    </w:div>
    <w:div w:id="1733312615">
      <w:bodyDiv w:val="1"/>
      <w:marLeft w:val="0"/>
      <w:marRight w:val="0"/>
      <w:marTop w:val="0"/>
      <w:marBottom w:val="0"/>
      <w:divBdr>
        <w:top w:val="none" w:sz="0" w:space="0" w:color="auto"/>
        <w:left w:val="none" w:sz="0" w:space="0" w:color="auto"/>
        <w:bottom w:val="none" w:sz="0" w:space="0" w:color="auto"/>
        <w:right w:val="none" w:sz="0" w:space="0" w:color="auto"/>
      </w:divBdr>
    </w:div>
    <w:div w:id="1735277618">
      <w:bodyDiv w:val="1"/>
      <w:marLeft w:val="0"/>
      <w:marRight w:val="0"/>
      <w:marTop w:val="0"/>
      <w:marBottom w:val="0"/>
      <w:divBdr>
        <w:top w:val="none" w:sz="0" w:space="0" w:color="auto"/>
        <w:left w:val="none" w:sz="0" w:space="0" w:color="auto"/>
        <w:bottom w:val="none" w:sz="0" w:space="0" w:color="auto"/>
        <w:right w:val="none" w:sz="0" w:space="0" w:color="auto"/>
      </w:divBdr>
    </w:div>
    <w:div w:id="1735542832">
      <w:bodyDiv w:val="1"/>
      <w:marLeft w:val="0"/>
      <w:marRight w:val="0"/>
      <w:marTop w:val="0"/>
      <w:marBottom w:val="0"/>
      <w:divBdr>
        <w:top w:val="none" w:sz="0" w:space="0" w:color="auto"/>
        <w:left w:val="none" w:sz="0" w:space="0" w:color="auto"/>
        <w:bottom w:val="none" w:sz="0" w:space="0" w:color="auto"/>
        <w:right w:val="none" w:sz="0" w:space="0" w:color="auto"/>
      </w:divBdr>
    </w:div>
    <w:div w:id="1739787585">
      <w:bodyDiv w:val="1"/>
      <w:marLeft w:val="0"/>
      <w:marRight w:val="0"/>
      <w:marTop w:val="0"/>
      <w:marBottom w:val="0"/>
      <w:divBdr>
        <w:top w:val="none" w:sz="0" w:space="0" w:color="auto"/>
        <w:left w:val="none" w:sz="0" w:space="0" w:color="auto"/>
        <w:bottom w:val="none" w:sz="0" w:space="0" w:color="auto"/>
        <w:right w:val="none" w:sz="0" w:space="0" w:color="auto"/>
      </w:divBdr>
    </w:div>
    <w:div w:id="1746030220">
      <w:bodyDiv w:val="1"/>
      <w:marLeft w:val="0"/>
      <w:marRight w:val="0"/>
      <w:marTop w:val="0"/>
      <w:marBottom w:val="0"/>
      <w:divBdr>
        <w:top w:val="none" w:sz="0" w:space="0" w:color="auto"/>
        <w:left w:val="none" w:sz="0" w:space="0" w:color="auto"/>
        <w:bottom w:val="none" w:sz="0" w:space="0" w:color="auto"/>
        <w:right w:val="none" w:sz="0" w:space="0" w:color="auto"/>
      </w:divBdr>
    </w:div>
    <w:div w:id="1750689642">
      <w:bodyDiv w:val="1"/>
      <w:marLeft w:val="0"/>
      <w:marRight w:val="0"/>
      <w:marTop w:val="0"/>
      <w:marBottom w:val="0"/>
      <w:divBdr>
        <w:top w:val="none" w:sz="0" w:space="0" w:color="auto"/>
        <w:left w:val="none" w:sz="0" w:space="0" w:color="auto"/>
        <w:bottom w:val="none" w:sz="0" w:space="0" w:color="auto"/>
        <w:right w:val="none" w:sz="0" w:space="0" w:color="auto"/>
      </w:divBdr>
    </w:div>
    <w:div w:id="1758401201">
      <w:bodyDiv w:val="1"/>
      <w:marLeft w:val="0"/>
      <w:marRight w:val="0"/>
      <w:marTop w:val="0"/>
      <w:marBottom w:val="0"/>
      <w:divBdr>
        <w:top w:val="none" w:sz="0" w:space="0" w:color="auto"/>
        <w:left w:val="none" w:sz="0" w:space="0" w:color="auto"/>
        <w:bottom w:val="none" w:sz="0" w:space="0" w:color="auto"/>
        <w:right w:val="none" w:sz="0" w:space="0" w:color="auto"/>
      </w:divBdr>
    </w:div>
    <w:div w:id="1761948856">
      <w:bodyDiv w:val="1"/>
      <w:marLeft w:val="0"/>
      <w:marRight w:val="0"/>
      <w:marTop w:val="0"/>
      <w:marBottom w:val="0"/>
      <w:divBdr>
        <w:top w:val="none" w:sz="0" w:space="0" w:color="auto"/>
        <w:left w:val="none" w:sz="0" w:space="0" w:color="auto"/>
        <w:bottom w:val="none" w:sz="0" w:space="0" w:color="auto"/>
        <w:right w:val="none" w:sz="0" w:space="0" w:color="auto"/>
      </w:divBdr>
    </w:div>
    <w:div w:id="1764372266">
      <w:bodyDiv w:val="1"/>
      <w:marLeft w:val="0"/>
      <w:marRight w:val="0"/>
      <w:marTop w:val="0"/>
      <w:marBottom w:val="0"/>
      <w:divBdr>
        <w:top w:val="none" w:sz="0" w:space="0" w:color="auto"/>
        <w:left w:val="none" w:sz="0" w:space="0" w:color="auto"/>
        <w:bottom w:val="none" w:sz="0" w:space="0" w:color="auto"/>
        <w:right w:val="none" w:sz="0" w:space="0" w:color="auto"/>
      </w:divBdr>
    </w:div>
    <w:div w:id="1790200511">
      <w:bodyDiv w:val="1"/>
      <w:marLeft w:val="0"/>
      <w:marRight w:val="0"/>
      <w:marTop w:val="0"/>
      <w:marBottom w:val="0"/>
      <w:divBdr>
        <w:top w:val="none" w:sz="0" w:space="0" w:color="auto"/>
        <w:left w:val="none" w:sz="0" w:space="0" w:color="auto"/>
        <w:bottom w:val="none" w:sz="0" w:space="0" w:color="auto"/>
        <w:right w:val="none" w:sz="0" w:space="0" w:color="auto"/>
      </w:divBdr>
    </w:div>
    <w:div w:id="1796368622">
      <w:bodyDiv w:val="1"/>
      <w:marLeft w:val="0"/>
      <w:marRight w:val="0"/>
      <w:marTop w:val="0"/>
      <w:marBottom w:val="0"/>
      <w:divBdr>
        <w:top w:val="none" w:sz="0" w:space="0" w:color="auto"/>
        <w:left w:val="none" w:sz="0" w:space="0" w:color="auto"/>
        <w:bottom w:val="none" w:sz="0" w:space="0" w:color="auto"/>
        <w:right w:val="none" w:sz="0" w:space="0" w:color="auto"/>
      </w:divBdr>
    </w:div>
    <w:div w:id="1807966510">
      <w:bodyDiv w:val="1"/>
      <w:marLeft w:val="0"/>
      <w:marRight w:val="0"/>
      <w:marTop w:val="0"/>
      <w:marBottom w:val="0"/>
      <w:divBdr>
        <w:top w:val="none" w:sz="0" w:space="0" w:color="auto"/>
        <w:left w:val="none" w:sz="0" w:space="0" w:color="auto"/>
        <w:bottom w:val="none" w:sz="0" w:space="0" w:color="auto"/>
        <w:right w:val="none" w:sz="0" w:space="0" w:color="auto"/>
      </w:divBdr>
    </w:div>
    <w:div w:id="1811708720">
      <w:bodyDiv w:val="1"/>
      <w:marLeft w:val="0"/>
      <w:marRight w:val="0"/>
      <w:marTop w:val="0"/>
      <w:marBottom w:val="0"/>
      <w:divBdr>
        <w:top w:val="none" w:sz="0" w:space="0" w:color="auto"/>
        <w:left w:val="none" w:sz="0" w:space="0" w:color="auto"/>
        <w:bottom w:val="none" w:sz="0" w:space="0" w:color="auto"/>
        <w:right w:val="none" w:sz="0" w:space="0" w:color="auto"/>
      </w:divBdr>
    </w:div>
    <w:div w:id="1818568313">
      <w:bodyDiv w:val="1"/>
      <w:marLeft w:val="0"/>
      <w:marRight w:val="0"/>
      <w:marTop w:val="0"/>
      <w:marBottom w:val="0"/>
      <w:divBdr>
        <w:top w:val="none" w:sz="0" w:space="0" w:color="auto"/>
        <w:left w:val="none" w:sz="0" w:space="0" w:color="auto"/>
        <w:bottom w:val="none" w:sz="0" w:space="0" w:color="auto"/>
        <w:right w:val="none" w:sz="0" w:space="0" w:color="auto"/>
      </w:divBdr>
    </w:div>
    <w:div w:id="1833528221">
      <w:bodyDiv w:val="1"/>
      <w:marLeft w:val="0"/>
      <w:marRight w:val="0"/>
      <w:marTop w:val="0"/>
      <w:marBottom w:val="0"/>
      <w:divBdr>
        <w:top w:val="none" w:sz="0" w:space="0" w:color="auto"/>
        <w:left w:val="none" w:sz="0" w:space="0" w:color="auto"/>
        <w:bottom w:val="none" w:sz="0" w:space="0" w:color="auto"/>
        <w:right w:val="none" w:sz="0" w:space="0" w:color="auto"/>
      </w:divBdr>
    </w:div>
    <w:div w:id="1841196965">
      <w:bodyDiv w:val="1"/>
      <w:marLeft w:val="0"/>
      <w:marRight w:val="0"/>
      <w:marTop w:val="0"/>
      <w:marBottom w:val="0"/>
      <w:divBdr>
        <w:top w:val="none" w:sz="0" w:space="0" w:color="auto"/>
        <w:left w:val="none" w:sz="0" w:space="0" w:color="auto"/>
        <w:bottom w:val="none" w:sz="0" w:space="0" w:color="auto"/>
        <w:right w:val="none" w:sz="0" w:space="0" w:color="auto"/>
      </w:divBdr>
    </w:div>
    <w:div w:id="1846507478">
      <w:bodyDiv w:val="1"/>
      <w:marLeft w:val="0"/>
      <w:marRight w:val="0"/>
      <w:marTop w:val="0"/>
      <w:marBottom w:val="0"/>
      <w:divBdr>
        <w:top w:val="none" w:sz="0" w:space="0" w:color="auto"/>
        <w:left w:val="none" w:sz="0" w:space="0" w:color="auto"/>
        <w:bottom w:val="none" w:sz="0" w:space="0" w:color="auto"/>
        <w:right w:val="none" w:sz="0" w:space="0" w:color="auto"/>
      </w:divBdr>
      <w:divsChild>
        <w:div w:id="60105306">
          <w:marLeft w:val="0"/>
          <w:marRight w:val="0"/>
          <w:marTop w:val="0"/>
          <w:marBottom w:val="0"/>
          <w:divBdr>
            <w:top w:val="none" w:sz="0" w:space="0" w:color="auto"/>
            <w:left w:val="none" w:sz="0" w:space="0" w:color="auto"/>
            <w:bottom w:val="none" w:sz="0" w:space="0" w:color="auto"/>
            <w:right w:val="none" w:sz="0" w:space="0" w:color="auto"/>
          </w:divBdr>
          <w:divsChild>
            <w:div w:id="1230460073">
              <w:marLeft w:val="0"/>
              <w:marRight w:val="0"/>
              <w:marTop w:val="0"/>
              <w:marBottom w:val="0"/>
              <w:divBdr>
                <w:top w:val="none" w:sz="0" w:space="0" w:color="auto"/>
                <w:left w:val="none" w:sz="0" w:space="0" w:color="auto"/>
                <w:bottom w:val="none" w:sz="0" w:space="0" w:color="auto"/>
                <w:right w:val="none" w:sz="0" w:space="0" w:color="auto"/>
              </w:divBdr>
              <w:divsChild>
                <w:div w:id="582572010">
                  <w:marLeft w:val="0"/>
                  <w:marRight w:val="0"/>
                  <w:marTop w:val="0"/>
                  <w:marBottom w:val="0"/>
                  <w:divBdr>
                    <w:top w:val="none" w:sz="0" w:space="0" w:color="auto"/>
                    <w:left w:val="none" w:sz="0" w:space="0" w:color="auto"/>
                    <w:bottom w:val="none" w:sz="0" w:space="0" w:color="auto"/>
                    <w:right w:val="none" w:sz="0" w:space="0" w:color="auto"/>
                  </w:divBdr>
                  <w:divsChild>
                    <w:div w:id="2070303754">
                      <w:marLeft w:val="0"/>
                      <w:marRight w:val="0"/>
                      <w:marTop w:val="0"/>
                      <w:marBottom w:val="0"/>
                      <w:divBdr>
                        <w:top w:val="none" w:sz="0" w:space="0" w:color="auto"/>
                        <w:left w:val="none" w:sz="0" w:space="0" w:color="auto"/>
                        <w:bottom w:val="none" w:sz="0" w:space="0" w:color="auto"/>
                        <w:right w:val="none" w:sz="0" w:space="0" w:color="auto"/>
                      </w:divBdr>
                      <w:divsChild>
                        <w:div w:id="428040105">
                          <w:marLeft w:val="0"/>
                          <w:marRight w:val="0"/>
                          <w:marTop w:val="0"/>
                          <w:marBottom w:val="0"/>
                          <w:divBdr>
                            <w:top w:val="none" w:sz="0" w:space="0" w:color="auto"/>
                            <w:left w:val="none" w:sz="0" w:space="0" w:color="auto"/>
                            <w:bottom w:val="none" w:sz="0" w:space="0" w:color="auto"/>
                            <w:right w:val="none" w:sz="0" w:space="0" w:color="auto"/>
                          </w:divBdr>
                          <w:divsChild>
                            <w:div w:id="1323388500">
                              <w:marLeft w:val="0"/>
                              <w:marRight w:val="0"/>
                              <w:marTop w:val="0"/>
                              <w:marBottom w:val="0"/>
                              <w:divBdr>
                                <w:top w:val="none" w:sz="0" w:space="0" w:color="auto"/>
                                <w:left w:val="none" w:sz="0" w:space="0" w:color="auto"/>
                                <w:bottom w:val="none" w:sz="0" w:space="0" w:color="auto"/>
                                <w:right w:val="none" w:sz="0" w:space="0" w:color="auto"/>
                              </w:divBdr>
                              <w:divsChild>
                                <w:div w:id="133572549">
                                  <w:marLeft w:val="0"/>
                                  <w:marRight w:val="0"/>
                                  <w:marTop w:val="0"/>
                                  <w:marBottom w:val="0"/>
                                  <w:divBdr>
                                    <w:top w:val="none" w:sz="0" w:space="0" w:color="auto"/>
                                    <w:left w:val="none" w:sz="0" w:space="0" w:color="auto"/>
                                    <w:bottom w:val="none" w:sz="0" w:space="0" w:color="auto"/>
                                    <w:right w:val="none" w:sz="0" w:space="0" w:color="auto"/>
                                  </w:divBdr>
                                  <w:divsChild>
                                    <w:div w:id="11909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025100">
      <w:bodyDiv w:val="1"/>
      <w:marLeft w:val="0"/>
      <w:marRight w:val="0"/>
      <w:marTop w:val="0"/>
      <w:marBottom w:val="0"/>
      <w:divBdr>
        <w:top w:val="none" w:sz="0" w:space="0" w:color="auto"/>
        <w:left w:val="none" w:sz="0" w:space="0" w:color="auto"/>
        <w:bottom w:val="none" w:sz="0" w:space="0" w:color="auto"/>
        <w:right w:val="none" w:sz="0" w:space="0" w:color="auto"/>
      </w:divBdr>
    </w:div>
    <w:div w:id="1851023669">
      <w:bodyDiv w:val="1"/>
      <w:marLeft w:val="0"/>
      <w:marRight w:val="0"/>
      <w:marTop w:val="0"/>
      <w:marBottom w:val="0"/>
      <w:divBdr>
        <w:top w:val="none" w:sz="0" w:space="0" w:color="auto"/>
        <w:left w:val="none" w:sz="0" w:space="0" w:color="auto"/>
        <w:bottom w:val="none" w:sz="0" w:space="0" w:color="auto"/>
        <w:right w:val="none" w:sz="0" w:space="0" w:color="auto"/>
      </w:divBdr>
    </w:div>
    <w:div w:id="1863005964">
      <w:bodyDiv w:val="1"/>
      <w:marLeft w:val="0"/>
      <w:marRight w:val="0"/>
      <w:marTop w:val="0"/>
      <w:marBottom w:val="0"/>
      <w:divBdr>
        <w:top w:val="none" w:sz="0" w:space="0" w:color="auto"/>
        <w:left w:val="none" w:sz="0" w:space="0" w:color="auto"/>
        <w:bottom w:val="none" w:sz="0" w:space="0" w:color="auto"/>
        <w:right w:val="none" w:sz="0" w:space="0" w:color="auto"/>
      </w:divBdr>
    </w:div>
    <w:div w:id="1876652770">
      <w:bodyDiv w:val="1"/>
      <w:marLeft w:val="0"/>
      <w:marRight w:val="0"/>
      <w:marTop w:val="0"/>
      <w:marBottom w:val="0"/>
      <w:divBdr>
        <w:top w:val="none" w:sz="0" w:space="0" w:color="auto"/>
        <w:left w:val="none" w:sz="0" w:space="0" w:color="auto"/>
        <w:bottom w:val="none" w:sz="0" w:space="0" w:color="auto"/>
        <w:right w:val="none" w:sz="0" w:space="0" w:color="auto"/>
      </w:divBdr>
    </w:div>
    <w:div w:id="1877084670">
      <w:bodyDiv w:val="1"/>
      <w:marLeft w:val="0"/>
      <w:marRight w:val="0"/>
      <w:marTop w:val="0"/>
      <w:marBottom w:val="0"/>
      <w:divBdr>
        <w:top w:val="none" w:sz="0" w:space="0" w:color="auto"/>
        <w:left w:val="none" w:sz="0" w:space="0" w:color="auto"/>
        <w:bottom w:val="none" w:sz="0" w:space="0" w:color="auto"/>
        <w:right w:val="none" w:sz="0" w:space="0" w:color="auto"/>
      </w:divBdr>
    </w:div>
    <w:div w:id="1885748267">
      <w:bodyDiv w:val="1"/>
      <w:marLeft w:val="0"/>
      <w:marRight w:val="0"/>
      <w:marTop w:val="0"/>
      <w:marBottom w:val="0"/>
      <w:divBdr>
        <w:top w:val="none" w:sz="0" w:space="0" w:color="auto"/>
        <w:left w:val="none" w:sz="0" w:space="0" w:color="auto"/>
        <w:bottom w:val="none" w:sz="0" w:space="0" w:color="auto"/>
        <w:right w:val="none" w:sz="0" w:space="0" w:color="auto"/>
      </w:divBdr>
    </w:div>
    <w:div w:id="1890416242">
      <w:bodyDiv w:val="1"/>
      <w:marLeft w:val="0"/>
      <w:marRight w:val="0"/>
      <w:marTop w:val="0"/>
      <w:marBottom w:val="0"/>
      <w:divBdr>
        <w:top w:val="none" w:sz="0" w:space="0" w:color="auto"/>
        <w:left w:val="none" w:sz="0" w:space="0" w:color="auto"/>
        <w:bottom w:val="none" w:sz="0" w:space="0" w:color="auto"/>
        <w:right w:val="none" w:sz="0" w:space="0" w:color="auto"/>
      </w:divBdr>
      <w:divsChild>
        <w:div w:id="1317876976">
          <w:marLeft w:val="0"/>
          <w:marRight w:val="0"/>
          <w:marTop w:val="0"/>
          <w:marBottom w:val="0"/>
          <w:divBdr>
            <w:top w:val="none" w:sz="0" w:space="0" w:color="auto"/>
            <w:left w:val="none" w:sz="0" w:space="0" w:color="auto"/>
            <w:bottom w:val="none" w:sz="0" w:space="0" w:color="auto"/>
            <w:right w:val="none" w:sz="0" w:space="0" w:color="auto"/>
          </w:divBdr>
          <w:divsChild>
            <w:div w:id="740326374">
              <w:marLeft w:val="0"/>
              <w:marRight w:val="0"/>
              <w:marTop w:val="0"/>
              <w:marBottom w:val="0"/>
              <w:divBdr>
                <w:top w:val="none" w:sz="0" w:space="0" w:color="auto"/>
                <w:left w:val="none" w:sz="0" w:space="0" w:color="auto"/>
                <w:bottom w:val="none" w:sz="0" w:space="0" w:color="auto"/>
                <w:right w:val="none" w:sz="0" w:space="0" w:color="auto"/>
              </w:divBdr>
              <w:divsChild>
                <w:div w:id="6328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2901">
      <w:bodyDiv w:val="1"/>
      <w:marLeft w:val="0"/>
      <w:marRight w:val="0"/>
      <w:marTop w:val="0"/>
      <w:marBottom w:val="0"/>
      <w:divBdr>
        <w:top w:val="none" w:sz="0" w:space="0" w:color="auto"/>
        <w:left w:val="none" w:sz="0" w:space="0" w:color="auto"/>
        <w:bottom w:val="none" w:sz="0" w:space="0" w:color="auto"/>
        <w:right w:val="none" w:sz="0" w:space="0" w:color="auto"/>
      </w:divBdr>
    </w:div>
    <w:div w:id="1921673896">
      <w:bodyDiv w:val="1"/>
      <w:marLeft w:val="0"/>
      <w:marRight w:val="0"/>
      <w:marTop w:val="0"/>
      <w:marBottom w:val="0"/>
      <w:divBdr>
        <w:top w:val="none" w:sz="0" w:space="0" w:color="auto"/>
        <w:left w:val="none" w:sz="0" w:space="0" w:color="auto"/>
        <w:bottom w:val="none" w:sz="0" w:space="0" w:color="auto"/>
        <w:right w:val="none" w:sz="0" w:space="0" w:color="auto"/>
      </w:divBdr>
    </w:div>
    <w:div w:id="1922717467">
      <w:bodyDiv w:val="1"/>
      <w:marLeft w:val="0"/>
      <w:marRight w:val="0"/>
      <w:marTop w:val="0"/>
      <w:marBottom w:val="0"/>
      <w:divBdr>
        <w:top w:val="none" w:sz="0" w:space="0" w:color="auto"/>
        <w:left w:val="none" w:sz="0" w:space="0" w:color="auto"/>
        <w:bottom w:val="none" w:sz="0" w:space="0" w:color="auto"/>
        <w:right w:val="none" w:sz="0" w:space="0" w:color="auto"/>
      </w:divBdr>
    </w:div>
    <w:div w:id="1929580619">
      <w:bodyDiv w:val="1"/>
      <w:marLeft w:val="0"/>
      <w:marRight w:val="0"/>
      <w:marTop w:val="0"/>
      <w:marBottom w:val="0"/>
      <w:divBdr>
        <w:top w:val="none" w:sz="0" w:space="0" w:color="auto"/>
        <w:left w:val="none" w:sz="0" w:space="0" w:color="auto"/>
        <w:bottom w:val="none" w:sz="0" w:space="0" w:color="auto"/>
        <w:right w:val="none" w:sz="0" w:space="0" w:color="auto"/>
      </w:divBdr>
    </w:div>
    <w:div w:id="1933202241">
      <w:bodyDiv w:val="1"/>
      <w:marLeft w:val="0"/>
      <w:marRight w:val="0"/>
      <w:marTop w:val="0"/>
      <w:marBottom w:val="0"/>
      <w:divBdr>
        <w:top w:val="none" w:sz="0" w:space="0" w:color="auto"/>
        <w:left w:val="none" w:sz="0" w:space="0" w:color="auto"/>
        <w:bottom w:val="none" w:sz="0" w:space="0" w:color="auto"/>
        <w:right w:val="none" w:sz="0" w:space="0" w:color="auto"/>
      </w:divBdr>
    </w:div>
    <w:div w:id="1933584636">
      <w:bodyDiv w:val="1"/>
      <w:marLeft w:val="0"/>
      <w:marRight w:val="0"/>
      <w:marTop w:val="0"/>
      <w:marBottom w:val="0"/>
      <w:divBdr>
        <w:top w:val="none" w:sz="0" w:space="0" w:color="auto"/>
        <w:left w:val="none" w:sz="0" w:space="0" w:color="auto"/>
        <w:bottom w:val="none" w:sz="0" w:space="0" w:color="auto"/>
        <w:right w:val="none" w:sz="0" w:space="0" w:color="auto"/>
      </w:divBdr>
    </w:div>
    <w:div w:id="1934891892">
      <w:bodyDiv w:val="1"/>
      <w:marLeft w:val="0"/>
      <w:marRight w:val="0"/>
      <w:marTop w:val="0"/>
      <w:marBottom w:val="0"/>
      <w:divBdr>
        <w:top w:val="none" w:sz="0" w:space="0" w:color="auto"/>
        <w:left w:val="none" w:sz="0" w:space="0" w:color="auto"/>
        <w:bottom w:val="none" w:sz="0" w:space="0" w:color="auto"/>
        <w:right w:val="none" w:sz="0" w:space="0" w:color="auto"/>
      </w:divBdr>
    </w:div>
    <w:div w:id="1947690914">
      <w:bodyDiv w:val="1"/>
      <w:marLeft w:val="0"/>
      <w:marRight w:val="0"/>
      <w:marTop w:val="0"/>
      <w:marBottom w:val="0"/>
      <w:divBdr>
        <w:top w:val="none" w:sz="0" w:space="0" w:color="auto"/>
        <w:left w:val="none" w:sz="0" w:space="0" w:color="auto"/>
        <w:bottom w:val="none" w:sz="0" w:space="0" w:color="auto"/>
        <w:right w:val="none" w:sz="0" w:space="0" w:color="auto"/>
      </w:divBdr>
    </w:div>
    <w:div w:id="1953901651">
      <w:bodyDiv w:val="1"/>
      <w:marLeft w:val="0"/>
      <w:marRight w:val="0"/>
      <w:marTop w:val="0"/>
      <w:marBottom w:val="0"/>
      <w:divBdr>
        <w:top w:val="none" w:sz="0" w:space="0" w:color="auto"/>
        <w:left w:val="none" w:sz="0" w:space="0" w:color="auto"/>
        <w:bottom w:val="none" w:sz="0" w:space="0" w:color="auto"/>
        <w:right w:val="none" w:sz="0" w:space="0" w:color="auto"/>
      </w:divBdr>
      <w:divsChild>
        <w:div w:id="1816413172">
          <w:marLeft w:val="0"/>
          <w:marRight w:val="0"/>
          <w:marTop w:val="0"/>
          <w:marBottom w:val="0"/>
          <w:divBdr>
            <w:top w:val="none" w:sz="0" w:space="0" w:color="auto"/>
            <w:left w:val="none" w:sz="0" w:space="0" w:color="auto"/>
            <w:bottom w:val="none" w:sz="0" w:space="0" w:color="auto"/>
            <w:right w:val="none" w:sz="0" w:space="0" w:color="auto"/>
          </w:divBdr>
          <w:divsChild>
            <w:div w:id="8458444">
              <w:marLeft w:val="0"/>
              <w:marRight w:val="0"/>
              <w:marTop w:val="0"/>
              <w:marBottom w:val="0"/>
              <w:divBdr>
                <w:top w:val="none" w:sz="0" w:space="0" w:color="auto"/>
                <w:left w:val="none" w:sz="0" w:space="0" w:color="auto"/>
                <w:bottom w:val="none" w:sz="0" w:space="0" w:color="auto"/>
                <w:right w:val="none" w:sz="0" w:space="0" w:color="auto"/>
              </w:divBdr>
              <w:divsChild>
                <w:div w:id="1565603070">
                  <w:marLeft w:val="0"/>
                  <w:marRight w:val="0"/>
                  <w:marTop w:val="0"/>
                  <w:marBottom w:val="0"/>
                  <w:divBdr>
                    <w:top w:val="none" w:sz="0" w:space="0" w:color="auto"/>
                    <w:left w:val="none" w:sz="0" w:space="0" w:color="auto"/>
                    <w:bottom w:val="none" w:sz="0" w:space="0" w:color="auto"/>
                    <w:right w:val="none" w:sz="0" w:space="0" w:color="auto"/>
                  </w:divBdr>
                  <w:divsChild>
                    <w:div w:id="2138646910">
                      <w:marLeft w:val="0"/>
                      <w:marRight w:val="0"/>
                      <w:marTop w:val="0"/>
                      <w:marBottom w:val="0"/>
                      <w:divBdr>
                        <w:top w:val="none" w:sz="0" w:space="0" w:color="auto"/>
                        <w:left w:val="none" w:sz="0" w:space="0" w:color="auto"/>
                        <w:bottom w:val="none" w:sz="0" w:space="0" w:color="auto"/>
                        <w:right w:val="none" w:sz="0" w:space="0" w:color="auto"/>
                      </w:divBdr>
                      <w:divsChild>
                        <w:div w:id="1605042446">
                          <w:marLeft w:val="0"/>
                          <w:marRight w:val="0"/>
                          <w:marTop w:val="0"/>
                          <w:marBottom w:val="0"/>
                          <w:divBdr>
                            <w:top w:val="none" w:sz="0" w:space="0" w:color="auto"/>
                            <w:left w:val="none" w:sz="0" w:space="0" w:color="auto"/>
                            <w:bottom w:val="none" w:sz="0" w:space="0" w:color="auto"/>
                            <w:right w:val="none" w:sz="0" w:space="0" w:color="auto"/>
                          </w:divBdr>
                          <w:divsChild>
                            <w:div w:id="1459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99">
      <w:bodyDiv w:val="1"/>
      <w:marLeft w:val="0"/>
      <w:marRight w:val="0"/>
      <w:marTop w:val="0"/>
      <w:marBottom w:val="0"/>
      <w:divBdr>
        <w:top w:val="none" w:sz="0" w:space="0" w:color="auto"/>
        <w:left w:val="none" w:sz="0" w:space="0" w:color="auto"/>
        <w:bottom w:val="none" w:sz="0" w:space="0" w:color="auto"/>
        <w:right w:val="none" w:sz="0" w:space="0" w:color="auto"/>
      </w:divBdr>
    </w:div>
    <w:div w:id="1966932656">
      <w:bodyDiv w:val="1"/>
      <w:marLeft w:val="0"/>
      <w:marRight w:val="0"/>
      <w:marTop w:val="0"/>
      <w:marBottom w:val="0"/>
      <w:divBdr>
        <w:top w:val="none" w:sz="0" w:space="0" w:color="auto"/>
        <w:left w:val="none" w:sz="0" w:space="0" w:color="auto"/>
        <w:bottom w:val="none" w:sz="0" w:space="0" w:color="auto"/>
        <w:right w:val="none" w:sz="0" w:space="0" w:color="auto"/>
      </w:divBdr>
    </w:div>
    <w:div w:id="1980066026">
      <w:bodyDiv w:val="1"/>
      <w:marLeft w:val="0"/>
      <w:marRight w:val="0"/>
      <w:marTop w:val="0"/>
      <w:marBottom w:val="0"/>
      <w:divBdr>
        <w:top w:val="none" w:sz="0" w:space="0" w:color="auto"/>
        <w:left w:val="none" w:sz="0" w:space="0" w:color="auto"/>
        <w:bottom w:val="none" w:sz="0" w:space="0" w:color="auto"/>
        <w:right w:val="none" w:sz="0" w:space="0" w:color="auto"/>
      </w:divBdr>
    </w:div>
    <w:div w:id="1984456539">
      <w:bodyDiv w:val="1"/>
      <w:marLeft w:val="0"/>
      <w:marRight w:val="0"/>
      <w:marTop w:val="0"/>
      <w:marBottom w:val="0"/>
      <w:divBdr>
        <w:top w:val="none" w:sz="0" w:space="0" w:color="auto"/>
        <w:left w:val="none" w:sz="0" w:space="0" w:color="auto"/>
        <w:bottom w:val="none" w:sz="0" w:space="0" w:color="auto"/>
        <w:right w:val="none" w:sz="0" w:space="0" w:color="auto"/>
      </w:divBdr>
    </w:div>
    <w:div w:id="1993675651">
      <w:bodyDiv w:val="1"/>
      <w:marLeft w:val="0"/>
      <w:marRight w:val="0"/>
      <w:marTop w:val="0"/>
      <w:marBottom w:val="0"/>
      <w:divBdr>
        <w:top w:val="none" w:sz="0" w:space="0" w:color="auto"/>
        <w:left w:val="none" w:sz="0" w:space="0" w:color="auto"/>
        <w:bottom w:val="none" w:sz="0" w:space="0" w:color="auto"/>
        <w:right w:val="none" w:sz="0" w:space="0" w:color="auto"/>
      </w:divBdr>
    </w:div>
    <w:div w:id="2018993208">
      <w:bodyDiv w:val="1"/>
      <w:marLeft w:val="0"/>
      <w:marRight w:val="0"/>
      <w:marTop w:val="0"/>
      <w:marBottom w:val="0"/>
      <w:divBdr>
        <w:top w:val="none" w:sz="0" w:space="0" w:color="auto"/>
        <w:left w:val="none" w:sz="0" w:space="0" w:color="auto"/>
        <w:bottom w:val="none" w:sz="0" w:space="0" w:color="auto"/>
        <w:right w:val="none" w:sz="0" w:space="0" w:color="auto"/>
      </w:divBdr>
    </w:div>
    <w:div w:id="2021466571">
      <w:bodyDiv w:val="1"/>
      <w:marLeft w:val="0"/>
      <w:marRight w:val="0"/>
      <w:marTop w:val="0"/>
      <w:marBottom w:val="0"/>
      <w:divBdr>
        <w:top w:val="none" w:sz="0" w:space="0" w:color="auto"/>
        <w:left w:val="none" w:sz="0" w:space="0" w:color="auto"/>
        <w:bottom w:val="none" w:sz="0" w:space="0" w:color="auto"/>
        <w:right w:val="none" w:sz="0" w:space="0" w:color="auto"/>
      </w:divBdr>
    </w:div>
    <w:div w:id="2034920303">
      <w:bodyDiv w:val="1"/>
      <w:marLeft w:val="0"/>
      <w:marRight w:val="0"/>
      <w:marTop w:val="0"/>
      <w:marBottom w:val="0"/>
      <w:divBdr>
        <w:top w:val="none" w:sz="0" w:space="0" w:color="auto"/>
        <w:left w:val="none" w:sz="0" w:space="0" w:color="auto"/>
        <w:bottom w:val="none" w:sz="0" w:space="0" w:color="auto"/>
        <w:right w:val="none" w:sz="0" w:space="0" w:color="auto"/>
      </w:divBdr>
    </w:div>
    <w:div w:id="2039768724">
      <w:bodyDiv w:val="1"/>
      <w:marLeft w:val="0"/>
      <w:marRight w:val="0"/>
      <w:marTop w:val="0"/>
      <w:marBottom w:val="0"/>
      <w:divBdr>
        <w:top w:val="none" w:sz="0" w:space="0" w:color="auto"/>
        <w:left w:val="none" w:sz="0" w:space="0" w:color="auto"/>
        <w:bottom w:val="none" w:sz="0" w:space="0" w:color="auto"/>
        <w:right w:val="none" w:sz="0" w:space="0" w:color="auto"/>
      </w:divBdr>
    </w:div>
    <w:div w:id="2040355725">
      <w:bodyDiv w:val="1"/>
      <w:marLeft w:val="0"/>
      <w:marRight w:val="0"/>
      <w:marTop w:val="0"/>
      <w:marBottom w:val="0"/>
      <w:divBdr>
        <w:top w:val="none" w:sz="0" w:space="0" w:color="auto"/>
        <w:left w:val="none" w:sz="0" w:space="0" w:color="auto"/>
        <w:bottom w:val="none" w:sz="0" w:space="0" w:color="auto"/>
        <w:right w:val="none" w:sz="0" w:space="0" w:color="auto"/>
      </w:divBdr>
    </w:div>
    <w:div w:id="2045984202">
      <w:bodyDiv w:val="1"/>
      <w:marLeft w:val="0"/>
      <w:marRight w:val="0"/>
      <w:marTop w:val="0"/>
      <w:marBottom w:val="0"/>
      <w:divBdr>
        <w:top w:val="none" w:sz="0" w:space="0" w:color="auto"/>
        <w:left w:val="none" w:sz="0" w:space="0" w:color="auto"/>
        <w:bottom w:val="none" w:sz="0" w:space="0" w:color="auto"/>
        <w:right w:val="none" w:sz="0" w:space="0" w:color="auto"/>
      </w:divBdr>
    </w:div>
    <w:div w:id="2050521103">
      <w:bodyDiv w:val="1"/>
      <w:marLeft w:val="0"/>
      <w:marRight w:val="0"/>
      <w:marTop w:val="0"/>
      <w:marBottom w:val="0"/>
      <w:divBdr>
        <w:top w:val="none" w:sz="0" w:space="0" w:color="auto"/>
        <w:left w:val="none" w:sz="0" w:space="0" w:color="auto"/>
        <w:bottom w:val="none" w:sz="0" w:space="0" w:color="auto"/>
        <w:right w:val="none" w:sz="0" w:space="0" w:color="auto"/>
      </w:divBdr>
    </w:div>
    <w:div w:id="2050757650">
      <w:bodyDiv w:val="1"/>
      <w:marLeft w:val="0"/>
      <w:marRight w:val="0"/>
      <w:marTop w:val="0"/>
      <w:marBottom w:val="0"/>
      <w:divBdr>
        <w:top w:val="none" w:sz="0" w:space="0" w:color="auto"/>
        <w:left w:val="none" w:sz="0" w:space="0" w:color="auto"/>
        <w:bottom w:val="none" w:sz="0" w:space="0" w:color="auto"/>
        <w:right w:val="none" w:sz="0" w:space="0" w:color="auto"/>
      </w:divBdr>
      <w:divsChild>
        <w:div w:id="1671176027">
          <w:marLeft w:val="0"/>
          <w:marRight w:val="0"/>
          <w:marTop w:val="0"/>
          <w:marBottom w:val="0"/>
          <w:divBdr>
            <w:top w:val="none" w:sz="0" w:space="0" w:color="auto"/>
            <w:left w:val="none" w:sz="0" w:space="0" w:color="auto"/>
            <w:bottom w:val="none" w:sz="0" w:space="0" w:color="auto"/>
            <w:right w:val="none" w:sz="0" w:space="0" w:color="auto"/>
          </w:divBdr>
          <w:divsChild>
            <w:div w:id="1676762775">
              <w:marLeft w:val="0"/>
              <w:marRight w:val="0"/>
              <w:marTop w:val="0"/>
              <w:marBottom w:val="0"/>
              <w:divBdr>
                <w:top w:val="none" w:sz="0" w:space="0" w:color="auto"/>
                <w:left w:val="none" w:sz="0" w:space="0" w:color="auto"/>
                <w:bottom w:val="none" w:sz="0" w:space="0" w:color="auto"/>
                <w:right w:val="none" w:sz="0" w:space="0" w:color="auto"/>
              </w:divBdr>
              <w:divsChild>
                <w:div w:id="1914196396">
                  <w:marLeft w:val="0"/>
                  <w:marRight w:val="0"/>
                  <w:marTop w:val="0"/>
                  <w:marBottom w:val="0"/>
                  <w:divBdr>
                    <w:top w:val="none" w:sz="0" w:space="0" w:color="auto"/>
                    <w:left w:val="none" w:sz="0" w:space="0" w:color="auto"/>
                    <w:bottom w:val="none" w:sz="0" w:space="0" w:color="auto"/>
                    <w:right w:val="none" w:sz="0" w:space="0" w:color="auto"/>
                  </w:divBdr>
                  <w:divsChild>
                    <w:div w:id="1890797479">
                      <w:marLeft w:val="2790"/>
                      <w:marRight w:val="0"/>
                      <w:marTop w:val="0"/>
                      <w:marBottom w:val="0"/>
                      <w:divBdr>
                        <w:top w:val="none" w:sz="0" w:space="0" w:color="auto"/>
                        <w:left w:val="none" w:sz="0" w:space="0" w:color="auto"/>
                        <w:bottom w:val="none" w:sz="0" w:space="0" w:color="auto"/>
                        <w:right w:val="none" w:sz="0" w:space="0" w:color="auto"/>
                      </w:divBdr>
                      <w:divsChild>
                        <w:div w:id="609703344">
                          <w:marLeft w:val="0"/>
                          <w:marRight w:val="0"/>
                          <w:marTop w:val="0"/>
                          <w:marBottom w:val="0"/>
                          <w:divBdr>
                            <w:top w:val="none" w:sz="0" w:space="0" w:color="auto"/>
                            <w:left w:val="none" w:sz="0" w:space="0" w:color="auto"/>
                            <w:bottom w:val="none" w:sz="0" w:space="0" w:color="auto"/>
                            <w:right w:val="none" w:sz="0" w:space="0" w:color="auto"/>
                          </w:divBdr>
                          <w:divsChild>
                            <w:div w:id="1316296817">
                              <w:marLeft w:val="0"/>
                              <w:marRight w:val="0"/>
                              <w:marTop w:val="0"/>
                              <w:marBottom w:val="0"/>
                              <w:divBdr>
                                <w:top w:val="none" w:sz="0" w:space="0" w:color="auto"/>
                                <w:left w:val="none" w:sz="0" w:space="0" w:color="auto"/>
                                <w:bottom w:val="none" w:sz="0" w:space="0" w:color="auto"/>
                                <w:right w:val="none" w:sz="0" w:space="0" w:color="auto"/>
                              </w:divBdr>
                              <w:divsChild>
                                <w:div w:id="1505708082">
                                  <w:marLeft w:val="0"/>
                                  <w:marRight w:val="0"/>
                                  <w:marTop w:val="0"/>
                                  <w:marBottom w:val="0"/>
                                  <w:divBdr>
                                    <w:top w:val="none" w:sz="0" w:space="0" w:color="auto"/>
                                    <w:left w:val="none" w:sz="0" w:space="0" w:color="auto"/>
                                    <w:bottom w:val="none" w:sz="0" w:space="0" w:color="auto"/>
                                    <w:right w:val="none" w:sz="0" w:space="0" w:color="auto"/>
                                  </w:divBdr>
                                  <w:divsChild>
                                    <w:div w:id="475953470">
                                      <w:marLeft w:val="0"/>
                                      <w:marRight w:val="0"/>
                                      <w:marTop w:val="0"/>
                                      <w:marBottom w:val="0"/>
                                      <w:divBdr>
                                        <w:top w:val="none" w:sz="0" w:space="0" w:color="auto"/>
                                        <w:left w:val="none" w:sz="0" w:space="0" w:color="auto"/>
                                        <w:bottom w:val="none" w:sz="0" w:space="0" w:color="auto"/>
                                        <w:right w:val="none" w:sz="0" w:space="0" w:color="auto"/>
                                      </w:divBdr>
                                      <w:divsChild>
                                        <w:div w:id="845098241">
                                          <w:marLeft w:val="0"/>
                                          <w:marRight w:val="0"/>
                                          <w:marTop w:val="0"/>
                                          <w:marBottom w:val="0"/>
                                          <w:divBdr>
                                            <w:top w:val="none" w:sz="0" w:space="0" w:color="auto"/>
                                            <w:left w:val="none" w:sz="0" w:space="0" w:color="auto"/>
                                            <w:bottom w:val="none" w:sz="0" w:space="0" w:color="auto"/>
                                            <w:right w:val="none" w:sz="0" w:space="0" w:color="auto"/>
                                          </w:divBdr>
                                          <w:divsChild>
                                            <w:div w:id="1763843095">
                                              <w:marLeft w:val="0"/>
                                              <w:marRight w:val="0"/>
                                              <w:marTop w:val="0"/>
                                              <w:marBottom w:val="0"/>
                                              <w:divBdr>
                                                <w:top w:val="none" w:sz="0" w:space="0" w:color="auto"/>
                                                <w:left w:val="none" w:sz="0" w:space="0" w:color="auto"/>
                                                <w:bottom w:val="none" w:sz="0" w:space="0" w:color="auto"/>
                                                <w:right w:val="none" w:sz="0" w:space="0" w:color="auto"/>
                                              </w:divBdr>
                                              <w:divsChild>
                                                <w:div w:id="1847818998">
                                                  <w:marLeft w:val="0"/>
                                                  <w:marRight w:val="0"/>
                                                  <w:marTop w:val="0"/>
                                                  <w:marBottom w:val="0"/>
                                                  <w:divBdr>
                                                    <w:top w:val="none" w:sz="0" w:space="0" w:color="auto"/>
                                                    <w:left w:val="none" w:sz="0" w:space="0" w:color="auto"/>
                                                    <w:bottom w:val="none" w:sz="0" w:space="0" w:color="auto"/>
                                                    <w:right w:val="none" w:sz="0" w:space="0" w:color="auto"/>
                                                  </w:divBdr>
                                                  <w:divsChild>
                                                    <w:div w:id="617415192">
                                                      <w:marLeft w:val="0"/>
                                                      <w:marRight w:val="0"/>
                                                      <w:marTop w:val="0"/>
                                                      <w:marBottom w:val="0"/>
                                                      <w:divBdr>
                                                        <w:top w:val="none" w:sz="0" w:space="0" w:color="auto"/>
                                                        <w:left w:val="none" w:sz="0" w:space="0" w:color="auto"/>
                                                        <w:bottom w:val="none" w:sz="0" w:space="0" w:color="auto"/>
                                                        <w:right w:val="none" w:sz="0" w:space="0" w:color="auto"/>
                                                      </w:divBdr>
                                                      <w:divsChild>
                                                        <w:div w:id="774247772">
                                                          <w:marLeft w:val="0"/>
                                                          <w:marRight w:val="0"/>
                                                          <w:marTop w:val="0"/>
                                                          <w:marBottom w:val="0"/>
                                                          <w:divBdr>
                                                            <w:top w:val="none" w:sz="0" w:space="0" w:color="auto"/>
                                                            <w:left w:val="none" w:sz="0" w:space="0" w:color="auto"/>
                                                            <w:bottom w:val="none" w:sz="0" w:space="0" w:color="auto"/>
                                                            <w:right w:val="none" w:sz="0" w:space="0" w:color="auto"/>
                                                          </w:divBdr>
                                                        </w:div>
                                                        <w:div w:id="810100957">
                                                          <w:marLeft w:val="0"/>
                                                          <w:marRight w:val="0"/>
                                                          <w:marTop w:val="0"/>
                                                          <w:marBottom w:val="0"/>
                                                          <w:divBdr>
                                                            <w:top w:val="none" w:sz="0" w:space="0" w:color="auto"/>
                                                            <w:left w:val="none" w:sz="0" w:space="0" w:color="auto"/>
                                                            <w:bottom w:val="none" w:sz="0" w:space="0" w:color="auto"/>
                                                            <w:right w:val="none" w:sz="0" w:space="0" w:color="auto"/>
                                                          </w:divBdr>
                                                        </w:div>
                                                        <w:div w:id="882445233">
                                                          <w:marLeft w:val="0"/>
                                                          <w:marRight w:val="0"/>
                                                          <w:marTop w:val="0"/>
                                                          <w:marBottom w:val="0"/>
                                                          <w:divBdr>
                                                            <w:top w:val="none" w:sz="0" w:space="0" w:color="auto"/>
                                                            <w:left w:val="none" w:sz="0" w:space="0" w:color="auto"/>
                                                            <w:bottom w:val="none" w:sz="0" w:space="0" w:color="auto"/>
                                                            <w:right w:val="none" w:sz="0" w:space="0" w:color="auto"/>
                                                          </w:divBdr>
                                                        </w:div>
                                                        <w:div w:id="1527644863">
                                                          <w:marLeft w:val="0"/>
                                                          <w:marRight w:val="0"/>
                                                          <w:marTop w:val="0"/>
                                                          <w:marBottom w:val="0"/>
                                                          <w:divBdr>
                                                            <w:top w:val="none" w:sz="0" w:space="0" w:color="auto"/>
                                                            <w:left w:val="none" w:sz="0" w:space="0" w:color="auto"/>
                                                            <w:bottom w:val="none" w:sz="0" w:space="0" w:color="auto"/>
                                                            <w:right w:val="none" w:sz="0" w:space="0" w:color="auto"/>
                                                          </w:divBdr>
                                                        </w:div>
                                                        <w:div w:id="1549688432">
                                                          <w:marLeft w:val="0"/>
                                                          <w:marRight w:val="0"/>
                                                          <w:marTop w:val="0"/>
                                                          <w:marBottom w:val="0"/>
                                                          <w:divBdr>
                                                            <w:top w:val="none" w:sz="0" w:space="0" w:color="auto"/>
                                                            <w:left w:val="none" w:sz="0" w:space="0" w:color="auto"/>
                                                            <w:bottom w:val="none" w:sz="0" w:space="0" w:color="auto"/>
                                                            <w:right w:val="none" w:sz="0" w:space="0" w:color="auto"/>
                                                          </w:divBdr>
                                                        </w:div>
                                                        <w:div w:id="1574580116">
                                                          <w:marLeft w:val="0"/>
                                                          <w:marRight w:val="0"/>
                                                          <w:marTop w:val="0"/>
                                                          <w:marBottom w:val="0"/>
                                                          <w:divBdr>
                                                            <w:top w:val="none" w:sz="0" w:space="0" w:color="auto"/>
                                                            <w:left w:val="none" w:sz="0" w:space="0" w:color="auto"/>
                                                            <w:bottom w:val="none" w:sz="0" w:space="0" w:color="auto"/>
                                                            <w:right w:val="none" w:sz="0" w:space="0" w:color="auto"/>
                                                          </w:divBdr>
                                                        </w:div>
                                                        <w:div w:id="1718699742">
                                                          <w:marLeft w:val="0"/>
                                                          <w:marRight w:val="0"/>
                                                          <w:marTop w:val="0"/>
                                                          <w:marBottom w:val="0"/>
                                                          <w:divBdr>
                                                            <w:top w:val="none" w:sz="0" w:space="0" w:color="auto"/>
                                                            <w:left w:val="none" w:sz="0" w:space="0" w:color="auto"/>
                                                            <w:bottom w:val="none" w:sz="0" w:space="0" w:color="auto"/>
                                                            <w:right w:val="none" w:sz="0" w:space="0" w:color="auto"/>
                                                          </w:divBdr>
                                                        </w:div>
                                                        <w:div w:id="1753425040">
                                                          <w:marLeft w:val="0"/>
                                                          <w:marRight w:val="0"/>
                                                          <w:marTop w:val="0"/>
                                                          <w:marBottom w:val="0"/>
                                                          <w:divBdr>
                                                            <w:top w:val="none" w:sz="0" w:space="0" w:color="auto"/>
                                                            <w:left w:val="none" w:sz="0" w:space="0" w:color="auto"/>
                                                            <w:bottom w:val="none" w:sz="0" w:space="0" w:color="auto"/>
                                                            <w:right w:val="none" w:sz="0" w:space="0" w:color="auto"/>
                                                          </w:divBdr>
                                                        </w:div>
                                                        <w:div w:id="1932230282">
                                                          <w:marLeft w:val="0"/>
                                                          <w:marRight w:val="0"/>
                                                          <w:marTop w:val="0"/>
                                                          <w:marBottom w:val="0"/>
                                                          <w:divBdr>
                                                            <w:top w:val="none" w:sz="0" w:space="0" w:color="auto"/>
                                                            <w:left w:val="none" w:sz="0" w:space="0" w:color="auto"/>
                                                            <w:bottom w:val="none" w:sz="0" w:space="0" w:color="auto"/>
                                                            <w:right w:val="none" w:sz="0" w:space="0" w:color="auto"/>
                                                          </w:divBdr>
                                                        </w:div>
                                                        <w:div w:id="20929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2750474">
      <w:bodyDiv w:val="1"/>
      <w:marLeft w:val="0"/>
      <w:marRight w:val="0"/>
      <w:marTop w:val="0"/>
      <w:marBottom w:val="0"/>
      <w:divBdr>
        <w:top w:val="none" w:sz="0" w:space="0" w:color="auto"/>
        <w:left w:val="none" w:sz="0" w:space="0" w:color="auto"/>
        <w:bottom w:val="none" w:sz="0" w:space="0" w:color="auto"/>
        <w:right w:val="none" w:sz="0" w:space="0" w:color="auto"/>
      </w:divBdr>
    </w:div>
    <w:div w:id="2063360665">
      <w:bodyDiv w:val="1"/>
      <w:marLeft w:val="0"/>
      <w:marRight w:val="0"/>
      <w:marTop w:val="0"/>
      <w:marBottom w:val="0"/>
      <w:divBdr>
        <w:top w:val="none" w:sz="0" w:space="0" w:color="auto"/>
        <w:left w:val="none" w:sz="0" w:space="0" w:color="auto"/>
        <w:bottom w:val="none" w:sz="0" w:space="0" w:color="auto"/>
        <w:right w:val="none" w:sz="0" w:space="0" w:color="auto"/>
      </w:divBdr>
    </w:div>
    <w:div w:id="2075272695">
      <w:bodyDiv w:val="1"/>
      <w:marLeft w:val="0"/>
      <w:marRight w:val="0"/>
      <w:marTop w:val="0"/>
      <w:marBottom w:val="0"/>
      <w:divBdr>
        <w:top w:val="none" w:sz="0" w:space="0" w:color="auto"/>
        <w:left w:val="none" w:sz="0" w:space="0" w:color="auto"/>
        <w:bottom w:val="none" w:sz="0" w:space="0" w:color="auto"/>
        <w:right w:val="none" w:sz="0" w:space="0" w:color="auto"/>
      </w:divBdr>
    </w:div>
    <w:div w:id="2085251353">
      <w:bodyDiv w:val="1"/>
      <w:marLeft w:val="0"/>
      <w:marRight w:val="0"/>
      <w:marTop w:val="0"/>
      <w:marBottom w:val="0"/>
      <w:divBdr>
        <w:top w:val="none" w:sz="0" w:space="0" w:color="auto"/>
        <w:left w:val="none" w:sz="0" w:space="0" w:color="auto"/>
        <w:bottom w:val="none" w:sz="0" w:space="0" w:color="auto"/>
        <w:right w:val="none" w:sz="0" w:space="0" w:color="auto"/>
      </w:divBdr>
    </w:div>
    <w:div w:id="2103606034">
      <w:bodyDiv w:val="1"/>
      <w:marLeft w:val="0"/>
      <w:marRight w:val="0"/>
      <w:marTop w:val="0"/>
      <w:marBottom w:val="0"/>
      <w:divBdr>
        <w:top w:val="none" w:sz="0" w:space="0" w:color="auto"/>
        <w:left w:val="none" w:sz="0" w:space="0" w:color="auto"/>
        <w:bottom w:val="none" w:sz="0" w:space="0" w:color="auto"/>
        <w:right w:val="none" w:sz="0" w:space="0" w:color="auto"/>
      </w:divBdr>
    </w:div>
    <w:div w:id="2128622282">
      <w:bodyDiv w:val="1"/>
      <w:marLeft w:val="0"/>
      <w:marRight w:val="0"/>
      <w:marTop w:val="0"/>
      <w:marBottom w:val="0"/>
      <w:divBdr>
        <w:top w:val="none" w:sz="0" w:space="0" w:color="auto"/>
        <w:left w:val="none" w:sz="0" w:space="0" w:color="auto"/>
        <w:bottom w:val="none" w:sz="0" w:space="0" w:color="auto"/>
        <w:right w:val="none" w:sz="0" w:space="0" w:color="auto"/>
      </w:divBdr>
    </w:div>
    <w:div w:id="21471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datamine.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ut.ac.nz"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aut.ac.n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millenniumit.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allconferences.com/search/index/Venue__country:United%20Arab%20Emirates"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allconferences.com/search/index/Venue__country:United%20Arab%20Emirates/Venue__city:Dubai" TargetMode="External"/><Relationship Id="rId10" Type="http://schemas.openxmlformats.org/officeDocument/2006/relationships/footnotes" Target="footnotes.xml"/><Relationship Id="rId19" Type="http://schemas.openxmlformats.org/officeDocument/2006/relationships/hyperlink" Target="http://www.aut.ac.nz"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ucsc.cmb.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67AA2AAB77942B36B9ECEA1C5B28C" ma:contentTypeVersion="61" ma:contentTypeDescription="Create a new document." ma:contentTypeScope="" ma:versionID="7e6154ed0864a7c28e3d3374309f7e28">
  <xsd:schema xmlns:xsd="http://www.w3.org/2001/XMLSchema" xmlns:xs="http://www.w3.org/2001/XMLSchema" xmlns:p="http://schemas.microsoft.com/office/2006/metadata/properties" xmlns:ns2="1da13886-54fe-46de-a32c-3d0acbb62f05" xmlns:ns3="4a44997d-9889-4423-a2e0-01b5898992a4" targetNamespace="http://schemas.microsoft.com/office/2006/metadata/properties" ma:root="true" ma:fieldsID="d06e0b150f060155f4e2a3b050e430f3" ns2:_="" ns3:_="">
    <xsd:import namespace="1da13886-54fe-46de-a32c-3d0acbb62f05"/>
    <xsd:import namespace="4a44997d-9889-4423-a2e0-01b5898992a4"/>
    <xsd:element name="properties">
      <xsd:complexType>
        <xsd:sequence>
          <xsd:element name="documentManagement">
            <xsd:complexType>
              <xsd:all>
                <xsd:element ref="ns2:_dlc_DocId" minOccurs="0"/>
                <xsd:element ref="ns2:_dlc_DocIdUrl" minOccurs="0"/>
                <xsd:element ref="ns2:_dlc_DocIdPersistId" minOccurs="0"/>
                <xsd:element ref="ns3:Programme_x0020_Code" minOccurs="0"/>
                <xsd:element ref="ns3:Document_x0020_Statu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13886-54fe-46de-a32c-3d0acbb62f05"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44997d-9889-4423-a2e0-01b5898992a4" elementFormDefault="qualified">
    <xsd:import namespace="http://schemas.microsoft.com/office/2006/documentManagement/types"/>
    <xsd:import namespace="http://schemas.microsoft.com/office/infopath/2007/PartnerControls"/>
    <xsd:element name="Programme_x0020_Code" ma:index="7" nillable="true" ma:displayName="Programme Code 2" ma:internalName="Programme_x0020_Code0" ma:readOnly="false">
      <xsd:simpleType>
        <xsd:restriction base="dms:Text">
          <xsd:maxLength value="10"/>
        </xsd:restriction>
      </xsd:simpleType>
    </xsd:element>
    <xsd:element name="Document_x0020_Status" ma:index="8" nillable="true" ma:displayName="Document Status 2" ma:default="&lt;Document Status&gt;" ma:format="Dropdown" ma:internalName="Document_x0020_Status0" ma:readOnly="false">
      <xsd:simpleType>
        <xsd:restriction base="dms:Choice">
          <xsd:enumeration value="&lt;Document Status&gt;"/>
          <xsd:enumeration value="Current Version"/>
          <xsd:enumeration value="Old Version"/>
          <xsd:enumeration value="Obsolete"/>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1da13886-54fe-46de-a32c-3d0acbb62f05">OPNZ-578-79</_dlc_DocId>
    <_dlc_DocIdUrl xmlns="1da13886-54fe-46de-a32c-3d0acbb62f05">
      <Url>https://topnz.sharepoint.com/sites/AcademicData/_layouts/15/DocIdRedir.aspx?ID=OPNZ-578-79</Url>
      <Description>OPNZ-578-79</Description>
    </_dlc_DocIdUrl>
    <Programme_x0020_Code xmlns="4a44997d-9889-4423-a2e0-01b5898992a4">OP7091</Programme_x0020_Code>
    <Document_x0020_Status xmlns="4a44997d-9889-4423-a2e0-01b5898992a4">Current Version</Document_x0020_Status>
  </documentManagement>
</p:properties>
</file>

<file path=customXml/item3.xml><?xml version="1.0" encoding="utf-8"?>
<?mso-contentType ?>
<FormTemplates xmlns="http://schemas.microsoft.com/sharepoint/v3/contenttype/form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501A1-9B4A-43CC-BFE2-F6B4C5B18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13886-54fe-46de-a32c-3d0acbb62f05"/>
    <ds:schemaRef ds:uri="4a44997d-9889-4423-a2e0-01b589899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B80BE-1BEC-4687-AC07-8068A636E899}">
  <ds:schemaRefs>
    <ds:schemaRef ds:uri="http://schemas.microsoft.com/office/infopath/2007/PartnerControls"/>
    <ds:schemaRef ds:uri="1da13886-54fe-46de-a32c-3d0acbb62f05"/>
    <ds:schemaRef ds:uri="http://purl.org/dc/terms/"/>
    <ds:schemaRef ds:uri="http://schemas.microsoft.com/office/2006/documentManagement/types"/>
    <ds:schemaRef ds:uri="http://www.w3.org/XML/1998/namespace"/>
    <ds:schemaRef ds:uri="http://schemas.microsoft.com/office/2006/metadata/properties"/>
    <ds:schemaRef ds:uri="http://purl.org/dc/dcmitype/"/>
    <ds:schemaRef ds:uri="http://schemas.openxmlformats.org/package/2006/metadata/core-properties"/>
    <ds:schemaRef ds:uri="4a44997d-9889-4423-a2e0-01b5898992a4"/>
    <ds:schemaRef ds:uri="http://purl.org/dc/elements/1.1/"/>
  </ds:schemaRefs>
</ds:datastoreItem>
</file>

<file path=customXml/itemProps3.xml><?xml version="1.0" encoding="utf-8"?>
<ds:datastoreItem xmlns:ds="http://schemas.openxmlformats.org/officeDocument/2006/customXml" ds:itemID="{FDAD071D-DC4D-4690-A957-68BBE200EDB2}">
  <ds:schemaRefs>
    <ds:schemaRef ds:uri="http://schemas.microsoft.com/sharepoint/v3/contenttype/forms"/>
  </ds:schemaRefs>
</ds:datastoreItem>
</file>

<file path=customXml/itemProps4.xml><?xml version="1.0" encoding="utf-8"?>
<ds:datastoreItem xmlns:ds="http://schemas.openxmlformats.org/officeDocument/2006/customXml" ds:itemID="{42325AD9-B915-4761-A6C7-EE05C3CC60F8}">
  <ds:schemaRefs>
    <ds:schemaRef ds:uri="http://schemas.microsoft.com/sharepoint/events"/>
  </ds:schemaRefs>
</ds:datastoreItem>
</file>

<file path=customXml/itemProps5.xml><?xml version="1.0" encoding="utf-8"?>
<ds:datastoreItem xmlns:ds="http://schemas.openxmlformats.org/officeDocument/2006/customXml" ds:itemID="{FF7A6D63-0AFF-4FC6-B42A-178FFBE2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15644</Words>
  <Characters>89174</Characters>
  <Application>Microsoft Office Word</Application>
  <DocSecurity>6</DocSecurity>
  <Lines>743</Lines>
  <Paragraphs>209</Paragraphs>
  <ScaleCrop>false</ScaleCrop>
  <Company>The Open Polytechnic of New Zealand</Company>
  <LinksUpToDate>false</LinksUpToDate>
  <CharactersWithSpaces>104609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Overview of The Open Polytechnic of New Zealand</dc:title>
  <dc:subject/>
  <dc:creator>Claudia O`Neale</dc:creator>
  <cp:keywords/>
  <dc:description/>
  <cp:lastModifiedBy>Mary-Claire Proctor</cp:lastModifiedBy>
  <cp:revision>2</cp:revision>
  <cp:lastPrinted>2016-05-17T21:24:00Z</cp:lastPrinted>
  <dcterms:created xsi:type="dcterms:W3CDTF">2021-09-29T19:33:00Z</dcterms:created>
  <dcterms:modified xsi:type="dcterms:W3CDTF">2021-09-29T19:33:00Z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286adb67-9285-418a-a266-50c71629e1c0</vt:lpwstr>
  </property>
  <property fmtid="{D5CDD505-2E9C-101B-9397-08002B2CF9AE}" pid="3" name="ContentTypeId">
    <vt:lpwstr>0x01010063867AA2AAB77942B36B9ECEA1C5B28C</vt:lpwstr>
  </property>
  <property fmtid="{D5CDD505-2E9C-101B-9397-08002B2CF9AE}" pid="4" name="Order">
    <vt:r8>7800</vt:r8>
  </property>
  <property fmtid="{D5CDD505-2E9C-101B-9397-08002B2CF9AE}" pid="5" name="Type of Award">
    <vt:lpwstr>Degree</vt:lpwstr>
  </property>
  <property fmtid="{D5CDD505-2E9C-101B-9397-08002B2CF9AE}" pid="6" name="Programme Code">
    <vt:lpwstr>OP7091</vt:lpwstr>
  </property>
  <property fmtid="{D5CDD505-2E9C-101B-9397-08002B2CF9AE}" pid="7" name="Year">
    <vt:lpwstr>2017</vt:lpwstr>
  </property>
  <property fmtid="{D5CDD505-2E9C-101B-9397-08002B2CF9AE}" pid="8" name="Document Status">
    <vt:lpwstr>Current Version</vt:lpwstr>
  </property>
</Properties>
</file>