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7.png" ContentType="image/png"/>
  <Override PartName="/word/media/image3.jpeg" ContentType="image/jpeg"/>
  <Override PartName="/word/media/image2.png" ContentType="image/png"/>
  <Override PartName="/word/media/image1.png" ContentType="image/png"/>
  <Override PartName="/word/media/image8.jpeg" ContentType="image/jpeg"/>
  <Override PartName="/word/media/image5.png" ContentType="image/png"/>
  <Override PartName="/word/media/image4.jpeg" ContentType="image/jpeg"/>
  <Override PartName="/word/media/image6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bottom w:val="single" w:sz="6" w:space="1" w:color="00000A"/>
        </w:pBdr>
        <w:rPr/>
      </w:pPr>
      <w:r>
        <w:rPr>
          <w:rStyle w:val="IntenseEmphasis"/>
          <w:sz w:val="32"/>
        </w:rPr>
        <w:t>TTN Enschede meetup / 23-mei-2017 / bouwavond LoRa node</w:t>
      </w:r>
    </w:p>
    <w:p>
      <w:pPr>
        <w:pStyle w:val="Normal"/>
        <w:pBdr>
          <w:bottom w:val="single" w:sz="6" w:space="1" w:color="00000A"/>
        </w:pBdr>
        <w:rPr>
          <w:rStyle w:val="IntenseEmphasis"/>
          <w:sz w:val="32"/>
        </w:rPr>
      </w:pPr>
      <w:r>
        <w:rPr>
          <w:sz w:val="32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 xml:space="preserve">Wat gaan we bouwen? </w:t>
      </w:r>
    </w:p>
    <w:p>
      <w:pPr>
        <w:pStyle w:val="ListParagraph"/>
        <w:numPr>
          <w:ilvl w:val="0"/>
          <w:numId w:val="6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LoRa node (ABP / SF9 / 868.1 MHz)</w:t>
      </w:r>
    </w:p>
    <w:p>
      <w:pPr>
        <w:pStyle w:val="ListParagraph"/>
        <w:numPr>
          <w:ilvl w:val="0"/>
          <w:numId w:val="6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Kosten: €15,--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drawing>
          <wp:anchor behindDoc="0" distT="0" distB="1270" distL="114300" distR="122555" simplePos="0" locked="0" layoutInCell="1" allowOverlap="1" relativeHeight="2">
            <wp:simplePos x="0" y="0"/>
            <wp:positionH relativeFrom="column">
              <wp:posOffset>3219450</wp:posOffset>
            </wp:positionH>
            <wp:positionV relativeFrom="paragraph">
              <wp:posOffset>151130</wp:posOffset>
            </wp:positionV>
            <wp:extent cx="2849245" cy="2113280"/>
            <wp:effectExtent l="0" t="0" r="0" b="0"/>
            <wp:wrapNone/>
            <wp:docPr id="1" name="Afbeelding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b/>
        </w:rPr>
        <w:t>Agenda</w:t>
      </w:r>
    </w:p>
    <w:p>
      <w:pPr>
        <w:pStyle w:val="ListParagraph"/>
        <w:numPr>
          <w:ilvl w:val="0"/>
          <w:numId w:val="5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LoRa node in elkaar zetten</w:t>
      </w:r>
    </w:p>
    <w:p>
      <w:pPr>
        <w:pStyle w:val="ListParagraph"/>
        <w:numPr>
          <w:ilvl w:val="0"/>
          <w:numId w:val="5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Software configureren en installeren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>
          <w:rFonts w:cs="Calibri" w:ascii="Calibri" w:hAnsi="Calibri" w:asciiTheme="minorHAnsi" w:cstheme="minorHAnsi" w:hAnsiTheme="minorHAnsi"/>
          <w:b/>
          <w:lang w:val="en-US"/>
        </w:rPr>
        <w:t>LoRa node setje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RFM95 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Arduino Pro Mini </w:t>
      </w:r>
    </w:p>
    <w:p>
      <w:pPr>
        <w:pStyle w:val="ListParagraph"/>
        <w:numPr>
          <w:ilvl w:val="0"/>
          <w:numId w:val="3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FTDI232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</w:rPr>
        <w:t>PCB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</w:rPr>
        <w:t>Pinheaders etc</w:t>
      </w:r>
    </w:p>
    <w:p>
      <w:pPr>
        <w:pStyle w:val="ListParagraph"/>
        <w:numPr>
          <w:ilvl w:val="0"/>
          <w:numId w:val="3"/>
        </w:numPr>
        <w:rPr/>
      </w:pPr>
      <w:r>
        <w:rPr>
          <w:rFonts w:cs="Calibri" w:ascii="Calibri" w:hAnsi="Calibri" w:asciiTheme="minorHAnsi" w:cstheme="minorHAnsi" w:hAnsiTheme="minorHAnsi"/>
        </w:rPr>
        <w:t>(BMP280 temperatuur en luchtdruksensor)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Links:</w:t>
      </w:r>
    </w:p>
    <w:p>
      <w:pPr>
        <w:pStyle w:val="ListParagraph"/>
        <w:numPr>
          <w:ilvl w:val="0"/>
          <w:numId w:val="4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TTN node registreren –</w:t>
      </w:r>
    </w:p>
    <w:p>
      <w:pPr>
        <w:pStyle w:val="ListParagraph"/>
        <w:numPr>
          <w:ilvl w:val="1"/>
          <w:numId w:val="4"/>
        </w:numPr>
        <w:rPr/>
      </w:pPr>
      <w:hyperlink r:id="rId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https://account.thethingsnetwork.org/users/login</w:t>
        </w:r>
      </w:hyperlink>
    </w:p>
    <w:p>
      <w:pPr>
        <w:pStyle w:val="ListParagraph"/>
        <w:numPr>
          <w:ilvl w:val="1"/>
          <w:numId w:val="4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Dashboard - </w:t>
      </w:r>
      <w:hyperlink r:id="rId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  <w:bookmarkStart w:id="0" w:name="__DdeLink__708_152355086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  <w:bookmarkEnd w:id="0"/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.thethingsnetwork.org/applications</w:t>
        </w:r>
      </w:hyperlink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TTN gateway status - </w:t>
      </w:r>
      <w:hyperlink r:id="rId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</w:t>
        </w:r>
      </w:hyperlink>
      <w:hyperlink r:id="rId6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console</w:t>
        </w:r>
      </w:hyperlink>
      <w:hyperlink r:id="rId7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.thethingsnetwork.org/gatewaystatus/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Slack: </w:t>
      </w:r>
      <w:hyperlink r:id="rId8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https://ttnenschede.slack.com/messages/bouwavonden/</w:t>
        </w:r>
      </w:hyperlink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Meetup:  </w:t>
      </w:r>
      <w:hyperlink r:id="rId9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https://www.meetup.com/The-Things-Network-Enschede/</w:t>
        </w:r>
      </w:hyperlink>
    </w:p>
    <w:p>
      <w:pPr>
        <w:pStyle w:val="ListParagraph"/>
        <w:numPr>
          <w:ilvl w:val="0"/>
          <w:numId w:val="0"/>
        </w:numPr>
        <w:ind w:left="144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Arduino: </w:t>
      </w:r>
      <w:hyperlink r:id="rId10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https://www.arduino.cc/en/Main/Software</w:t>
        </w:r>
      </w:hyperlink>
    </w:p>
    <w:p>
      <w:pPr>
        <w:pStyle w:val="Normal"/>
        <w:numPr>
          <w:ilvl w:val="0"/>
          <w:numId w:val="4"/>
        </w:numPr>
        <w:rPr/>
      </w:pPr>
      <w:r>
        <w:rPr>
          <w:rFonts w:ascii="Calibri" w:hAnsi="Calibri"/>
        </w:rPr>
        <w:t xml:space="preserve">PlatformIO: </w:t>
      </w:r>
      <w:r>
        <w:rPr>
          <w:rFonts w:ascii="Calibri" w:hAnsi="Calibri"/>
          <w:sz w:val="16"/>
          <w:szCs w:val="16"/>
        </w:rPr>
        <w:t>is an open source ecosystem for IoT development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hyperlink r:id="rId11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http://platformio.org</w:t>
        </w:r>
      </w:hyperlink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BMP sensor: </w:t>
      </w:r>
      <w:hyperlink r:id="rId12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https://www.bosch-sensortec.com/bst/products/all_products/bmp280</w:t>
        </w:r>
      </w:hyperlink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Hope RFM95: </w:t>
      </w:r>
      <w:hyperlink r:id="rId13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http://www.hoperf.com/upload/rf/RFM95_96_97_98W.pdf</w:t>
        </w:r>
      </w:hyperlink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Sensor: </w:t>
      </w:r>
      <w:hyperlink r:id="rId14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https://github.com/adafruit/Adafruit_BMP280_Library</w:t>
        </w:r>
      </w:hyperlink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  <w:lang w:val="en-US"/>
        </w:rPr>
        <w:t xml:space="preserve">Firmware: </w:t>
      </w:r>
      <w:hyperlink r:id="rId15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https://github.com/corbo/LoRaWAN_TTN_Enschede</w:t>
        </w:r>
      </w:hyperlink>
    </w:p>
    <w:p>
      <w:pPr>
        <w:pStyle w:val="ListParagraph"/>
        <w:numPr>
          <w:ilvl w:val="0"/>
          <w:numId w:val="0"/>
        </w:numPr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numPr>
          <w:ilvl w:val="0"/>
          <w:numId w:val="4"/>
        </w:numPr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7300" cy="3886200"/>
            <wp:effectExtent l="0" t="0" r="0" b="0"/>
            <wp:wrapSquare wrapText="largest"/>
            <wp:docPr id="2" name="Afbeelding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lang w:val="en-US"/>
        </w:rPr>
        <w:t>T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TNMapper - </w:t>
      </w:r>
      <w:hyperlink r:id="rId17">
        <w:r>
          <w:rPr>
            <w:rStyle w:val="Internetkoppeling"/>
            <w:rFonts w:cs="Calibri" w:ascii="Calibri" w:hAnsi="Calibri" w:asciiTheme="minorHAnsi" w:cstheme="minorHAnsi" w:hAnsiTheme="minorHAnsi"/>
            <w:lang w:val="en-US"/>
          </w:rPr>
          <w:t>http://ttnmapper.org/</w:t>
        </w:r>
      </w:hyperlink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ListParagraph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ind w:left="720" w:hanging="0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lang w:val="en-US"/>
        </w:rPr>
      </w:pPr>
      <w:r>
        <w:rPr>
          <w:rFonts w:cs="Calibri" w:cstheme="minorHAnsi" w:ascii="Calibri" w:hAnsi="Calibri"/>
          <w:b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cstheme="minorHAnsi" w:ascii="Calibri" w:hAnsi="Calibri"/>
          <w:lang w:val="en-US"/>
        </w:rPr>
      </w:r>
      <w:r>
        <w:br w:type="page"/>
      </w:r>
    </w:p>
    <w:p>
      <w:pPr>
        <w:pStyle w:val="Normal"/>
        <w:rPr/>
      </w:pPr>
      <w:r>
        <w:rPr>
          <w:rFonts w:cs="Calibri" w:ascii="Calibri" w:hAnsi="Calibri" w:asciiTheme="minorHAnsi" w:cstheme="minorHAnsi" w:hAnsiTheme="minorHAnsi"/>
          <w:b/>
          <w:color w:val="FF0000"/>
        </w:rPr>
        <w:t>LoRa node / solderen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 xml:space="preserve">RFM95 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 xml:space="preserve">Arduino Pro Mini - direct op PCB of ‘verwijderbaar’ </w:t>
      </w:r>
    </w:p>
    <w:p>
      <w:pPr>
        <w:pStyle w:val="ListParagraph"/>
        <w:numPr>
          <w:ilvl w:val="0"/>
          <w:numId w:val="1"/>
        </w:numPr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Break-out pinheaders - eigen keuze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ascii="Calibri" w:hAnsi="Calibri" w:asciiTheme="minorHAnsi" w:cstheme="minorHAnsi" w:hAnsiTheme="minorHAnsi"/>
          <w:b/>
        </w:rPr>
        <w:t>Antenne draad direct solderen of via pinheader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Calibri" w:hAnsi="Calibri" w:asciiTheme="minorHAnsi" w:cstheme="minorHAnsi" w:hAnsiTheme="minorHAnsi"/>
          <w:b/>
        </w:rPr>
        <w:t>Maak ook de header-pin verbinding voor de A4 A5 terminals op de Arduino Pro Mini (anders gaat de I2C verbinding niet werken)</w:t>
      </w:r>
    </w:p>
    <w:p>
      <w:pPr>
        <w:pStyle w:val="ListParagraph"/>
        <w:ind w:left="720" w:hanging="0"/>
        <w:rPr>
          <w:rFonts w:ascii="Calibri" w:hAnsi="Calibri" w:cs="Calibri" w:asciiTheme="minorHAnsi" w:cstheme="minorHAnsi" w:hAnsiTheme="minorHAnsi"/>
          <w:b/>
          <w:b/>
          <w:color w:val="FF0000"/>
        </w:rPr>
      </w:pPr>
      <w:r>
        <w:rPr>
          <w:rFonts w:cs="Calibri" w:cstheme="minorHAnsi" w:ascii="Calibri" w:hAnsi="Calibri"/>
          <w:b/>
          <w:color w:val="FF0000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2101215</wp:posOffset>
            </wp:positionH>
            <wp:positionV relativeFrom="paragraph">
              <wp:posOffset>135890</wp:posOffset>
            </wp:positionV>
            <wp:extent cx="3011170" cy="1976120"/>
            <wp:effectExtent l="0" t="0" r="0" b="0"/>
            <wp:wrapSquare wrapText="largest"/>
            <wp:docPr id="3" name="Afbeelding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 xml:space="preserve">RFM95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99690" cy="1661795"/>
            <wp:effectExtent l="0" t="0" r="0" b="0"/>
            <wp:docPr id="4" name="Afbeelding 1" descr="http://things4u.github.io/HardwareGuide/images/rfm95w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1" descr="http://things4u.github.io/HardwareGuide/images/rfm95w-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Arduino Pro Mini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1083310</wp:posOffset>
            </wp:positionH>
            <wp:positionV relativeFrom="paragraph">
              <wp:posOffset>69850</wp:posOffset>
            </wp:positionV>
            <wp:extent cx="3547745" cy="2510155"/>
            <wp:effectExtent l="0" t="0" r="0" b="0"/>
            <wp:wrapSquare wrapText="largest"/>
            <wp:docPr id="5" name="Afbeelding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en-US"/>
        </w:rPr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1"/>
          <w:numId w:val="3"/>
        </w:numPr>
        <w:rPr>
          <w:sz w:val="22"/>
        </w:rPr>
      </w:pPr>
      <w:r>
        <w:rPr>
          <w:color w:val="808080" w:themeColor="background1" w:themeShade="80"/>
          <w:sz w:val="22"/>
        </w:rPr>
        <w:t>A6 / A7 zijn niet aangesloten (kan wel dan moet je ze via draad verbinden)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Verbindingen RFM95 – Arduino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tbl>
      <w:tblPr>
        <w:tblW w:w="3000" w:type="pct"/>
        <w:jc w:val="left"/>
        <w:tblInd w:w="1747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45" w:type="dxa"/>
          <w:left w:w="-1" w:type="dxa"/>
          <w:bottom w:w="45" w:type="dxa"/>
          <w:right w:w="45" w:type="dxa"/>
        </w:tblCellMar>
        <w:tblLook w:val="04a0" w:noVBand="1" w:noHBand="0" w:lastColumn="0" w:firstColumn="1" w:lastRow="0" w:firstRow="1"/>
      </w:tblPr>
      <w:tblGrid>
        <w:gridCol w:w="2582"/>
        <w:gridCol w:w="2860"/>
      </w:tblGrid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jc w:val="center"/>
              <w:rPr>
                <w:rFonts w:ascii="Calibri" w:hAnsi="Calibri" w:eastAsia="Times New Roman" w:cs="Calibri" w:asciiTheme="minorHAnsi" w:cstheme="minorHAnsi" w:hAnsiTheme="minorHAnsi"/>
                <w:b/>
                <w:b/>
                <w:bCs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b/>
                <w:bCs/>
                <w:lang w:val="en-US"/>
              </w:rPr>
              <w:t>RFM95 pin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jc w:val="center"/>
              <w:rPr>
                <w:rFonts w:ascii="Calibri" w:hAnsi="Calibri" w:eastAsia="Times New Roman" w:cs="Calibri" w:asciiTheme="minorHAnsi" w:cstheme="minorHAnsi" w:hAnsiTheme="minorHAnsi"/>
                <w:b/>
                <w:b/>
                <w:bCs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b/>
                <w:bCs/>
                <w:lang w:val="en-US"/>
              </w:rPr>
              <w:t>Arduino Pro Mini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3.3V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</w:rPr>
              <w:t>3.3V en op DIY VCC pin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GND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GND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MISO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D12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MOSI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D11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SCK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D13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NSS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D10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RESET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RST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DIO0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color="auto"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D4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DIO1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D5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DIO2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D7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DIO3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DIY DIO3 pin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DIO4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DIY DIO4 pin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DIO5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D6</w:t>
            </w:r>
          </w:p>
        </w:tc>
      </w:tr>
      <w:tr>
        <w:trPr/>
        <w:tc>
          <w:tcPr>
            <w:tcW w:w="2582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ANT</w:t>
            </w:r>
          </w:p>
        </w:tc>
        <w:tc>
          <w:tcPr>
            <w:tcW w:w="2860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  <w:insideH w:val="outset" w:sz="6" w:space="0" w:color="00000A"/>
              <w:insideV w:val="outset" w:sz="6" w:space="0" w:color="00000A"/>
            </w:tcBorders>
            <w:shd w:fill="auto" w:val="clear"/>
            <w:tcMar>
              <w:left w:w="-1" w:type="dxa"/>
            </w:tcMar>
            <w:vAlign w:val="center"/>
          </w:tcPr>
          <w:p>
            <w:pPr>
              <w:pStyle w:val="Normal"/>
              <w:ind w:left="992" w:hanging="992"/>
              <w:rPr>
                <w:rFonts w:ascii="Calibri" w:hAnsi="Calibri" w:eastAsia="Times New Roman" w:cs="Calibri" w:asciiTheme="minorHAnsi" w:cstheme="minorHAnsi" w:hAnsiTheme="minorHAnsi"/>
                <w:lang w:val="en-US"/>
              </w:rPr>
            </w:pPr>
            <w:r>
              <w:rPr>
                <w:rFonts w:eastAsia="Times New Roman" w:cs="Calibri" w:ascii="Calibri" w:hAnsi="Calibri" w:asciiTheme="minorHAnsi" w:cstheme="minorHAnsi" w:hAnsiTheme="minorHAnsi"/>
                <w:lang w:val="en-US"/>
              </w:rPr>
              <w:t>DIY ANT pin</w:t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/>
        <w:drawing>
          <wp:inline distT="0" distB="0" distL="0" distR="0">
            <wp:extent cx="3665855" cy="3562350"/>
            <wp:effectExtent l="0" t="0" r="0" b="0"/>
            <wp:docPr id="6" name="Afbeelding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8745" simplePos="0" locked="0" layoutInCell="1" allowOverlap="1" relativeHeight="10">
            <wp:simplePos x="0" y="0"/>
            <wp:positionH relativeFrom="column">
              <wp:posOffset>3818890</wp:posOffset>
            </wp:positionH>
            <wp:positionV relativeFrom="paragraph">
              <wp:posOffset>192405</wp:posOffset>
            </wp:positionV>
            <wp:extent cx="2320290" cy="3277870"/>
            <wp:effectExtent l="0" t="0" r="0" b="0"/>
            <wp:wrapNone/>
            <wp:docPr id="7" name="Afbeelding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Aansluiten FTDI232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Voor seriële communicatie met de LoRa node gebruiken we de FTDI232 (er zijn ook Arduino Pro Mini´s te koop die dat hebben geïntegreerd).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ListParagraph"/>
        <w:numPr>
          <w:ilvl w:val="0"/>
          <w:numId w:val="4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FTDI232 – jumper op 3.3V (</w:t>
      </w:r>
      <w:r>
        <w:rPr>
          <w:rFonts w:cs="Calibri" w:ascii="Calibri" w:hAnsi="Calibri" w:asciiTheme="minorHAnsi" w:cstheme="minorHAnsi" w:hAnsiTheme="minorHAnsi"/>
          <w:color w:val="FF0000"/>
        </w:rPr>
        <w:t>niet op 5V</w:t>
      </w:r>
      <w:r>
        <w:rPr>
          <w:rFonts w:cs="Calibri" w:ascii="Calibri" w:hAnsi="Calibri" w:asciiTheme="minorHAnsi" w:cstheme="minorHAnsi" w:hAnsiTheme="minorHAnsi"/>
        </w:rPr>
        <w:t>)</w:t>
      </w:r>
      <w:r>
        <w:rPr/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Calibri" w:ascii="Calibri" w:hAnsi="Calibri" w:asciiTheme="minorHAnsi" w:cstheme="minorHAnsi" w:hAnsiTheme="minorHAnsi"/>
        </w:rPr>
        <w:t>Kabel tussen Arduino en FTDI232 (RX en TX gedraaid – zie foto)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505460</wp:posOffset>
            </wp:positionH>
            <wp:positionV relativeFrom="paragraph">
              <wp:posOffset>13335</wp:posOffset>
            </wp:positionV>
            <wp:extent cx="3039110" cy="1600835"/>
            <wp:effectExtent l="0" t="0" r="0" b="0"/>
            <wp:wrapSquare wrapText="largest"/>
            <wp:docPr id="8" name="Afbeelding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cstheme="minorHAnsi" w:ascii="Calibri" w:hAnsi="Calibri"/>
          <w:b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  <w:b/>
        </w:rPr>
        <w:t>Arduino IDE – installeren, sw configureren en uploaden</w:t>
      </w:r>
    </w:p>
    <w:p>
      <w:pPr>
        <w:pStyle w:val="ListParagraph"/>
        <w:numPr>
          <w:ilvl w:val="0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Arduino downloaden / installeren</w:t>
      </w:r>
    </w:p>
    <w:p>
      <w:pPr>
        <w:pStyle w:val="ListParagraph"/>
        <w:numPr>
          <w:ilvl w:val="1"/>
          <w:numId w:val="2"/>
        </w:numPr>
        <w:rPr/>
      </w:pPr>
      <w:hyperlink r:id="rId24">
        <w:r>
          <w:rPr>
            <w:rStyle w:val="Internetkoppeling"/>
            <w:rFonts w:cs="Calibri" w:ascii="Calibri" w:hAnsi="Calibri" w:asciiTheme="minorHAnsi" w:cstheme="minorHAnsi" w:hAnsiTheme="minorHAnsi"/>
          </w:rPr>
          <w:t>https://www.arduino.cc/en/Main/Software</w:t>
        </w:r>
      </w:hyperlink>
    </w:p>
    <w:p>
      <w:pPr>
        <w:pStyle w:val="ListParagraph"/>
        <w:numPr>
          <w:ilvl w:val="1"/>
          <w:numId w:val="2"/>
        </w:numPr>
        <w:rPr/>
      </w:pPr>
      <w:r>
        <w:rPr>
          <w:rFonts w:cs="Calibri" w:ascii="Calibri" w:hAnsi="Calibri" w:asciiTheme="minorHAnsi" w:cstheme="minorHAnsi" w:hAnsiTheme="minorHAnsi"/>
        </w:rPr>
        <w:t>alternatief is misschien http://platformio.org/</w:t>
      </w:r>
    </w:p>
    <w:p>
      <w:pPr>
        <w:pStyle w:val="ListParagraph"/>
        <w:numPr>
          <w:ilvl w:val="0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Bord selecteren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Calibri" w:ascii="Calibri" w:hAnsi="Calibri" w:asciiTheme="minorHAnsi" w:cstheme="minorHAnsi" w:hAnsiTheme="minorHAnsi"/>
          <w:bCs/>
          <w:lang w:val="en-US"/>
        </w:rPr>
        <w:t xml:space="preserve">Arduino pro mini bordje is 3.3V / 8MHz maar voor software upload </w:t>
      </w:r>
      <w:r>
        <w:rPr>
          <w:rFonts w:cs="Calibri" w:ascii="Calibri" w:hAnsi="Calibri" w:asciiTheme="minorHAnsi" w:cstheme="minorHAnsi" w:hAnsiTheme="minorHAnsi"/>
          <w:bCs/>
          <w:u w:val="single"/>
          <w:lang w:val="en-US"/>
        </w:rPr>
        <w:t>Arduino Pro Mini 5V, 16MHz instellen.</w:t>
      </w:r>
    </w:p>
    <w:p>
      <w:pPr>
        <w:pStyle w:val="ListParagraph"/>
        <w:numPr>
          <w:ilvl w:val="0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LoRa node software </w:t>
      </w:r>
    </w:p>
    <w:p>
      <w:pPr>
        <w:pStyle w:val="ListParagraph"/>
        <w:numPr>
          <w:ilvl w:val="1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downloaden – via slack DLen of via USB </w:t>
      </w:r>
    </w:p>
    <w:p>
      <w:pPr>
        <w:pStyle w:val="ListParagraph"/>
        <w:numPr>
          <w:ilvl w:val="1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In eigen directory plaatsen en .ino file ‘opstarten’</w:t>
      </w:r>
    </w:p>
    <w:p>
      <w:pPr>
        <w:pStyle w:val="ListParagraph"/>
        <w:numPr>
          <w:ilvl w:val="0"/>
          <w:numId w:val="2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LoRa node sw configureren </w:t>
      </w:r>
    </w:p>
    <w:p>
      <w:pPr>
        <w:pStyle w:val="ListParagraph"/>
        <w:numPr>
          <w:ilvl w:val="1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Standaard SF9 ingesteld (z</w:t>
      </w:r>
      <w:r>
        <w:rPr>
          <w:rFonts w:cs="Calibri" w:ascii="Calibri" w:hAnsi="Calibri" w:asciiTheme="minorHAnsi" w:cstheme="minorHAnsi" w:hAnsiTheme="minorHAnsi"/>
          <w:strike/>
        </w:rPr>
        <w:t>odat de node met je single channel gateway kan communiceren die we in vorige sessie hebben gebouwd</w:t>
      </w:r>
      <w:r>
        <w:rPr>
          <w:rFonts w:cs="Calibri" w:ascii="Calibri" w:hAnsi="Calibri" w:asciiTheme="minorHAnsi" w:cstheme="minorHAnsi" w:hAnsiTheme="minorHAnsi"/>
        </w:rPr>
        <w:t>).</w:t>
      </w:r>
    </w:p>
    <w:p>
      <w:pPr>
        <w:pStyle w:val="ListParagraph"/>
        <w:numPr>
          <w:ilvl w:val="1"/>
          <w:numId w:val="2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Bij TTN device registreren (ABP – Activation By Personalisation)</w:t>
      </w:r>
    </w:p>
    <w:p>
      <w:pPr>
        <w:pStyle w:val="ListParagraph"/>
        <w:numPr>
          <w:ilvl w:val="2"/>
          <w:numId w:val="2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DevAddress</w:t>
      </w:r>
    </w:p>
    <w:p>
      <w:pPr>
        <w:pStyle w:val="ListParagraph"/>
        <w:numPr>
          <w:ilvl w:val="2"/>
          <w:numId w:val="2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Network Session Key</w:t>
      </w:r>
    </w:p>
    <w:p>
      <w:pPr>
        <w:pStyle w:val="ListParagraph"/>
        <w:numPr>
          <w:ilvl w:val="2"/>
          <w:numId w:val="2"/>
        </w:numPr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App Session Key</w:t>
      </w:r>
    </w:p>
    <w:p>
      <w:pPr>
        <w:pStyle w:val="ListParagraph"/>
        <w:numPr>
          <w:ilvl w:val="2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Bovenstaande keys in de code pasten</w:t>
      </w:r>
    </w:p>
    <w:p>
      <w:pPr>
        <w:pStyle w:val="ListParagraph"/>
        <w:ind w:left="708" w:hanging="0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5760720" cy="847090"/>
            <wp:effectExtent l="0" t="0" r="0" b="0"/>
            <wp:docPr id="9" name="Afbeelding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numPr>
          <w:ilvl w:val="1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Relax frame count aanzetten voor testen (FC niet opgeslagen)</w:t>
      </w:r>
    </w:p>
    <w:p>
      <w:pPr>
        <w:pStyle w:val="ListParagraph"/>
        <w:rPr>
          <w:rFonts w:ascii="Calibri" w:hAnsi="Calibri" w:cs="Calibri" w:asciiTheme="minorHAnsi" w:cstheme="minorHAnsi" w:hAnsiTheme="minorHAnsi"/>
        </w:rPr>
      </w:pPr>
      <w:r>
        <w:rPr/>
        <w:drawing>
          <wp:inline distT="0" distB="0" distL="0" distR="0">
            <wp:extent cx="3605530" cy="851535"/>
            <wp:effectExtent l="0" t="0" r="0" b="0"/>
            <wp:docPr id="10" name="Afbeelding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Sketch uploaden naar de LoRa node </w:t>
      </w:r>
    </w:p>
    <w:p>
      <w:pPr>
        <w:pStyle w:val="ListParagraph"/>
        <w:numPr>
          <w:ilvl w:val="1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strike/>
        </w:rPr>
        <w:t>Sluit via USB de GW aan op je laptop</w:t>
      </w:r>
    </w:p>
    <w:p>
      <w:pPr>
        <w:pStyle w:val="ListParagraph"/>
        <w:numPr>
          <w:ilvl w:val="1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Check of de settings ok zijn (zie plaatje boven)</w:t>
      </w:r>
    </w:p>
    <w:p>
      <w:pPr>
        <w:pStyle w:val="ListParagraph"/>
        <w:numPr>
          <w:ilvl w:val="1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Uploaden (ctrl-U</w:t>
      </w:r>
      <w:r>
        <w:rPr>
          <w:rFonts w:cs="Calibri" w:ascii="Calibri" w:hAnsi="Calibri" w:asciiTheme="minorHAnsi" w:cstheme="minorHAnsi" w:hAnsiTheme="minorHAnsi"/>
          <w:color w:val="A6A6A6" w:themeColor="background1" w:themeShade="a6"/>
        </w:rPr>
        <w:t>pload</w:t>
      </w:r>
      <w:r>
        <w:rPr>
          <w:rFonts w:cs="Calibri" w:ascii="Calibri" w:hAnsi="Calibri" w:asciiTheme="minorHAnsi" w:cstheme="minorHAnsi" w:hAnsiTheme="minorHAnsi"/>
        </w:rPr>
        <w:t>)</w:t>
      </w:r>
    </w:p>
    <w:p>
      <w:pPr>
        <w:pStyle w:val="ListParagraph"/>
        <w:numPr>
          <w:ilvl w:val="0"/>
          <w:numId w:val="2"/>
        </w:numPr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Seriele poort openen en op TTN dashboard bekijken of je pakketten ontvangt.</w:t>
      </w:r>
    </w:p>
    <w:p>
      <w:pPr>
        <w:pStyle w:val="ListParagraph"/>
        <w:jc w:val="center"/>
        <w:rPr/>
      </w:pPr>
      <w:r>
        <w:rPr>
          <w:rFonts w:cs="Calibri" w:ascii="Calibri" w:hAnsi="Calibri" w:asciiTheme="minorHAnsi" w:cstheme="minorHAnsi" w:hAnsiTheme="minorHAnsi"/>
        </w:rPr>
        <w:t>---- END  ----</w:t>
      </w:r>
    </w:p>
    <w:sectPr>
      <w:headerReference w:type="default" r:id="rId27"/>
      <w:footerReference w:type="default" r:id="rId28"/>
      <w:type w:val="nextPage"/>
      <w:pgSz w:w="11906" w:h="16838"/>
      <w:pgMar w:left="1417" w:right="1417" w:header="708" w:top="1417" w:footer="708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alibri">
    <w:charset w:val="01"/>
    <w:family w:val="swiss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Cambria">
    <w:charset w:val="01"/>
    <w:family w:val="roman"/>
    <w:pitch w:val="default"/>
  </w:font>
  <w:font w:name="Calibri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Voettekst"/>
      <w:rPr/>
    </w:pPr>
    <w:r>
      <mc:AlternateContent>
        <mc:Choice Requires="wps">
          <w:drawing>
            <wp:anchor behindDoc="1" distT="0" distB="0" distL="114300" distR="114300" simplePos="0" locked="0" layoutInCell="1" allowOverlap="1" relativeHeight="9" wp14:anchorId="2A06E4EF">
              <wp:simplePos x="0" y="0"/>
              <wp:positionH relativeFrom="column">
                <wp:posOffset>-440055</wp:posOffset>
              </wp:positionH>
              <wp:positionV relativeFrom="paragraph">
                <wp:posOffset>-106680</wp:posOffset>
              </wp:positionV>
              <wp:extent cx="6713220" cy="2540"/>
              <wp:effectExtent l="0" t="0" r="13335" b="19050"/>
              <wp:wrapNone/>
              <wp:docPr id="12" name="Rechte verbindingslijn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12560" cy="1800"/>
                      </a:xfrm>
                      <a:prstGeom prst="line">
                        <a:avLst/>
                      </a:prstGeom>
                      <a:ln>
                        <a:solidFill>
                          <a:srgbClr val="4a7ebb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34.7pt,-8.45pt" to="493.8pt,-8.35pt" ID="Rechte verbindingslijn 8" stroked="t" style="position:absolute" wp14:anchorId="2A06E4EF">
              <v:stroke color="#4a7ebb" weight="936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FILENAME </w:instrText>
    </w:r>
    <w:r>
      <w:fldChar w:fldCharType="separate"/>
    </w:r>
    <w:r>
      <w:t>TTN Enschede-bouwavond-LoRaNode-23-5-2017.docx</w:t>
    </w:r>
    <w:r>
      <w:fldChar w:fldCharType="end"/>
    </w:r>
    <w:r>
      <w:rPr>
        <w:color w:val="A6A6A6" w:themeColor="background1" w:themeShade="a6"/>
        <w:sz w:val="20"/>
      </w:rPr>
      <w:t xml:space="preserve"> </w:t>
    </w:r>
    <w:r>
      <w:rPr>
        <w:color w:val="A6A6A6" w:themeColor="background1" w:themeShade="a6"/>
        <w:sz w:val="20"/>
      </w:rPr>
      <w:tab/>
      <w:tab/>
      <w:t xml:space="preserve">p </w:t>
    </w:r>
    <w:r>
      <w:rPr>
        <w:color w:val="A6A6A6" w:themeColor="background1" w:themeShade="a6"/>
        <w:sz w:val="20"/>
      </w:rPr>
      <w:fldChar w:fldCharType="begin"/>
    </w:r>
    <w:r>
      <w:instrText> PAGE </w:instrText>
    </w:r>
    <w:r>
      <w:fldChar w:fldCharType="separate"/>
    </w:r>
    <w:r>
      <w:t>7</w:t>
    </w:r>
    <w:r>
      <w:fldChar w:fldCharType="end"/>
    </w:r>
    <w:r>
      <w:rPr>
        <w:color w:val="A6A6A6" w:themeColor="background1" w:themeShade="a6"/>
        <w:sz w:val="20"/>
      </w:rPr>
      <w:t xml:space="preserve"> v </w:t>
    </w:r>
    <w:r>
      <w:rPr>
        <w:color w:val="A6A6A6" w:themeColor="background1" w:themeShade="a6"/>
        <w:sz w:val="20"/>
      </w:rPr>
      <w:fldChar w:fldCharType="begin"/>
    </w:r>
    <w:r>
      <w:instrText> NUMPAGES </w:instrText>
    </w:r>
    <w:r>
      <w:fldChar w:fldCharType="separate"/>
    </w:r>
    <w:r>
      <w:t>7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Koptekst"/>
      <w:jc w:val="right"/>
      <w:rPr/>
    </w:pPr>
    <w:r>
      <w:rPr/>
      <w:drawing>
        <wp:anchor behindDoc="1" distT="0" distB="0" distL="114300" distR="114300" simplePos="0" locked="0" layoutInCell="1" allowOverlap="1" relativeHeight="17">
          <wp:simplePos x="0" y="0"/>
          <wp:positionH relativeFrom="column">
            <wp:posOffset>5759450</wp:posOffset>
          </wp:positionH>
          <wp:positionV relativeFrom="paragraph">
            <wp:posOffset>-345440</wp:posOffset>
          </wp:positionV>
          <wp:extent cx="619125" cy="629920"/>
          <wp:effectExtent l="0" t="0" r="0" b="0"/>
          <wp:wrapNone/>
          <wp:docPr id="11" name="Afbeelding 9" descr="http://www.empowernow.nl/images/raketj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fbeelding 9" descr="http://www.empowernow.nl/images/raketje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&gt;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&gt;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7"/>
      <w:numFmt w:val="bullet"/>
      <w:lvlText w:val="-"/>
      <w:lvlJc w:val="left"/>
      <w:pPr>
        <w:ind w:left="720" w:hanging="360"/>
      </w:pPr>
      <w:rPr>
        <w:rFonts w:ascii="Cambria" w:hAnsi="Cambria" w:cs="Cambria" w:hint="default"/>
        <w:b/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&gt;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b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2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Times New Roman"/>
        <w:lang w:val="nl-N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uiPriority="0" w:semiHidden="0" w:unhideWhenUsed="0" w:qFormat="1"/>
    <w:lsdException w:name="Default Paragraph Font" w:uiPriority="1"/>
    <w:lsdException w:name="Subtitle" w:uiPriority="0" w:semiHidden="0" w:unhideWhenUsed="0" w:qFormat="1"/>
    <w:lsdException w:name="Strong" w:uiPriority="0" w:semiHidden="0" w:unhideWhenUsed="0" w:qFormat="1"/>
    <w:lsdException w:name="Emphasis" w:uiPriority="0" w:semiHidden="0" w:unhideWhenUsed="0" w:qFormat="1"/>
    <w:lsdException w:name="Table Grid" w:uiPriority="59" w:semiHidden="0" w:unhideWhenUsed="0"/>
    <w:lsdException w:name="Placeholder Text" w:unhideWhenUsed="0"/>
    <w:lsdException w:name="No Spacing" w:uiPriority="0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0" w:semiHidden="0" w:unhideWhenUsed="0" w:qFormat="1"/>
    <w:lsdException w:name="Intense Quote" w:uiPriority="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0" w:semiHidden="0" w:unhideWhenUsed="0" w:qFormat="1"/>
    <w:lsdException w:name="Intense Emphasis" w:uiPriority="0" w:semiHidden="0" w:unhideWhenUsed="0" w:qFormat="1"/>
    <w:lsdException w:name="Subtle Reference" w:uiPriority="0" w:semiHidden="0" w:unhideWhenUsed="0" w:qFormat="1"/>
    <w:lsdException w:name="Intense Reference" w:uiPriority="0" w:semiHidden="0" w:unhideWhenUsed="0" w:qFormat="1"/>
    <w:lsdException w:name="Book Title" w:uiPriority="0" w:semiHidden="0" w:unhideWhenUsed="0" w:qFormat="1"/>
    <w:lsdException w:name="Bibliography" w:uiPriority="37"/>
    <w:lsdException w:name="TOC Heading" w:uiPriority="0" w:qFormat="1"/>
  </w:latentStyles>
  <w:style w:type="paragraph" w:styleId="Normal" w:default="1">
    <w:name w:val="Normal"/>
    <w:qFormat/>
    <w:rsid w:val="00a77c0b"/>
    <w:pPr>
      <w:widowControl/>
      <w:bidi w:val="0"/>
      <w:jc w:val="left"/>
    </w:pPr>
    <w:rPr>
      <w:rFonts w:ascii="Cambria" w:hAnsi="Cambria" w:eastAsia="Cambria" w:cs="Times New Roman"/>
      <w:color w:val="00000A"/>
      <w:sz w:val="24"/>
      <w:szCs w:val="24"/>
      <w:lang w:val="nl-NL" w:eastAsia="en-US" w:bidi="ar-SA"/>
    </w:rPr>
  </w:style>
  <w:style w:type="paragraph" w:styleId="Kop1">
    <w:name w:val="Heading 1"/>
    <w:basedOn w:val="Normal"/>
    <w:next w:val="Normal"/>
    <w:link w:val="Kop1Char"/>
    <w:uiPriority w:val="9"/>
    <w:qFormat/>
    <w:rsid w:val="00a77c0b"/>
    <w:pPr>
      <w:keepNext/>
      <w:keepLines/>
      <w:spacing w:before="480" w:after="0"/>
      <w:outlineLvl w:val="0"/>
    </w:pPr>
    <w:rPr>
      <w:rFonts w:ascii="Calibri" w:hAnsi="Calibri" w:eastAsia="Arial" w:cs="Arial"/>
      <w:b/>
      <w:bCs/>
      <w:color w:val="345A8A"/>
      <w:sz w:val="32"/>
      <w:szCs w:val="32"/>
    </w:rPr>
  </w:style>
  <w:style w:type="paragraph" w:styleId="Kop2">
    <w:name w:val="Heading 2"/>
    <w:basedOn w:val="Normal"/>
    <w:next w:val="Normal"/>
    <w:link w:val="Kop2Char"/>
    <w:qFormat/>
    <w:rsid w:val="00a77c0b"/>
    <w:pPr>
      <w:keepNext/>
      <w:keepLines/>
      <w:spacing w:before="200" w:after="0"/>
      <w:outlineLvl w:val="1"/>
    </w:pPr>
    <w:rPr>
      <w:rFonts w:ascii="Calibri" w:hAnsi="Calibri" w:eastAsia="Arial" w:cs="Arial"/>
      <w:b/>
      <w:bCs/>
      <w:color w:val="4F81BD"/>
      <w:sz w:val="26"/>
      <w:szCs w:val="26"/>
    </w:rPr>
  </w:style>
  <w:style w:type="paragraph" w:styleId="Kop3">
    <w:name w:val="Heading 3"/>
    <w:basedOn w:val="Normal"/>
    <w:next w:val="Normal"/>
    <w:link w:val="Kop3Char"/>
    <w:qFormat/>
    <w:rsid w:val="00a77c0b"/>
    <w:pPr>
      <w:keepNext/>
      <w:keepLines/>
      <w:spacing w:before="200" w:after="0"/>
      <w:outlineLvl w:val="2"/>
    </w:pPr>
    <w:rPr>
      <w:rFonts w:ascii="Calibri" w:hAnsi="Calibri" w:eastAsia="Arial" w:cs="Arial"/>
      <w:b/>
      <w:bCs/>
      <w:color w:val="4F81BD"/>
      <w:sz w:val="20"/>
      <w:szCs w:val="20"/>
    </w:rPr>
  </w:style>
  <w:style w:type="paragraph" w:styleId="Kop4">
    <w:name w:val="Heading 4"/>
    <w:basedOn w:val="Kop"/>
    <w:next w:val="Normal"/>
    <w:link w:val="Kop4Char"/>
    <w:semiHidden/>
    <w:unhideWhenUsed/>
    <w:qFormat/>
    <w:rsid w:val="005a5eda"/>
    <w:pPr>
      <w:keepNext/>
      <w:widowControl/>
      <w:bidi w:val="0"/>
      <w:spacing w:before="240" w:after="60"/>
      <w:jc w:val="left"/>
      <w:outlineLvl w:val="3"/>
    </w:pPr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paragraph" w:styleId="Kop5">
    <w:name w:val="Heading 5"/>
    <w:basedOn w:val="Normal"/>
    <w:next w:val="Normal"/>
    <w:link w:val="Kop5Char"/>
    <w:semiHidden/>
    <w:unhideWhenUsed/>
    <w:qFormat/>
    <w:rsid w:val="005a5eda"/>
    <w:pPr>
      <w:spacing w:before="240" w:after="60"/>
      <w:outlineLvl w:val="4"/>
    </w:pPr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paragraph" w:styleId="Kop6">
    <w:name w:val="Heading 6"/>
    <w:basedOn w:val="Normal"/>
    <w:next w:val="Normal"/>
    <w:link w:val="Kop6Char"/>
    <w:semiHidden/>
    <w:unhideWhenUsed/>
    <w:qFormat/>
    <w:rsid w:val="005a5eda"/>
    <w:pPr>
      <w:spacing w:before="240" w:after="60"/>
      <w:outlineLvl w:val="5"/>
    </w:pPr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paragraph" w:styleId="Kop7">
    <w:name w:val="Heading 7"/>
    <w:basedOn w:val="Normal"/>
    <w:next w:val="Normal"/>
    <w:link w:val="Kop7Char"/>
    <w:semiHidden/>
    <w:unhideWhenUsed/>
    <w:qFormat/>
    <w:rsid w:val="005a5eda"/>
    <w:pPr>
      <w:spacing w:before="240" w:after="60"/>
      <w:outlineLvl w:val="6"/>
    </w:pPr>
    <w:rPr>
      <w:rFonts w:ascii="Calibri" w:hAnsi="Calibri" w:eastAsia="" w:cs="" w:asciiTheme="minorHAnsi" w:cstheme="minorBidi" w:eastAsiaTheme="minorEastAsia" w:hAnsiTheme="minorHAnsi"/>
    </w:rPr>
  </w:style>
  <w:style w:type="paragraph" w:styleId="Kop8">
    <w:name w:val="Heading 8"/>
    <w:basedOn w:val="Normal"/>
    <w:next w:val="Normal"/>
    <w:link w:val="Kop8Char"/>
    <w:semiHidden/>
    <w:unhideWhenUsed/>
    <w:qFormat/>
    <w:rsid w:val="005a5eda"/>
    <w:pPr>
      <w:spacing w:before="240" w:after="60"/>
      <w:outlineLvl w:val="7"/>
    </w:pPr>
    <w:rPr>
      <w:rFonts w:ascii="Calibri" w:hAnsi="Calibri" w:eastAsia="" w:cs="" w:asciiTheme="minorHAnsi" w:cstheme="minorBidi" w:eastAsiaTheme="minorEastAsia" w:hAnsiTheme="minorHAnsi"/>
      <w:i/>
      <w:iCs/>
    </w:rPr>
  </w:style>
  <w:style w:type="paragraph" w:styleId="Kop9">
    <w:name w:val="Heading 9"/>
    <w:basedOn w:val="Normal"/>
    <w:next w:val="Normal"/>
    <w:link w:val="Kop9Char"/>
    <w:semiHidden/>
    <w:unhideWhenUsed/>
    <w:qFormat/>
    <w:rsid w:val="005a5eda"/>
    <w:pPr>
      <w:spacing w:before="240" w:after="60"/>
      <w:outlineLvl w:val="8"/>
    </w:pPr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1Char" w:customStyle="1">
    <w:name w:val="Kop 1 Char"/>
    <w:link w:val="Kop1"/>
    <w:uiPriority w:val="9"/>
    <w:qFormat/>
    <w:rsid w:val="00a77c0b"/>
    <w:rPr>
      <w:rFonts w:ascii="Calibri" w:hAnsi="Calibri" w:eastAsia="Arial" w:cs="Arial"/>
      <w:b/>
      <w:bCs/>
      <w:color w:val="345A8A"/>
      <w:sz w:val="32"/>
      <w:szCs w:val="32"/>
    </w:rPr>
  </w:style>
  <w:style w:type="character" w:styleId="Kop2Char" w:customStyle="1">
    <w:name w:val="Kop 2 Char"/>
    <w:link w:val="Kop2"/>
    <w:qFormat/>
    <w:rsid w:val="00a77c0b"/>
    <w:rPr>
      <w:rFonts w:ascii="Calibri" w:hAnsi="Calibri" w:eastAsia="Arial" w:cs="Arial"/>
      <w:b/>
      <w:bCs/>
      <w:color w:val="4F81BD"/>
      <w:sz w:val="26"/>
      <w:szCs w:val="26"/>
    </w:rPr>
  </w:style>
  <w:style w:type="character" w:styleId="Kop3Char" w:customStyle="1">
    <w:name w:val="Kop 3 Char"/>
    <w:link w:val="Kop3"/>
    <w:qFormat/>
    <w:rsid w:val="00a77c0b"/>
    <w:rPr>
      <w:rFonts w:ascii="Calibri" w:hAnsi="Calibri" w:eastAsia="Arial" w:cs="Arial"/>
      <w:b/>
      <w:bCs/>
      <w:color w:val="4F81BD"/>
    </w:rPr>
  </w:style>
  <w:style w:type="character" w:styleId="Kop4Char" w:customStyle="1">
    <w:name w:val="Kop 4 Char"/>
    <w:basedOn w:val="DefaultParagraphFont"/>
    <w:link w:val="Kop4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character" w:styleId="Kop5Char" w:customStyle="1">
    <w:name w:val="Kop 5 Char"/>
    <w:basedOn w:val="DefaultParagraphFont"/>
    <w:link w:val="Kop5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character" w:styleId="Kop6Char" w:customStyle="1">
    <w:name w:val="Kop 6 Char"/>
    <w:basedOn w:val="DefaultParagraphFont"/>
    <w:link w:val="Kop6"/>
    <w:semiHidden/>
    <w:qFormat/>
    <w:rsid w:val="005a5eda"/>
    <w:rPr>
      <w:rFonts w:ascii="Calibri" w:hAnsi="Calibri" w:eastAsia="" w:cs="" w:asciiTheme="minorHAnsi" w:cstheme="minorBidi" w:eastAsiaTheme="minorEastAsia" w:hAnsiTheme="minorHAnsi"/>
      <w:b/>
      <w:bCs/>
      <w:sz w:val="22"/>
      <w:szCs w:val="22"/>
    </w:rPr>
  </w:style>
  <w:style w:type="character" w:styleId="Kop7Char" w:customStyle="1">
    <w:name w:val="Kop 7 Char"/>
    <w:basedOn w:val="DefaultParagraphFont"/>
    <w:link w:val="Kop7"/>
    <w:semiHidden/>
    <w:qFormat/>
    <w:rsid w:val="005a5eda"/>
    <w:rPr>
      <w:rFonts w:ascii="Calibri" w:hAnsi="Calibri" w:eastAsia="" w:cs="" w:asciiTheme="minorHAnsi" w:cstheme="minorBidi" w:eastAsiaTheme="minorEastAsia" w:hAnsiTheme="minorHAnsi"/>
      <w:sz w:val="24"/>
      <w:szCs w:val="24"/>
    </w:rPr>
  </w:style>
  <w:style w:type="character" w:styleId="Kop8Char" w:customStyle="1">
    <w:name w:val="Kop 8 Char"/>
    <w:basedOn w:val="DefaultParagraphFont"/>
    <w:link w:val="Kop8"/>
    <w:semiHidden/>
    <w:qFormat/>
    <w:rsid w:val="005a5eda"/>
    <w:rPr>
      <w:rFonts w:ascii="Calibri" w:hAnsi="Calibri" w:eastAsia="" w:cs="" w:asciiTheme="minorHAnsi" w:cstheme="minorBidi" w:eastAsiaTheme="minorEastAsia" w:hAnsiTheme="minorHAnsi"/>
      <w:i/>
      <w:iCs/>
      <w:sz w:val="24"/>
      <w:szCs w:val="24"/>
    </w:rPr>
  </w:style>
  <w:style w:type="character" w:styleId="Kop9Char" w:customStyle="1">
    <w:name w:val="Kop 9 Char"/>
    <w:basedOn w:val="DefaultParagraphFont"/>
    <w:link w:val="Kop9"/>
    <w:semiHidden/>
    <w:qFormat/>
    <w:rsid w:val="005a5eda"/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BijschriftChar" w:customStyle="1">
    <w:name w:val="Bijschrift Char"/>
    <w:link w:val="Bijschrift"/>
    <w:semiHidden/>
    <w:qFormat/>
    <w:rsid w:val="005a5eda"/>
    <w:rPr>
      <w:b/>
      <w:bCs/>
    </w:rPr>
  </w:style>
  <w:style w:type="character" w:styleId="TitelChar" w:customStyle="1">
    <w:name w:val="Titel Char"/>
    <w:basedOn w:val="DefaultParagraphFont"/>
    <w:link w:val="Titel"/>
    <w:qFormat/>
    <w:rsid w:val="005a5eda"/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OndertitelChar" w:customStyle="1">
    <w:name w:val="Ondertitel Char"/>
    <w:basedOn w:val="DefaultParagraphFont"/>
    <w:link w:val="Ondertitel"/>
    <w:qFormat/>
    <w:rsid w:val="005a5eda"/>
    <w:rPr>
      <w:rFonts w:ascii="Cambria" w:hAnsi="Cambria" w:eastAsia="" w:cs="" w:asciiTheme="majorHAnsi" w:cstheme="majorBidi" w:eastAsiaTheme="majorEastAsia" w:hAnsiTheme="majorHAnsi"/>
      <w:sz w:val="24"/>
      <w:szCs w:val="24"/>
    </w:rPr>
  </w:style>
  <w:style w:type="character" w:styleId="PlattetekstChar" w:customStyle="1">
    <w:name w:val="Platte tekst Char"/>
    <w:basedOn w:val="DefaultParagraphFont"/>
    <w:link w:val="Plattetekst"/>
    <w:uiPriority w:val="99"/>
    <w:semiHidden/>
    <w:qFormat/>
    <w:rsid w:val="0078717f"/>
    <w:rPr>
      <w:rFonts w:ascii="Arial" w:hAnsi="Arial"/>
      <w:sz w:val="22"/>
      <w:szCs w:val="22"/>
      <w:lang w:eastAsia="ar-SA"/>
    </w:rPr>
  </w:style>
  <w:style w:type="character" w:styleId="Strong">
    <w:name w:val="Strong"/>
    <w:qFormat/>
    <w:rsid w:val="005a5eda"/>
    <w:rPr>
      <w:b/>
      <w:bCs/>
    </w:rPr>
  </w:style>
  <w:style w:type="character" w:styleId="Geaccentueerd">
    <w:name w:val="Geaccentueerd"/>
    <w:qFormat/>
    <w:rsid w:val="005a5eda"/>
    <w:rPr>
      <w:i/>
      <w:iCs/>
    </w:rPr>
  </w:style>
  <w:style w:type="character" w:styleId="Internetkoppeling">
    <w:name w:val="Internetkoppeling"/>
    <w:basedOn w:val="DefaultParagraphFont"/>
    <w:uiPriority w:val="99"/>
    <w:unhideWhenUsed/>
    <w:rsid w:val="00ae747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63331"/>
    <w:rPr>
      <w:color w:val="800080" w:themeColor="followedHyperlink"/>
      <w:u w:val="single"/>
    </w:rPr>
  </w:style>
  <w:style w:type="character" w:styleId="BallontekstChar" w:customStyle="1">
    <w:name w:val="Ballontekst Char"/>
    <w:basedOn w:val="DefaultParagraphFont"/>
    <w:link w:val="Ballontekst"/>
    <w:uiPriority w:val="99"/>
    <w:semiHidden/>
    <w:qFormat/>
    <w:rsid w:val="006512fc"/>
    <w:rPr>
      <w:rFonts w:ascii="Tahoma" w:hAnsi="Tahoma" w:cs="Tahoma"/>
      <w:sz w:val="16"/>
      <w:szCs w:val="16"/>
    </w:rPr>
  </w:style>
  <w:style w:type="character" w:styleId="Text" w:customStyle="1">
    <w:name w:val="text"/>
    <w:basedOn w:val="DefaultParagraphFont"/>
    <w:qFormat/>
    <w:rsid w:val="00f964ef"/>
    <w:rPr/>
  </w:style>
  <w:style w:type="character" w:styleId="IntenseEmphasis">
    <w:name w:val="Intense Emphasis"/>
    <w:basedOn w:val="DefaultParagraphFont"/>
    <w:qFormat/>
    <w:rsid w:val="00926010"/>
    <w:rPr>
      <w:b/>
      <w:bCs/>
      <w:i/>
      <w:iCs/>
      <w:color w:val="4F81BD" w:themeColor="accent1"/>
    </w:rPr>
  </w:style>
  <w:style w:type="character" w:styleId="KoptekstChar" w:customStyle="1">
    <w:name w:val="Koptekst Char"/>
    <w:basedOn w:val="DefaultParagraphFont"/>
    <w:link w:val="Koptekst"/>
    <w:uiPriority w:val="99"/>
    <w:qFormat/>
    <w:rsid w:val="00f351ac"/>
    <w:rPr>
      <w:sz w:val="24"/>
      <w:szCs w:val="24"/>
    </w:rPr>
  </w:style>
  <w:style w:type="character" w:styleId="VoettekstChar" w:customStyle="1">
    <w:name w:val="Voettekst Char"/>
    <w:basedOn w:val="DefaultParagraphFont"/>
    <w:link w:val="Voettekst"/>
    <w:uiPriority w:val="99"/>
    <w:qFormat/>
    <w:rsid w:val="00f351ac"/>
    <w:rPr>
      <w:sz w:val="24"/>
      <w:szCs w:val="24"/>
    </w:rPr>
  </w:style>
  <w:style w:type="character" w:styleId="ListLabel1">
    <w:name w:val="ListLabel 1"/>
    <w:qFormat/>
    <w:rPr>
      <w:sz w:val="26"/>
      <w:szCs w:val="26"/>
    </w:rPr>
  </w:style>
  <w:style w:type="character" w:styleId="ListLabel2">
    <w:name w:val="ListLabel 2"/>
    <w:qFormat/>
    <w:rPr>
      <w:sz w:val="26"/>
      <w:szCs w:val="26"/>
    </w:rPr>
  </w:style>
  <w:style w:type="character" w:styleId="ListLabel3">
    <w:name w:val="ListLabel 3"/>
    <w:qFormat/>
    <w:rPr>
      <w:sz w:val="26"/>
      <w:szCs w:val="26"/>
    </w:rPr>
  </w:style>
  <w:style w:type="character" w:styleId="ListLabel4">
    <w:name w:val="ListLabel 4"/>
    <w:qFormat/>
    <w:rPr>
      <w:sz w:val="26"/>
      <w:szCs w:val="26"/>
    </w:rPr>
  </w:style>
  <w:style w:type="character" w:styleId="ListLabel5">
    <w:name w:val="ListLabel 5"/>
    <w:qFormat/>
    <w:rPr>
      <w:sz w:val="26"/>
      <w:szCs w:val="26"/>
    </w:rPr>
  </w:style>
  <w:style w:type="character" w:styleId="ListLabel6">
    <w:name w:val="ListLabel 6"/>
    <w:qFormat/>
    <w:rPr>
      <w:sz w:val="26"/>
      <w:szCs w:val="26"/>
    </w:rPr>
  </w:style>
  <w:style w:type="character" w:styleId="ListLabel7">
    <w:name w:val="ListLabel 7"/>
    <w:qFormat/>
    <w:rPr>
      <w:sz w:val="26"/>
      <w:szCs w:val="26"/>
    </w:rPr>
  </w:style>
  <w:style w:type="character" w:styleId="ListLabel8">
    <w:name w:val="ListLabel 8"/>
    <w:qFormat/>
    <w:rPr>
      <w:sz w:val="26"/>
      <w:szCs w:val="26"/>
    </w:rPr>
  </w:style>
  <w:style w:type="character" w:styleId="ListLabel9">
    <w:name w:val="ListLabel 9"/>
    <w:qFormat/>
    <w:rPr>
      <w:sz w:val="26"/>
      <w:szCs w:val="26"/>
    </w:rPr>
  </w:style>
  <w:style w:type="character" w:styleId="ListLabel10">
    <w:name w:val="ListLabel 10"/>
    <w:qFormat/>
    <w:rPr>
      <w:sz w:val="26"/>
      <w:szCs w:val="26"/>
    </w:rPr>
  </w:style>
  <w:style w:type="character" w:styleId="ListLabel11">
    <w:name w:val="ListLabel 11"/>
    <w:qFormat/>
    <w:rPr>
      <w:sz w:val="26"/>
      <w:szCs w:val="26"/>
    </w:rPr>
  </w:style>
  <w:style w:type="character" w:styleId="ListLabel12">
    <w:name w:val="ListLabel 12"/>
    <w:qFormat/>
    <w:rPr>
      <w:sz w:val="26"/>
      <w:szCs w:val="26"/>
    </w:rPr>
  </w:style>
  <w:style w:type="character" w:styleId="ListLabel13">
    <w:name w:val="ListLabel 13"/>
    <w:qFormat/>
    <w:rPr>
      <w:sz w:val="26"/>
      <w:szCs w:val="26"/>
    </w:rPr>
  </w:style>
  <w:style w:type="character" w:styleId="ListLabel14">
    <w:name w:val="ListLabel 14"/>
    <w:qFormat/>
    <w:rPr>
      <w:sz w:val="26"/>
      <w:szCs w:val="26"/>
    </w:rPr>
  </w:style>
  <w:style w:type="character" w:styleId="ListLabel15">
    <w:name w:val="ListLabel 15"/>
    <w:qFormat/>
    <w:rPr>
      <w:sz w:val="26"/>
      <w:szCs w:val="26"/>
    </w:rPr>
  </w:style>
  <w:style w:type="character" w:styleId="ListLabel16">
    <w:name w:val="ListLabel 16"/>
    <w:qFormat/>
    <w:rPr>
      <w:rFonts w:eastAsia="Cambria" w:cs="Times New Roman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  <w:sz w:val="22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eastAsia="Cambria" w:cs="Times New Roman"/>
      <w:b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eastAsia="Cambria" w:cs="Calibri"/>
      <w:b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Bezochteinternetkoppeling">
    <w:name w:val="Bezochte internetkoppeling"/>
    <w:rPr>
      <w:color w:val="800000"/>
      <w:u w:val="single"/>
      <w:lang w:val="zxx" w:eastAsia="zxx" w:bidi="zxx"/>
    </w:rPr>
  </w:style>
  <w:style w:type="character" w:styleId="ListLabel30">
    <w:name w:val="ListLabel 30"/>
    <w:qFormat/>
    <w:rPr>
      <w:rFonts w:ascii="Calibri" w:hAnsi="Calibri" w:cs="Symbol"/>
    </w:rPr>
  </w:style>
  <w:style w:type="character" w:styleId="ListLabel31">
    <w:name w:val="ListLabel 31"/>
    <w:qFormat/>
    <w:rPr>
      <w:rFonts w:cs="Courier New"/>
      <w:sz w:val="22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ascii="Calibri" w:hAnsi="Calibri" w:cs="Times New Roman"/>
      <w:b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ascii="Calibri" w:hAnsi="Calibri" w:cs="Calibri"/>
      <w:b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ascii="Calibri" w:hAnsi="Calibri" w:cs="Symbol"/>
    </w:rPr>
  </w:style>
  <w:style w:type="character" w:styleId="ListLabel57">
    <w:name w:val="ListLabel 57"/>
    <w:qFormat/>
    <w:rPr>
      <w:rFonts w:cs="Courier New"/>
      <w:sz w:val="22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ascii="Calibri" w:hAnsi="Calibri" w:cs="Times New Roman"/>
      <w:b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ascii="Calibri" w:hAnsi="Calibri" w:cs="Calibri"/>
      <w:b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paragraph" w:styleId="Kop">
    <w:name w:val="Kop"/>
    <w:basedOn w:val="Normal"/>
    <w:next w:val="Tekstblok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kstblok">
    <w:name w:val="Body Text"/>
    <w:basedOn w:val="Normal"/>
    <w:link w:val="PlattetekstChar"/>
    <w:uiPriority w:val="99"/>
    <w:semiHidden/>
    <w:unhideWhenUsed/>
    <w:rsid w:val="0078717f"/>
    <w:pPr>
      <w:spacing w:before="0" w:after="120"/>
    </w:pPr>
    <w:rPr/>
  </w:style>
  <w:style w:type="paragraph" w:styleId="Lijst">
    <w:name w:val="List"/>
    <w:basedOn w:val="Tekstblok"/>
    <w:pPr/>
    <w:rPr>
      <w:rFonts w:cs="Arial"/>
    </w:rPr>
  </w:style>
  <w:style w:type="paragraph" w:styleId="Bijschrif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Caption">
    <w:name w:val="caption"/>
    <w:basedOn w:val="Normal"/>
    <w:next w:val="Normal"/>
    <w:link w:val="BijschriftChar"/>
    <w:semiHidden/>
    <w:unhideWhenUsed/>
    <w:qFormat/>
    <w:rsid w:val="005a5eda"/>
    <w:pPr/>
    <w:rPr>
      <w:b/>
      <w:bCs/>
      <w:sz w:val="20"/>
      <w:szCs w:val="20"/>
    </w:rPr>
  </w:style>
  <w:style w:type="paragraph" w:styleId="Titel">
    <w:name w:val="Title"/>
    <w:basedOn w:val="Kop"/>
    <w:link w:val="TitelChar"/>
    <w:qFormat/>
    <w:rsid w:val="005a5eda"/>
    <w:pPr>
      <w:widowControl/>
      <w:bidi w:val="0"/>
      <w:spacing w:before="240" w:after="60"/>
      <w:jc w:val="center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paragraph" w:styleId="Subtitel">
    <w:name w:val="Subtitle"/>
    <w:basedOn w:val="Normal"/>
    <w:link w:val="OndertitelChar"/>
    <w:qFormat/>
    <w:rsid w:val="005a5eda"/>
    <w:pPr>
      <w:spacing w:before="0" w:after="60"/>
      <w:jc w:val="center"/>
      <w:outlineLvl w:val="1"/>
    </w:pPr>
    <w:rPr>
      <w:rFonts w:ascii="Cambria" w:hAnsi="Cambria" w:eastAsia="" w:cs="" w:asciiTheme="majorHAnsi" w:cstheme="majorBidi" w:eastAsiaTheme="majorEastAsia" w:hAnsiTheme="majorHAnsi"/>
    </w:rPr>
  </w:style>
  <w:style w:type="paragraph" w:styleId="ListParagraph">
    <w:name w:val="List Paragraph"/>
    <w:basedOn w:val="Normal"/>
    <w:qFormat/>
    <w:rsid w:val="00ae7472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ntekstChar"/>
    <w:uiPriority w:val="99"/>
    <w:semiHidden/>
    <w:unhideWhenUsed/>
    <w:qFormat/>
    <w:rsid w:val="006512fc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dd26af"/>
    <w:pPr>
      <w:spacing w:beforeAutospacing="1" w:afterAutospacing="1"/>
    </w:pPr>
    <w:rPr>
      <w:rFonts w:ascii="Times New Roman" w:hAnsi="Times New Roman" w:eastAsia="Times New Roman"/>
      <w:lang w:val="en-US"/>
    </w:rPr>
  </w:style>
  <w:style w:type="paragraph" w:styleId="Koptekst">
    <w:name w:val="Header"/>
    <w:basedOn w:val="Normal"/>
    <w:link w:val="Kop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paragraph" w:styleId="Voettekst">
    <w:name w:val="Footer"/>
    <w:basedOn w:val="Normal"/>
    <w:link w:val="VoettekstChar"/>
    <w:uiPriority w:val="99"/>
    <w:unhideWhenUsed/>
    <w:rsid w:val="00f351ac"/>
    <w:pPr>
      <w:tabs>
        <w:tab w:val="center" w:pos="4703" w:leader="none"/>
        <w:tab w:val="right" w:pos="9406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raster">
    <w:name w:val="Table Grid"/>
    <w:basedOn w:val="Standaardtabel"/>
    <w:uiPriority w:val="59"/>
    <w:rsid w:val="00155ad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account.thethingsnetwork.org/users/login" TargetMode="External"/><Relationship Id="rId4" Type="http://schemas.openxmlformats.org/officeDocument/2006/relationships/hyperlink" Target="https://staging.thethingsnetwork.org/applications" TargetMode="External"/><Relationship Id="rId5" Type="http://schemas.openxmlformats.org/officeDocument/2006/relationships/hyperlink" Target="https://staging.thethingsnetwork.org/gatewaystatus/" TargetMode="External"/><Relationship Id="rId6" Type="http://schemas.openxmlformats.org/officeDocument/2006/relationships/hyperlink" Target="https://staging.thethingsnetwork.org/applications" TargetMode="External"/><Relationship Id="rId7" Type="http://schemas.openxmlformats.org/officeDocument/2006/relationships/hyperlink" Target="https://staging.thethingsnetwork.org/gatewaystatus/" TargetMode="External"/><Relationship Id="rId8" Type="http://schemas.openxmlformats.org/officeDocument/2006/relationships/hyperlink" Target="https://ttn-apeldoorn.slack.com/messages/bouwavonden/" TargetMode="External"/><Relationship Id="rId9" Type="http://schemas.openxmlformats.org/officeDocument/2006/relationships/hyperlink" Target="https://www.meetup.com/The-Things-Network-Enschede/" TargetMode="External"/><Relationship Id="rId10" Type="http://schemas.openxmlformats.org/officeDocument/2006/relationships/hyperlink" Target="https://ttn-apeldoorn.slack.com/messages/bouwavonden/" TargetMode="External"/><Relationship Id="rId11" Type="http://schemas.openxmlformats.org/officeDocument/2006/relationships/hyperlink" Target="https://ttn-apeldoorn.slack.com/messages/bouwavonden/" TargetMode="External"/><Relationship Id="rId12" Type="http://schemas.openxmlformats.org/officeDocument/2006/relationships/hyperlink" Target="https://ttn-apeldoorn.slack.com/messages/bouwavonden/" TargetMode="External"/><Relationship Id="rId13" Type="http://schemas.openxmlformats.org/officeDocument/2006/relationships/hyperlink" Target="https://ttn-apeldoorn.slack.com/messages/bouwavonden/" TargetMode="External"/><Relationship Id="rId14" Type="http://schemas.openxmlformats.org/officeDocument/2006/relationships/hyperlink" Target="https://ttn-apeldoorn.slack.com/messages/bouwavonden/" TargetMode="External"/><Relationship Id="rId15" Type="http://schemas.openxmlformats.org/officeDocument/2006/relationships/hyperlink" Target="https://ttn-apeldoorn.slack.com/messages/bouwavonden/" TargetMode="External"/><Relationship Id="rId16" Type="http://schemas.openxmlformats.org/officeDocument/2006/relationships/image" Target="media/image2.png"/><Relationship Id="rId17" Type="http://schemas.openxmlformats.org/officeDocument/2006/relationships/hyperlink" Target="http://ttnmapper.org/" TargetMode="External"/><Relationship Id="rId18" Type="http://schemas.openxmlformats.org/officeDocument/2006/relationships/image" Target="media/image3.jpeg"/><Relationship Id="rId19" Type="http://schemas.openxmlformats.org/officeDocument/2006/relationships/image" Target="media/image4.jpe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jpeg"/><Relationship Id="rId24" Type="http://schemas.openxmlformats.org/officeDocument/2006/relationships/hyperlink" Target="https://www.arduino.cc/en/Main/Software" TargetMode="External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7A01CA-200A-4305-A3E1-6FF62F251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Application>LibreOffice/5.1.6.2$Linux_X86_64 LibreOffice_project/10m0$Build-2</Application>
  <Pages>7</Pages>
  <Words>454</Words>
  <Characters>2651</Characters>
  <CharactersWithSpaces>2981</CharactersWithSpaces>
  <Paragraphs>101</Paragraphs>
  <Company>ComResult BV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2016-12-05T22:04:00Z</dcterms:created>
  <dc:creator>Jeroen van Bussel</dc:creator>
  <dc:description/>
  <dc:language>nl-NL</dc:language>
  <cp:lastModifiedBy/>
  <cp:lastPrinted>2017-05-22T22:06:59Z</cp:lastPrinted>
  <dcterms:modified xsi:type="dcterms:W3CDTF">2017-05-26T11:36:38Z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ComResult BV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