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2F1" w:rsidRPr="00222142" w:rsidRDefault="006332F1" w:rsidP="006332F1">
      <w:pPr>
        <w:spacing w:after="0" w:line="276" w:lineRule="auto"/>
        <w:jc w:val="center"/>
        <w:rPr>
          <w:rFonts w:cstheme="minorHAnsi"/>
          <w:sz w:val="32"/>
          <w:szCs w:val="32"/>
          <w:lang w:val="vi-VN"/>
        </w:rPr>
      </w:pPr>
    </w:p>
    <w:p w:rsidR="006332F1" w:rsidRPr="000C656D" w:rsidRDefault="006332F1" w:rsidP="006332F1">
      <w:pPr>
        <w:spacing w:after="0" w:line="276" w:lineRule="auto"/>
        <w:jc w:val="center"/>
        <w:rPr>
          <w:rFonts w:ascii="Times New Roman" w:hAnsi="Times New Roman" w:cs="Times New Roman"/>
          <w:sz w:val="32"/>
          <w:szCs w:val="32"/>
          <w:lang w:val="vi-VN"/>
        </w:rPr>
      </w:pPr>
      <w:r w:rsidRPr="008767FA">
        <w:rPr>
          <w:rFonts w:ascii="Times New Roman" w:hAnsi="Times New Roman" w:cs="Times New Roman"/>
          <w:sz w:val="32"/>
          <w:szCs w:val="32"/>
          <w:lang w:val="vi-VN"/>
        </w:rPr>
        <w:t>TRƯỜNG</w:t>
      </w:r>
      <w:r w:rsidRPr="000C656D">
        <w:rPr>
          <w:rFonts w:ascii="Times New Roman" w:hAnsi="Times New Roman" w:cs="Times New Roman"/>
          <w:sz w:val="32"/>
          <w:szCs w:val="32"/>
          <w:lang w:val="vi-VN"/>
        </w:rPr>
        <w:t xml:space="preserve"> ĐẠI HỌC GIAO THÔNG VẬN TẢI</w:t>
      </w:r>
    </w:p>
    <w:p w:rsidR="006332F1" w:rsidRDefault="006332F1" w:rsidP="006332F1">
      <w:pPr>
        <w:spacing w:after="0" w:line="276" w:lineRule="auto"/>
        <w:jc w:val="center"/>
        <w:rPr>
          <w:rFonts w:ascii="Times New Roman" w:hAnsi="Times New Roman" w:cs="Times New Roman"/>
          <w:b/>
          <w:bCs/>
          <w:sz w:val="32"/>
          <w:szCs w:val="32"/>
          <w:lang w:val="vi-VN"/>
        </w:rPr>
      </w:pPr>
      <w:r w:rsidRPr="000C656D">
        <w:rPr>
          <w:rFonts w:ascii="Times New Roman" w:hAnsi="Times New Roman" w:cs="Times New Roman"/>
          <w:b/>
          <w:bCs/>
          <w:sz w:val="32"/>
          <w:szCs w:val="32"/>
          <w:lang w:val="vi-VN"/>
        </w:rPr>
        <w:t>KHOA CÔNG NGHỆ THÔNG TIN</w:t>
      </w:r>
      <w:r>
        <w:rPr>
          <w:rFonts w:ascii="Times New Roman" w:hAnsi="Times New Roman" w:cs="Times New Roman"/>
          <w:b/>
          <w:bCs/>
          <w:sz w:val="32"/>
          <w:szCs w:val="32"/>
          <w:lang w:val="vi-VN"/>
        </w:rPr>
        <w:t xml:space="preserve">  </w:t>
      </w:r>
    </w:p>
    <w:p w:rsidR="006332F1" w:rsidRDefault="006332F1" w:rsidP="006332F1">
      <w:pPr>
        <w:spacing w:after="0" w:line="276" w:lineRule="auto"/>
        <w:jc w:val="center"/>
        <w:rPr>
          <w:rFonts w:ascii="Times New Roman" w:hAnsi="Times New Roman" w:cs="Times New Roman"/>
          <w:b/>
          <w:bCs/>
          <w:sz w:val="32"/>
          <w:szCs w:val="32"/>
          <w:lang w:val="vi-VN"/>
        </w:rPr>
      </w:pPr>
      <w:r>
        <w:rPr>
          <w:rFonts w:ascii="Times New Roman" w:hAnsi="Times New Roman" w:cs="Times New Roman"/>
          <w:b/>
          <w:bCs/>
          <w:noProof/>
          <w:sz w:val="32"/>
          <w:szCs w:val="32"/>
          <w:lang w:val="vi-VN" w:eastAsia="ja-JP"/>
        </w:rPr>
        <mc:AlternateContent>
          <mc:Choice Requires="wps">
            <w:drawing>
              <wp:anchor distT="0" distB="0" distL="114300" distR="114300" simplePos="0" relativeHeight="251659264" behindDoc="0" locked="0" layoutInCell="1" allowOverlap="1" wp14:anchorId="20E7F0A5" wp14:editId="7D079AB7">
                <wp:simplePos x="0" y="0"/>
                <wp:positionH relativeFrom="margin">
                  <wp:align>center</wp:align>
                </wp:positionH>
                <wp:positionV relativeFrom="paragraph">
                  <wp:posOffset>181610</wp:posOffset>
                </wp:positionV>
                <wp:extent cx="25298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25298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3DE5FE" id="Straight Connector 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3pt" to="199.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" strokecolor="black [3200]" strokeweight="1pt">
                <v:stroke joinstyle="miter"/>
                <w10:wrap anchorx="margin"/>
              </v:line>
            </w:pict>
          </mc:Fallback>
        </mc:AlternateContent>
      </w:r>
      <w:r>
        <w:rPr>
          <w:rFonts w:ascii="Times New Roman" w:hAnsi="Times New Roman" w:cs="Times New Roman"/>
          <w:b/>
          <w:bCs/>
          <w:sz w:val="32"/>
          <w:szCs w:val="32"/>
          <w:lang w:val="vi-VN"/>
        </w:rPr>
        <w:t xml:space="preserve">                                                      </w:t>
      </w:r>
    </w:p>
    <w:p w:rsidR="006332F1" w:rsidRDefault="006332F1" w:rsidP="006332F1">
      <w:pPr>
        <w:jc w:val="center"/>
        <w:rPr>
          <w:rFonts w:ascii="Times New Roman" w:hAnsi="Times New Roman" w:cs="Times New Roman"/>
          <w:b/>
          <w:bCs/>
          <w:sz w:val="32"/>
          <w:szCs w:val="32"/>
          <w:lang w:val="vi-VN"/>
        </w:rPr>
      </w:pPr>
    </w:p>
    <w:p w:rsidR="006332F1" w:rsidRDefault="006332F1" w:rsidP="006332F1">
      <w:pPr>
        <w:jc w:val="center"/>
        <w:rPr>
          <w:rFonts w:ascii="Times New Roman" w:hAnsi="Times New Roman" w:cs="Times New Roman"/>
          <w:b/>
          <w:bCs/>
          <w:sz w:val="32"/>
          <w:szCs w:val="32"/>
          <w:lang w:val="vi-VN"/>
        </w:rPr>
      </w:pPr>
      <w:r>
        <w:rPr>
          <w:rFonts w:ascii="Times New Roman" w:hAnsi="Times New Roman" w:cs="Times New Roman"/>
          <w:b/>
          <w:bCs/>
          <w:noProof/>
          <w:sz w:val="32"/>
          <w:szCs w:val="32"/>
          <w:lang w:val="vi-VN" w:eastAsia="ja-JP"/>
        </w:rPr>
        <w:drawing>
          <wp:inline distT="0" distB="0" distL="0" distR="0" wp14:anchorId="27C76833" wp14:editId="27F540F9">
            <wp:extent cx="223266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2924" cy="2232924"/>
                    </a:xfrm>
                    <a:prstGeom prst="rect">
                      <a:avLst/>
                    </a:prstGeom>
                  </pic:spPr>
                </pic:pic>
              </a:graphicData>
            </a:graphic>
          </wp:inline>
        </w:drawing>
      </w:r>
    </w:p>
    <w:p w:rsidR="006332F1" w:rsidRDefault="006332F1" w:rsidP="006332F1">
      <w:pPr>
        <w:jc w:val="center"/>
        <w:rPr>
          <w:rFonts w:ascii="Times New Roman" w:hAnsi="Times New Roman" w:cs="Times New Roman"/>
          <w:b/>
          <w:bCs/>
          <w:sz w:val="32"/>
          <w:szCs w:val="32"/>
          <w:lang w:val="vi-VN"/>
        </w:rPr>
      </w:pPr>
    </w:p>
    <w:p w:rsidR="006332F1" w:rsidRPr="008767FA" w:rsidRDefault="006332F1" w:rsidP="006332F1">
      <w:pPr>
        <w:spacing w:after="0" w:line="276" w:lineRule="auto"/>
        <w:jc w:val="center"/>
        <w:rPr>
          <w:rFonts w:ascii="Times New Roman" w:hAnsi="Times New Roman" w:cs="Times New Roman"/>
          <w:b/>
          <w:bCs/>
          <w:sz w:val="36"/>
          <w:szCs w:val="36"/>
          <w:lang w:val="vi-VN"/>
        </w:rPr>
      </w:pPr>
      <w:r w:rsidRPr="008767FA">
        <w:rPr>
          <w:rFonts w:ascii="Times New Roman" w:hAnsi="Times New Roman" w:cs="Times New Roman"/>
          <w:b/>
          <w:bCs/>
          <w:sz w:val="36"/>
          <w:szCs w:val="36"/>
          <w:lang w:val="vi-VN"/>
        </w:rPr>
        <w:t>TIỂU LUẬN</w:t>
      </w:r>
    </w:p>
    <w:p w:rsidR="006332F1" w:rsidRPr="008767FA" w:rsidRDefault="006332F1" w:rsidP="006332F1">
      <w:pPr>
        <w:rPr>
          <w:rFonts w:ascii="Times New Roman" w:hAnsi="Times New Roman" w:cs="Times New Roman"/>
          <w:b/>
          <w:bCs/>
          <w:sz w:val="32"/>
          <w:szCs w:val="32"/>
          <w:lang w:val="vi-VN"/>
        </w:rPr>
      </w:pPr>
    </w:p>
    <w:p w:rsidR="006332F1" w:rsidRPr="00033445" w:rsidRDefault="006332F1" w:rsidP="006332F1">
      <w:pPr>
        <w:spacing w:after="0" w:line="276" w:lineRule="auto"/>
        <w:jc w:val="center"/>
        <w:rPr>
          <w:rFonts w:ascii="Times New Roman" w:hAnsi="Times New Roman" w:cs="Times New Roman"/>
          <w:b/>
          <w:bCs/>
          <w:sz w:val="31"/>
          <w:szCs w:val="31"/>
          <w:lang w:val="vi-VN"/>
        </w:rPr>
      </w:pPr>
      <w:r w:rsidRPr="00033445">
        <w:rPr>
          <w:rFonts w:ascii="Times New Roman" w:hAnsi="Times New Roman" w:cs="Times New Roman"/>
          <w:b/>
          <w:bCs/>
          <w:sz w:val="31"/>
          <w:szCs w:val="31"/>
          <w:lang w:val="vi-VN"/>
        </w:rPr>
        <w:t>ĐỀ TÀI</w:t>
      </w:r>
    </w:p>
    <w:p w:rsidR="006332F1" w:rsidRPr="008767FA" w:rsidRDefault="006332F1" w:rsidP="006332F1">
      <w:pPr>
        <w:spacing w:after="0" w:line="276" w:lineRule="auto"/>
        <w:jc w:val="center"/>
        <w:rPr>
          <w:rFonts w:ascii="Times New Roman" w:hAnsi="Times New Roman" w:cs="Times New Roman"/>
          <w:b/>
          <w:bCs/>
          <w:color w:val="FF0000"/>
          <w:sz w:val="34"/>
          <w:szCs w:val="34"/>
          <w:lang w:val="vi-VN"/>
        </w:rPr>
      </w:pPr>
      <w:r w:rsidRPr="008767FA">
        <w:rPr>
          <w:rFonts w:ascii="Times New Roman" w:hAnsi="Times New Roman" w:cs="Times New Roman"/>
          <w:b/>
          <w:bCs/>
          <w:color w:val="FF0000"/>
          <w:sz w:val="34"/>
          <w:szCs w:val="34"/>
          <w:lang w:val="vi-VN"/>
        </w:rPr>
        <w:t>TƯ</w:t>
      </w:r>
      <w:r w:rsidRPr="008E4D7A">
        <w:rPr>
          <w:rFonts w:ascii="Times New Roman" w:hAnsi="Times New Roman" w:cs="Times New Roman"/>
          <w:b/>
          <w:bCs/>
          <w:color w:val="FF0000"/>
          <w:sz w:val="34"/>
          <w:szCs w:val="34"/>
          <w:lang w:val="vi-VN"/>
        </w:rPr>
        <w:t xml:space="preserve"> TƯỞNG H</w:t>
      </w:r>
      <w:r w:rsidRPr="008767FA">
        <w:rPr>
          <w:rFonts w:ascii="Times New Roman" w:hAnsi="Times New Roman" w:cs="Times New Roman"/>
          <w:b/>
          <w:bCs/>
          <w:color w:val="FF0000"/>
          <w:sz w:val="34"/>
          <w:szCs w:val="34"/>
          <w:lang w:val="vi-VN"/>
        </w:rPr>
        <w:t>Ồ CHÍ MINH</w:t>
      </w:r>
      <w:r w:rsidRPr="008E4D7A">
        <w:rPr>
          <w:rFonts w:ascii="Times New Roman" w:hAnsi="Times New Roman" w:cs="Times New Roman"/>
          <w:b/>
          <w:bCs/>
          <w:color w:val="FF0000"/>
          <w:sz w:val="34"/>
          <w:szCs w:val="34"/>
          <w:lang w:val="vi-VN"/>
        </w:rPr>
        <w:t xml:space="preserve"> VỀ XÂY DỰNG NHÀ NƯỚC TRONG SẠCH VỮNG MẠNH</w:t>
      </w:r>
      <w:r w:rsidRPr="008767FA">
        <w:rPr>
          <w:rFonts w:ascii="Times New Roman" w:hAnsi="Times New Roman" w:cs="Times New Roman"/>
          <w:b/>
          <w:bCs/>
          <w:color w:val="FF0000"/>
          <w:sz w:val="34"/>
          <w:szCs w:val="34"/>
          <w:lang w:val="vi-VN"/>
        </w:rPr>
        <w:t xml:space="preserve"> VÀ Ý</w:t>
      </w:r>
      <w:r w:rsidRPr="008E4D7A">
        <w:rPr>
          <w:rFonts w:ascii="Times New Roman" w:hAnsi="Times New Roman" w:cs="Times New Roman"/>
          <w:b/>
          <w:bCs/>
          <w:color w:val="FF0000"/>
          <w:sz w:val="34"/>
          <w:szCs w:val="34"/>
          <w:lang w:val="vi-VN"/>
        </w:rPr>
        <w:t xml:space="preserve"> NGHĨA TRONG XÂY DỰNG NHÀ NƯỚC TA HIỆN NAY</w:t>
      </w:r>
    </w:p>
    <w:p w:rsidR="006332F1" w:rsidRDefault="006332F1" w:rsidP="006332F1">
      <w:pPr>
        <w:spacing w:after="0" w:line="276" w:lineRule="auto"/>
        <w:rPr>
          <w:rFonts w:ascii="Times New Roman" w:hAnsi="Times New Roman" w:cs="Times New Roman"/>
          <w:b/>
          <w:bCs/>
          <w:color w:val="FF0000"/>
          <w:sz w:val="32"/>
          <w:szCs w:val="32"/>
          <w:lang w:val="vi-VN"/>
        </w:rPr>
      </w:pPr>
    </w:p>
    <w:p w:rsidR="006332F1" w:rsidRPr="008767FA" w:rsidRDefault="006332F1" w:rsidP="006332F1">
      <w:pPr>
        <w:spacing w:after="0" w:line="276" w:lineRule="auto"/>
        <w:ind w:left="144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Môn học                        : </w:t>
      </w:r>
      <w:r w:rsidRPr="008767FA">
        <w:rPr>
          <w:rFonts w:ascii="Times New Roman" w:hAnsi="Times New Roman" w:cs="Times New Roman"/>
          <w:sz w:val="28"/>
          <w:szCs w:val="28"/>
          <w:lang w:val="vi-VN"/>
        </w:rPr>
        <w:t>Tư tưởng Hồ Chí Minh</w:t>
      </w:r>
    </w:p>
    <w:p w:rsidR="006332F1" w:rsidRPr="008767FA" w:rsidRDefault="006332F1" w:rsidP="006332F1">
      <w:pPr>
        <w:spacing w:after="0" w:line="276" w:lineRule="auto"/>
        <w:ind w:left="144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Giảng viên hướng dẫn : </w:t>
      </w:r>
      <w:r w:rsidR="00F6083E" w:rsidRPr="00FF36AE">
        <w:rPr>
          <w:rFonts w:ascii="Times New Roman" w:hAnsi="Times New Roman" w:cs="Times New Roman"/>
          <w:sz w:val="28"/>
          <w:szCs w:val="28"/>
          <w:lang w:val="vi-VN"/>
        </w:rPr>
        <w:t>Phan Thế Lượng</w:t>
      </w:r>
    </w:p>
    <w:p w:rsidR="006332F1" w:rsidRPr="00402E5E" w:rsidRDefault="006332F1" w:rsidP="006332F1">
      <w:pPr>
        <w:spacing w:after="0" w:line="276" w:lineRule="auto"/>
        <w:ind w:left="1440"/>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Sinh viên thực hiện      : </w:t>
      </w:r>
      <w:r w:rsidRPr="00402E5E">
        <w:rPr>
          <w:rFonts w:ascii="Times New Roman" w:hAnsi="Times New Roman" w:cs="Times New Roman"/>
          <w:bCs/>
          <w:sz w:val="28"/>
          <w:szCs w:val="28"/>
          <w:lang w:val="vi-VN"/>
        </w:rPr>
        <w:t>Trịnh Thành Nam</w:t>
      </w:r>
    </w:p>
    <w:p w:rsidR="006332F1" w:rsidRDefault="006332F1" w:rsidP="006332F1">
      <w:pPr>
        <w:spacing w:after="0" w:line="276" w:lineRule="auto"/>
        <w:ind w:left="1440"/>
        <w:rPr>
          <w:rFonts w:ascii="Times New Roman" w:hAnsi="Times New Roman" w:cs="Times New Roman"/>
          <w:sz w:val="28"/>
          <w:szCs w:val="28"/>
          <w:lang w:val="vi-VN"/>
        </w:rPr>
      </w:pPr>
      <w:r w:rsidRPr="00C87848">
        <w:rPr>
          <w:rFonts w:ascii="Times New Roman" w:hAnsi="Times New Roman" w:cs="Times New Roman"/>
          <w:b/>
          <w:bCs/>
          <w:sz w:val="28"/>
          <w:szCs w:val="28"/>
          <w:lang w:val="vi-VN"/>
        </w:rPr>
        <w:t>Lớp</w:t>
      </w:r>
      <w:r>
        <w:rPr>
          <w:rFonts w:ascii="Times New Roman" w:hAnsi="Times New Roman" w:cs="Times New Roman"/>
          <w:b/>
          <w:bCs/>
          <w:sz w:val="28"/>
          <w:szCs w:val="28"/>
          <w:lang w:val="vi-VN"/>
        </w:rPr>
        <w:t xml:space="preserve">                                </w:t>
      </w:r>
      <w:r w:rsidRPr="00C87848">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Công nghệ thông tin 1</w:t>
      </w:r>
    </w:p>
    <w:p w:rsidR="006332F1" w:rsidRDefault="006332F1" w:rsidP="006332F1">
      <w:pPr>
        <w:spacing w:after="0" w:line="276" w:lineRule="auto"/>
        <w:rPr>
          <w:rFonts w:ascii="Times New Roman" w:hAnsi="Times New Roman" w:cs="Times New Roman"/>
          <w:sz w:val="28"/>
          <w:szCs w:val="28"/>
          <w:lang w:val="vi-VN"/>
        </w:rPr>
      </w:pPr>
    </w:p>
    <w:p w:rsidR="006332F1" w:rsidRPr="0064420E" w:rsidRDefault="006332F1" w:rsidP="006332F1">
      <w:pPr>
        <w:spacing w:after="0" w:line="276" w:lineRule="auto"/>
        <w:jc w:val="center"/>
        <w:rPr>
          <w:rFonts w:ascii="Times New Roman" w:hAnsi="Times New Roman" w:cs="Times New Roman"/>
          <w:b/>
          <w:bCs/>
          <w:sz w:val="24"/>
          <w:szCs w:val="24"/>
          <w:lang w:val="vi-VN"/>
        </w:rPr>
      </w:pPr>
    </w:p>
    <w:p w:rsidR="006332F1" w:rsidRDefault="006332F1" w:rsidP="006332F1">
      <w:pPr>
        <w:spacing w:after="0" w:line="276" w:lineRule="auto"/>
        <w:jc w:val="center"/>
        <w:rPr>
          <w:rFonts w:ascii="Times New Roman" w:hAnsi="Times New Roman" w:cs="Times New Roman"/>
          <w:b/>
          <w:bCs/>
          <w:sz w:val="24"/>
          <w:szCs w:val="24"/>
          <w:lang w:val="vi-VN"/>
        </w:rPr>
      </w:pPr>
    </w:p>
    <w:p w:rsidR="006332F1" w:rsidRDefault="006332F1" w:rsidP="006332F1">
      <w:pPr>
        <w:spacing w:after="0" w:line="276" w:lineRule="auto"/>
        <w:jc w:val="center"/>
        <w:rPr>
          <w:rFonts w:ascii="Times New Roman" w:hAnsi="Times New Roman" w:cs="Times New Roman"/>
          <w:b/>
          <w:bCs/>
          <w:sz w:val="24"/>
          <w:szCs w:val="24"/>
          <w:lang w:val="vi-VN"/>
        </w:rPr>
      </w:pPr>
    </w:p>
    <w:p w:rsidR="006332F1" w:rsidRDefault="006332F1" w:rsidP="006332F1">
      <w:pPr>
        <w:spacing w:after="0" w:line="276" w:lineRule="auto"/>
        <w:jc w:val="center"/>
        <w:rPr>
          <w:rFonts w:ascii="Times New Roman" w:hAnsi="Times New Roman" w:cs="Times New Roman"/>
          <w:b/>
          <w:bCs/>
          <w:sz w:val="24"/>
          <w:szCs w:val="24"/>
          <w:lang w:val="vi-VN"/>
        </w:rPr>
      </w:pPr>
      <w:r w:rsidRPr="006141B9">
        <w:rPr>
          <w:rFonts w:ascii="Times New Roman" w:hAnsi="Times New Roman" w:cs="Times New Roman"/>
          <w:b/>
          <w:bCs/>
          <w:sz w:val="24"/>
          <w:szCs w:val="24"/>
          <w:lang w:val="vi-VN"/>
        </w:rPr>
        <w:t>Hà Nộ</w:t>
      </w:r>
      <w:r>
        <w:rPr>
          <w:rFonts w:ascii="Times New Roman" w:hAnsi="Times New Roman" w:cs="Times New Roman"/>
          <w:b/>
          <w:bCs/>
          <w:sz w:val="24"/>
          <w:szCs w:val="24"/>
          <w:lang w:val="vi-VN"/>
        </w:rPr>
        <w:t>i, 2022</w:t>
      </w:r>
    </w:p>
    <w:p w:rsidR="006332F1" w:rsidRDefault="006332F1" w:rsidP="006332F1">
      <w:pPr>
        <w:spacing w:after="0" w:line="276" w:lineRule="auto"/>
        <w:jc w:val="center"/>
        <w:rPr>
          <w:rFonts w:ascii="Times New Roman" w:hAnsi="Times New Roman" w:cs="Times New Roman"/>
          <w:b/>
          <w:bCs/>
          <w:sz w:val="24"/>
          <w:szCs w:val="24"/>
          <w:lang w:val="vi-VN"/>
        </w:rPr>
      </w:pPr>
    </w:p>
    <w:p w:rsidR="006332F1" w:rsidRDefault="006332F1" w:rsidP="006332F1">
      <w:pPr>
        <w:spacing w:after="0" w:line="276" w:lineRule="auto"/>
        <w:jc w:val="center"/>
        <w:rPr>
          <w:rFonts w:ascii="Times New Roman" w:hAnsi="Times New Roman" w:cs="Times New Roman"/>
          <w:b/>
          <w:bCs/>
          <w:sz w:val="24"/>
          <w:szCs w:val="24"/>
          <w:lang w:val="vi-VN"/>
        </w:rPr>
      </w:pPr>
    </w:p>
    <w:p w:rsidR="006332F1" w:rsidRPr="00402E5E" w:rsidRDefault="006332F1" w:rsidP="006332F1">
      <w:pPr>
        <w:jc w:val="center"/>
        <w:rPr>
          <w:rFonts w:ascii="Times New Roman" w:hAnsi="Times New Roman" w:cs="Times New Roman"/>
          <w:b/>
          <w:bCs/>
          <w:sz w:val="36"/>
          <w:szCs w:val="36"/>
          <w:lang w:val="vi-VN"/>
        </w:rPr>
      </w:pPr>
      <w:r w:rsidRPr="0003010D">
        <w:rPr>
          <w:rFonts w:ascii="Times New Roman" w:hAnsi="Times New Roman" w:cs="Times New Roman"/>
          <w:b/>
          <w:bCs/>
          <w:sz w:val="36"/>
          <w:szCs w:val="36"/>
          <w:lang w:val="vi-VN"/>
        </w:rPr>
        <w:t>MỤC LỤC</w:t>
      </w:r>
      <w:r>
        <w:rPr>
          <w:b/>
          <w:bCs/>
          <w:noProof/>
        </w:rPr>
        <w:fldChar w:fldCharType="begin"/>
      </w:r>
      <w:r>
        <w:rPr>
          <w:bCs/>
        </w:rPr>
        <w:instrText xml:space="preserve"> TOC \o "1-3" \h \z \u </w:instrText>
      </w:r>
      <w:r>
        <w:rPr>
          <w:b/>
          <w:bCs/>
          <w:noProof/>
        </w:rPr>
        <w:fldChar w:fldCharType="separate"/>
      </w:r>
      <w:hyperlink w:anchor="_Toc89968484" w:history="1"/>
    </w:p>
    <w:p w:rsidR="006332F1" w:rsidRDefault="007C5A88" w:rsidP="006332F1">
      <w:pPr>
        <w:pStyle w:val="TOC1"/>
        <w:rPr>
          <w:rFonts w:asciiTheme="minorHAnsi" w:hAnsiTheme="minorHAnsi" w:cstheme="minorBidi"/>
          <w:b w:val="0"/>
          <w:sz w:val="22"/>
          <w:szCs w:val="22"/>
          <w:lang w:val="en-US"/>
        </w:rPr>
      </w:pPr>
      <w:hyperlink w:anchor="_Toc89968485" w:history="1">
        <w:r w:rsidR="006332F1">
          <w:rPr>
            <w:rStyle w:val="Hyperlink"/>
            <w:lang w:val="en-US"/>
          </w:rPr>
          <w:t>I, TƯ TƯỞNG HỒ CHÍ MINH VỀ XÂY DỰNG NHÀ NƯỚC TRONG SẠCH, VỮNG MẠNH</w:t>
        </w:r>
        <w:r w:rsidR="006332F1">
          <w:rPr>
            <w:webHidden/>
          </w:rPr>
          <w:tab/>
        </w:r>
        <w:r w:rsidR="008E4C74">
          <w:rPr>
            <w:webHidden/>
            <w:lang w:val="en-US"/>
          </w:rPr>
          <w:t>2</w:t>
        </w:r>
      </w:hyperlink>
    </w:p>
    <w:p w:rsidR="006332F1" w:rsidRDefault="007C5A88" w:rsidP="000975C1">
      <w:pPr>
        <w:pStyle w:val="TOC2"/>
        <w:rPr>
          <w:rFonts w:asciiTheme="minorHAnsi" w:hAnsiTheme="minorHAnsi" w:cstheme="minorBidi"/>
          <w:sz w:val="22"/>
        </w:rPr>
      </w:pPr>
      <w:hyperlink w:anchor="_Toc89968486" w:history="1">
        <w:r w:rsidR="00ED24F4">
          <w:t>1</w:t>
        </w:r>
        <w:r w:rsidR="008E4C74">
          <w:rPr>
            <w:lang w:val="en-US"/>
          </w:rPr>
          <w:t>,</w:t>
        </w:r>
        <w:r w:rsidR="00ED24F4">
          <w:t xml:space="preserve"> </w:t>
        </w:r>
        <w:r w:rsidR="0009451C">
          <w:t>Phòng,</w:t>
        </w:r>
        <w:r w:rsidR="006332F1">
          <w:t xml:space="preserve"> chống những mặt tiêu cực trong hoạt động của bộ máy Nhà nước</w:t>
        </w:r>
        <w:r w:rsidR="006332F1">
          <w:rPr>
            <w:webHidden/>
          </w:rPr>
          <w:tab/>
        </w:r>
        <w:r w:rsidR="008E4C74">
          <w:rPr>
            <w:webHidden/>
            <w:lang w:val="en-US"/>
          </w:rPr>
          <w:t>2</w:t>
        </w:r>
      </w:hyperlink>
    </w:p>
    <w:p w:rsidR="006332F1" w:rsidRPr="000975C1" w:rsidRDefault="007C5A88" w:rsidP="000975C1">
      <w:pPr>
        <w:pStyle w:val="TOC2"/>
        <w:rPr>
          <w:rFonts w:asciiTheme="minorHAnsi" w:hAnsiTheme="minorHAnsi" w:cstheme="minorBidi"/>
          <w:sz w:val="22"/>
        </w:rPr>
      </w:pPr>
      <w:hyperlink w:anchor="_Toc89968489" w:history="1">
        <w:r w:rsidR="000975C1" w:rsidRPr="008E4C74">
          <w:rPr>
            <w:rStyle w:val="Hyperlink"/>
          </w:rPr>
          <w:t>2</w:t>
        </w:r>
        <w:r w:rsidR="008E4C74">
          <w:rPr>
            <w:rStyle w:val="Hyperlink"/>
            <w:lang w:val="en-US"/>
          </w:rPr>
          <w:t>,</w:t>
        </w:r>
        <w:r w:rsidR="000975C1" w:rsidRPr="000975C1">
          <w:rPr>
            <w:rStyle w:val="Hyperlink"/>
            <w:b/>
          </w:rPr>
          <w:t xml:space="preserve"> </w:t>
        </w:r>
        <w:r w:rsidR="000975C1" w:rsidRPr="000975C1">
          <w:t>Bản chất nhà nước của dân, do dân, vì dân</w:t>
        </w:r>
        <w:r w:rsidR="006332F1" w:rsidRPr="000975C1">
          <w:rPr>
            <w:webHidden/>
          </w:rPr>
          <w:tab/>
        </w:r>
        <w:r w:rsidR="008E4C74">
          <w:rPr>
            <w:webHidden/>
            <w:lang w:val="en-US"/>
          </w:rPr>
          <w:t>2</w:t>
        </w:r>
      </w:hyperlink>
    </w:p>
    <w:p w:rsidR="006332F1" w:rsidRDefault="007C5A88" w:rsidP="000975C1">
      <w:pPr>
        <w:pStyle w:val="TOC2"/>
        <w:rPr>
          <w:rFonts w:asciiTheme="minorHAnsi" w:hAnsiTheme="minorHAnsi" w:cstheme="minorBidi"/>
          <w:sz w:val="22"/>
        </w:rPr>
      </w:pPr>
      <w:hyperlink w:anchor="_Toc89968495" w:history="1">
        <w:r w:rsidR="000975C1">
          <w:rPr>
            <w:rStyle w:val="Hyperlink"/>
          </w:rPr>
          <w:t>3</w:t>
        </w:r>
        <w:r w:rsidR="008E4C74">
          <w:rPr>
            <w:rStyle w:val="Hyperlink"/>
            <w:lang w:val="en-US"/>
          </w:rPr>
          <w:t>,</w:t>
        </w:r>
        <w:r w:rsidR="000975C1">
          <w:rPr>
            <w:rStyle w:val="Hyperlink"/>
          </w:rPr>
          <w:t xml:space="preserve"> Tăng</w:t>
        </w:r>
        <w:r w:rsidR="000975C1">
          <w:rPr>
            <w:rStyle w:val="Hyperlink"/>
            <w:lang w:val="en-US"/>
          </w:rPr>
          <w:t xml:space="preserve"> cường tính ngiêm minh của pháp luật đi đôi với đẩy mạnh giáo dục đạo đức</w:t>
        </w:r>
        <w:r w:rsidR="006332F1">
          <w:rPr>
            <w:webHidden/>
          </w:rPr>
          <w:tab/>
        </w:r>
        <w:r w:rsidR="008E4C74">
          <w:rPr>
            <w:webHidden/>
            <w:lang w:val="en-US"/>
          </w:rPr>
          <w:t>2</w:t>
        </w:r>
      </w:hyperlink>
    </w:p>
    <w:p w:rsidR="008E4C74" w:rsidRPr="008E4C74" w:rsidRDefault="007C5A88" w:rsidP="008E4C74">
      <w:pPr>
        <w:pStyle w:val="TOC2"/>
        <w:rPr>
          <w:rFonts w:asciiTheme="minorHAnsi" w:hAnsiTheme="minorHAnsi" w:cstheme="minorBidi"/>
          <w:sz w:val="22"/>
        </w:rPr>
      </w:pPr>
      <w:hyperlink w:anchor="_Toc89968499" w:history="1">
        <w:r w:rsidR="008E4C74">
          <w:rPr>
            <w:rStyle w:val="Hyperlink"/>
          </w:rPr>
          <w:t>4</w:t>
        </w:r>
        <w:r w:rsidR="008E4C74">
          <w:rPr>
            <w:rStyle w:val="Hyperlink"/>
            <w:lang w:val="en-US"/>
          </w:rPr>
          <w:t>,</w:t>
        </w:r>
        <w:r w:rsidR="00F45E97">
          <w:rPr>
            <w:rStyle w:val="Hyperlink"/>
            <w:lang w:val="en-US"/>
          </w:rPr>
          <w:t xml:space="preserve"> Hăng </w:t>
        </w:r>
        <w:r w:rsidR="008E4C74">
          <w:rPr>
            <w:rStyle w:val="Hyperlink"/>
            <w:lang w:val="en-US"/>
          </w:rPr>
          <w:t>hái thành thạo trong công việc, giỏi chuyên môn nghiệp vụ</w:t>
        </w:r>
        <w:r w:rsidR="006332F1">
          <w:rPr>
            <w:webHidden/>
          </w:rPr>
          <w:tab/>
        </w:r>
        <w:r w:rsidR="008E4C74">
          <w:rPr>
            <w:webHidden/>
            <w:lang w:val="en-US"/>
          </w:rPr>
          <w:t>3</w:t>
        </w:r>
      </w:hyperlink>
    </w:p>
    <w:p w:rsidR="008E4C74" w:rsidRDefault="008E4C74" w:rsidP="008E4C74">
      <w:pPr>
        <w:pStyle w:val="TOC2"/>
        <w:rPr>
          <w:rFonts w:asciiTheme="minorHAnsi" w:hAnsiTheme="minorHAnsi" w:cstheme="minorBidi"/>
          <w:sz w:val="22"/>
        </w:rPr>
      </w:pPr>
      <w:hyperlink w:anchor="_Toc89968499" w:history="1">
        <w:r>
          <w:rPr>
            <w:rStyle w:val="Hyperlink"/>
            <w:lang w:val="en-US"/>
          </w:rPr>
          <w:t>5</w:t>
        </w:r>
        <w:r>
          <w:rPr>
            <w:rStyle w:val="Hyperlink"/>
            <w:lang w:val="en-US"/>
          </w:rPr>
          <w:t xml:space="preserve">, </w:t>
        </w:r>
        <w:r>
          <w:rPr>
            <w:rStyle w:val="Hyperlink"/>
            <w:lang w:val="en-US"/>
          </w:rPr>
          <w:t>Phải có mối liên hệ mật thiết với nhân dân</w:t>
        </w:r>
        <w:r>
          <w:rPr>
            <w:webHidden/>
          </w:rPr>
          <w:tab/>
        </w:r>
        <w:r>
          <w:rPr>
            <w:webHidden/>
            <w:lang w:val="en-US"/>
          </w:rPr>
          <w:t>3</w:t>
        </w:r>
      </w:hyperlink>
    </w:p>
    <w:p w:rsidR="00F45E97" w:rsidRDefault="007C5A88" w:rsidP="006332F1">
      <w:pPr>
        <w:pStyle w:val="TOC1"/>
      </w:pPr>
      <w:hyperlink w:anchor="_Toc89968500" w:history="1">
        <w:r w:rsidR="00F45E97">
          <w:rPr>
            <w:rStyle w:val="Hyperlink"/>
          </w:rPr>
          <w:t xml:space="preserve">II, Ý </w:t>
        </w:r>
        <w:r w:rsidR="00F45E97">
          <w:rPr>
            <w:rStyle w:val="Hyperlink"/>
            <w:lang w:val="en-US"/>
          </w:rPr>
          <w:t>NGHĨA CỦA TƯ TƯỞNG HỒ CHÍ MINH VỀ XÂY DỰNG NHÀ NƯỚC TA HIỆN NAY</w:t>
        </w:r>
        <w:r w:rsidR="006332F1">
          <w:rPr>
            <w:webHidden/>
          </w:rPr>
          <w:tab/>
        </w:r>
        <w:r w:rsidR="008E4C74">
          <w:rPr>
            <w:webHidden/>
            <w:lang w:val="en-US"/>
          </w:rPr>
          <w:t>3</w:t>
        </w:r>
      </w:hyperlink>
    </w:p>
    <w:p w:rsidR="00F45E97" w:rsidRDefault="00F45E97">
      <w:pPr>
        <w:rPr>
          <w:rFonts w:ascii="Times New Roman" w:eastAsiaTheme="minorEastAsia" w:hAnsi="Times New Roman" w:cs="Times New Roman"/>
          <w:b/>
          <w:noProof/>
          <w:sz w:val="28"/>
          <w:szCs w:val="28"/>
          <w:lang w:val="vi-VN"/>
        </w:rPr>
      </w:pPr>
      <w:r>
        <w:br w:type="page"/>
      </w:r>
    </w:p>
    <w:p w:rsidR="006332F1" w:rsidRDefault="006332F1" w:rsidP="006332F1">
      <w:pPr>
        <w:pStyle w:val="TOC1"/>
        <w:rPr>
          <w:rFonts w:asciiTheme="minorHAnsi" w:hAnsiTheme="minorHAnsi" w:cstheme="minorBidi"/>
          <w:b w:val="0"/>
          <w:sz w:val="22"/>
          <w:szCs w:val="22"/>
          <w:lang w:val="en-US"/>
        </w:rPr>
      </w:pPr>
    </w:p>
    <w:p w:rsidR="00ED24F4" w:rsidRDefault="006332F1" w:rsidP="00ED24F4">
      <w:pPr>
        <w:pStyle w:val="Heading1"/>
      </w:pPr>
      <w:r>
        <w:fldChar w:fldCharType="end"/>
      </w:r>
      <w:r w:rsidR="00ED24F4">
        <w:t xml:space="preserve">I, </w:t>
      </w:r>
      <w:r w:rsidR="00ED24F4" w:rsidRPr="00ED24F4">
        <w:t>TƯ TƯỞNG HỒ CHÍ MINH VỀ XÂY DỰNG NHÀ NƯỚC TRONG SẠCH, VỮNG MẠNH</w:t>
      </w:r>
    </w:p>
    <w:p w:rsidR="0064420E" w:rsidRPr="0064420E" w:rsidRDefault="00ED24F4" w:rsidP="0064420E">
      <w:pPr>
        <w:pStyle w:val="Heading3"/>
      </w:pPr>
      <w:r w:rsidRPr="00ED24F4">
        <w:t>1</w:t>
      </w:r>
      <w:r w:rsidR="008E4C74" w:rsidRPr="008E4C74">
        <w:t>,</w:t>
      </w:r>
      <w:r w:rsidRPr="00ED24F4">
        <w:t xml:space="preserve"> Phòng và chống những mặt tiêu cực trong hoạt động của bộ máy Nhà nước</w:t>
      </w:r>
    </w:p>
    <w:p w:rsidR="00FA7D37" w:rsidRDefault="00F6083E" w:rsidP="00F6083E">
      <w:pPr>
        <w:pStyle w:val="vnbn"/>
      </w:pPr>
      <w:r w:rsidRPr="00F6083E">
        <w:t xml:space="preserve">Mong muốn xây dựng được một Nhà nước của dân - do dân - vì dân không bao giờ có thể tách rời khỏi việc làm Nhà nước trong sạch, vững mạnh. Khát khao này luôn tồn tại trong trí óc của lãnh tụ Hồ Chí Minh, biểu hiện rất nhiều thông qua những hành động của Bác. Người luôn nhắc nhở rằng: “Chúng ta không sợ sai lầm, nhưng đã biết được sai lầm thì phải ra sức sửa chữa. Do đó, ai tránh được những lỗi lầm, sai phạm thì nên chú ý tránh xa và cố gắng phát huy cho thêm tiến bộ, ai đã lỡ làm sai thì phải bỏ công ra sửa chữa, nếu không sẽ không được khoan dung. </w:t>
      </w:r>
    </w:p>
    <w:p w:rsidR="0009451C" w:rsidRPr="0009451C" w:rsidRDefault="00FA7D37" w:rsidP="0009451C">
      <w:pPr>
        <w:pStyle w:val="vnbn"/>
      </w:pPr>
      <w:r w:rsidRPr="00FA7D37">
        <w:t>Bác Hồ chỉ ra sáu căn bệnh cần đề phòng: trái phép, cậy thế, hủ hoá, tư túng, chia rẽ, kiêu ngạo. Khi nước nhà vừa giành độc lập, chính quyền cách mạng còn non trẻ cũng như lúc cách mạng chuyển giai đoạn, Hồ Chí Minh càng chú ý hơn bao giờ hết đến việc bảo đảm sự trong sạch trong bộ máy Nhà nước, vì những lúc như thế các quan chức Chính phủ rất dễ bị cám dỗ bởi các tiêu cực và trở thành nguy cơ làm biến chất Nhà nước.</w:t>
      </w:r>
    </w:p>
    <w:p w:rsidR="00FA7D37" w:rsidRDefault="00FA7D37" w:rsidP="00FA7D37">
      <w:pPr>
        <w:pStyle w:val="Heading3"/>
      </w:pPr>
      <w:r w:rsidRPr="00FA7D37">
        <w:t>2</w:t>
      </w:r>
      <w:r w:rsidR="008E4C74" w:rsidRPr="008E4C74">
        <w:t>,</w:t>
      </w:r>
      <w:r w:rsidRPr="00FA7D37">
        <w:t xml:space="preserve"> </w:t>
      </w:r>
      <w:r w:rsidRPr="00FA7D37">
        <w:t>Bản chất nhà nước của dân, do dân, vì dân</w:t>
      </w:r>
    </w:p>
    <w:p w:rsidR="00FA7D37" w:rsidRDefault="00FA7D37" w:rsidP="0009451C">
      <w:pPr>
        <w:pStyle w:val="vnbn"/>
      </w:pPr>
      <w:r w:rsidRPr="0009451C">
        <w:t>Nhà nước của dân - do dân - vì dân có 3 điểm cấu thành cơ bản. Đầu tiên là dân chủ, có nghĩa nhà nước là do dân làm chủ - nhân dân chủ thể của quyền lực nhà nước. Thứ hai, chính là vai trò lãnh đạo của Đảng đối với Nhà nước cũng như trách nhiệm của người cán bộ đối với nhân dân. Thứ ba là sự gắn bó giữa Chính phủ với nhân dân: Các cơ quan nhà nước đều phải dựa vào dân, liên hệ chặt chẽ với nhân dân, lắng nghe ý kiến và chịu sự kiểm soát của nhân dân. Hay Nếu không có nhân dân, Chính phủ không có đủ lực lượng. Nếu không có Chính phủ, thì nhân dân không có ai dẫn đường. Vậy nên Chính phủ và nhân dân phải đoàn kết thành một khối</w:t>
      </w:r>
    </w:p>
    <w:p w:rsidR="0009451C" w:rsidRDefault="0009451C" w:rsidP="0009451C">
      <w:pPr>
        <w:pStyle w:val="Heading3"/>
      </w:pPr>
      <w:r w:rsidRPr="0009451C">
        <w:t>3</w:t>
      </w:r>
      <w:r w:rsidR="008E4C74" w:rsidRPr="008E4C74">
        <w:t>,</w:t>
      </w:r>
      <w:r w:rsidRPr="0009451C">
        <w:t xml:space="preserve"> </w:t>
      </w:r>
      <w:r w:rsidRPr="00113021">
        <w:t xml:space="preserve">Tăng cường tính nghiêm minh của pháp luật đi đôi với đẩy mạnh giáo dục đạo đức </w:t>
      </w:r>
    </w:p>
    <w:p w:rsidR="0009451C" w:rsidRPr="00F45E97" w:rsidRDefault="00BC68BC" w:rsidP="00F45E97">
      <w:pPr>
        <w:pStyle w:val="vnbn"/>
      </w:pPr>
      <w:r w:rsidRPr="00BC68BC">
        <w:t xml:space="preserve">Vào quãng thời gian thực thi quyền hạn và trách nhiệm, Chủ tịch Hồ Chí Minh luôn thể hiện bản thân mình là một người sáng suốt, thống nhất hài hoà giữa lý trí và tình cảm, nghiêm khắc, bao dung, nhân ái nhưng không bao che cho những sai lầm, khuyết điểm của bất cứ ai. Kỷ cương và  phép nước luôn được đề cao và phải áp dụng cho tất cả mọi người </w:t>
      </w:r>
      <w:r w:rsidRPr="00BC68BC">
        <w:lastRenderedPageBreak/>
        <w:t>bất kể chức vụ cao hay thấp. Hồ Chí Minh yêu cầu pháp luật phải thẳng tay trừng trị những kẻ bất liêm, dù ở địa vị nào, làm nghề nghiệp gì.</w:t>
      </w:r>
    </w:p>
    <w:p w:rsidR="0009451C" w:rsidRDefault="00BC68BC" w:rsidP="00BC68BC">
      <w:pPr>
        <w:pStyle w:val="vnbn"/>
      </w:pPr>
      <w:r w:rsidRPr="00BC68BC">
        <w:t>Dựa theo quan điểm của người, xã hội kỷ cương hay nhà nước mạnh có hiệu lực phải được quản lý bằng pháp luật, không được coi thường sự tồn tại của pháp luật. Không có pháp luật, cán bộ sẽ dễ sinh ra lạm dụng quyền, vi phạm quyền dân chủ của dân cũng như công dân dễ có hành vi xâm phạm đến quyền tự do của người khác, của cộng đồng, và của xã hội dẫn đến một sự hỗn loạn</w:t>
      </w:r>
    </w:p>
    <w:p w:rsidR="008E4C74" w:rsidRDefault="008E4C74" w:rsidP="008E4C74">
      <w:pPr>
        <w:pStyle w:val="Heading3"/>
      </w:pPr>
      <w:r w:rsidRPr="008E4C74">
        <w:t xml:space="preserve">4, </w:t>
      </w:r>
      <w:r w:rsidRPr="00113021">
        <w:t>Hăng hái thành thạo trong công việc, giỏi chuyên môn nghiệp vụ</w:t>
      </w:r>
    </w:p>
    <w:p w:rsidR="008E4C74" w:rsidRDefault="008E4C74" w:rsidP="008E4C74">
      <w:pPr>
        <w:pStyle w:val="vnbn"/>
      </w:pPr>
      <w:r w:rsidRPr="008E4C74">
        <w:t xml:space="preserve">Nếu </w:t>
      </w:r>
      <w:r>
        <w:t>c</w:t>
      </w:r>
      <w:r w:rsidRPr="008E4C74">
        <w:t xml:space="preserve">hỉ </w:t>
      </w:r>
      <w:r w:rsidRPr="008E4C74">
        <w:t xml:space="preserve">có </w:t>
      </w:r>
      <w:r w:rsidRPr="008E4C74">
        <w:t xml:space="preserve">lòng nhiệt tình thôi thì chỉ phá được cái xấu, cái cũ mà không xây dựng được cái tốt, cái mới. Yêu cầu tối thiểu là đội ngũ cán bộ này phải hiểu biết công việc của mình, biết quản lý tốt công việc của nhà nước. </w:t>
      </w:r>
    </w:p>
    <w:p w:rsidR="008E4C74" w:rsidRDefault="008E4C74" w:rsidP="008E4C74">
      <w:pPr>
        <w:pStyle w:val="vnbn"/>
      </w:pPr>
      <w:r w:rsidRPr="008E4C74">
        <w:t xml:space="preserve">Do vậy đội ngũ ngày cần phải được đào tạo và tự mình phải luôn luôn học hỏi. Hồ Chí Minh đã ký nhiều sắc lệnh số 76 ban hành “Quy chế công chức” nêu rõ công chức là người giữ một nhiệm vụ cụ thể trong bộ máy nhà nước dưới sự lạnh đạo của Chính Phủ. Sắc lệnh cũng nêu lên cách thức và nội dung thi tuyển để bổ nhiệm và các ngạch bậc hành chính trong bộ máy chính quyền. </w:t>
      </w:r>
    </w:p>
    <w:p w:rsidR="008E4C74" w:rsidRDefault="008E4C74" w:rsidP="008E4C74">
      <w:pPr>
        <w:pStyle w:val="Heading3"/>
      </w:pPr>
      <w:r w:rsidRPr="008E4C74">
        <w:t xml:space="preserve">5, </w:t>
      </w:r>
      <w:r w:rsidRPr="00113021">
        <w:t>Phải có mối liên hệ mật thiết với nhân dân</w:t>
      </w:r>
    </w:p>
    <w:p w:rsidR="00C4158B" w:rsidRDefault="00C4158B" w:rsidP="00C4158B">
      <w:pPr>
        <w:pStyle w:val="vnbn"/>
      </w:pPr>
      <w:r w:rsidRPr="008E4C74">
        <w:t>Hồ</w:t>
      </w:r>
      <w:r>
        <w:t xml:space="preserve"> Chí Minh</w:t>
      </w:r>
      <w:r w:rsidR="008E4C74" w:rsidRPr="008E4C74">
        <w:t xml:space="preserve"> </w:t>
      </w:r>
      <w:r w:rsidR="008E4C74" w:rsidRPr="008E4C74">
        <w:t>luôn chủ trương xây dựng mối quan hệ bền chặt giữa đội ngũ cán bộ, công chức với nhân dân. Đội ngũ cán bộ công chức là người ăn lương từ ngân sách của nhà nước, mà nguồn ngân sách này là của dân đóng góp.</w:t>
      </w:r>
      <w:r w:rsidR="008E4C74" w:rsidRPr="008E4C74">
        <w:t xml:space="preserve"> Vì thế</w:t>
      </w:r>
      <w:r w:rsidR="008E4C74" w:rsidRPr="008E4C74">
        <w:t xml:space="preserve">, </w:t>
      </w:r>
      <w:r w:rsidRPr="00C4158B">
        <w:t xml:space="preserve">Bác </w:t>
      </w:r>
      <w:r w:rsidR="008E4C74" w:rsidRPr="008E4C74">
        <w:t xml:space="preserve">nhắc nhở mọi cán bộ, công chức không được lãng phí của công, phải sẵn sàng hy sinh quyền lợi cá nhân mình cho Tổ Quốc, lấy phục vụ cho quyền lợi chính đáng của nhân dân làm mục tiêu cho hoạt động của mình. </w:t>
      </w:r>
    </w:p>
    <w:p w:rsidR="008E4C74" w:rsidRPr="008E4C74" w:rsidRDefault="008E4C74" w:rsidP="00C4158B">
      <w:pPr>
        <w:pStyle w:val="vnbn"/>
      </w:pPr>
      <w:r w:rsidRPr="008E4C74">
        <w:t xml:space="preserve">Đặc biệt là phải chống bệnh tham ô, lãng phí, quan liêu, phải luôn luôn gần dân, hiểu dân và vì dân. Cán bộ, công chức xa dân, quan liêu, hách dịch…đối với nhân dân đều dẫn đến nguy cơ làm suy yếu Nhà nước, thậm chí sẽ làm biến chất Nhà nước. </w:t>
      </w:r>
      <w:bookmarkStart w:id="0" w:name="_GoBack"/>
      <w:bookmarkEnd w:id="0"/>
    </w:p>
    <w:p w:rsidR="00142494" w:rsidRDefault="000975C1" w:rsidP="009A233A">
      <w:pPr>
        <w:pStyle w:val="Heading2"/>
      </w:pPr>
      <w:r>
        <w:t xml:space="preserve">II, </w:t>
      </w:r>
      <w:r w:rsidRPr="000975C1">
        <w:t>Ý NGHĨA CỦA TƯ TƯỞNG HCM VỀ XÂY DỰNG NHÀ NƯỚC TRONG SẠCH VỮNG MẠNH TRONG XÂY DỰNG NHÀ NƯỚC TA HIỆN NAY</w:t>
      </w:r>
    </w:p>
    <w:p w:rsidR="009A233A" w:rsidRPr="009A233A" w:rsidRDefault="009A233A" w:rsidP="009A233A">
      <w:pPr>
        <w:pStyle w:val="vnbn"/>
        <w:rPr>
          <w:rFonts w:cs="Times New Roman"/>
          <w:sz w:val="24"/>
          <w:szCs w:val="24"/>
        </w:rPr>
      </w:pPr>
      <w:r w:rsidRPr="009A233A">
        <w:t>- Bảo đảm tính “thượng tôn pháp luật” của Nhà nước ta:</w:t>
      </w:r>
    </w:p>
    <w:p w:rsidR="009A233A" w:rsidRPr="009A233A" w:rsidRDefault="009A233A" w:rsidP="009A233A">
      <w:pPr>
        <w:pStyle w:val="vnbn"/>
        <w:rPr>
          <w:rFonts w:cs="Times New Roman"/>
          <w:sz w:val="24"/>
          <w:szCs w:val="24"/>
        </w:rPr>
      </w:pPr>
      <w:r w:rsidRPr="009A233A">
        <w:lastRenderedPageBreak/>
        <w:t> + Việc thực thi pháp luật ở nước ta đã đạt được nhiều thành tựu quan trọng, song, còn có trong đó những hạn chế. Một bộ phận nhân dân chưa ý thức rõ về quyền lợi và trách nhiệm của mình trong Nhà nước pháp quyền, thậm chí có hành vi “từ bỏ” quyền và nghĩa vụ công dân khi không tham gia vào các cuộc bầu cử nhằm lựa chọn ra những đại biểu ưu tú - đại diện cho quyền và lợi ích chính đáng của nhân dân - thay mặt nhân dân thực thi quyền lực nhà nước ở các cấp. Trước tình hình đó, trên tinh thần “thượng tôn pháp luật”, bảo đảm kỷ cương, phép nước để tiếp tục tạo động lực phát triển đất nước nhanh và bền vững, Văn kiện Đại hội XIII của Đảng nhấn mạnh: “Hoàn thiện đồng bộ hệ thống pháp luật, cơ chế, chính sách nhằm phát huy mạnh mẽ dân chủ xã hội chủ nghĩa, quyền làm chủ của nhân dân; đồng thời tăng cường pháp chế, bảo đảm kỷ cương xã hội, trước hết là việc thực thi tinh thần “thượng tôn pháp luật”, gương mẫu tuân theo pháp luật, kỷ cương và thực hành dân chủ xã hội chủ nghĩa của cấp ủy, tổ chức đảng, chính quyền, Mặt trận Tổ quốc và tổ chức chính trị - xã hội các cấp, của cán bộ, đảng viên.</w:t>
      </w:r>
    </w:p>
    <w:p w:rsidR="009A233A" w:rsidRPr="009A233A" w:rsidRDefault="009A233A" w:rsidP="009A233A">
      <w:pPr>
        <w:pStyle w:val="vnbn"/>
        <w:rPr>
          <w:rFonts w:cs="Times New Roman"/>
          <w:sz w:val="24"/>
          <w:szCs w:val="24"/>
        </w:rPr>
      </w:pPr>
    </w:p>
    <w:p w:rsidR="009A233A" w:rsidRPr="009A233A" w:rsidRDefault="009A233A" w:rsidP="009A233A">
      <w:pPr>
        <w:pStyle w:val="vnbn"/>
        <w:rPr>
          <w:rFonts w:cs="Times New Roman"/>
          <w:sz w:val="24"/>
          <w:szCs w:val="24"/>
        </w:rPr>
      </w:pPr>
      <w:r w:rsidRPr="009A233A">
        <w:t>- Hình thành Nhà nước pháp quyền xã hội chủ nghĩa, kiến tạo phát triển:</w:t>
      </w:r>
    </w:p>
    <w:p w:rsidR="009A233A" w:rsidRPr="009A233A" w:rsidRDefault="009A233A" w:rsidP="009A233A">
      <w:pPr>
        <w:pStyle w:val="vnbn"/>
        <w:rPr>
          <w:rFonts w:cs="Times New Roman"/>
          <w:sz w:val="24"/>
          <w:szCs w:val="24"/>
        </w:rPr>
      </w:pPr>
      <w:r w:rsidRPr="009A233A">
        <w:t> + Trong công cuộc đổi mới đất nước, vận dụng sáng tạo chủ nghĩa Marx - Lênin, tư tưởng Hồ Chí Minh và tiếp thu các lý thuyết hiện đại về nhà nước pháp quyền, nhà nước phục vụ, kiến tạo phát triển, Đảng ta khẳng định, “Nhà nước pháp quyền xã hội chủ nghĩa của nhân dân, do nhân dân, vì nhân dân do Đảng Cộng sản lãnh đạo” là một trong các đặc trưng của xã hội xã hội chủ nghĩa mà nhân dân ta xây dựng. Để xây dựng Nhà nước pháp quyền xã hội chủ nghĩa phục vụ, kiến tạo phát triển, cần có một chính phủ hành động và đội ngũ cán bộ, công chức là những người vừa có đức, vừa có tài, có bản lĩnh chính trị, tâm huyết và sẵn sàng xả thân vì dân, vì nước.</w:t>
      </w:r>
    </w:p>
    <w:p w:rsidR="009A233A" w:rsidRPr="009A233A" w:rsidRDefault="009A233A" w:rsidP="009A233A">
      <w:pPr>
        <w:pStyle w:val="vnbn"/>
        <w:rPr>
          <w:rFonts w:cs="Times New Roman"/>
          <w:sz w:val="24"/>
          <w:szCs w:val="24"/>
        </w:rPr>
      </w:pPr>
    </w:p>
    <w:p w:rsidR="009A233A" w:rsidRPr="009A233A" w:rsidRDefault="009A233A" w:rsidP="009A233A">
      <w:pPr>
        <w:pStyle w:val="vnbn"/>
        <w:rPr>
          <w:rFonts w:cs="Times New Roman"/>
          <w:sz w:val="24"/>
          <w:szCs w:val="24"/>
        </w:rPr>
      </w:pPr>
      <w:r w:rsidRPr="009A233A">
        <w:t>- Xây dựng đội ngũ cán bộ, công chức vừa có đức, vừa có tài, là “công bộc” của nhân dân:</w:t>
      </w:r>
    </w:p>
    <w:p w:rsidR="00F45E97" w:rsidRDefault="009A233A" w:rsidP="009A233A">
      <w:pPr>
        <w:pStyle w:val="vnbn"/>
      </w:pPr>
      <w:r w:rsidRPr="009A233A">
        <w:t xml:space="preserve"> + Hiện nay, mặt trái của kinh tế thị trường đang tác động mạnh mẽ khiến cho một bộ phận cán bộ, công chức, đảng viên thoái hóa, biến chất, “tự diễn biến”, “tự chuyển hóa”; một số tổ chức cơ sở đảng năng lực lãnh đạo và sức chiến đấu còn thấp, vi phạm nguyên tắc tập trung dân chủ. Bộ máy nhà nước sau nhiều lần cải cách, tinh gọn đã trở nên năng động, hoạt động hiệu lực, hiệu quả hơn. </w:t>
      </w:r>
    </w:p>
    <w:p w:rsidR="00F45E97" w:rsidRDefault="00F45E97" w:rsidP="009A233A">
      <w:pPr>
        <w:pStyle w:val="vnbn"/>
      </w:pPr>
      <w:r w:rsidRPr="00F45E97">
        <w:t xml:space="preserve"> + </w:t>
      </w:r>
      <w:r w:rsidR="009A233A" w:rsidRPr="009A233A">
        <w:t xml:space="preserve">Tuy vậy, sức ì của cơ chế cũ, sự thiếu đồng bộ của hệ thống pháp luật và những yếu kém trong tổ chức, quản lý, tình trạng tham nhũng, sách nhiễu trong các cơ quan công </w:t>
      </w:r>
      <w:r w:rsidR="009A233A" w:rsidRPr="009A233A">
        <w:lastRenderedPageBreak/>
        <w:t xml:space="preserve">quyền,... vẫn là những trở lực trong xây dựng Nhà nước pháp quyền xã hội chủ nghĩa của nhân dân, do nhân dân, vì nhân dân do Đảng lãnh đạo ở nước ta. Để tiếp tục kiện toàn tổ chức, bộ máy nhà nước, chuyển đổi mạnh mẽ mô hình và cơ chế quản lý theo hướng phục vụ, kiến tạo phát triển, phải xây dựng đội ngũ cán bộ, công chức vừa có đức, vừa có tài, ngang tầm nhiệm vụ, đặc biệt là chú trọng bồi dưỡng, nâng cao phẩm chất đạo đức, lý tưởng cách mạng, trình độ chuyên môn, nghiệp vụ cho đội ngũ cán bộ cấp chiến lược, để họ trở thành những nhà lãnh đạo tài giỏi, yêu nước, liêm, chính, chí công. </w:t>
      </w:r>
    </w:p>
    <w:p w:rsidR="009A233A" w:rsidRPr="009A233A" w:rsidRDefault="00F45E97" w:rsidP="009A233A">
      <w:pPr>
        <w:pStyle w:val="vnbn"/>
        <w:rPr>
          <w:rFonts w:cs="Times New Roman"/>
          <w:sz w:val="24"/>
          <w:szCs w:val="24"/>
        </w:rPr>
      </w:pPr>
      <w:r w:rsidRPr="00F45E97">
        <w:t xml:space="preserve">+ </w:t>
      </w:r>
      <w:r w:rsidR="009A233A" w:rsidRPr="009A233A">
        <w:t>Từ đó, tạo ra những chuyển động mang tính bước ngoặt trong tiến trình phát triển đất nước và trong xây dựng Nhà nước theo tư tưởng Hồ Chí Minh, thực hiện thắng lợi Nghị quyết Đại hội XIII của Đảng về “xây dựng, hoàn thiện Nhà nước pháp quyền xã hội chủ nghĩa, nâng cao năng lực, hiệu quả quản lý, điều hành và năng lực kiến tạo phát triển”</w:t>
      </w:r>
    </w:p>
    <w:p w:rsidR="009A233A" w:rsidRPr="009A233A" w:rsidRDefault="009A233A" w:rsidP="009A233A">
      <w:pPr>
        <w:pStyle w:val="vnbn"/>
        <w:rPr>
          <w:rFonts w:cs="Times New Roman"/>
          <w:sz w:val="24"/>
          <w:szCs w:val="24"/>
        </w:rPr>
      </w:pPr>
    </w:p>
    <w:p w:rsidR="009A233A" w:rsidRPr="009A233A" w:rsidRDefault="009A233A" w:rsidP="009A233A">
      <w:pPr>
        <w:pStyle w:val="vnbn"/>
        <w:rPr>
          <w:rFonts w:cs="Times New Roman"/>
          <w:sz w:val="24"/>
          <w:szCs w:val="24"/>
        </w:rPr>
      </w:pPr>
      <w:r w:rsidRPr="009A233A">
        <w:t>- Chú trọng các biện pháp kiểm soát quyền lực nhà nước:</w:t>
      </w:r>
    </w:p>
    <w:p w:rsidR="009A233A" w:rsidRPr="009A233A" w:rsidRDefault="009A233A" w:rsidP="009A233A">
      <w:pPr>
        <w:pStyle w:val="vnbn"/>
        <w:rPr>
          <w:rFonts w:cs="Times New Roman"/>
          <w:sz w:val="24"/>
          <w:szCs w:val="24"/>
        </w:rPr>
      </w:pPr>
      <w:r w:rsidRPr="009A233A">
        <w:t> + Xây dựng hệ thống pháp luật hoàn chỉnh làm công cụ để kiểm soát quyền lực nhà nước và huy động nhân dân tham gia quản lý và kiểm soát quyền lực nhà nước.</w:t>
      </w:r>
    </w:p>
    <w:p w:rsidR="009A233A" w:rsidRPr="009A233A" w:rsidRDefault="009A233A" w:rsidP="009A233A">
      <w:pPr>
        <w:pStyle w:val="vnbn"/>
        <w:rPr>
          <w:rFonts w:cs="Times New Roman"/>
          <w:sz w:val="24"/>
          <w:szCs w:val="24"/>
        </w:rPr>
      </w:pPr>
      <w:r w:rsidRPr="009A233A">
        <w:t> + Kế thừa và vận dụng tư tưởng Hồ Chí Minh, những năm qua, Đảng ta đã lãnh đạo cả hệ thống chính trị và toàn xã hội kiên quyết, kiên trì đấu tranh phòng, chống tham nhũng, lãng phí một cách triệt để và có hiệu quả ngày càng cao hơn. Qua đó, xử lý nghiêm và kịp thời những hành vi tham nhũng, lãng phí theo tinh thần “không có vùng cấm, không có ngoại lệ”, “tăng cường công tác kiểm tra, giám sát, thanh tra, kiểm toán, điều tra, truy tố, xét xử, thi hành án, phát hiện sớm, xử lý nghiêm minh các vụ việc, vụ án tham nhũng, lãng phí,… Xử lý nghiêm những cán bộ nhũng nhiễu, vòi vĩnh, gây phiền hà cho người dân, doanh nghiệp. Từng bước xây dựng được một hệ thống pháp luật hoàn thiện, hiện đại, nhân văn, lấy lợi ích của nhân dân và của đất nước là mục đích tối thượng.</w:t>
      </w:r>
    </w:p>
    <w:p w:rsidR="009A233A" w:rsidRPr="009A233A" w:rsidRDefault="009A233A" w:rsidP="009A233A">
      <w:pPr>
        <w:rPr>
          <w:lang w:val="vi-VN" w:eastAsia="ja-JP"/>
        </w:rPr>
      </w:pPr>
    </w:p>
    <w:sectPr w:rsidR="009A233A" w:rsidRPr="009A233A" w:rsidSect="008E4C7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A88" w:rsidRDefault="007C5A88">
      <w:pPr>
        <w:spacing w:after="0" w:line="240" w:lineRule="auto"/>
      </w:pPr>
      <w:r>
        <w:separator/>
      </w:r>
    </w:p>
  </w:endnote>
  <w:endnote w:type="continuationSeparator" w:id="0">
    <w:p w:rsidR="007C5A88" w:rsidRDefault="007C5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689253"/>
      <w:docPartObj>
        <w:docPartGallery w:val="Page Numbers (Bottom of Page)"/>
        <w:docPartUnique/>
      </w:docPartObj>
    </w:sdtPr>
    <w:sdtEndPr>
      <w:rPr>
        <w:noProof/>
      </w:rPr>
    </w:sdtEndPr>
    <w:sdtContent>
      <w:p w:rsidR="00F10C05" w:rsidRDefault="003719B2">
        <w:pPr>
          <w:pStyle w:val="Footer"/>
          <w:jc w:val="center"/>
        </w:pPr>
        <w:r>
          <w:fldChar w:fldCharType="begin"/>
        </w:r>
        <w:r>
          <w:instrText xml:space="preserve"> PAGE   \* MERGEFORMAT </w:instrText>
        </w:r>
        <w:r>
          <w:fldChar w:fldCharType="separate"/>
        </w:r>
        <w:r w:rsidR="00C4158B">
          <w:rPr>
            <w:noProof/>
          </w:rPr>
          <w:t>3</w:t>
        </w:r>
        <w:r>
          <w:rPr>
            <w:noProof/>
          </w:rPr>
          <w:fldChar w:fldCharType="end"/>
        </w:r>
      </w:p>
    </w:sdtContent>
  </w:sdt>
  <w:p w:rsidR="00402E5E" w:rsidRDefault="007C5A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A88" w:rsidRDefault="007C5A88">
      <w:pPr>
        <w:spacing w:after="0" w:line="240" w:lineRule="auto"/>
      </w:pPr>
      <w:r>
        <w:separator/>
      </w:r>
    </w:p>
  </w:footnote>
  <w:footnote w:type="continuationSeparator" w:id="0">
    <w:p w:rsidR="007C5A88" w:rsidRDefault="007C5A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F1"/>
    <w:rsid w:val="0009451C"/>
    <w:rsid w:val="000975C1"/>
    <w:rsid w:val="00142494"/>
    <w:rsid w:val="003719B2"/>
    <w:rsid w:val="006332F1"/>
    <w:rsid w:val="0064420E"/>
    <w:rsid w:val="007C5A88"/>
    <w:rsid w:val="008E4C74"/>
    <w:rsid w:val="009A233A"/>
    <w:rsid w:val="00BC68BC"/>
    <w:rsid w:val="00C4158B"/>
    <w:rsid w:val="00ED24F4"/>
    <w:rsid w:val="00F45E97"/>
    <w:rsid w:val="00F6083E"/>
    <w:rsid w:val="00F87699"/>
    <w:rsid w:val="00FA7D3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A7469"/>
  <w15:chartTrackingRefBased/>
  <w15:docId w15:val="{F6028A15-E344-4C52-B95E-5A2E6D96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32F1"/>
    <w:rPr>
      <w:rFonts w:eastAsiaTheme="minorHAnsi"/>
      <w:lang w:val="en-US" w:eastAsia="en-US"/>
    </w:rPr>
  </w:style>
  <w:style w:type="paragraph" w:styleId="Heading1">
    <w:name w:val="heading 1"/>
    <w:aliases w:val="CHUONG"/>
    <w:basedOn w:val="Normal"/>
    <w:next w:val="Normal"/>
    <w:link w:val="Heading1Char"/>
    <w:autoRedefine/>
    <w:uiPriority w:val="9"/>
    <w:qFormat/>
    <w:rsid w:val="00F87699"/>
    <w:pPr>
      <w:keepNext/>
      <w:keepLines/>
      <w:spacing w:before="120" w:after="240" w:line="240" w:lineRule="auto"/>
      <w:outlineLvl w:val="0"/>
    </w:pPr>
    <w:rPr>
      <w:rFonts w:ascii="Times New Roman" w:eastAsiaTheme="majorEastAsia" w:hAnsi="Times New Roman" w:cstheme="majorBidi"/>
      <w:b/>
      <w:sz w:val="31"/>
      <w:szCs w:val="32"/>
      <w:lang w:val="vi-VN" w:eastAsia="ja-JP"/>
    </w:rPr>
  </w:style>
  <w:style w:type="paragraph" w:styleId="Heading2">
    <w:name w:val="heading 2"/>
    <w:aliases w:val="mục lớn"/>
    <w:basedOn w:val="Normal"/>
    <w:next w:val="Normal"/>
    <w:link w:val="Heading2Char"/>
    <w:uiPriority w:val="9"/>
    <w:unhideWhenUsed/>
    <w:qFormat/>
    <w:rsid w:val="00F87699"/>
    <w:pPr>
      <w:keepNext/>
      <w:keepLines/>
      <w:spacing w:before="120" w:after="240" w:line="240" w:lineRule="auto"/>
      <w:ind w:firstLine="567"/>
      <w:outlineLvl w:val="1"/>
    </w:pPr>
    <w:rPr>
      <w:rFonts w:ascii="Times New Roman" w:eastAsiaTheme="majorEastAsia" w:hAnsi="Times New Roman" w:cstheme="majorBidi"/>
      <w:b/>
      <w:sz w:val="29"/>
      <w:szCs w:val="26"/>
      <w:lang w:val="vi-VN" w:eastAsia="ja-JP"/>
    </w:rPr>
  </w:style>
  <w:style w:type="paragraph" w:styleId="Heading3">
    <w:name w:val="heading 3"/>
    <w:aliases w:val="mục nhỏ"/>
    <w:basedOn w:val="Normal"/>
    <w:next w:val="Normal"/>
    <w:link w:val="Heading3Char"/>
    <w:uiPriority w:val="9"/>
    <w:unhideWhenUsed/>
    <w:qFormat/>
    <w:rsid w:val="00F87699"/>
    <w:pPr>
      <w:keepNext/>
      <w:keepLines/>
      <w:spacing w:before="120" w:after="240" w:line="240" w:lineRule="auto"/>
      <w:ind w:firstLine="567"/>
      <w:outlineLvl w:val="2"/>
    </w:pPr>
    <w:rPr>
      <w:rFonts w:ascii="Times New Roman" w:eastAsiaTheme="majorEastAsia" w:hAnsi="Times New Roman" w:cstheme="majorBidi"/>
      <w:b/>
      <w:i/>
      <w:sz w:val="28"/>
      <w:szCs w:val="24"/>
      <w:lang w:val="vi-VN" w:eastAsia="ja-JP"/>
    </w:rPr>
  </w:style>
  <w:style w:type="paragraph" w:styleId="Heading4">
    <w:name w:val="heading 4"/>
    <w:aliases w:val="mục nhỏ hơn"/>
    <w:basedOn w:val="Normal"/>
    <w:next w:val="Normal"/>
    <w:link w:val="Heading4Char"/>
    <w:uiPriority w:val="9"/>
    <w:unhideWhenUsed/>
    <w:qFormat/>
    <w:rsid w:val="0009451C"/>
    <w:pPr>
      <w:keepNext/>
      <w:keepLines/>
      <w:spacing w:before="40" w:after="0" w:line="240" w:lineRule="auto"/>
      <w:ind w:left="720"/>
      <w:outlineLvl w:val="3"/>
    </w:pPr>
    <w:rPr>
      <w:rFonts w:asciiTheme="majorHAnsi" w:eastAsiaTheme="majorEastAsia" w:hAnsiTheme="majorHAnsi" w:cstheme="majorBidi"/>
      <w:b/>
      <w:i/>
      <w:iCs/>
      <w:sz w:val="26"/>
    </w:rPr>
  </w:style>
  <w:style w:type="paragraph" w:styleId="Heading5">
    <w:name w:val="heading 5"/>
    <w:basedOn w:val="Normal"/>
    <w:next w:val="Normal"/>
    <w:link w:val="Heading5Char"/>
    <w:uiPriority w:val="9"/>
    <w:unhideWhenUsed/>
    <w:qFormat/>
    <w:rsid w:val="008E4C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F87699"/>
    <w:rPr>
      <w:rFonts w:ascii="Times New Roman" w:eastAsiaTheme="majorEastAsia" w:hAnsi="Times New Roman" w:cstheme="majorBidi"/>
      <w:b/>
      <w:sz w:val="31"/>
      <w:szCs w:val="32"/>
    </w:rPr>
  </w:style>
  <w:style w:type="character" w:customStyle="1" w:styleId="Heading2Char">
    <w:name w:val="Heading 2 Char"/>
    <w:aliases w:val="mục lớn Char"/>
    <w:basedOn w:val="DefaultParagraphFont"/>
    <w:link w:val="Heading2"/>
    <w:uiPriority w:val="9"/>
    <w:rsid w:val="00F87699"/>
    <w:rPr>
      <w:rFonts w:ascii="Times New Roman" w:eastAsiaTheme="majorEastAsia" w:hAnsi="Times New Roman" w:cstheme="majorBidi"/>
      <w:b/>
      <w:sz w:val="29"/>
      <w:szCs w:val="26"/>
    </w:rPr>
  </w:style>
  <w:style w:type="character" w:customStyle="1" w:styleId="Heading3Char">
    <w:name w:val="Heading 3 Char"/>
    <w:aliases w:val="mục nhỏ Char"/>
    <w:basedOn w:val="DefaultParagraphFont"/>
    <w:link w:val="Heading3"/>
    <w:uiPriority w:val="9"/>
    <w:rsid w:val="00F87699"/>
    <w:rPr>
      <w:rFonts w:ascii="Times New Roman" w:eastAsiaTheme="majorEastAsia" w:hAnsi="Times New Roman" w:cstheme="majorBidi"/>
      <w:b/>
      <w:i/>
      <w:sz w:val="28"/>
      <w:szCs w:val="24"/>
    </w:rPr>
  </w:style>
  <w:style w:type="paragraph" w:customStyle="1" w:styleId="vnbn">
    <w:name w:val="văn bản"/>
    <w:basedOn w:val="Normal"/>
    <w:link w:val="vnbnChar"/>
    <w:qFormat/>
    <w:rsid w:val="00F87699"/>
    <w:pPr>
      <w:spacing w:before="120" w:after="240" w:line="312" w:lineRule="auto"/>
      <w:ind w:firstLine="567"/>
      <w:jc w:val="both"/>
    </w:pPr>
    <w:rPr>
      <w:rFonts w:ascii="Times New Roman" w:eastAsiaTheme="minorEastAsia" w:hAnsi="Times New Roman"/>
      <w:sz w:val="25"/>
      <w:lang w:val="vi-VN" w:eastAsia="ja-JP"/>
    </w:rPr>
  </w:style>
  <w:style w:type="character" w:customStyle="1" w:styleId="vnbnChar">
    <w:name w:val="văn bản Char"/>
    <w:basedOn w:val="DefaultParagraphFont"/>
    <w:link w:val="vnbn"/>
    <w:rsid w:val="00F87699"/>
    <w:rPr>
      <w:rFonts w:ascii="Times New Roman" w:hAnsi="Times New Roman"/>
      <w:sz w:val="25"/>
    </w:rPr>
  </w:style>
  <w:style w:type="paragraph" w:styleId="Footer">
    <w:name w:val="footer"/>
    <w:basedOn w:val="Normal"/>
    <w:link w:val="FooterChar"/>
    <w:uiPriority w:val="99"/>
    <w:unhideWhenUsed/>
    <w:rsid w:val="00633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2F1"/>
    <w:rPr>
      <w:rFonts w:eastAsiaTheme="minorHAnsi"/>
      <w:lang w:val="en-US" w:eastAsia="en-US"/>
    </w:rPr>
  </w:style>
  <w:style w:type="paragraph" w:styleId="TOC2">
    <w:name w:val="toc 2"/>
    <w:basedOn w:val="Normal"/>
    <w:next w:val="Normal"/>
    <w:autoRedefine/>
    <w:uiPriority w:val="39"/>
    <w:unhideWhenUsed/>
    <w:rsid w:val="000975C1"/>
    <w:pPr>
      <w:tabs>
        <w:tab w:val="left" w:pos="880"/>
        <w:tab w:val="right" w:leader="dot" w:pos="9350"/>
      </w:tabs>
      <w:spacing w:after="100"/>
      <w:ind w:left="221" w:right="113"/>
    </w:pPr>
    <w:rPr>
      <w:rFonts w:ascii="Times New Roman" w:eastAsiaTheme="minorEastAsia" w:hAnsi="Times New Roman" w:cs="Times New Roman"/>
      <w:noProof/>
      <w:sz w:val="24"/>
      <w:lang w:val="vi-VN"/>
    </w:rPr>
  </w:style>
  <w:style w:type="paragraph" w:styleId="TOC1">
    <w:name w:val="toc 1"/>
    <w:basedOn w:val="Normal"/>
    <w:next w:val="Normal"/>
    <w:autoRedefine/>
    <w:uiPriority w:val="39"/>
    <w:unhideWhenUsed/>
    <w:rsid w:val="006332F1"/>
    <w:pPr>
      <w:tabs>
        <w:tab w:val="right" w:leader="dot" w:pos="9350"/>
      </w:tabs>
      <w:spacing w:after="100"/>
    </w:pPr>
    <w:rPr>
      <w:rFonts w:ascii="Times New Roman" w:eastAsiaTheme="minorEastAsia" w:hAnsi="Times New Roman" w:cs="Times New Roman"/>
      <w:b/>
      <w:noProof/>
      <w:sz w:val="28"/>
      <w:szCs w:val="28"/>
      <w:lang w:val="vi-VN"/>
    </w:rPr>
  </w:style>
  <w:style w:type="paragraph" w:styleId="TOC3">
    <w:name w:val="toc 3"/>
    <w:basedOn w:val="Normal"/>
    <w:next w:val="Normal"/>
    <w:autoRedefine/>
    <w:uiPriority w:val="39"/>
    <w:unhideWhenUsed/>
    <w:rsid w:val="006332F1"/>
    <w:pPr>
      <w:tabs>
        <w:tab w:val="right" w:leader="dot" w:pos="9350"/>
      </w:tabs>
      <w:spacing w:after="100"/>
      <w:ind w:left="442"/>
    </w:pPr>
    <w:rPr>
      <w:rFonts w:ascii="Times New Roman" w:eastAsiaTheme="minorEastAsia" w:hAnsi="Times New Roman" w:cs="Times New Roman"/>
    </w:rPr>
  </w:style>
  <w:style w:type="character" w:styleId="Hyperlink">
    <w:name w:val="Hyperlink"/>
    <w:basedOn w:val="DefaultParagraphFont"/>
    <w:uiPriority w:val="99"/>
    <w:unhideWhenUsed/>
    <w:rsid w:val="006332F1"/>
    <w:rPr>
      <w:color w:val="0563C1" w:themeColor="hyperlink"/>
      <w:u w:val="single"/>
    </w:rPr>
  </w:style>
  <w:style w:type="paragraph" w:styleId="Title">
    <w:name w:val="Title"/>
    <w:aliases w:val="TItle"/>
    <w:basedOn w:val="Normal"/>
    <w:next w:val="Normal"/>
    <w:link w:val="TitleChar"/>
    <w:uiPriority w:val="10"/>
    <w:qFormat/>
    <w:rsid w:val="0009451C"/>
    <w:pPr>
      <w:spacing w:after="0" w:line="240" w:lineRule="auto"/>
      <w:contextualSpacing/>
    </w:pPr>
    <w:rPr>
      <w:rFonts w:asciiTheme="majorHAnsi" w:eastAsiaTheme="majorEastAsia" w:hAnsiTheme="majorHAnsi" w:cstheme="majorBidi"/>
      <w:spacing w:val="-10"/>
      <w:kern w:val="28"/>
      <w:sz w:val="50"/>
      <w:szCs w:val="56"/>
      <w:lang w:val="vi-VN"/>
    </w:rPr>
  </w:style>
  <w:style w:type="character" w:customStyle="1" w:styleId="TitleChar">
    <w:name w:val="Title Char"/>
    <w:aliases w:val="TItle Char"/>
    <w:basedOn w:val="DefaultParagraphFont"/>
    <w:link w:val="Title"/>
    <w:uiPriority w:val="10"/>
    <w:rsid w:val="0009451C"/>
    <w:rPr>
      <w:rFonts w:asciiTheme="majorHAnsi" w:eastAsiaTheme="majorEastAsia" w:hAnsiTheme="majorHAnsi" w:cstheme="majorBidi"/>
      <w:spacing w:val="-10"/>
      <w:kern w:val="28"/>
      <w:sz w:val="50"/>
      <w:szCs w:val="56"/>
      <w:lang w:eastAsia="en-US"/>
    </w:rPr>
  </w:style>
  <w:style w:type="paragraph" w:styleId="NoSpacing">
    <w:name w:val="No Spacing"/>
    <w:uiPriority w:val="1"/>
    <w:qFormat/>
    <w:rsid w:val="00ED24F4"/>
    <w:pPr>
      <w:spacing w:after="0" w:line="240" w:lineRule="auto"/>
    </w:pPr>
    <w:rPr>
      <w:rFonts w:eastAsiaTheme="minorHAnsi"/>
      <w:lang w:val="en-US" w:eastAsia="en-US"/>
    </w:rPr>
  </w:style>
  <w:style w:type="paragraph" w:styleId="NormalWeb">
    <w:name w:val="Normal (Web)"/>
    <w:basedOn w:val="Normal"/>
    <w:uiPriority w:val="99"/>
    <w:unhideWhenUsed/>
    <w:rsid w:val="00FA7D37"/>
    <w:pPr>
      <w:spacing w:before="100" w:beforeAutospacing="1" w:after="100" w:afterAutospacing="1" w:line="240" w:lineRule="auto"/>
    </w:pPr>
    <w:rPr>
      <w:rFonts w:ascii="Times New Roman" w:eastAsiaTheme="minorEastAsia" w:hAnsi="Times New Roman" w:cs="Times New Roman"/>
      <w:sz w:val="24"/>
      <w:szCs w:val="24"/>
      <w:lang w:eastAsia="vi-VN"/>
    </w:rPr>
  </w:style>
  <w:style w:type="character" w:customStyle="1" w:styleId="Heading4Char">
    <w:name w:val="Heading 4 Char"/>
    <w:aliases w:val="mục nhỏ hơn Char"/>
    <w:basedOn w:val="DefaultParagraphFont"/>
    <w:link w:val="Heading4"/>
    <w:uiPriority w:val="9"/>
    <w:rsid w:val="0009451C"/>
    <w:rPr>
      <w:rFonts w:asciiTheme="majorHAnsi" w:eastAsiaTheme="majorEastAsia" w:hAnsiTheme="majorHAnsi" w:cstheme="majorBidi"/>
      <w:b/>
      <w:i/>
      <w:iCs/>
      <w:sz w:val="26"/>
      <w:lang w:val="en-US" w:eastAsia="en-US"/>
    </w:rPr>
  </w:style>
  <w:style w:type="paragraph" w:styleId="BalloonText">
    <w:name w:val="Balloon Text"/>
    <w:basedOn w:val="Normal"/>
    <w:link w:val="BalloonTextChar"/>
    <w:uiPriority w:val="99"/>
    <w:semiHidden/>
    <w:unhideWhenUsed/>
    <w:rsid w:val="00094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1C"/>
    <w:rPr>
      <w:rFonts w:ascii="Segoe UI" w:eastAsiaTheme="minorHAnsi" w:hAnsi="Segoe UI" w:cs="Segoe UI"/>
      <w:sz w:val="18"/>
      <w:szCs w:val="18"/>
      <w:lang w:val="en-US" w:eastAsia="en-US"/>
    </w:rPr>
  </w:style>
  <w:style w:type="paragraph" w:styleId="Header">
    <w:name w:val="header"/>
    <w:basedOn w:val="Normal"/>
    <w:link w:val="HeaderChar"/>
    <w:uiPriority w:val="99"/>
    <w:unhideWhenUsed/>
    <w:rsid w:val="008E4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C74"/>
    <w:rPr>
      <w:rFonts w:eastAsiaTheme="minorHAnsi"/>
      <w:lang w:val="en-US" w:eastAsia="en-US"/>
    </w:rPr>
  </w:style>
  <w:style w:type="character" w:customStyle="1" w:styleId="Heading5Char">
    <w:name w:val="Heading 5 Char"/>
    <w:basedOn w:val="DefaultParagraphFont"/>
    <w:link w:val="Heading5"/>
    <w:uiPriority w:val="9"/>
    <w:rsid w:val="008E4C74"/>
    <w:rPr>
      <w:rFonts w:asciiTheme="majorHAnsi" w:eastAsiaTheme="majorEastAsia" w:hAnsiTheme="majorHAnsi" w:cstheme="majorBidi"/>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2022-10-02T22:40:00Z</dcterms:created>
  <dcterms:modified xsi:type="dcterms:W3CDTF">2022-10-03T01:57:00Z</dcterms:modified>
</cp:coreProperties>
</file>