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7C7B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70BE6621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5360EBF6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48490C77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357011BD" w14:textId="77777777" w:rsidR="00AB5059" w:rsidRPr="00265FD3" w:rsidRDefault="00AB5059" w:rsidP="00AB5059">
      <w:pPr>
        <w:pStyle w:val="Photo"/>
        <w:jc w:val="left"/>
        <w:rPr>
          <w:rFonts w:ascii="Arial" w:hAnsi="Arial" w:cs="Arial"/>
        </w:rPr>
      </w:pPr>
    </w:p>
    <w:p w14:paraId="276557B4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75E25846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07616500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3E6C764F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62038F36" w14:textId="77777777" w:rsidR="00AB5059" w:rsidRPr="00265FD3" w:rsidRDefault="00AB5059" w:rsidP="00AB5059">
      <w:pPr>
        <w:pStyle w:val="Photo"/>
        <w:rPr>
          <w:rFonts w:ascii="Arial" w:hAnsi="Arial" w:cs="Arial"/>
        </w:rPr>
      </w:pPr>
      <w:r w:rsidRPr="00265FD3">
        <w:rPr>
          <w:rFonts w:ascii="Arial" w:hAnsi="Arial" w:cs="Arial"/>
          <w:noProof/>
          <w:lang w:bidi="fr-FR"/>
        </w:rPr>
        <w:drawing>
          <wp:inline distT="0" distB="0" distL="0" distR="0" wp14:anchorId="20ABC626" wp14:editId="78DD529A">
            <wp:extent cx="5265420" cy="2964180"/>
            <wp:effectExtent l="19050" t="0" r="11430" b="8648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99F4A4" w14:textId="77777777" w:rsidR="00AB5059" w:rsidRPr="00265FD3" w:rsidRDefault="00AB5059" w:rsidP="00AB5059">
      <w:pPr>
        <w:pStyle w:val="Titre"/>
        <w:rPr>
          <w:rFonts w:ascii="Arial" w:hAnsi="Arial" w:cs="Arial"/>
          <w:color w:val="01BF7D"/>
        </w:rPr>
      </w:pPr>
      <w:r w:rsidRPr="00265FD3">
        <w:rPr>
          <w:rFonts w:ascii="Arial" w:hAnsi="Arial" w:cs="Arial"/>
          <w:color w:val="01BF7D"/>
        </w:rPr>
        <w:t>Mon Compte Mobilité</w:t>
      </w:r>
    </w:p>
    <w:p w14:paraId="564B123E" w14:textId="4C6C121C" w:rsidR="00AB5059" w:rsidRPr="00265FD3" w:rsidRDefault="00962E2B" w:rsidP="00AB5059">
      <w:pPr>
        <w:pStyle w:val="Sous-titre"/>
        <w:rPr>
          <w:rFonts w:ascii="Arial" w:hAnsi="Arial" w:cs="Arial"/>
          <w:color w:val="FFD314"/>
        </w:rPr>
      </w:pPr>
      <w:r>
        <w:rPr>
          <w:rFonts w:ascii="Arial" w:hAnsi="Arial" w:cs="Arial"/>
          <w:color w:val="FFD314"/>
        </w:rPr>
        <w:t>Configuration</w:t>
      </w:r>
      <w:r w:rsidRPr="00265FD3">
        <w:rPr>
          <w:rFonts w:ascii="Arial" w:hAnsi="Arial" w:cs="Arial"/>
          <w:color w:val="FFD314"/>
        </w:rPr>
        <w:t xml:space="preserve"> </w:t>
      </w:r>
      <w:r w:rsidR="00AB5059" w:rsidRPr="00265FD3">
        <w:rPr>
          <w:rFonts w:ascii="Arial" w:hAnsi="Arial" w:cs="Arial"/>
          <w:color w:val="FFD314"/>
        </w:rPr>
        <w:t xml:space="preserve">du </w:t>
      </w:r>
      <w:r w:rsidR="00EA3288">
        <w:rPr>
          <w:rFonts w:ascii="Arial" w:hAnsi="Arial" w:cs="Arial"/>
          <w:color w:val="FFD314"/>
        </w:rPr>
        <w:t>Financeur</w:t>
      </w:r>
      <w:r w:rsidR="001D006F">
        <w:rPr>
          <w:rFonts w:ascii="Arial" w:hAnsi="Arial" w:cs="Arial"/>
          <w:color w:val="FFD314"/>
        </w:rPr>
        <w:t xml:space="preserve"> MOB</w:t>
      </w:r>
    </w:p>
    <w:p w14:paraId="1907A620" w14:textId="77777777" w:rsidR="00AB5059" w:rsidRPr="00265FD3" w:rsidRDefault="00AB5059" w:rsidP="00AB5059">
      <w:pPr>
        <w:pStyle w:val="Titre1"/>
        <w:rPr>
          <w:rFonts w:ascii="Arial" w:hAnsi="Arial" w:cs="Arial"/>
        </w:rPr>
        <w:sectPr w:rsidR="00AB5059" w:rsidRPr="00265FD3" w:rsidSect="003175AA">
          <w:footerReference w:type="default" r:id="rId12"/>
          <w:pgSz w:w="11906" w:h="16838" w:code="9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IDP_(Keycloak)"/>
      <w:bookmarkEnd w:id="0"/>
    </w:p>
    <w:p w14:paraId="7DB99D67" w14:textId="112FE2A5" w:rsidR="0057504E" w:rsidRDefault="0057504E" w:rsidP="005D6F05">
      <w:pPr>
        <w:pStyle w:val="Titre1"/>
      </w:pPr>
      <w:r>
        <w:lastRenderedPageBreak/>
        <w:t>Introduction au document</w:t>
      </w:r>
    </w:p>
    <w:p w14:paraId="0B5B085E" w14:textId="004833B3" w:rsidR="00F67877" w:rsidRDefault="0057504E" w:rsidP="002B35F6">
      <w:r>
        <w:t xml:space="preserve">Ce document décrit les étapes à suivre </w:t>
      </w:r>
      <w:r w:rsidR="00962E2B">
        <w:t xml:space="preserve">nécessaires à </w:t>
      </w:r>
      <w:r w:rsidR="002143CA">
        <w:t>la configuration d’un client</w:t>
      </w:r>
      <w:r w:rsidR="00F67877">
        <w:t xml:space="preserve"> </w:t>
      </w:r>
      <w:r>
        <w:t>pour</w:t>
      </w:r>
      <w:r w:rsidR="00F67877">
        <w:t xml:space="preserve"> un financeur ayant choisi </w:t>
      </w:r>
      <w:r w:rsidR="002143CA">
        <w:t xml:space="preserve">d’utiliser la plateforme </w:t>
      </w:r>
      <w:proofErr w:type="spellStart"/>
      <w:r w:rsidR="002143CA">
        <w:t>moB</w:t>
      </w:r>
      <w:proofErr w:type="spellEnd"/>
      <w:r w:rsidR="002143CA">
        <w:t xml:space="preserve"> afin </w:t>
      </w:r>
      <w:r w:rsidR="00F67877">
        <w:t xml:space="preserve">que le traitement des souscriptions à </w:t>
      </w:r>
      <w:r w:rsidR="002143CA">
        <w:t>ses</w:t>
      </w:r>
      <w:r w:rsidR="00F67877">
        <w:t xml:space="preserve"> aide</w:t>
      </w:r>
      <w:r w:rsidR="002143CA">
        <w:t>s</w:t>
      </w:r>
      <w:r w:rsidR="00F67877">
        <w:t xml:space="preserve"> </w:t>
      </w:r>
      <w:r w:rsidR="002143CA">
        <w:t>soit</w:t>
      </w:r>
      <w:r w:rsidR="00F67877">
        <w:t xml:space="preserve"> réalisé directement dans l’application </w:t>
      </w:r>
      <w:r w:rsidR="002143CA">
        <w:t>MOB</w:t>
      </w:r>
      <w:r w:rsidR="00F67877">
        <w:t>, par ses gestionnaires/superviseurs.</w:t>
      </w:r>
    </w:p>
    <w:p w14:paraId="6582E3FB" w14:textId="23975252" w:rsidR="00D4415F" w:rsidRDefault="00284E11" w:rsidP="002B35F6">
      <w:r>
        <w:t>Les grandes étapes</w:t>
      </w:r>
      <w:r w:rsidR="00D4415F">
        <w:t xml:space="preserve"> sont :</w:t>
      </w:r>
    </w:p>
    <w:p w14:paraId="7880019E" w14:textId="664682D5" w:rsidR="00D4415F" w:rsidRDefault="00D4415F" w:rsidP="00D4415F">
      <w:pPr>
        <w:pStyle w:val="Paragraphedeliste"/>
        <w:numPr>
          <w:ilvl w:val="0"/>
          <w:numId w:val="9"/>
        </w:numPr>
      </w:pPr>
      <w:r>
        <w:t>Enregistrement d’</w:t>
      </w:r>
      <w:r w:rsidR="00174C54">
        <w:t>un</w:t>
      </w:r>
      <w:r>
        <w:t xml:space="preserve"> client confidentiel d</w:t>
      </w:r>
      <w:r w:rsidR="00174C54">
        <w:t xml:space="preserve">ans le fournisseur d’identité de </w:t>
      </w:r>
      <w:proofErr w:type="spellStart"/>
      <w:r w:rsidR="000216F1">
        <w:t>moB</w:t>
      </w:r>
      <w:proofErr w:type="spellEnd"/>
    </w:p>
    <w:p w14:paraId="0DF8A3BD" w14:textId="77777777" w:rsidR="002143CA" w:rsidRDefault="002143CA"/>
    <w:p w14:paraId="39A11726" w14:textId="2A7C117F" w:rsidR="0057504E" w:rsidRDefault="00FB50B7" w:rsidP="002B35F6">
      <w:r>
        <w:t>S</w:t>
      </w:r>
      <w:r w:rsidR="0057504E">
        <w:t xml:space="preserve">euls les paramètres indiqués </w:t>
      </w:r>
      <w:r w:rsidR="00AB3612">
        <w:t>sont à saisir</w:t>
      </w:r>
      <w:r w:rsidR="00C10890">
        <w:t xml:space="preserve"> (attention à la casse).</w:t>
      </w:r>
    </w:p>
    <w:p w14:paraId="04AD46EE" w14:textId="663F319E" w:rsidR="00AB3612" w:rsidRDefault="00AB3612" w:rsidP="002B35F6">
      <w:r>
        <w:t>Les paramètres non listés sont ceux par défaut</w:t>
      </w:r>
      <w:r w:rsidR="00174C54">
        <w:t>.</w:t>
      </w:r>
    </w:p>
    <w:p w14:paraId="634D60C1" w14:textId="6DD055C2" w:rsidR="00A466AE" w:rsidRDefault="00A466AE">
      <w:pPr>
        <w:pStyle w:val="Titre2"/>
      </w:pPr>
      <w:r>
        <w:t xml:space="preserve">Client </w:t>
      </w:r>
      <w:proofErr w:type="spellStart"/>
      <w:r w:rsidR="00147399">
        <w:t>Keycloak</w:t>
      </w:r>
      <w:proofErr w:type="spellEnd"/>
    </w:p>
    <w:p w14:paraId="2A85AD5F" w14:textId="77777777" w:rsidR="00A466AE" w:rsidRDefault="00A466AE" w:rsidP="00A466AE">
      <w:r>
        <w:t xml:space="preserve">Ce type de client OIDC est plutôt à destination des applications Backend. Il correspond à un </w:t>
      </w:r>
      <w:r w:rsidRPr="00C1591C">
        <w:rPr>
          <w:u w:val="single"/>
        </w:rPr>
        <w:t>compte de service</w:t>
      </w:r>
      <w:r>
        <w:t>.</w:t>
      </w:r>
    </w:p>
    <w:p w14:paraId="6558E682" w14:textId="77777777" w:rsidR="00A466AE" w:rsidRDefault="00A466AE" w:rsidP="00A466AE">
      <w:r>
        <w:t>Il permet le flux « </w:t>
      </w:r>
      <w:proofErr w:type="spellStart"/>
      <w:r>
        <w:t>Authorization</w:t>
      </w:r>
      <w:proofErr w:type="spellEnd"/>
      <w:r>
        <w:t xml:space="preserve"> Code Flow », le flux « Client </w:t>
      </w:r>
      <w:proofErr w:type="spellStart"/>
      <w:r>
        <w:t>Credentials</w:t>
      </w:r>
      <w:proofErr w:type="spellEnd"/>
      <w:r>
        <w:t> » et de récupérer un jeton de longue durée (si demandé).</w:t>
      </w:r>
    </w:p>
    <w:p w14:paraId="1E8FF0A1" w14:textId="77777777" w:rsidR="00A466AE" w:rsidRDefault="00A466AE" w:rsidP="00A466AE">
      <w:r>
        <w:t xml:space="preserve">A la création, l’équipe MCM renseigne notamment le client ID et génère un client secret. </w:t>
      </w:r>
    </w:p>
    <w:p w14:paraId="0F2E47CC" w14:textId="0C209B16" w:rsidR="00C354DE" w:rsidRDefault="00A466AE" w:rsidP="00C354DE">
      <w:r>
        <w:t xml:space="preserve">Une fois créée, le </w:t>
      </w:r>
      <w:r w:rsidRPr="00C9735F">
        <w:t>client ID</w:t>
      </w:r>
      <w:r>
        <w:t xml:space="preserve"> et le client secret sont alors communiqués de façon sécurisée par l’équipe MCM</w:t>
      </w:r>
      <w:r w:rsidR="0032473A">
        <w:t xml:space="preserve"> au </w:t>
      </w:r>
      <w:r w:rsidR="00CD52D1">
        <w:t xml:space="preserve">partenaire </w:t>
      </w:r>
      <w:r w:rsidR="00985837">
        <w:t>financeur</w:t>
      </w:r>
      <w:r>
        <w:t>.</w:t>
      </w:r>
    </w:p>
    <w:p w14:paraId="7FD791AD" w14:textId="6966288B" w:rsidR="00B01FA4" w:rsidRDefault="00B01FA4">
      <w:pPr>
        <w:pStyle w:val="Titre2"/>
      </w:pPr>
      <w:r>
        <w:t>Informations requises</w:t>
      </w:r>
    </w:p>
    <w:p w14:paraId="0BFC89F2" w14:textId="77777777" w:rsidR="00B01FA4" w:rsidRDefault="00B01FA4" w:rsidP="00B01FA4">
      <w:pPr>
        <w:rPr>
          <w:rFonts w:ascii="Arial" w:hAnsi="Arial" w:cs="Arial"/>
        </w:rPr>
      </w:pPr>
      <w:r w:rsidRPr="00265FD3">
        <w:rPr>
          <w:rFonts w:ascii="Arial" w:hAnsi="Arial" w:cs="Arial"/>
        </w:rPr>
        <w:t>On note pour la suite </w:t>
      </w:r>
      <w:r>
        <w:rPr>
          <w:rFonts w:ascii="Arial" w:hAnsi="Arial" w:cs="Arial"/>
        </w:rPr>
        <w:t>les variables ci-dessous.</w:t>
      </w:r>
    </w:p>
    <w:tbl>
      <w:tblPr>
        <w:tblStyle w:val="TableauGrille4-Accentuation1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3303"/>
      </w:tblGrid>
      <w:tr w:rsidR="00B01FA4" w14:paraId="7A9A2DB7" w14:textId="77777777" w:rsidTr="00EA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44B232" w14:textId="77777777" w:rsidR="00B01FA4" w:rsidRDefault="00B01FA4" w:rsidP="008A2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variable</w:t>
            </w:r>
          </w:p>
        </w:tc>
        <w:tc>
          <w:tcPr>
            <w:tcW w:w="2835" w:type="dxa"/>
          </w:tcPr>
          <w:p w14:paraId="50752B96" w14:textId="77777777" w:rsidR="00B01FA4" w:rsidRDefault="00B01FA4" w:rsidP="008A2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3303" w:type="dxa"/>
          </w:tcPr>
          <w:p w14:paraId="3A160A69" w14:textId="77777777" w:rsidR="00B01FA4" w:rsidRDefault="00B01FA4" w:rsidP="008A2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Exemple</w:t>
            </w:r>
          </w:p>
        </w:tc>
      </w:tr>
      <w:tr w:rsidR="00B01FA4" w14:paraId="44758FC5" w14:textId="77777777" w:rsidTr="00EA4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8C1F1" w14:textId="40CA6715" w:rsidR="00B01FA4" w:rsidRPr="002B35F6" w:rsidRDefault="0080568C" w:rsidP="008A215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FUNDER_NAME</w:t>
            </w:r>
          </w:p>
        </w:tc>
        <w:tc>
          <w:tcPr>
            <w:tcW w:w="2835" w:type="dxa"/>
          </w:tcPr>
          <w:p w14:paraId="2194E2CA" w14:textId="77777777" w:rsidR="00B01FA4" w:rsidRDefault="00B01FA4" w:rsidP="008A2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065FF">
              <w:rPr>
                <w:rFonts w:ascii="Arial" w:hAnsi="Arial" w:cs="Arial"/>
              </w:rPr>
              <w:t>nom</w:t>
            </w:r>
            <w:proofErr w:type="gramEnd"/>
            <w:r w:rsidRPr="009065F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du financeur (Entreprise/Collectivité) s’interfaçant </w:t>
            </w:r>
            <w:r w:rsidRPr="009065FF">
              <w:rPr>
                <w:rFonts w:ascii="Arial" w:hAnsi="Arial" w:cs="Arial"/>
              </w:rPr>
              <w:t>avec MOB</w:t>
            </w:r>
          </w:p>
        </w:tc>
        <w:tc>
          <w:tcPr>
            <w:tcW w:w="3303" w:type="dxa"/>
          </w:tcPr>
          <w:p w14:paraId="67CD279D" w14:textId="0F98133A" w:rsidR="00B01FA4" w:rsidRPr="009065FF" w:rsidRDefault="00985837" w:rsidP="008A2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fnogec</w:t>
            </w:r>
            <w:proofErr w:type="spellEnd"/>
            <w:proofErr w:type="gramEnd"/>
          </w:p>
        </w:tc>
      </w:tr>
      <w:tr w:rsidR="000E0707" w14:paraId="685FEA9F" w14:textId="77777777" w:rsidTr="00EA46A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3B7EF" w14:textId="43E379F6" w:rsidR="000E0707" w:rsidRDefault="003E743C" w:rsidP="008A215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Entreprises</w:t>
            </w:r>
          </w:p>
        </w:tc>
        <w:tc>
          <w:tcPr>
            <w:tcW w:w="2835" w:type="dxa"/>
          </w:tcPr>
          <w:p w14:paraId="57143120" w14:textId="652F119E" w:rsidR="000E0707" w:rsidRDefault="003E743C" w:rsidP="008A2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 des entreprises financeur</w:t>
            </w:r>
          </w:p>
        </w:tc>
        <w:tc>
          <w:tcPr>
            <w:tcW w:w="3303" w:type="dxa"/>
          </w:tcPr>
          <w:p w14:paraId="3CAD88A5" w14:textId="08CAAFE2" w:rsidR="000E0707" w:rsidRDefault="000E0707" w:rsidP="008A2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04FC8D0" w14:textId="222355B4" w:rsidR="00B01FA4" w:rsidRDefault="00046CD2" w:rsidP="00EA46AA">
      <w:pPr>
        <w:pStyle w:val="Titre1"/>
      </w:pPr>
      <w:proofErr w:type="spellStart"/>
      <w:r>
        <w:lastRenderedPageBreak/>
        <w:t>Keycloak</w:t>
      </w:r>
      <w:proofErr w:type="spellEnd"/>
    </w:p>
    <w:p w14:paraId="14959F5A" w14:textId="774B8956" w:rsidR="00A4140D" w:rsidRDefault="00A4140D" w:rsidP="00EA46AA">
      <w:pPr>
        <w:pStyle w:val="Titre2"/>
      </w:pPr>
      <w:r>
        <w:t>Client SIRH</w:t>
      </w:r>
    </w:p>
    <w:p w14:paraId="57BE35B7" w14:textId="4B0EF0C6" w:rsidR="00AB5059" w:rsidRPr="00265FD3" w:rsidRDefault="00AB5059">
      <w:pPr>
        <w:pStyle w:val="Titre3"/>
      </w:pPr>
      <w:r w:rsidRPr="5BE5CABD">
        <w:t>Client confidentiel</w:t>
      </w:r>
    </w:p>
    <w:p w14:paraId="371F884B" w14:textId="4DA77755" w:rsidR="00AB5059" w:rsidRDefault="00AB5059" w:rsidP="002B35F6">
      <w:r w:rsidRPr="5BE5CABD">
        <w:t>Dans cette section, on va s’intéresser à la création du client</w:t>
      </w:r>
      <w:r w:rsidR="67DBBC7B" w:rsidRPr="5BE5CABD">
        <w:t xml:space="preserve"> </w:t>
      </w:r>
      <w:proofErr w:type="spellStart"/>
      <w:r w:rsidRPr="5BE5CABD">
        <w:t>keycloak</w:t>
      </w:r>
      <w:proofErr w:type="spellEnd"/>
      <w:r w:rsidR="321B9FB8" w:rsidRPr="5BE5CABD">
        <w:t xml:space="preserve"> confidentiel</w:t>
      </w:r>
      <w:r w:rsidR="006D511B">
        <w:t xml:space="preserve"> qui sera utilisé par le </w:t>
      </w:r>
      <w:r w:rsidR="00AF340A">
        <w:t>Key Manager du financeur</w:t>
      </w:r>
      <w:r w:rsidR="006D511B">
        <w:t xml:space="preserve"> pour obtenir un jeton d’accès valide qui lui donnera accès </w:t>
      </w:r>
      <w:r w:rsidR="00AF340A">
        <w:t>à l’API /</w:t>
      </w:r>
      <w:r w:rsidRPr="5BE5CABD">
        <w:t>.</w:t>
      </w:r>
    </w:p>
    <w:p w14:paraId="71122B1D" w14:textId="610CF051" w:rsidR="00805901" w:rsidRDefault="00805901" w:rsidP="002B35F6">
      <w:r w:rsidRPr="00265FD3">
        <w:t>Dans l’onglet Clients cliquer sur « </w:t>
      </w:r>
      <w:proofErr w:type="spellStart"/>
      <w:r w:rsidRPr="00265FD3">
        <w:t>Create</w:t>
      </w:r>
      <w:proofErr w:type="spellEnd"/>
      <w:r w:rsidRPr="00265FD3">
        <w:t> ».</w:t>
      </w:r>
    </w:p>
    <w:p w14:paraId="40A9BFD1" w14:textId="6E918A8E" w:rsidR="00070B88" w:rsidRDefault="00070B88" w:rsidP="002B35F6">
      <w:r>
        <w:rPr>
          <w:noProof/>
        </w:rPr>
        <w:drawing>
          <wp:inline distT="0" distB="0" distL="0" distR="0" wp14:anchorId="607D540F" wp14:editId="46DD1329">
            <wp:extent cx="5274310" cy="185483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0295" w14:textId="23869635" w:rsidR="00E30462" w:rsidRPr="00265FD3" w:rsidRDefault="00E30462">
      <w:pPr>
        <w:pStyle w:val="Titre4"/>
      </w:pPr>
      <w:r>
        <w:t>Ecran</w:t>
      </w:r>
      <w:r w:rsidRPr="00265FD3">
        <w:t xml:space="preserve"> </w:t>
      </w:r>
      <w:proofErr w:type="spellStart"/>
      <w:r w:rsidRPr="00265FD3">
        <w:t>Add</w:t>
      </w:r>
      <w:proofErr w:type="spellEnd"/>
      <w:r w:rsidRPr="00265FD3">
        <w:t xml:space="preserve"> Client</w:t>
      </w:r>
    </w:p>
    <w:p w14:paraId="698ED0AA" w14:textId="79E01311" w:rsidR="00E30462" w:rsidRPr="0096099D" w:rsidRDefault="00E30462" w:rsidP="00E30462">
      <w:pPr>
        <w:rPr>
          <w:rFonts w:ascii="Arial" w:hAnsi="Arial" w:cs="Arial"/>
        </w:rPr>
      </w:pPr>
      <w:r w:rsidRPr="0096099D">
        <w:rPr>
          <w:rFonts w:ascii="Arial" w:hAnsi="Arial" w:cs="Arial"/>
          <w:b/>
          <w:bCs/>
        </w:rPr>
        <w:t>Client ID</w:t>
      </w:r>
      <w:r w:rsidRPr="0096099D">
        <w:rPr>
          <w:rFonts w:ascii="Arial" w:hAnsi="Arial" w:cs="Arial"/>
        </w:rPr>
        <w:t xml:space="preserve"> : </w:t>
      </w:r>
      <w:r w:rsidR="000D4736" w:rsidRPr="00EA46AA">
        <w:rPr>
          <w:rFonts w:ascii="Arial" w:hAnsi="Arial" w:cs="Arial"/>
          <w:i/>
          <w:iCs/>
        </w:rPr>
        <w:t>FUNDER_NAME</w:t>
      </w:r>
      <w:r w:rsidR="000D4736">
        <w:rPr>
          <w:rFonts w:ascii="Arial" w:hAnsi="Arial" w:cs="Arial"/>
        </w:rPr>
        <w:t>-</w:t>
      </w:r>
      <w:r w:rsidR="00F470E8">
        <w:rPr>
          <w:rFonts w:ascii="Arial" w:hAnsi="Arial" w:cs="Arial"/>
        </w:rPr>
        <w:t>backend</w:t>
      </w:r>
      <w:r w:rsidR="00162D3C">
        <w:rPr>
          <w:rFonts w:ascii="Arial" w:hAnsi="Arial" w:cs="Arial"/>
        </w:rPr>
        <w:t xml:space="preserve"> (ex. </w:t>
      </w:r>
      <w:proofErr w:type="spellStart"/>
      <w:r w:rsidR="00F470E8">
        <w:rPr>
          <w:rFonts w:ascii="Arial" w:hAnsi="Arial" w:cs="Arial"/>
        </w:rPr>
        <w:t>fnogec</w:t>
      </w:r>
      <w:proofErr w:type="spellEnd"/>
      <w:r w:rsidR="00F470E8">
        <w:rPr>
          <w:rFonts w:ascii="Arial" w:hAnsi="Arial" w:cs="Arial"/>
        </w:rPr>
        <w:t>-backend</w:t>
      </w:r>
      <w:r w:rsidR="00162D3C">
        <w:rPr>
          <w:rFonts w:ascii="Arial" w:hAnsi="Arial" w:cs="Arial"/>
        </w:rPr>
        <w:t>)</w:t>
      </w:r>
    </w:p>
    <w:p w14:paraId="26E7EEFD" w14:textId="77777777" w:rsidR="00E30462" w:rsidRPr="0096099D" w:rsidRDefault="00E30462" w:rsidP="00E30462">
      <w:pPr>
        <w:rPr>
          <w:rFonts w:ascii="Arial" w:hAnsi="Arial" w:cs="Arial"/>
        </w:rPr>
      </w:pPr>
      <w:r w:rsidRPr="0096099D">
        <w:rPr>
          <w:rFonts w:ascii="Arial" w:hAnsi="Arial" w:cs="Arial"/>
          <w:b/>
          <w:bCs/>
        </w:rPr>
        <w:t>Client Protocol</w:t>
      </w:r>
      <w:r>
        <w:rPr>
          <w:rFonts w:ascii="Arial" w:hAnsi="Arial" w:cs="Arial"/>
          <w:b/>
          <w:bCs/>
        </w:rPr>
        <w:t xml:space="preserve"> </w:t>
      </w:r>
      <w:r w:rsidRPr="0096099D">
        <w:rPr>
          <w:rFonts w:ascii="Arial" w:hAnsi="Arial" w:cs="Arial"/>
          <w:b/>
          <w:bCs/>
        </w:rPr>
        <w:t>:</w:t>
      </w:r>
      <w:r w:rsidRPr="0096099D">
        <w:rPr>
          <w:rFonts w:ascii="Arial" w:hAnsi="Arial" w:cs="Arial"/>
        </w:rPr>
        <w:t xml:space="preserve"> </w:t>
      </w:r>
      <w:proofErr w:type="spellStart"/>
      <w:r w:rsidRPr="0096099D">
        <w:rPr>
          <w:rFonts w:ascii="Arial" w:hAnsi="Arial" w:cs="Arial"/>
        </w:rPr>
        <w:t>openid-connect</w:t>
      </w:r>
      <w:proofErr w:type="spellEnd"/>
    </w:p>
    <w:p w14:paraId="5AE41462" w14:textId="53D15AF9" w:rsidR="00E30462" w:rsidRPr="00265FD3" w:rsidRDefault="000D4736" w:rsidP="00E30462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219BF5C6" wp14:editId="1560D063">
            <wp:extent cx="5274310" cy="1006475"/>
            <wp:effectExtent l="0" t="0" r="254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D468" w14:textId="77777777" w:rsidR="00E30462" w:rsidRDefault="00E30462" w:rsidP="00E30462">
      <w:r>
        <w:t>Cliquer sur Save.</w:t>
      </w:r>
    </w:p>
    <w:p w14:paraId="4FBC84C7" w14:textId="691BCB2F" w:rsidR="00AB5059" w:rsidRPr="0096099D" w:rsidRDefault="00AB5059">
      <w:pPr>
        <w:pStyle w:val="Titre4"/>
        <w:rPr>
          <w:lang w:val="en-US"/>
        </w:rPr>
      </w:pPr>
      <w:r w:rsidRPr="0096099D">
        <w:rPr>
          <w:lang w:val="en-US"/>
        </w:rPr>
        <w:t>Onglet Settings</w:t>
      </w:r>
    </w:p>
    <w:p w14:paraId="0E3EB6D7" w14:textId="3498BB2A" w:rsidR="00AB5059" w:rsidRPr="0096099D" w:rsidRDefault="00AB5059" w:rsidP="0096099D">
      <w:r w:rsidRPr="0096099D">
        <w:rPr>
          <w:b/>
          <w:bCs/>
        </w:rPr>
        <w:t>Client Id</w:t>
      </w:r>
      <w:r w:rsidRPr="0096099D">
        <w:t xml:space="preserve"> : </w:t>
      </w:r>
      <w:r w:rsidR="008168C0" w:rsidRPr="00EA46AA">
        <w:rPr>
          <w:i/>
          <w:iCs/>
        </w:rPr>
        <w:t>FUNDER_NAME</w:t>
      </w:r>
      <w:r w:rsidR="008168C0">
        <w:t>-</w:t>
      </w:r>
      <w:r w:rsidR="00F470E8">
        <w:t>backend</w:t>
      </w:r>
      <w:r w:rsidR="008168C0">
        <w:t xml:space="preserve"> (ex. </w:t>
      </w:r>
      <w:proofErr w:type="spellStart"/>
      <w:r w:rsidR="00F470E8">
        <w:t>fnogec</w:t>
      </w:r>
      <w:proofErr w:type="spellEnd"/>
      <w:r w:rsidR="00F470E8">
        <w:t>-backend</w:t>
      </w:r>
      <w:r w:rsidR="008168C0">
        <w:t>)</w:t>
      </w:r>
    </w:p>
    <w:p w14:paraId="16F902D7" w14:textId="53650FCB" w:rsidR="00AB5059" w:rsidRPr="0096099D" w:rsidRDefault="00AB5059" w:rsidP="0096099D">
      <w:r w:rsidRPr="0096099D">
        <w:rPr>
          <w:b/>
          <w:bCs/>
        </w:rPr>
        <w:t>Name</w:t>
      </w:r>
      <w:r w:rsidRPr="0096099D">
        <w:t xml:space="preserve"> : </w:t>
      </w:r>
      <w:r w:rsidR="0095720B">
        <w:t xml:space="preserve">Key Manager </w:t>
      </w:r>
      <w:r w:rsidR="00F90A48" w:rsidRPr="00EA46AA">
        <w:rPr>
          <w:i/>
          <w:iCs/>
        </w:rPr>
        <w:t>FUNDER_NAME</w:t>
      </w:r>
      <w:r w:rsidR="006C52E7" w:rsidRPr="00EA46AA">
        <w:rPr>
          <w:i/>
          <w:iCs/>
        </w:rPr>
        <w:t xml:space="preserve"> </w:t>
      </w:r>
      <w:r w:rsidR="00F90A48">
        <w:t xml:space="preserve">(ex. </w:t>
      </w:r>
      <w:r w:rsidR="004B08E5">
        <w:t>Key Manager FNOGEC</w:t>
      </w:r>
      <w:r w:rsidR="00F90A48">
        <w:t>)</w:t>
      </w:r>
    </w:p>
    <w:p w14:paraId="69EEB670" w14:textId="114A4D21" w:rsidR="00AB5059" w:rsidRPr="0096099D" w:rsidRDefault="00AB5059" w:rsidP="0096099D">
      <w:proofErr w:type="spellStart"/>
      <w:r w:rsidRPr="0096099D">
        <w:rPr>
          <w:b/>
          <w:bCs/>
        </w:rPr>
        <w:t>Enabled</w:t>
      </w:r>
      <w:proofErr w:type="spellEnd"/>
      <w:r w:rsidRPr="0096099D">
        <w:t xml:space="preserve"> : </w:t>
      </w:r>
      <w:r w:rsidR="00DE4865">
        <w:t>ON</w:t>
      </w:r>
    </w:p>
    <w:p w14:paraId="1181A144" w14:textId="6A7D9D6A" w:rsidR="00AB5059" w:rsidRPr="0096099D" w:rsidRDefault="00AB5059" w:rsidP="0096099D">
      <w:r w:rsidRPr="0096099D">
        <w:rPr>
          <w:b/>
          <w:bCs/>
        </w:rPr>
        <w:t xml:space="preserve">Client </w:t>
      </w:r>
      <w:proofErr w:type="spellStart"/>
      <w:r w:rsidRPr="0096099D">
        <w:rPr>
          <w:b/>
          <w:bCs/>
        </w:rPr>
        <w:t>protocol</w:t>
      </w:r>
      <w:proofErr w:type="spellEnd"/>
      <w:r w:rsidRPr="0096099D">
        <w:t xml:space="preserve"> : </w:t>
      </w:r>
      <w:proofErr w:type="spellStart"/>
      <w:r w:rsidRPr="0096099D">
        <w:t>open</w:t>
      </w:r>
      <w:r w:rsidR="00CD058B" w:rsidRPr="0096099D">
        <w:t>i</w:t>
      </w:r>
      <w:r w:rsidRPr="0096099D">
        <w:t>d-connect</w:t>
      </w:r>
      <w:proofErr w:type="spellEnd"/>
    </w:p>
    <w:p w14:paraId="35145D22" w14:textId="043EB37F" w:rsidR="00AB5059" w:rsidRPr="0096099D" w:rsidRDefault="00AB5059" w:rsidP="0096099D">
      <w:r w:rsidRPr="0096099D">
        <w:rPr>
          <w:b/>
          <w:bCs/>
        </w:rPr>
        <w:t>Acces</w:t>
      </w:r>
      <w:r w:rsidR="00DE4865">
        <w:rPr>
          <w:b/>
          <w:bCs/>
        </w:rPr>
        <w:t>s</w:t>
      </w:r>
      <w:r w:rsidRPr="0096099D">
        <w:rPr>
          <w:b/>
          <w:bCs/>
        </w:rPr>
        <w:t xml:space="preserve"> type</w:t>
      </w:r>
      <w:r w:rsidRPr="0096099D">
        <w:t xml:space="preserve"> : </w:t>
      </w:r>
      <w:proofErr w:type="spellStart"/>
      <w:r w:rsidRPr="0096099D">
        <w:t>confidential</w:t>
      </w:r>
      <w:proofErr w:type="spellEnd"/>
    </w:p>
    <w:p w14:paraId="6945BA5D" w14:textId="0A38770A" w:rsidR="00AB5059" w:rsidRPr="0096099D" w:rsidRDefault="00AB5059" w:rsidP="0096099D">
      <w:r w:rsidRPr="0096099D">
        <w:rPr>
          <w:b/>
          <w:bCs/>
        </w:rPr>
        <w:lastRenderedPageBreak/>
        <w:t xml:space="preserve">Direct </w:t>
      </w:r>
      <w:proofErr w:type="spellStart"/>
      <w:r w:rsidRPr="0096099D">
        <w:rPr>
          <w:b/>
          <w:bCs/>
        </w:rPr>
        <w:t>access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grants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enabled</w:t>
      </w:r>
      <w:proofErr w:type="spellEnd"/>
      <w:r w:rsidRPr="0096099D">
        <w:t xml:space="preserve"> : </w:t>
      </w:r>
      <w:r w:rsidR="00CD058B" w:rsidRPr="0096099D">
        <w:t>OFF</w:t>
      </w:r>
    </w:p>
    <w:p w14:paraId="330B79E5" w14:textId="333B7A66" w:rsidR="00AB5059" w:rsidRPr="0096099D" w:rsidRDefault="00AB5059" w:rsidP="0096099D">
      <w:r w:rsidRPr="0096099D">
        <w:rPr>
          <w:b/>
          <w:bCs/>
        </w:rPr>
        <w:t xml:space="preserve">Service </w:t>
      </w:r>
      <w:proofErr w:type="spellStart"/>
      <w:r w:rsidRPr="0096099D">
        <w:rPr>
          <w:b/>
          <w:bCs/>
        </w:rPr>
        <w:t>account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enabled</w:t>
      </w:r>
      <w:proofErr w:type="spellEnd"/>
      <w:r w:rsidRPr="0096099D">
        <w:t> : O</w:t>
      </w:r>
      <w:r w:rsidR="00CD058B" w:rsidRPr="0096099D">
        <w:t>N</w:t>
      </w:r>
    </w:p>
    <w:p w14:paraId="5A50268C" w14:textId="77777777" w:rsidR="00AB5059" w:rsidRPr="0096099D" w:rsidRDefault="00AB5059" w:rsidP="0096099D">
      <w:proofErr w:type="spellStart"/>
      <w:r w:rsidRPr="0096099D">
        <w:rPr>
          <w:b/>
          <w:bCs/>
        </w:rPr>
        <w:t>Valid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Redirect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UrIs</w:t>
      </w:r>
      <w:proofErr w:type="spellEnd"/>
      <w:r w:rsidRPr="0096099D">
        <w:t> : *</w:t>
      </w:r>
    </w:p>
    <w:p w14:paraId="0D5C51A8" w14:textId="271756F3" w:rsidR="00486D10" w:rsidRPr="0096099D" w:rsidRDefault="00486D10" w:rsidP="0096099D">
      <w:r>
        <w:t>Cliquer sur Save.</w:t>
      </w:r>
    </w:p>
    <w:p w14:paraId="184B5D66" w14:textId="0DB07013" w:rsidR="00AB5059" w:rsidRPr="00265FD3" w:rsidRDefault="00AB5059">
      <w:pPr>
        <w:pStyle w:val="Titre4"/>
      </w:pPr>
      <w:bookmarkStart w:id="1" w:name="_Onglet_Credentials"/>
      <w:bookmarkEnd w:id="1"/>
      <w:r w:rsidRPr="00265FD3">
        <w:t xml:space="preserve">Onglet </w:t>
      </w:r>
      <w:proofErr w:type="spellStart"/>
      <w:r w:rsidRPr="00265FD3">
        <w:t>Credentials</w:t>
      </w:r>
      <w:proofErr w:type="spellEnd"/>
    </w:p>
    <w:p w14:paraId="56DF0760" w14:textId="53DEDBDD" w:rsidR="009A73A8" w:rsidRDefault="00DC7A50" w:rsidP="00DC7A50">
      <w:r w:rsidRPr="00265FD3">
        <w:t xml:space="preserve">Il faut récupérer le secret et le transmettre au </w:t>
      </w:r>
      <w:r w:rsidR="00513D18">
        <w:t>financeur</w:t>
      </w:r>
      <w:r w:rsidRPr="00265FD3">
        <w:t xml:space="preserve"> pour qu</w:t>
      </w:r>
      <w:r w:rsidR="00513D18">
        <w:t>e son Key Manager</w:t>
      </w:r>
      <w:r w:rsidRPr="00265FD3">
        <w:t xml:space="preserve"> puisse</w:t>
      </w:r>
      <w:r w:rsidR="00513D18">
        <w:t xml:space="preserve"> </w:t>
      </w:r>
      <w:r w:rsidRPr="00265FD3">
        <w:t xml:space="preserve">se connecter à notre </w:t>
      </w:r>
      <w:r>
        <w:t>fournisseur</w:t>
      </w:r>
      <w:r w:rsidRPr="00265FD3">
        <w:t xml:space="preserve"> d’identité</w:t>
      </w:r>
      <w:r>
        <w:t>.</w:t>
      </w:r>
    </w:p>
    <w:p w14:paraId="36D81ED6" w14:textId="77777777" w:rsidR="009A73A8" w:rsidRPr="00265FD3" w:rsidRDefault="009A73A8">
      <w:pPr>
        <w:pStyle w:val="Titre4"/>
      </w:pPr>
      <w:r w:rsidRPr="00265FD3">
        <w:t xml:space="preserve">Onglet </w:t>
      </w:r>
      <w:proofErr w:type="spellStart"/>
      <w:r w:rsidRPr="00265FD3">
        <w:t>Roles</w:t>
      </w:r>
      <w:proofErr w:type="spellEnd"/>
    </w:p>
    <w:p w14:paraId="4B330EF3" w14:textId="036A82B9" w:rsidR="00111F24" w:rsidRDefault="009A73A8" w:rsidP="009A73A8">
      <w:r w:rsidRPr="00265FD3">
        <w:t xml:space="preserve">Dans cet onglet, il faut ajouter </w:t>
      </w:r>
      <w:r w:rsidR="00817CC6">
        <w:t xml:space="preserve">les rôles </w:t>
      </w:r>
      <w:r w:rsidR="00111F24">
        <w:t>avec les noms suivants </w:t>
      </w:r>
      <w:r w:rsidR="00111F24" w:rsidRPr="00265FD3">
        <w:t>(</w:t>
      </w:r>
      <w:r w:rsidR="00111F24">
        <w:t>a</w:t>
      </w:r>
      <w:r w:rsidR="00111F24" w:rsidRPr="00265FD3">
        <w:t>ttention à la casse)</w:t>
      </w:r>
      <w:r w:rsidR="00111F24">
        <w:t xml:space="preserve"> :</w:t>
      </w:r>
    </w:p>
    <w:p w14:paraId="5709FA48" w14:textId="481FC0D3" w:rsidR="00111F24" w:rsidRDefault="00111F24" w:rsidP="00111F24">
      <w:pPr>
        <w:pStyle w:val="Paragraphedeliste"/>
        <w:numPr>
          <w:ilvl w:val="0"/>
          <w:numId w:val="9"/>
        </w:numPr>
      </w:pPr>
      <w:proofErr w:type="spellStart"/>
      <w:proofErr w:type="gramStart"/>
      <w:r>
        <w:rPr>
          <w:i/>
          <w:iCs/>
        </w:rPr>
        <w:t>v</w:t>
      </w:r>
      <w:r w:rsidR="004B08E5" w:rsidRPr="00111F24">
        <w:rPr>
          <w:i/>
          <w:iCs/>
        </w:rPr>
        <w:t>ault</w:t>
      </w:r>
      <w:proofErr w:type="spellEnd"/>
      <w:proofErr w:type="gramEnd"/>
    </w:p>
    <w:p w14:paraId="1C23D541" w14:textId="05C823F9" w:rsidR="009A73A8" w:rsidRDefault="009A73A8" w:rsidP="00111F24">
      <w:pPr>
        <w:pStyle w:val="Paragraphedeliste"/>
        <w:numPr>
          <w:ilvl w:val="0"/>
          <w:numId w:val="9"/>
        </w:numPr>
      </w:pPr>
      <w:proofErr w:type="spellStart"/>
      <w:proofErr w:type="gramStart"/>
      <w:r w:rsidRPr="00111F24">
        <w:rPr>
          <w:i/>
          <w:iCs/>
        </w:rPr>
        <w:t>service</w:t>
      </w:r>
      <w:proofErr w:type="gramEnd"/>
      <w:r w:rsidRPr="00111F24">
        <w:rPr>
          <w:i/>
          <w:iCs/>
        </w:rPr>
        <w:t>_</w:t>
      </w:r>
      <w:r w:rsidR="004B08E5" w:rsidRPr="00111F24">
        <w:rPr>
          <w:i/>
          <w:iCs/>
        </w:rPr>
        <w:t>vault</w:t>
      </w:r>
      <w:proofErr w:type="spellEnd"/>
    </w:p>
    <w:p w14:paraId="45EC6A39" w14:textId="156693DC" w:rsidR="00513D18" w:rsidRPr="00265FD3" w:rsidRDefault="00A74FD6" w:rsidP="009A73A8">
      <w:r>
        <w:rPr>
          <w:noProof/>
        </w:rPr>
        <w:drawing>
          <wp:inline distT="0" distB="0" distL="0" distR="0" wp14:anchorId="1B431639" wp14:editId="1EB965FA">
            <wp:extent cx="5274310" cy="1047115"/>
            <wp:effectExtent l="0" t="0" r="254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78DA" w14:textId="2A199B2E" w:rsidR="00AB5059" w:rsidRPr="00265FD3" w:rsidRDefault="00AB5059">
      <w:pPr>
        <w:pStyle w:val="Titre4"/>
      </w:pPr>
      <w:r w:rsidRPr="00265FD3">
        <w:t xml:space="preserve">Onglet </w:t>
      </w:r>
      <w:r w:rsidR="00A253A8">
        <w:t>C</w:t>
      </w:r>
      <w:r w:rsidRPr="00265FD3">
        <w:t xml:space="preserve">lient </w:t>
      </w:r>
      <w:r w:rsidR="00A253A8">
        <w:t>S</w:t>
      </w:r>
      <w:r w:rsidRPr="00265FD3">
        <w:t>copes</w:t>
      </w:r>
    </w:p>
    <w:p w14:paraId="4F2854FA" w14:textId="77777777" w:rsidR="00B24AF3" w:rsidRDefault="00B24AF3" w:rsidP="00B24AF3">
      <w:r w:rsidRPr="00265FD3">
        <w:t xml:space="preserve">Dans cet onglet, il faut </w:t>
      </w:r>
      <w:r>
        <w:t>retirer les rôles non nécessaires. Le client doit avoir les scopes suivants :</w:t>
      </w:r>
    </w:p>
    <w:p w14:paraId="5950C812" w14:textId="77777777" w:rsidR="00B24AF3" w:rsidRDefault="00B24AF3" w:rsidP="00B24AF3">
      <w:pPr>
        <w:pStyle w:val="Paragraphedeliste"/>
        <w:numPr>
          <w:ilvl w:val="0"/>
          <w:numId w:val="7"/>
        </w:numPr>
      </w:pPr>
      <w:r>
        <w:t>Default client scopes</w:t>
      </w:r>
    </w:p>
    <w:p w14:paraId="3C2DCCEF" w14:textId="33DA715A" w:rsidR="00B24AF3" w:rsidRDefault="00AE3FBA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r</w:t>
      </w:r>
      <w:r w:rsidR="00B24AF3">
        <w:t>oles</w:t>
      </w:r>
      <w:proofErr w:type="spellEnd"/>
      <w:proofErr w:type="gramEnd"/>
    </w:p>
    <w:p w14:paraId="64A986E3" w14:textId="01C8417A" w:rsidR="00CC2C71" w:rsidRDefault="00AE3FBA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f</w:t>
      </w:r>
      <w:r w:rsidR="00CC2C71">
        <w:t>unders</w:t>
      </w:r>
      <w:proofErr w:type="spellEnd"/>
      <w:proofErr w:type="gramEnd"/>
      <w:r w:rsidR="00CC2C71">
        <w:t>-clients (pour le rendre accessible dans l’écran de création d’une entreprise</w:t>
      </w:r>
      <w:r>
        <w:t>, à retirer par la suite</w:t>
      </w:r>
      <w:r w:rsidR="00CC2C71">
        <w:t>)</w:t>
      </w:r>
    </w:p>
    <w:p w14:paraId="12A6209C" w14:textId="77777777" w:rsidR="00B24AF3" w:rsidRDefault="00B24AF3" w:rsidP="00B24AF3">
      <w:pPr>
        <w:pStyle w:val="Paragraphedeliste"/>
        <w:numPr>
          <w:ilvl w:val="0"/>
          <w:numId w:val="7"/>
        </w:numPr>
      </w:pPr>
      <w:proofErr w:type="spellStart"/>
      <w:r>
        <w:t>Assigned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scopes</w:t>
      </w:r>
    </w:p>
    <w:p w14:paraId="0A3DB37A" w14:textId="77777777" w:rsidR="00B24AF3" w:rsidRDefault="00B24AF3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offline</w:t>
      </w:r>
      <w:proofErr w:type="gramEnd"/>
      <w:r>
        <w:t>_access</w:t>
      </w:r>
      <w:proofErr w:type="spellEnd"/>
    </w:p>
    <w:p w14:paraId="7C1B08A3" w14:textId="08EA1DD2" w:rsidR="00B24AF3" w:rsidRPr="00262B61" w:rsidRDefault="0010659B" w:rsidP="00B24AF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86A8B4" wp14:editId="1DB65FCB">
            <wp:extent cx="5274310" cy="152527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DF3" w14:textId="77777777" w:rsidR="00AB5059" w:rsidRPr="00265FD3" w:rsidRDefault="00AB5059" w:rsidP="00AB5059">
      <w:pPr>
        <w:rPr>
          <w:rFonts w:ascii="Arial" w:hAnsi="Arial" w:cs="Arial"/>
          <w:b/>
          <w:bCs/>
          <w:sz w:val="28"/>
          <w:szCs w:val="28"/>
          <w:u w:val="single"/>
        </w:rPr>
        <w:sectPr w:rsidR="00AB5059" w:rsidRPr="00265FD3" w:rsidSect="003175AA">
          <w:pgSz w:w="11906" w:h="16838" w:code="9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14:paraId="365A8699" w14:textId="79A4308C" w:rsidR="00AB5059" w:rsidRPr="00265FD3" w:rsidRDefault="00AB5059">
      <w:pPr>
        <w:pStyle w:val="Titre4"/>
      </w:pPr>
      <w:r w:rsidRPr="00265FD3">
        <w:lastRenderedPageBreak/>
        <w:t xml:space="preserve">Onglet </w:t>
      </w:r>
      <w:proofErr w:type="spellStart"/>
      <w:r w:rsidRPr="00265FD3">
        <w:t>Mappers</w:t>
      </w:r>
      <w:proofErr w:type="spellEnd"/>
    </w:p>
    <w:p w14:paraId="49EA74D2" w14:textId="6141D902" w:rsidR="00AB5059" w:rsidRDefault="00AB5059" w:rsidP="0096099D">
      <w:r w:rsidRPr="00265FD3">
        <w:t>Dans cet onglet, il faut ajouter</w:t>
      </w:r>
      <w:r w:rsidR="00ED7083">
        <w:t>/modifier</w:t>
      </w:r>
      <w:r w:rsidRPr="00265FD3">
        <w:t xml:space="preserve"> </w:t>
      </w:r>
      <w:r w:rsidR="0010659B">
        <w:t>2</w:t>
      </w:r>
      <w:r w:rsidRPr="00265FD3">
        <w:t xml:space="preserve"> </w:t>
      </w:r>
      <w:proofErr w:type="spellStart"/>
      <w:r w:rsidRPr="00265FD3">
        <w:t>mappers</w:t>
      </w:r>
      <w:proofErr w:type="spellEnd"/>
      <w:r w:rsidRPr="00265FD3">
        <w:t xml:space="preserve"> avec la configuration ci-dessous</w:t>
      </w:r>
      <w:r w:rsidR="00470C1C">
        <w:t>.</w:t>
      </w:r>
    </w:p>
    <w:p w14:paraId="429082F1" w14:textId="1C1790B4" w:rsidR="00AB5059" w:rsidRDefault="0010659B">
      <w:pPr>
        <w:pStyle w:val="Titre5"/>
        <w:rPr>
          <w:lang w:val="en-GB"/>
        </w:rPr>
      </w:pPr>
      <w:proofErr w:type="spellStart"/>
      <w:r>
        <w:rPr>
          <w:lang w:val="en-GB"/>
        </w:rPr>
        <w:t>vault</w:t>
      </w:r>
      <w:r w:rsidR="00AB5059" w:rsidRPr="00265FD3">
        <w:rPr>
          <w:lang w:val="en-GB"/>
        </w:rPr>
        <w:t>_name</w:t>
      </w:r>
      <w:proofErr w:type="spellEnd"/>
    </w:p>
    <w:p w14:paraId="18EC1572" w14:textId="0F766B7A" w:rsidR="00470C1C" w:rsidRPr="002B35F6" w:rsidRDefault="00470C1C" w:rsidP="002B35F6">
      <w:pPr>
        <w:rPr>
          <w:lang w:val="en-GB"/>
        </w:rPr>
      </w:pPr>
      <w:r>
        <w:rPr>
          <w:lang w:val="en-GB"/>
        </w:rPr>
        <w:t>Cliquer sur Create.</w:t>
      </w:r>
    </w:p>
    <w:p w14:paraId="3CFC2B8C" w14:textId="4F16FDB1" w:rsidR="00AB5059" w:rsidRPr="0096099D" w:rsidRDefault="00AB5059" w:rsidP="0096099D">
      <w:r w:rsidRPr="0096099D">
        <w:rPr>
          <w:b/>
          <w:bCs/>
        </w:rPr>
        <w:t>Name</w:t>
      </w:r>
      <w:r w:rsidRPr="0096099D">
        <w:t xml:space="preserve"> : </w:t>
      </w:r>
      <w:proofErr w:type="spellStart"/>
      <w:r w:rsidR="0010659B">
        <w:t>vault</w:t>
      </w:r>
      <w:r w:rsidRPr="0096099D">
        <w:t>_name</w:t>
      </w:r>
      <w:proofErr w:type="spellEnd"/>
    </w:p>
    <w:p w14:paraId="311F6517" w14:textId="400F40E6" w:rsidR="00AB5059" w:rsidRPr="0096099D" w:rsidRDefault="00AB5059" w:rsidP="0096099D">
      <w:r w:rsidRPr="0096099D">
        <w:rPr>
          <w:b/>
          <w:bCs/>
        </w:rPr>
        <w:t>Mapper type</w:t>
      </w:r>
      <w:r w:rsidRPr="0096099D">
        <w:t xml:space="preserve"> :  </w:t>
      </w:r>
      <w:proofErr w:type="spellStart"/>
      <w:r w:rsidR="00571703">
        <w:t>H</w:t>
      </w:r>
      <w:r w:rsidRPr="0096099D">
        <w:t>ardcoded</w:t>
      </w:r>
      <w:proofErr w:type="spellEnd"/>
      <w:r w:rsidRPr="0096099D">
        <w:t xml:space="preserve"> claim</w:t>
      </w:r>
    </w:p>
    <w:p w14:paraId="1C75E4EC" w14:textId="243989FA" w:rsidR="00AB5059" w:rsidRPr="0096099D" w:rsidRDefault="00AB5059" w:rsidP="0096099D">
      <w:proofErr w:type="spellStart"/>
      <w:r w:rsidRPr="0096099D">
        <w:rPr>
          <w:b/>
          <w:bCs/>
        </w:rPr>
        <w:t>Token</w:t>
      </w:r>
      <w:proofErr w:type="spellEnd"/>
      <w:r w:rsidRPr="0096099D">
        <w:rPr>
          <w:b/>
          <w:bCs/>
        </w:rPr>
        <w:t xml:space="preserve"> claim </w:t>
      </w:r>
      <w:proofErr w:type="spellStart"/>
      <w:r w:rsidRPr="0096099D">
        <w:rPr>
          <w:b/>
          <w:bCs/>
        </w:rPr>
        <w:t>name</w:t>
      </w:r>
      <w:proofErr w:type="spellEnd"/>
      <w:r w:rsidRPr="0096099D">
        <w:t xml:space="preserve"> : </w:t>
      </w:r>
      <w:proofErr w:type="spellStart"/>
      <w:r w:rsidR="0010659B">
        <w:t>vault</w:t>
      </w:r>
      <w:r w:rsidRPr="0096099D">
        <w:t>_name</w:t>
      </w:r>
      <w:proofErr w:type="spellEnd"/>
    </w:p>
    <w:p w14:paraId="11BF9E52" w14:textId="157F5300" w:rsidR="009A7028" w:rsidRPr="0096099D" w:rsidRDefault="009A7028" w:rsidP="0096099D">
      <w:r w:rsidRPr="0096099D">
        <w:rPr>
          <w:b/>
          <w:bCs/>
        </w:rPr>
        <w:t>Claim value</w:t>
      </w:r>
      <w:r w:rsidRPr="0096099D">
        <w:t xml:space="preserve"> : </w:t>
      </w:r>
      <w:r w:rsidR="0010659B">
        <w:rPr>
          <w:i/>
          <w:iCs/>
        </w:rPr>
        <w:t>FUNDER</w:t>
      </w:r>
      <w:r w:rsidR="000A6AAF" w:rsidRPr="00EA46AA">
        <w:rPr>
          <w:i/>
          <w:iCs/>
        </w:rPr>
        <w:t>_NAME</w:t>
      </w:r>
      <w:r w:rsidR="00224EA5">
        <w:rPr>
          <w:i/>
          <w:iCs/>
        </w:rPr>
        <w:t>-backend</w:t>
      </w:r>
    </w:p>
    <w:p w14:paraId="71DBE2BC" w14:textId="509FF680" w:rsidR="00AB5059" w:rsidRPr="0096099D" w:rsidRDefault="00AB5059" w:rsidP="0096099D">
      <w:r w:rsidRPr="0096099D">
        <w:rPr>
          <w:b/>
          <w:bCs/>
        </w:rPr>
        <w:t xml:space="preserve">Claim </w:t>
      </w:r>
      <w:proofErr w:type="spellStart"/>
      <w:r w:rsidRPr="0096099D">
        <w:rPr>
          <w:b/>
          <w:bCs/>
        </w:rPr>
        <w:t>json</w:t>
      </w:r>
      <w:proofErr w:type="spellEnd"/>
      <w:r w:rsidRPr="0096099D">
        <w:rPr>
          <w:b/>
          <w:bCs/>
        </w:rPr>
        <w:t xml:space="preserve"> type</w:t>
      </w:r>
      <w:r w:rsidRPr="0096099D">
        <w:t xml:space="preserve"> : </w:t>
      </w:r>
      <w:r w:rsidR="000A6AAF">
        <w:t>S</w:t>
      </w:r>
      <w:r w:rsidRPr="0096099D">
        <w:t>tring</w:t>
      </w:r>
    </w:p>
    <w:p w14:paraId="1B963E8F" w14:textId="302AB066" w:rsidR="00AB5059" w:rsidRDefault="00AB5059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ID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 w:rsidR="001A39A2" w:rsidRPr="0096099D">
        <w:t>FF</w:t>
      </w:r>
    </w:p>
    <w:p w14:paraId="461697C7" w14:textId="04C60EC2" w:rsidR="000A6AAF" w:rsidRPr="0096099D" w:rsidRDefault="000A6AAF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>
        <w:t>N</w:t>
      </w:r>
    </w:p>
    <w:p w14:paraId="6DEABBF4" w14:textId="70BE0DCC" w:rsidR="00AB5059" w:rsidRPr="0096099D" w:rsidRDefault="00AB5059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 w:rsidRPr="0096099D">
        <w:rPr>
          <w:b/>
          <w:bCs/>
        </w:rPr>
        <w:t>userinfo</w:t>
      </w:r>
      <w:proofErr w:type="spellEnd"/>
      <w:r w:rsidRPr="0096099D">
        <w:t> : O</w:t>
      </w:r>
      <w:r w:rsidR="001A39A2" w:rsidRPr="0096099D">
        <w:t>FF</w:t>
      </w:r>
    </w:p>
    <w:p w14:paraId="61396ED5" w14:textId="5C629CE6" w:rsidR="00AB5059" w:rsidRPr="002B35F6" w:rsidRDefault="00470C1C" w:rsidP="002B35F6">
      <w:pPr>
        <w:rPr>
          <w:lang w:val="en-GB"/>
        </w:rPr>
      </w:pPr>
      <w:r>
        <w:rPr>
          <w:lang w:val="en-GB"/>
        </w:rPr>
        <w:t>Cliquer sur Save.</w:t>
      </w:r>
    </w:p>
    <w:p w14:paraId="735DD07F" w14:textId="23C05BA0" w:rsidR="00AB5059" w:rsidRPr="0096099D" w:rsidRDefault="0010659B">
      <w:pPr>
        <w:pStyle w:val="Titre5"/>
      </w:pPr>
      <w:proofErr w:type="spellStart"/>
      <w:proofErr w:type="gramStart"/>
      <w:r>
        <w:t>vault</w:t>
      </w:r>
      <w:proofErr w:type="gramEnd"/>
      <w:r w:rsidR="00AB5059" w:rsidRPr="0096099D">
        <w:t>_role</w:t>
      </w:r>
      <w:proofErr w:type="spellEnd"/>
    </w:p>
    <w:p w14:paraId="438C3B12" w14:textId="223D0B46" w:rsidR="00145EB0" w:rsidRPr="0096099D" w:rsidRDefault="00145EB0" w:rsidP="002B35F6">
      <w:r w:rsidRPr="0096099D">
        <w:t xml:space="preserve">Cliquer sur </w:t>
      </w:r>
      <w:proofErr w:type="spellStart"/>
      <w:r w:rsidRPr="0096099D">
        <w:t>Create</w:t>
      </w:r>
      <w:proofErr w:type="spellEnd"/>
      <w:r w:rsidRPr="0096099D">
        <w:t>.</w:t>
      </w:r>
    </w:p>
    <w:p w14:paraId="71148049" w14:textId="2587DBC6" w:rsidR="00AB5059" w:rsidRPr="0096099D" w:rsidRDefault="00AB5059" w:rsidP="0096099D">
      <w:r w:rsidRPr="0096099D">
        <w:rPr>
          <w:b/>
          <w:bCs/>
        </w:rPr>
        <w:t>Name</w:t>
      </w:r>
      <w:r w:rsidRPr="0096099D">
        <w:t xml:space="preserve"> : </w:t>
      </w:r>
      <w:proofErr w:type="spellStart"/>
      <w:r w:rsidR="0010659B">
        <w:t>vault</w:t>
      </w:r>
      <w:r w:rsidRPr="0096099D">
        <w:t>_role</w:t>
      </w:r>
      <w:proofErr w:type="spellEnd"/>
    </w:p>
    <w:p w14:paraId="3A8A5CF1" w14:textId="6806FBD1" w:rsidR="00AB5059" w:rsidRPr="0096099D" w:rsidRDefault="00AB5059" w:rsidP="0096099D">
      <w:r w:rsidRPr="0096099D">
        <w:rPr>
          <w:b/>
          <w:bCs/>
        </w:rPr>
        <w:t>Mapper type</w:t>
      </w:r>
      <w:r w:rsidRPr="0096099D">
        <w:t xml:space="preserve"> :  </w:t>
      </w:r>
      <w:proofErr w:type="spellStart"/>
      <w:r w:rsidR="00BD1CAC">
        <w:t>H</w:t>
      </w:r>
      <w:r w:rsidRPr="0096099D">
        <w:t>ardcoded</w:t>
      </w:r>
      <w:proofErr w:type="spellEnd"/>
      <w:r w:rsidRPr="0096099D">
        <w:t xml:space="preserve"> </w:t>
      </w:r>
      <w:proofErr w:type="spellStart"/>
      <w:r w:rsidRPr="0096099D">
        <w:t>role</w:t>
      </w:r>
      <w:proofErr w:type="spellEnd"/>
    </w:p>
    <w:p w14:paraId="691C5D18" w14:textId="76A537EC" w:rsidR="00AB5059" w:rsidRPr="0096099D" w:rsidRDefault="00DE4865" w:rsidP="0096099D">
      <w:r>
        <w:rPr>
          <w:b/>
          <w:bCs/>
        </w:rPr>
        <w:t>Rôle</w:t>
      </w:r>
      <w:r>
        <w:t xml:space="preserve"> </w:t>
      </w:r>
      <w:r w:rsidR="00AB5059" w:rsidRPr="0096099D">
        <w:t xml:space="preserve">: sélectionner le client rôle </w:t>
      </w:r>
      <w:r w:rsidR="00F610A5">
        <w:rPr>
          <w:i/>
          <w:iCs/>
        </w:rPr>
        <w:t>FUNDER_NAME</w:t>
      </w:r>
      <w:r w:rsidR="00AB5059" w:rsidRPr="0096099D">
        <w:rPr>
          <w:i/>
          <w:iCs/>
        </w:rPr>
        <w:t>-</w:t>
      </w:r>
      <w:r w:rsidR="0010659B">
        <w:rPr>
          <w:i/>
          <w:iCs/>
        </w:rPr>
        <w:t>backend</w:t>
      </w:r>
      <w:r w:rsidR="00AB5059" w:rsidRPr="0096099D">
        <w:t xml:space="preserve">, et sélectionner le rôle </w:t>
      </w:r>
      <w:proofErr w:type="spellStart"/>
      <w:r w:rsidR="002B35F6" w:rsidRPr="0096099D">
        <w:rPr>
          <w:i/>
          <w:iCs/>
        </w:rPr>
        <w:t>service_</w:t>
      </w:r>
      <w:r w:rsidR="0010659B">
        <w:rPr>
          <w:i/>
          <w:iCs/>
        </w:rPr>
        <w:t>vault</w:t>
      </w:r>
      <w:proofErr w:type="spellEnd"/>
      <w:r w:rsidR="00AB5059" w:rsidRPr="0096099D">
        <w:t>.</w:t>
      </w:r>
    </w:p>
    <w:p w14:paraId="002C4FDE" w14:textId="723C21CF" w:rsidR="00AB5059" w:rsidRDefault="00145EB0" w:rsidP="002B35F6">
      <w:r w:rsidRPr="0096099D">
        <w:t>Cliquer sur Save.</w:t>
      </w:r>
    </w:p>
    <w:p w14:paraId="768ACD77" w14:textId="2306E3ED" w:rsidR="00216738" w:rsidRPr="0096099D" w:rsidRDefault="00C541F4" w:rsidP="00216738">
      <w:pPr>
        <w:pStyle w:val="Titre5"/>
      </w:pPr>
      <w:proofErr w:type="gramStart"/>
      <w:r>
        <w:t>groups</w:t>
      </w:r>
      <w:proofErr w:type="gramEnd"/>
    </w:p>
    <w:p w14:paraId="45F95148" w14:textId="77777777" w:rsidR="00216738" w:rsidRPr="0096099D" w:rsidRDefault="00216738" w:rsidP="00216738">
      <w:r w:rsidRPr="0096099D">
        <w:t xml:space="preserve">Cliquer sur </w:t>
      </w:r>
      <w:proofErr w:type="spellStart"/>
      <w:r w:rsidRPr="0096099D">
        <w:t>Create</w:t>
      </w:r>
      <w:proofErr w:type="spellEnd"/>
      <w:r w:rsidRPr="0096099D">
        <w:t>.</w:t>
      </w:r>
    </w:p>
    <w:p w14:paraId="08B00529" w14:textId="2178BF05" w:rsidR="00216738" w:rsidRPr="0096099D" w:rsidRDefault="00216738" w:rsidP="00216738">
      <w:r w:rsidRPr="0096099D">
        <w:rPr>
          <w:b/>
          <w:bCs/>
        </w:rPr>
        <w:t>Name</w:t>
      </w:r>
      <w:r w:rsidRPr="0096099D">
        <w:t xml:space="preserve"> : </w:t>
      </w:r>
      <w:r w:rsidR="008E535B">
        <w:t>groups</w:t>
      </w:r>
    </w:p>
    <w:p w14:paraId="63C2ACBD" w14:textId="628B07A8" w:rsidR="00216738" w:rsidRDefault="00216738" w:rsidP="00216738">
      <w:r w:rsidRPr="0096099D">
        <w:rPr>
          <w:b/>
          <w:bCs/>
        </w:rPr>
        <w:t>Mapper type</w:t>
      </w:r>
      <w:r w:rsidRPr="0096099D">
        <w:t xml:space="preserve"> :  </w:t>
      </w:r>
      <w:r w:rsidR="005C6814">
        <w:t xml:space="preserve">Group </w:t>
      </w:r>
      <w:proofErr w:type="spellStart"/>
      <w:r w:rsidR="005C6814">
        <w:t>Membership</w:t>
      </w:r>
      <w:proofErr w:type="spellEnd"/>
    </w:p>
    <w:p w14:paraId="20DAD57B" w14:textId="787272D2" w:rsidR="00020898" w:rsidRPr="0096099D" w:rsidRDefault="00020898" w:rsidP="00020898"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claim </w:t>
      </w:r>
      <w:proofErr w:type="spellStart"/>
      <w:r>
        <w:rPr>
          <w:b/>
          <w:bCs/>
        </w:rPr>
        <w:t>name</w:t>
      </w:r>
      <w:proofErr w:type="spellEnd"/>
      <w:r w:rsidRPr="0096099D">
        <w:t xml:space="preserve"> :  </w:t>
      </w:r>
      <w:proofErr w:type="spellStart"/>
      <w:r>
        <w:t>membership</w:t>
      </w:r>
      <w:proofErr w:type="spellEnd"/>
    </w:p>
    <w:p w14:paraId="37923628" w14:textId="4877EBC5" w:rsidR="00020898" w:rsidRPr="0096099D" w:rsidRDefault="00020898" w:rsidP="00020898">
      <w:r>
        <w:rPr>
          <w:b/>
          <w:bCs/>
        </w:rPr>
        <w:t xml:space="preserve">Full group </w:t>
      </w:r>
      <w:proofErr w:type="spellStart"/>
      <w:r>
        <w:rPr>
          <w:b/>
          <w:bCs/>
        </w:rPr>
        <w:t>path</w:t>
      </w:r>
      <w:proofErr w:type="spellEnd"/>
      <w:r w:rsidRPr="0096099D">
        <w:t xml:space="preserve"> :  </w:t>
      </w:r>
      <w:r>
        <w:t>ON</w:t>
      </w:r>
    </w:p>
    <w:p w14:paraId="2E991C14" w14:textId="173D4E5B" w:rsidR="00020898" w:rsidRPr="0096099D" w:rsidRDefault="000A2ACD" w:rsidP="00020898"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to ID </w:t>
      </w:r>
      <w:proofErr w:type="spellStart"/>
      <w:r>
        <w:rPr>
          <w:b/>
          <w:bCs/>
        </w:rPr>
        <w:t>token</w:t>
      </w:r>
      <w:proofErr w:type="spellEnd"/>
      <w:r w:rsidR="00020898" w:rsidRPr="0096099D">
        <w:t xml:space="preserve"> :  </w:t>
      </w:r>
      <w:r w:rsidR="00020898">
        <w:t>OFF</w:t>
      </w:r>
    </w:p>
    <w:p w14:paraId="34CC5F52" w14:textId="1BF79088" w:rsidR="00020898" w:rsidRPr="0096099D" w:rsidRDefault="000A2ACD" w:rsidP="00020898"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token</w:t>
      </w:r>
      <w:proofErr w:type="spellEnd"/>
      <w:r w:rsidR="00020898" w:rsidRPr="0096099D">
        <w:t xml:space="preserve"> :  </w:t>
      </w:r>
      <w:r w:rsidR="00020898">
        <w:t>ON</w:t>
      </w:r>
    </w:p>
    <w:p w14:paraId="76A6A1EC" w14:textId="79F04FD4" w:rsidR="00020898" w:rsidRPr="0096099D" w:rsidRDefault="000A2ACD" w:rsidP="00020898">
      <w:proofErr w:type="spellStart"/>
      <w:r>
        <w:rPr>
          <w:b/>
          <w:bCs/>
        </w:rPr>
        <w:lastRenderedPageBreak/>
        <w:t>Add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userinfo</w:t>
      </w:r>
      <w:proofErr w:type="spellEnd"/>
      <w:r w:rsidR="00020898" w:rsidRPr="0096099D">
        <w:t xml:space="preserve"> :  </w:t>
      </w:r>
      <w:r w:rsidR="00020898">
        <w:t>OFF</w:t>
      </w:r>
    </w:p>
    <w:p w14:paraId="7BF8488A" w14:textId="77777777" w:rsidR="00216738" w:rsidRDefault="00216738" w:rsidP="00216738">
      <w:r w:rsidRPr="0096099D">
        <w:t>Cliquer sur Save.</w:t>
      </w:r>
    </w:p>
    <w:p w14:paraId="4F727F4F" w14:textId="4BC26514" w:rsidR="00216738" w:rsidRDefault="00901D78" w:rsidP="002B35F6">
      <w:r>
        <w:rPr>
          <w:noProof/>
        </w:rPr>
        <w:drawing>
          <wp:inline distT="0" distB="0" distL="0" distR="0" wp14:anchorId="7BAC842F" wp14:editId="3CC5BCAD">
            <wp:extent cx="5274310" cy="3267375"/>
            <wp:effectExtent l="0" t="0" r="254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3A5" w14:textId="7BB8A77E" w:rsidR="009241C4" w:rsidRPr="0096099D" w:rsidRDefault="00B2682F" w:rsidP="002B35F6">
      <w:r>
        <w:rPr>
          <w:noProof/>
        </w:rPr>
        <w:drawing>
          <wp:inline distT="0" distB="0" distL="0" distR="0" wp14:anchorId="75FE8BB3" wp14:editId="65288737">
            <wp:extent cx="5274310" cy="1323340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FF5" w14:textId="2610C981" w:rsidR="00FF3C98" w:rsidRPr="00265FD3" w:rsidRDefault="00FF3C98" w:rsidP="00FF3C98">
      <w:pPr>
        <w:pStyle w:val="Titre4"/>
      </w:pPr>
      <w:r w:rsidRPr="00265FD3">
        <w:t xml:space="preserve">Onglet </w:t>
      </w:r>
      <w:r>
        <w:t xml:space="preserve">Service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Roles</w:t>
      </w:r>
      <w:proofErr w:type="spellEnd"/>
    </w:p>
    <w:p w14:paraId="6110BB1D" w14:textId="77777777" w:rsidR="004B7504" w:rsidRDefault="00FF3C98" w:rsidP="002C1E08">
      <w:pPr>
        <w:rPr>
          <w:b/>
          <w:bCs/>
        </w:rPr>
      </w:pPr>
      <w:r w:rsidRPr="00265FD3">
        <w:t xml:space="preserve">Dans cet onglet, </w:t>
      </w:r>
      <w:r w:rsidR="002C1E08" w:rsidRPr="00096042">
        <w:t>cli</w:t>
      </w:r>
      <w:r w:rsidR="002C1E08">
        <w:t>qu</w:t>
      </w:r>
      <w:r w:rsidR="002C1E08" w:rsidRPr="00096042">
        <w:t>er sur le</w:t>
      </w:r>
      <w:r w:rsidR="002C1E08">
        <w:t xml:space="preserve"> </w:t>
      </w:r>
      <w:r w:rsidR="002C1E08" w:rsidRPr="00096042">
        <w:t xml:space="preserve">service </w:t>
      </w:r>
      <w:proofErr w:type="spellStart"/>
      <w:r w:rsidR="002C1E08" w:rsidRPr="00096042">
        <w:t>account</w:t>
      </w:r>
      <w:proofErr w:type="spellEnd"/>
      <w:r w:rsidR="002C1E08" w:rsidRPr="00096042">
        <w:t> :</w:t>
      </w:r>
      <w:r w:rsidR="002C1E08">
        <w:rPr>
          <w:b/>
          <w:bCs/>
        </w:rPr>
        <w:t xml:space="preserve"> service-</w:t>
      </w:r>
      <w:proofErr w:type="spellStart"/>
      <w:r w:rsidR="002C1E08">
        <w:rPr>
          <w:b/>
          <w:bCs/>
        </w:rPr>
        <w:t>account</w:t>
      </w:r>
      <w:proofErr w:type="spellEnd"/>
      <w:r w:rsidR="002C1E08">
        <w:rPr>
          <w:b/>
          <w:bCs/>
        </w:rPr>
        <w:t>-</w:t>
      </w:r>
      <w:r w:rsidR="00214821">
        <w:rPr>
          <w:b/>
          <w:bCs/>
        </w:rPr>
        <w:t>FUNDER_NAME-backend</w:t>
      </w:r>
    </w:p>
    <w:p w14:paraId="59E72CE9" w14:textId="77777777" w:rsidR="004B7504" w:rsidRPr="00096042" w:rsidRDefault="004B7504" w:rsidP="004B7504">
      <w:pPr>
        <w:pStyle w:val="Paragraphedeliste"/>
      </w:pPr>
      <w:r>
        <w:rPr>
          <w:noProof/>
        </w:rPr>
        <w:drawing>
          <wp:inline distT="0" distB="0" distL="0" distR="0" wp14:anchorId="27CC21B4" wp14:editId="5D35BCE6">
            <wp:extent cx="5756744" cy="1509623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61" cy="15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DDA2" w14:textId="0553C3DB" w:rsidR="004B7504" w:rsidRDefault="004B7504" w:rsidP="004B7504">
      <w:pPr>
        <w:rPr>
          <w:lang w:val="en-GB"/>
        </w:rPr>
      </w:pPr>
      <w:proofErr w:type="spellStart"/>
      <w:r>
        <w:rPr>
          <w:lang w:val="en-GB"/>
        </w:rPr>
        <w:t>Keycloak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redirige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nouvelle page </w:t>
      </w:r>
      <w:proofErr w:type="spellStart"/>
      <w:r>
        <w:rPr>
          <w:lang w:val="en-GB"/>
        </w:rPr>
        <w:t>afin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d’ajouter</w:t>
      </w:r>
      <w:proofErr w:type="spellEnd"/>
      <w:r>
        <w:rPr>
          <w:lang w:val="en-GB"/>
        </w:rPr>
        <w:t xml:space="preserve"> les </w:t>
      </w:r>
      <w:r w:rsidRPr="00EA46AA">
        <w:rPr>
          <w:b/>
          <w:bCs/>
          <w:lang w:val="en-GB"/>
        </w:rPr>
        <w:t xml:space="preserve">groups </w:t>
      </w:r>
      <w:proofErr w:type="spellStart"/>
      <w:r w:rsidRPr="00EA46AA">
        <w:rPr>
          <w:b/>
          <w:bCs/>
          <w:lang w:val="en-GB"/>
        </w:rPr>
        <w:t>correspondant</w:t>
      </w:r>
      <w:proofErr w:type="spellEnd"/>
      <w:r w:rsidRPr="00EA46AA">
        <w:rPr>
          <w:b/>
          <w:bCs/>
          <w:lang w:val="en-GB"/>
        </w:rPr>
        <w:t xml:space="preserve"> aux enterprises pour </w:t>
      </w:r>
      <w:proofErr w:type="spellStart"/>
      <w:r w:rsidRPr="00EA46AA">
        <w:rPr>
          <w:b/>
          <w:bCs/>
          <w:lang w:val="en-GB"/>
        </w:rPr>
        <w:t>lesquelles</w:t>
      </w:r>
      <w:proofErr w:type="spellEnd"/>
      <w:r w:rsidRPr="00EA46AA">
        <w:rPr>
          <w:b/>
          <w:bCs/>
          <w:lang w:val="en-GB"/>
        </w:rPr>
        <w:t xml:space="preserve"> </w:t>
      </w:r>
      <w:proofErr w:type="spellStart"/>
      <w:r w:rsidRPr="00EA46AA">
        <w:rPr>
          <w:b/>
          <w:bCs/>
          <w:lang w:val="en-GB"/>
        </w:rPr>
        <w:t>ce</w:t>
      </w:r>
      <w:proofErr w:type="spellEnd"/>
      <w:r w:rsidRPr="00EA46AA">
        <w:rPr>
          <w:b/>
          <w:bCs/>
          <w:lang w:val="en-GB"/>
        </w:rPr>
        <w:t xml:space="preserve"> client vault sera </w:t>
      </w:r>
      <w:proofErr w:type="spellStart"/>
      <w:r w:rsidRPr="00EA46AA">
        <w:rPr>
          <w:b/>
          <w:bCs/>
          <w:lang w:val="en-GB"/>
        </w:rPr>
        <w:t>utilisé</w:t>
      </w:r>
      <w:proofErr w:type="spellEnd"/>
      <w:r w:rsidR="003E743C">
        <w:rPr>
          <w:lang w:val="en-GB"/>
        </w:rPr>
        <w:t xml:space="preserve">. Pour </w:t>
      </w:r>
      <w:proofErr w:type="spellStart"/>
      <w:r w:rsidR="003E743C">
        <w:rPr>
          <w:lang w:val="en-GB"/>
        </w:rPr>
        <w:t>chacun</w:t>
      </w:r>
      <w:r w:rsidR="00C81253">
        <w:rPr>
          <w:lang w:val="en-GB"/>
        </w:rPr>
        <w:t>e</w:t>
      </w:r>
      <w:proofErr w:type="spellEnd"/>
      <w:r w:rsidR="003E743C">
        <w:rPr>
          <w:lang w:val="en-GB"/>
        </w:rPr>
        <w:t>, l</w:t>
      </w:r>
      <w:r w:rsidR="00C81253">
        <w:rPr>
          <w:lang w:val="en-GB"/>
        </w:rPr>
        <w:t>a</w:t>
      </w:r>
      <w:r w:rsidR="003E743C">
        <w:rPr>
          <w:lang w:val="en-GB"/>
        </w:rPr>
        <w:t xml:space="preserve"> </w:t>
      </w:r>
      <w:proofErr w:type="spellStart"/>
      <w:r w:rsidR="003E743C">
        <w:rPr>
          <w:lang w:val="en-GB"/>
        </w:rPr>
        <w:t>slectionner</w:t>
      </w:r>
      <w:proofErr w:type="spellEnd"/>
      <w:r w:rsidR="003E743C">
        <w:rPr>
          <w:lang w:val="en-GB"/>
        </w:rPr>
        <w:t xml:space="preserve"> et </w:t>
      </w:r>
      <w:proofErr w:type="spellStart"/>
      <w:r w:rsidR="003E743C">
        <w:rPr>
          <w:lang w:val="en-GB"/>
        </w:rPr>
        <w:t>cliquer</w:t>
      </w:r>
      <w:proofErr w:type="spellEnd"/>
      <w:r w:rsidR="003E743C">
        <w:rPr>
          <w:lang w:val="en-GB"/>
        </w:rPr>
        <w:t xml:space="preserve"> sur Join.</w:t>
      </w:r>
    </w:p>
    <w:p w14:paraId="2CED546A" w14:textId="77777777" w:rsidR="004B7504" w:rsidRDefault="004B7504" w:rsidP="004B750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9C9A78" wp14:editId="1FDEE269">
            <wp:extent cx="5760720" cy="2881223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92"/>
                    <a:stretch/>
                  </pic:blipFill>
                  <pic:spPr bwMode="auto">
                    <a:xfrm>
                      <a:off x="0" y="0"/>
                      <a:ext cx="5760720" cy="2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9055" w14:textId="2BCC8B82" w:rsidR="000D57C3" w:rsidRPr="00EA46AA" w:rsidRDefault="002C1E08" w:rsidP="00EA46AA">
      <w:r>
        <w:rPr>
          <w:b/>
          <w:bCs/>
        </w:rPr>
        <w:t xml:space="preserve">  </w:t>
      </w:r>
    </w:p>
    <w:p w14:paraId="3A0B3CC4" w14:textId="77777777" w:rsidR="003E743C" w:rsidRDefault="003E743C">
      <w:pPr>
        <w:spacing w:before="0" w:after="160" w:line="259" w:lineRule="auto"/>
        <w:jc w:val="left"/>
        <w:rPr>
          <w:rFonts w:eastAsiaTheme="majorEastAsia" w:cstheme="majorBidi"/>
          <w:color w:val="FFC000" w:themeColor="accent4"/>
          <w:sz w:val="40"/>
        </w:rPr>
      </w:pPr>
      <w:r>
        <w:br w:type="page"/>
      </w:r>
    </w:p>
    <w:p w14:paraId="2E3812BB" w14:textId="09A5CA15" w:rsidR="00AB5059" w:rsidRPr="00265FD3" w:rsidRDefault="00EF08A9" w:rsidP="00EA46AA">
      <w:pPr>
        <w:pStyle w:val="Titre2"/>
      </w:pPr>
      <w:r>
        <w:lastRenderedPageBreak/>
        <w:t>I</w:t>
      </w:r>
      <w:r w:rsidR="00AB5059" w:rsidRPr="00265FD3">
        <w:t>nvoquer l’API</w:t>
      </w:r>
    </w:p>
    <w:p w14:paraId="7304ABDA" w14:textId="692356F8" w:rsidR="00486493" w:rsidRDefault="00AB5059" w:rsidP="002B35F6">
      <w:r w:rsidRPr="00265FD3">
        <w:t xml:space="preserve">Le </w:t>
      </w:r>
      <w:r w:rsidR="002456B5">
        <w:t>fournisseur d’identités</w:t>
      </w:r>
      <w:r w:rsidR="002456B5" w:rsidRPr="00265FD3">
        <w:t xml:space="preserve"> </w:t>
      </w:r>
      <w:r w:rsidRPr="00265FD3">
        <w:t xml:space="preserve">permet de donner un </w:t>
      </w:r>
      <w:r w:rsidR="00486493">
        <w:t>JWT, contenant</w:t>
      </w:r>
      <w:r w:rsidRPr="00265FD3">
        <w:t xml:space="preserve"> un </w:t>
      </w:r>
      <w:r w:rsidR="002456B5">
        <w:t>jeton d’accès</w:t>
      </w:r>
      <w:r w:rsidRPr="00265FD3">
        <w:t>.</w:t>
      </w:r>
    </w:p>
    <w:p w14:paraId="4475987F" w14:textId="30291825" w:rsidR="00486493" w:rsidRDefault="005F75C3" w:rsidP="002B35F6">
      <w:r>
        <w:t xml:space="preserve">Pour l’API </w:t>
      </w:r>
      <w:proofErr w:type="spellStart"/>
      <w:r>
        <w:t>moB</w:t>
      </w:r>
      <w:proofErr w:type="spellEnd"/>
      <w:r>
        <w:t xml:space="preserve">, ce jeton d’accès est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2B77D165" w14:textId="46FC09AD" w:rsidR="00CD671B" w:rsidRPr="00D47128" w:rsidRDefault="00486493">
      <w:r>
        <w:t>S</w:t>
      </w:r>
      <w:r w:rsidR="00AB5059" w:rsidRPr="00265FD3">
        <w:t xml:space="preserve">i ce </w:t>
      </w:r>
      <w:r w:rsidR="00B657CA">
        <w:t xml:space="preserve">jeton </w:t>
      </w:r>
      <w:r w:rsidR="00AB5059" w:rsidRPr="00265FD3">
        <w:t xml:space="preserve">d’accès est expiré, il faudra </w:t>
      </w:r>
      <w:r w:rsidR="00B657CA">
        <w:t xml:space="preserve">demander </w:t>
      </w:r>
      <w:r w:rsidR="00AB5059" w:rsidRPr="00265FD3">
        <w:t xml:space="preserve">un nouveau </w:t>
      </w:r>
      <w:r w:rsidR="00B657CA">
        <w:t>jeton</w:t>
      </w:r>
      <w:r w:rsidR="00AB5059" w:rsidRPr="00265FD3">
        <w:t xml:space="preserve"> d’accès</w:t>
      </w:r>
      <w:r w:rsidR="00B657CA">
        <w:t xml:space="preserve"> avec les </w:t>
      </w:r>
      <w:proofErr w:type="spellStart"/>
      <w:r w:rsidR="00B657CA">
        <w:t>credentials</w:t>
      </w:r>
      <w:proofErr w:type="spellEnd"/>
      <w:r w:rsidR="00B657CA">
        <w:t xml:space="preserve"> liés au client (</w:t>
      </w:r>
      <w:proofErr w:type="spellStart"/>
      <w:r w:rsidR="00B657CA">
        <w:t>client_id</w:t>
      </w:r>
      <w:proofErr w:type="spellEnd"/>
      <w:r w:rsidR="00B657CA">
        <w:t xml:space="preserve"> / </w:t>
      </w:r>
      <w:proofErr w:type="spellStart"/>
      <w:r w:rsidR="00B657CA">
        <w:t>client_secret</w:t>
      </w:r>
      <w:proofErr w:type="spellEnd"/>
      <w:r w:rsidR="00B657CA">
        <w:t>).</w:t>
      </w:r>
    </w:p>
    <w:sectPr w:rsidR="00CD671B" w:rsidRPr="00D47128" w:rsidSect="003175AA"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99FF" w14:textId="77777777" w:rsidR="00C90EC1" w:rsidRDefault="00C90EC1">
      <w:pPr>
        <w:spacing w:before="0" w:after="0" w:line="240" w:lineRule="auto"/>
      </w:pPr>
      <w:r>
        <w:separator/>
      </w:r>
    </w:p>
  </w:endnote>
  <w:endnote w:type="continuationSeparator" w:id="0">
    <w:p w14:paraId="654693FE" w14:textId="77777777" w:rsidR="00C90EC1" w:rsidRDefault="00C90EC1">
      <w:pPr>
        <w:spacing w:before="0" w:after="0" w:line="240" w:lineRule="auto"/>
      </w:pPr>
      <w:r>
        <w:continuationSeparator/>
      </w:r>
    </w:p>
  </w:endnote>
  <w:endnote w:type="continuationNotice" w:id="1">
    <w:p w14:paraId="57F1AF0F" w14:textId="77777777" w:rsidR="00C90EC1" w:rsidRDefault="00C90EC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E3FE" w14:textId="77777777" w:rsidR="003175AA" w:rsidRDefault="00345686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425E" w14:textId="77777777" w:rsidR="00C90EC1" w:rsidRDefault="00C90EC1">
      <w:pPr>
        <w:spacing w:before="0" w:after="0" w:line="240" w:lineRule="auto"/>
      </w:pPr>
      <w:r>
        <w:separator/>
      </w:r>
    </w:p>
  </w:footnote>
  <w:footnote w:type="continuationSeparator" w:id="0">
    <w:p w14:paraId="5F379575" w14:textId="77777777" w:rsidR="00C90EC1" w:rsidRDefault="00C90EC1">
      <w:pPr>
        <w:spacing w:before="0" w:after="0" w:line="240" w:lineRule="auto"/>
      </w:pPr>
      <w:r>
        <w:continuationSeparator/>
      </w:r>
    </w:p>
  </w:footnote>
  <w:footnote w:type="continuationNotice" w:id="1">
    <w:p w14:paraId="72A466FA" w14:textId="77777777" w:rsidR="00C90EC1" w:rsidRDefault="00C90EC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9D1"/>
    <w:multiLevelType w:val="hybridMultilevel"/>
    <w:tmpl w:val="79E821BA"/>
    <w:lvl w:ilvl="0" w:tplc="0F685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2180"/>
    <w:multiLevelType w:val="hybridMultilevel"/>
    <w:tmpl w:val="1564F9D8"/>
    <w:lvl w:ilvl="0" w:tplc="F8269532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264B"/>
    <w:multiLevelType w:val="hybridMultilevel"/>
    <w:tmpl w:val="7E9A714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3F2EF2"/>
    <w:multiLevelType w:val="hybridMultilevel"/>
    <w:tmpl w:val="559CD0A4"/>
    <w:lvl w:ilvl="0" w:tplc="5C7C9BF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600D"/>
    <w:multiLevelType w:val="hybridMultilevel"/>
    <w:tmpl w:val="16D67ADA"/>
    <w:lvl w:ilvl="0" w:tplc="DA160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3FDC"/>
    <w:multiLevelType w:val="hybridMultilevel"/>
    <w:tmpl w:val="0082E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6A5"/>
    <w:multiLevelType w:val="hybridMultilevel"/>
    <w:tmpl w:val="5E2C14A6"/>
    <w:lvl w:ilvl="0" w:tplc="F84651F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777A"/>
    <w:multiLevelType w:val="hybridMultilevel"/>
    <w:tmpl w:val="847028BC"/>
    <w:lvl w:ilvl="0" w:tplc="01A0B06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70513"/>
    <w:multiLevelType w:val="hybridMultilevel"/>
    <w:tmpl w:val="FDD46E98"/>
    <w:lvl w:ilvl="0" w:tplc="DE947B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440946">
    <w:abstractNumId w:val="0"/>
  </w:num>
  <w:num w:numId="2" w16cid:durableId="7563311">
    <w:abstractNumId w:val="8"/>
  </w:num>
  <w:num w:numId="3" w16cid:durableId="802574451">
    <w:abstractNumId w:val="4"/>
  </w:num>
  <w:num w:numId="4" w16cid:durableId="37826266">
    <w:abstractNumId w:val="6"/>
  </w:num>
  <w:num w:numId="5" w16cid:durableId="423914317">
    <w:abstractNumId w:val="1"/>
  </w:num>
  <w:num w:numId="6" w16cid:durableId="829441074">
    <w:abstractNumId w:val="2"/>
  </w:num>
  <w:num w:numId="7" w16cid:durableId="1659768233">
    <w:abstractNumId w:val="7"/>
  </w:num>
  <w:num w:numId="8" w16cid:durableId="1371956693">
    <w:abstractNumId w:val="5"/>
  </w:num>
  <w:num w:numId="9" w16cid:durableId="1965840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59"/>
    <w:rsid w:val="00012D57"/>
    <w:rsid w:val="00020898"/>
    <w:rsid w:val="000216F1"/>
    <w:rsid w:val="0003065D"/>
    <w:rsid w:val="00037665"/>
    <w:rsid w:val="000406B5"/>
    <w:rsid w:val="00046CD2"/>
    <w:rsid w:val="00051051"/>
    <w:rsid w:val="00055AEF"/>
    <w:rsid w:val="00063F94"/>
    <w:rsid w:val="00070B88"/>
    <w:rsid w:val="00082E68"/>
    <w:rsid w:val="00085B00"/>
    <w:rsid w:val="00086757"/>
    <w:rsid w:val="0009365A"/>
    <w:rsid w:val="000A2ACD"/>
    <w:rsid w:val="000A6AAF"/>
    <w:rsid w:val="000B1869"/>
    <w:rsid w:val="000B1F8A"/>
    <w:rsid w:val="000C15FA"/>
    <w:rsid w:val="000D4736"/>
    <w:rsid w:val="000D57C3"/>
    <w:rsid w:val="000E0707"/>
    <w:rsid w:val="000F27AD"/>
    <w:rsid w:val="0010659B"/>
    <w:rsid w:val="00111F24"/>
    <w:rsid w:val="001236C7"/>
    <w:rsid w:val="001276C1"/>
    <w:rsid w:val="001312D3"/>
    <w:rsid w:val="00137C97"/>
    <w:rsid w:val="00140EF4"/>
    <w:rsid w:val="00144157"/>
    <w:rsid w:val="00145EB0"/>
    <w:rsid w:val="0014718B"/>
    <w:rsid w:val="00147399"/>
    <w:rsid w:val="001507EA"/>
    <w:rsid w:val="00162D3C"/>
    <w:rsid w:val="001670F2"/>
    <w:rsid w:val="001710B7"/>
    <w:rsid w:val="00173A25"/>
    <w:rsid w:val="0017497C"/>
    <w:rsid w:val="00174C54"/>
    <w:rsid w:val="001812FC"/>
    <w:rsid w:val="00190D1F"/>
    <w:rsid w:val="001A39A2"/>
    <w:rsid w:val="001A626A"/>
    <w:rsid w:val="001B6C99"/>
    <w:rsid w:val="001C0160"/>
    <w:rsid w:val="001C5333"/>
    <w:rsid w:val="001D006F"/>
    <w:rsid w:val="001D7006"/>
    <w:rsid w:val="001E1D34"/>
    <w:rsid w:val="001E2D3D"/>
    <w:rsid w:val="001E3BB8"/>
    <w:rsid w:val="001F3160"/>
    <w:rsid w:val="002050D4"/>
    <w:rsid w:val="00211448"/>
    <w:rsid w:val="002143CA"/>
    <w:rsid w:val="00214821"/>
    <w:rsid w:val="00216738"/>
    <w:rsid w:val="002222C1"/>
    <w:rsid w:val="00224EA5"/>
    <w:rsid w:val="002356B2"/>
    <w:rsid w:val="002456B5"/>
    <w:rsid w:val="00245E16"/>
    <w:rsid w:val="00262B61"/>
    <w:rsid w:val="00265FD3"/>
    <w:rsid w:val="0026754B"/>
    <w:rsid w:val="0027355F"/>
    <w:rsid w:val="002755B8"/>
    <w:rsid w:val="00281D77"/>
    <w:rsid w:val="002847CB"/>
    <w:rsid w:val="00284E11"/>
    <w:rsid w:val="002942D4"/>
    <w:rsid w:val="002A0116"/>
    <w:rsid w:val="002A2A53"/>
    <w:rsid w:val="002B35F6"/>
    <w:rsid w:val="002B367E"/>
    <w:rsid w:val="002C1E08"/>
    <w:rsid w:val="002C6436"/>
    <w:rsid w:val="002D3D68"/>
    <w:rsid w:val="002D6B83"/>
    <w:rsid w:val="002D7AF3"/>
    <w:rsid w:val="002E0D46"/>
    <w:rsid w:val="002E0F8E"/>
    <w:rsid w:val="002E6704"/>
    <w:rsid w:val="002E71BF"/>
    <w:rsid w:val="002F08EF"/>
    <w:rsid w:val="00303E3B"/>
    <w:rsid w:val="003175AA"/>
    <w:rsid w:val="00324481"/>
    <w:rsid w:val="0032473A"/>
    <w:rsid w:val="003369DF"/>
    <w:rsid w:val="00344678"/>
    <w:rsid w:val="00345034"/>
    <w:rsid w:val="00345686"/>
    <w:rsid w:val="0034633D"/>
    <w:rsid w:val="00347409"/>
    <w:rsid w:val="0036628D"/>
    <w:rsid w:val="00372130"/>
    <w:rsid w:val="003A217C"/>
    <w:rsid w:val="003A2377"/>
    <w:rsid w:val="003A599E"/>
    <w:rsid w:val="003A5B38"/>
    <w:rsid w:val="003C12D5"/>
    <w:rsid w:val="003D638B"/>
    <w:rsid w:val="003D7B80"/>
    <w:rsid w:val="003E2B2B"/>
    <w:rsid w:val="003E6D0A"/>
    <w:rsid w:val="003E743C"/>
    <w:rsid w:val="003F1389"/>
    <w:rsid w:val="0041256E"/>
    <w:rsid w:val="00420BCD"/>
    <w:rsid w:val="0043332C"/>
    <w:rsid w:val="00435ECA"/>
    <w:rsid w:val="00437D18"/>
    <w:rsid w:val="004408EC"/>
    <w:rsid w:val="0044237A"/>
    <w:rsid w:val="00442FD3"/>
    <w:rsid w:val="004620D7"/>
    <w:rsid w:val="00464BF6"/>
    <w:rsid w:val="00464FBD"/>
    <w:rsid w:val="00470C1C"/>
    <w:rsid w:val="00472143"/>
    <w:rsid w:val="00476729"/>
    <w:rsid w:val="0048147D"/>
    <w:rsid w:val="00481EF5"/>
    <w:rsid w:val="00485A83"/>
    <w:rsid w:val="00486493"/>
    <w:rsid w:val="00486D10"/>
    <w:rsid w:val="00492AED"/>
    <w:rsid w:val="00495D95"/>
    <w:rsid w:val="004A3EB7"/>
    <w:rsid w:val="004B08E5"/>
    <w:rsid w:val="004B7315"/>
    <w:rsid w:val="004B7504"/>
    <w:rsid w:val="004C028E"/>
    <w:rsid w:val="004C0475"/>
    <w:rsid w:val="004D21E2"/>
    <w:rsid w:val="004D6CB2"/>
    <w:rsid w:val="004E5704"/>
    <w:rsid w:val="00513D18"/>
    <w:rsid w:val="00516014"/>
    <w:rsid w:val="00527276"/>
    <w:rsid w:val="005362AD"/>
    <w:rsid w:val="005364A1"/>
    <w:rsid w:val="005453CA"/>
    <w:rsid w:val="0055141E"/>
    <w:rsid w:val="005556C6"/>
    <w:rsid w:val="00557700"/>
    <w:rsid w:val="00560328"/>
    <w:rsid w:val="005636D8"/>
    <w:rsid w:val="00571703"/>
    <w:rsid w:val="005735D5"/>
    <w:rsid w:val="0057504E"/>
    <w:rsid w:val="00592A20"/>
    <w:rsid w:val="00594E53"/>
    <w:rsid w:val="005A4706"/>
    <w:rsid w:val="005A4BE5"/>
    <w:rsid w:val="005C1775"/>
    <w:rsid w:val="005C19FD"/>
    <w:rsid w:val="005C6814"/>
    <w:rsid w:val="005C74CE"/>
    <w:rsid w:val="005D0896"/>
    <w:rsid w:val="005D577A"/>
    <w:rsid w:val="005D6F05"/>
    <w:rsid w:val="005F6C3F"/>
    <w:rsid w:val="005F6F99"/>
    <w:rsid w:val="005F75C3"/>
    <w:rsid w:val="00604887"/>
    <w:rsid w:val="00604ED0"/>
    <w:rsid w:val="00610357"/>
    <w:rsid w:val="00634EA5"/>
    <w:rsid w:val="00647422"/>
    <w:rsid w:val="00652539"/>
    <w:rsid w:val="00655125"/>
    <w:rsid w:val="006614C6"/>
    <w:rsid w:val="006A2F42"/>
    <w:rsid w:val="006A64C1"/>
    <w:rsid w:val="006A7653"/>
    <w:rsid w:val="006A7D46"/>
    <w:rsid w:val="006C016B"/>
    <w:rsid w:val="006C4154"/>
    <w:rsid w:val="006C52E7"/>
    <w:rsid w:val="006D511B"/>
    <w:rsid w:val="006E6AA8"/>
    <w:rsid w:val="007069E5"/>
    <w:rsid w:val="00715379"/>
    <w:rsid w:val="00752DD5"/>
    <w:rsid w:val="007579F3"/>
    <w:rsid w:val="00767A10"/>
    <w:rsid w:val="00772306"/>
    <w:rsid w:val="00775DFB"/>
    <w:rsid w:val="00787385"/>
    <w:rsid w:val="00793D61"/>
    <w:rsid w:val="007C504D"/>
    <w:rsid w:val="007D51AE"/>
    <w:rsid w:val="007D708D"/>
    <w:rsid w:val="007E59DD"/>
    <w:rsid w:val="007E5E2B"/>
    <w:rsid w:val="0080568C"/>
    <w:rsid w:val="00805901"/>
    <w:rsid w:val="00805D5F"/>
    <w:rsid w:val="00807D70"/>
    <w:rsid w:val="008100E7"/>
    <w:rsid w:val="00810762"/>
    <w:rsid w:val="0081685C"/>
    <w:rsid w:val="008168C0"/>
    <w:rsid w:val="008168D2"/>
    <w:rsid w:val="00817345"/>
    <w:rsid w:val="00817CC6"/>
    <w:rsid w:val="0082620C"/>
    <w:rsid w:val="00840ADF"/>
    <w:rsid w:val="00840CE1"/>
    <w:rsid w:val="00845856"/>
    <w:rsid w:val="00851FD4"/>
    <w:rsid w:val="00853C60"/>
    <w:rsid w:val="0085451F"/>
    <w:rsid w:val="00860802"/>
    <w:rsid w:val="008631F2"/>
    <w:rsid w:val="00880D7B"/>
    <w:rsid w:val="00896A08"/>
    <w:rsid w:val="008A2159"/>
    <w:rsid w:val="008A5DF1"/>
    <w:rsid w:val="008B0A64"/>
    <w:rsid w:val="008D30BD"/>
    <w:rsid w:val="008D4646"/>
    <w:rsid w:val="008D7463"/>
    <w:rsid w:val="008E535B"/>
    <w:rsid w:val="00901D78"/>
    <w:rsid w:val="00902B68"/>
    <w:rsid w:val="009111E8"/>
    <w:rsid w:val="00922AFD"/>
    <w:rsid w:val="009241C4"/>
    <w:rsid w:val="00924B4B"/>
    <w:rsid w:val="00936D8C"/>
    <w:rsid w:val="00955849"/>
    <w:rsid w:val="0095613F"/>
    <w:rsid w:val="0095720B"/>
    <w:rsid w:val="0096099D"/>
    <w:rsid w:val="00962E2B"/>
    <w:rsid w:val="00982104"/>
    <w:rsid w:val="00985837"/>
    <w:rsid w:val="009932C7"/>
    <w:rsid w:val="009932CE"/>
    <w:rsid w:val="00993DCF"/>
    <w:rsid w:val="009A7028"/>
    <w:rsid w:val="009A73A8"/>
    <w:rsid w:val="009B1691"/>
    <w:rsid w:val="009C4D8D"/>
    <w:rsid w:val="009C4E9F"/>
    <w:rsid w:val="009E248C"/>
    <w:rsid w:val="009F4098"/>
    <w:rsid w:val="009F7ACD"/>
    <w:rsid w:val="00A102EA"/>
    <w:rsid w:val="00A11E14"/>
    <w:rsid w:val="00A143F5"/>
    <w:rsid w:val="00A14D7A"/>
    <w:rsid w:val="00A21B3A"/>
    <w:rsid w:val="00A24010"/>
    <w:rsid w:val="00A253A8"/>
    <w:rsid w:val="00A32077"/>
    <w:rsid w:val="00A36617"/>
    <w:rsid w:val="00A4093C"/>
    <w:rsid w:val="00A4140D"/>
    <w:rsid w:val="00A466AE"/>
    <w:rsid w:val="00A4694D"/>
    <w:rsid w:val="00A630DA"/>
    <w:rsid w:val="00A63F68"/>
    <w:rsid w:val="00A64ADE"/>
    <w:rsid w:val="00A74FD6"/>
    <w:rsid w:val="00A806CC"/>
    <w:rsid w:val="00A943B9"/>
    <w:rsid w:val="00A9469A"/>
    <w:rsid w:val="00AA58EC"/>
    <w:rsid w:val="00AB3612"/>
    <w:rsid w:val="00AB5059"/>
    <w:rsid w:val="00AC7C33"/>
    <w:rsid w:val="00AE2419"/>
    <w:rsid w:val="00AE3FBA"/>
    <w:rsid w:val="00AE558B"/>
    <w:rsid w:val="00AF340A"/>
    <w:rsid w:val="00B01FA4"/>
    <w:rsid w:val="00B0415A"/>
    <w:rsid w:val="00B11043"/>
    <w:rsid w:val="00B1145F"/>
    <w:rsid w:val="00B11E4F"/>
    <w:rsid w:val="00B2417F"/>
    <w:rsid w:val="00B24AF3"/>
    <w:rsid w:val="00B26817"/>
    <w:rsid w:val="00B2682F"/>
    <w:rsid w:val="00B374C8"/>
    <w:rsid w:val="00B657CA"/>
    <w:rsid w:val="00B8303C"/>
    <w:rsid w:val="00B96E54"/>
    <w:rsid w:val="00BA33CC"/>
    <w:rsid w:val="00BB0C8D"/>
    <w:rsid w:val="00BB19CC"/>
    <w:rsid w:val="00BB5BDB"/>
    <w:rsid w:val="00BB6269"/>
    <w:rsid w:val="00BB74C7"/>
    <w:rsid w:val="00BC329F"/>
    <w:rsid w:val="00BD1CAC"/>
    <w:rsid w:val="00BE0F82"/>
    <w:rsid w:val="00C04F4C"/>
    <w:rsid w:val="00C10890"/>
    <w:rsid w:val="00C13405"/>
    <w:rsid w:val="00C15F0B"/>
    <w:rsid w:val="00C2444C"/>
    <w:rsid w:val="00C354DE"/>
    <w:rsid w:val="00C4094E"/>
    <w:rsid w:val="00C4186C"/>
    <w:rsid w:val="00C5104F"/>
    <w:rsid w:val="00C5183F"/>
    <w:rsid w:val="00C541F4"/>
    <w:rsid w:val="00C556B8"/>
    <w:rsid w:val="00C61962"/>
    <w:rsid w:val="00C75372"/>
    <w:rsid w:val="00C81253"/>
    <w:rsid w:val="00C90BD4"/>
    <w:rsid w:val="00C90EC1"/>
    <w:rsid w:val="00C92700"/>
    <w:rsid w:val="00CA4A55"/>
    <w:rsid w:val="00CB37F7"/>
    <w:rsid w:val="00CC1308"/>
    <w:rsid w:val="00CC2C71"/>
    <w:rsid w:val="00CD058B"/>
    <w:rsid w:val="00CD52D1"/>
    <w:rsid w:val="00CD671B"/>
    <w:rsid w:val="00CE28C2"/>
    <w:rsid w:val="00CE5650"/>
    <w:rsid w:val="00D25284"/>
    <w:rsid w:val="00D253DF"/>
    <w:rsid w:val="00D2734D"/>
    <w:rsid w:val="00D362DE"/>
    <w:rsid w:val="00D43FF1"/>
    <w:rsid w:val="00D4415F"/>
    <w:rsid w:val="00D47128"/>
    <w:rsid w:val="00D47A0E"/>
    <w:rsid w:val="00D5531C"/>
    <w:rsid w:val="00D63D3E"/>
    <w:rsid w:val="00D65456"/>
    <w:rsid w:val="00D70A88"/>
    <w:rsid w:val="00D712E7"/>
    <w:rsid w:val="00D76637"/>
    <w:rsid w:val="00D865B9"/>
    <w:rsid w:val="00DA0D15"/>
    <w:rsid w:val="00DA2EB0"/>
    <w:rsid w:val="00DC4C29"/>
    <w:rsid w:val="00DC51D5"/>
    <w:rsid w:val="00DC5F61"/>
    <w:rsid w:val="00DC6BB2"/>
    <w:rsid w:val="00DC7A50"/>
    <w:rsid w:val="00DE054C"/>
    <w:rsid w:val="00DE0FEE"/>
    <w:rsid w:val="00DE4865"/>
    <w:rsid w:val="00E029C4"/>
    <w:rsid w:val="00E1178F"/>
    <w:rsid w:val="00E25DEE"/>
    <w:rsid w:val="00E30462"/>
    <w:rsid w:val="00E64068"/>
    <w:rsid w:val="00E66EE5"/>
    <w:rsid w:val="00E745AB"/>
    <w:rsid w:val="00E837C0"/>
    <w:rsid w:val="00E83C2C"/>
    <w:rsid w:val="00E84C0D"/>
    <w:rsid w:val="00E85612"/>
    <w:rsid w:val="00EA0E73"/>
    <w:rsid w:val="00EA23FF"/>
    <w:rsid w:val="00EA3288"/>
    <w:rsid w:val="00EA46AA"/>
    <w:rsid w:val="00EB1DD3"/>
    <w:rsid w:val="00EB54A3"/>
    <w:rsid w:val="00EB6B3C"/>
    <w:rsid w:val="00EC047E"/>
    <w:rsid w:val="00ED0762"/>
    <w:rsid w:val="00ED7083"/>
    <w:rsid w:val="00EE2F47"/>
    <w:rsid w:val="00EE4C82"/>
    <w:rsid w:val="00EF08A9"/>
    <w:rsid w:val="00EF26DC"/>
    <w:rsid w:val="00F14BDA"/>
    <w:rsid w:val="00F30F50"/>
    <w:rsid w:val="00F32AFC"/>
    <w:rsid w:val="00F43B1F"/>
    <w:rsid w:val="00F470E8"/>
    <w:rsid w:val="00F524E9"/>
    <w:rsid w:val="00F610A5"/>
    <w:rsid w:val="00F67877"/>
    <w:rsid w:val="00F750C1"/>
    <w:rsid w:val="00F76535"/>
    <w:rsid w:val="00F83EFA"/>
    <w:rsid w:val="00F872E6"/>
    <w:rsid w:val="00F87F09"/>
    <w:rsid w:val="00F90A48"/>
    <w:rsid w:val="00FA0B94"/>
    <w:rsid w:val="00FA4F45"/>
    <w:rsid w:val="00FB1076"/>
    <w:rsid w:val="00FB50B7"/>
    <w:rsid w:val="00FC05D3"/>
    <w:rsid w:val="00FF26BC"/>
    <w:rsid w:val="00FF3C98"/>
    <w:rsid w:val="00FF6899"/>
    <w:rsid w:val="010226AD"/>
    <w:rsid w:val="0118589E"/>
    <w:rsid w:val="03B6DD7B"/>
    <w:rsid w:val="044DF68A"/>
    <w:rsid w:val="04DCDB9B"/>
    <w:rsid w:val="0504D928"/>
    <w:rsid w:val="0678ABFC"/>
    <w:rsid w:val="0B46B883"/>
    <w:rsid w:val="0B497DA7"/>
    <w:rsid w:val="1304814C"/>
    <w:rsid w:val="13214C2F"/>
    <w:rsid w:val="16ADB1D8"/>
    <w:rsid w:val="18BBFA79"/>
    <w:rsid w:val="18C4C225"/>
    <w:rsid w:val="1B01B1EF"/>
    <w:rsid w:val="1CA6AD11"/>
    <w:rsid w:val="1FB0F760"/>
    <w:rsid w:val="2032428A"/>
    <w:rsid w:val="22527C0E"/>
    <w:rsid w:val="24BF99AA"/>
    <w:rsid w:val="264A9E7D"/>
    <w:rsid w:val="26D780B8"/>
    <w:rsid w:val="280B7FD5"/>
    <w:rsid w:val="2E725CCD"/>
    <w:rsid w:val="2F4D31FB"/>
    <w:rsid w:val="2FF11184"/>
    <w:rsid w:val="30D07666"/>
    <w:rsid w:val="321B9FB8"/>
    <w:rsid w:val="3AE5D7DD"/>
    <w:rsid w:val="3F2F69F2"/>
    <w:rsid w:val="3FAB7E7A"/>
    <w:rsid w:val="427E0F84"/>
    <w:rsid w:val="4609DCF7"/>
    <w:rsid w:val="474067CB"/>
    <w:rsid w:val="4801339A"/>
    <w:rsid w:val="4B54CBAE"/>
    <w:rsid w:val="4D72AFC1"/>
    <w:rsid w:val="53BD0280"/>
    <w:rsid w:val="5454C7B1"/>
    <w:rsid w:val="547387B2"/>
    <w:rsid w:val="557A2B39"/>
    <w:rsid w:val="56E3664B"/>
    <w:rsid w:val="5B7C3DA9"/>
    <w:rsid w:val="5BE5CABD"/>
    <w:rsid w:val="5CC5CA8D"/>
    <w:rsid w:val="5E0D31C3"/>
    <w:rsid w:val="5EFC0720"/>
    <w:rsid w:val="5F1BB0AA"/>
    <w:rsid w:val="5FAC692A"/>
    <w:rsid w:val="6384826F"/>
    <w:rsid w:val="64E72D82"/>
    <w:rsid w:val="679FCEAA"/>
    <w:rsid w:val="67DBBC7B"/>
    <w:rsid w:val="6BE58917"/>
    <w:rsid w:val="6D0FC0D5"/>
    <w:rsid w:val="6D86F7BF"/>
    <w:rsid w:val="707AF71D"/>
    <w:rsid w:val="72930F9A"/>
    <w:rsid w:val="749A8497"/>
    <w:rsid w:val="78CE638D"/>
    <w:rsid w:val="7CB2D089"/>
    <w:rsid w:val="7D256F1C"/>
    <w:rsid w:val="7F0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24DE"/>
  <w15:chartTrackingRefBased/>
  <w15:docId w15:val="{09565E71-6C94-400C-8D6A-DAA14C22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98"/>
    <w:pPr>
      <w:spacing w:before="120" w:after="200" w:line="264" w:lineRule="auto"/>
      <w:jc w:val="both"/>
    </w:pPr>
    <w:rPr>
      <w:rFonts w:ascii="Avenir Next LT Pro" w:hAnsi="Avenir Next LT Pro"/>
      <w:color w:val="363757"/>
    </w:rPr>
  </w:style>
  <w:style w:type="paragraph" w:styleId="Titre1">
    <w:name w:val="heading 1"/>
    <w:basedOn w:val="Normal"/>
    <w:next w:val="Normal"/>
    <w:link w:val="Titre1Car"/>
    <w:uiPriority w:val="9"/>
    <w:qFormat/>
    <w:rsid w:val="001C0160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1BF7D"/>
      <w:sz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2AFC"/>
    <w:pPr>
      <w:keepNext/>
      <w:keepLines/>
      <w:spacing w:before="240" w:after="0"/>
      <w:ind w:left="567"/>
      <w:contextualSpacing/>
      <w:outlineLvl w:val="1"/>
    </w:pPr>
    <w:rPr>
      <w:rFonts w:eastAsiaTheme="majorEastAsia" w:cstheme="majorBidi"/>
      <w:color w:val="FFC000" w:themeColor="accent4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691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169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0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F08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0160"/>
    <w:rPr>
      <w:rFonts w:ascii="Avenir Next LT Pro" w:eastAsiaTheme="majorEastAsia" w:hAnsi="Avenir Next LT Pro" w:cstheme="majorBidi"/>
      <w:color w:val="01BF7D"/>
      <w:sz w:val="48"/>
    </w:rPr>
  </w:style>
  <w:style w:type="character" w:customStyle="1" w:styleId="Titre2Car">
    <w:name w:val="Titre 2 Car"/>
    <w:basedOn w:val="Policepardfaut"/>
    <w:link w:val="Titre2"/>
    <w:uiPriority w:val="9"/>
    <w:rsid w:val="00F32AFC"/>
    <w:rPr>
      <w:rFonts w:ascii="Avenir Next LT Pro" w:eastAsiaTheme="majorEastAsia" w:hAnsi="Avenir Next LT Pro" w:cstheme="majorBidi"/>
      <w:color w:val="FFC000" w:themeColor="accent4"/>
      <w:sz w:val="40"/>
    </w:rPr>
  </w:style>
  <w:style w:type="character" w:customStyle="1" w:styleId="Titre3Car">
    <w:name w:val="Titre 3 Car"/>
    <w:basedOn w:val="Policepardfaut"/>
    <w:link w:val="Titre3"/>
    <w:uiPriority w:val="9"/>
    <w:rsid w:val="009B1691"/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  <w:u w:val="single"/>
    </w:rPr>
  </w:style>
  <w:style w:type="paragraph" w:styleId="Titre">
    <w:name w:val="Title"/>
    <w:basedOn w:val="Normal"/>
    <w:link w:val="TitreCar"/>
    <w:uiPriority w:val="2"/>
    <w:unhideWhenUsed/>
    <w:qFormat/>
    <w:rsid w:val="00AB505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AB5059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AB5059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AB5059"/>
    <w:rPr>
      <w:rFonts w:asciiTheme="majorHAnsi" w:eastAsiaTheme="majorEastAsia" w:hAnsiTheme="majorHAnsi" w:cstheme="majorBidi"/>
      <w:caps/>
      <w:color w:val="363757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AB5059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AB5059"/>
    <w:rPr>
      <w:rFonts w:ascii="Avenir Next LT Pro" w:hAnsi="Avenir Next LT Pro"/>
      <w:caps/>
      <w:color w:val="363757"/>
    </w:rPr>
  </w:style>
  <w:style w:type="paragraph" w:customStyle="1" w:styleId="Photo">
    <w:name w:val="Photo"/>
    <w:basedOn w:val="Normal"/>
    <w:uiPriority w:val="1"/>
    <w:qFormat/>
    <w:rsid w:val="00AB5059"/>
    <w:pPr>
      <w:spacing w:before="0" w:after="0" w:line="240" w:lineRule="auto"/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2D6B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B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B83"/>
    <w:rPr>
      <w:rFonts w:ascii="Avenir Next LT Pro" w:hAnsi="Avenir Next LT Pro"/>
      <w:color w:val="363757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B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B83"/>
    <w:rPr>
      <w:rFonts w:ascii="Avenir Next LT Pro" w:hAnsi="Avenir Next LT Pro"/>
      <w:b/>
      <w:bCs/>
      <w:color w:val="363757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A5B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B38"/>
    <w:rPr>
      <w:rFonts w:ascii="Avenir Next LT Pro" w:hAnsi="Avenir Next LT Pro"/>
      <w:color w:val="363757"/>
    </w:rPr>
  </w:style>
  <w:style w:type="paragraph" w:styleId="Paragraphedeliste">
    <w:name w:val="List Paragraph"/>
    <w:aliases w:val="lp1"/>
    <w:basedOn w:val="Normal"/>
    <w:link w:val="ParagraphedelisteCar"/>
    <w:uiPriority w:val="34"/>
    <w:qFormat/>
    <w:rsid w:val="001E1D3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B1691"/>
    <w:rPr>
      <w:rFonts w:asciiTheme="majorHAnsi" w:eastAsiaTheme="majorEastAsia" w:hAnsiTheme="majorHAnsi" w:cstheme="majorBidi"/>
      <w:i/>
      <w:iCs/>
      <w:color w:val="2F5496" w:themeColor="accent1" w:themeShade="BF"/>
      <w:sz w:val="32"/>
      <w:u w:val="single"/>
    </w:rPr>
  </w:style>
  <w:style w:type="table" w:styleId="Grilledutableau">
    <w:name w:val="Table Grid"/>
    <w:basedOn w:val="TableauNormal"/>
    <w:uiPriority w:val="39"/>
    <w:rsid w:val="00EC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C04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5Car">
    <w:name w:val="Titre 5 Car"/>
    <w:basedOn w:val="Policepardfaut"/>
    <w:link w:val="Titre5"/>
    <w:uiPriority w:val="9"/>
    <w:rsid w:val="00DA0D1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rsid w:val="00EF08A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D63D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unhideWhenUsed/>
    <w:rsid w:val="00D63D3E"/>
    <w:rPr>
      <w:color w:val="605E5C"/>
      <w:shd w:val="clear" w:color="auto" w:fill="E1DFDD"/>
    </w:rPr>
  </w:style>
  <w:style w:type="character" w:customStyle="1" w:styleId="ParagraphedelisteCar">
    <w:name w:val="Paragraphe de liste Car"/>
    <w:aliases w:val="lp1 Car"/>
    <w:basedOn w:val="Policepardfaut"/>
    <w:link w:val="Paragraphedeliste"/>
    <w:uiPriority w:val="34"/>
    <w:locked/>
    <w:rsid w:val="004B7504"/>
    <w:rPr>
      <w:rFonts w:ascii="Avenir Next LT Pro" w:hAnsi="Avenir Next LT Pro"/>
      <w:color w:val="363757"/>
    </w:rPr>
  </w:style>
  <w:style w:type="character" w:styleId="Mention">
    <w:name w:val="Mention"/>
    <w:basedOn w:val="Policepardfaut"/>
    <w:uiPriority w:val="99"/>
    <w:unhideWhenUsed/>
    <w:rsid w:val="00EB1DD3"/>
    <w:rPr>
      <w:color w:val="2B579A"/>
      <w:shd w:val="clear" w:color="auto" w:fill="E1DFDD"/>
    </w:rPr>
  </w:style>
  <w:style w:type="paragraph" w:styleId="Rvision">
    <w:name w:val="Revision"/>
    <w:hidden/>
    <w:uiPriority w:val="99"/>
    <w:semiHidden/>
    <w:rsid w:val="00CC2C71"/>
    <w:pPr>
      <w:spacing w:after="0" w:line="240" w:lineRule="auto"/>
    </w:pPr>
    <w:rPr>
      <w:rFonts w:ascii="Avenir Next LT Pro" w:hAnsi="Avenir Next LT Pro"/>
      <w:color w:val="36375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AF6FD61A8124191BC92BD1EA14494" ma:contentTypeVersion="15" ma:contentTypeDescription="Crée un document." ma:contentTypeScope="" ma:versionID="06a4f507108ede2215e4509454c3f827">
  <xsd:schema xmlns:xsd="http://www.w3.org/2001/XMLSchema" xmlns:xs="http://www.w3.org/2001/XMLSchema" xmlns:p="http://schemas.microsoft.com/office/2006/metadata/properties" xmlns:ns2="4137df8f-ecf5-4796-beaa-1aafb1bbf4b5" xmlns:ns3="bc7d0c6d-390f-4ec5-8b2c-f9386076ccce" targetNamespace="http://schemas.microsoft.com/office/2006/metadata/properties" ma:root="true" ma:fieldsID="36c344f8b0968dad5e827b4bbd6b9297" ns2:_="" ns3:_="">
    <xsd:import namespace="4137df8f-ecf5-4796-beaa-1aafb1bbf4b5"/>
    <xsd:import namespace="bc7d0c6d-390f-4ec5-8b2c-f9386076c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7df8f-ecf5-4796-beaa-1aafb1bbf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0c6d-390f-4ec5-8b2c-f9386076c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f26c402-fa64-4a05-96c2-b946bda61e52}" ma:internalName="TaxCatchAll" ma:showField="CatchAllData" ma:web="bc7d0c6d-390f-4ec5-8b2c-f9386076cc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7df8f-ecf5-4796-beaa-1aafb1bbf4b5">
      <Terms xmlns="http://schemas.microsoft.com/office/infopath/2007/PartnerControls"/>
    </lcf76f155ced4ddcb4097134ff3c332f>
    <TaxCatchAll xmlns="bc7d0c6d-390f-4ec5-8b2c-f9386076ccc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201863-0CFA-4B4B-B4A4-0DA1CDCDDE65}"/>
</file>

<file path=customXml/itemProps2.xml><?xml version="1.0" encoding="utf-8"?>
<ds:datastoreItem xmlns:ds="http://schemas.openxmlformats.org/officeDocument/2006/customXml" ds:itemID="{FD5F1E72-1017-43AA-9D1F-8A805393AF63}">
  <ds:schemaRefs>
    <ds:schemaRef ds:uri="http://schemas.microsoft.com/office/2006/metadata/properties"/>
    <ds:schemaRef ds:uri="http://schemas.microsoft.com/office/infopath/2007/PartnerControls"/>
    <ds:schemaRef ds:uri="4137df8f-ecf5-4796-beaa-1aafb1bbf4b5"/>
    <ds:schemaRef ds:uri="bc7d0c6d-390f-4ec5-8b2c-f9386076ccce"/>
  </ds:schemaRefs>
</ds:datastoreItem>
</file>

<file path=customXml/itemProps3.xml><?xml version="1.0" encoding="utf-8"?>
<ds:datastoreItem xmlns:ds="http://schemas.openxmlformats.org/officeDocument/2006/customXml" ds:itemID="{612EB7E6-6712-4C59-831E-0B62A0709B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B04E5-E07A-42C3-8108-F412E10F8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BARGACH, Tarek</dc:creator>
  <cp:keywords/>
  <dc:description/>
  <cp:lastModifiedBy>GIFFARD, Arnaud</cp:lastModifiedBy>
  <cp:revision>371</cp:revision>
  <dcterms:created xsi:type="dcterms:W3CDTF">2021-12-21T17:20:00Z</dcterms:created>
  <dcterms:modified xsi:type="dcterms:W3CDTF">2023-03-15T16:18:00Z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0x010100141AF6FD61A8124191BC92BD1EA14494</vt:lpwstr>
  </property>
  <property fmtid="{D5CDD505-2E9C-101B-9397-08002B2CF9AE}" pid="3" name="MediaServiceImageTags">
    <vt:lpwstr/>
  </property>
</Properties>
</file>