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0A115" w14:textId="64407306" w:rsidR="004117D2" w:rsidRPr="0086373D" w:rsidRDefault="004117D2" w:rsidP="0086373D">
      <w:pPr>
        <w:jc w:val="both"/>
        <w:rPr>
          <w:rFonts w:eastAsia="Times New Roman" w:cs="Times New Roman"/>
          <w:b/>
          <w:sz w:val="28"/>
          <w:szCs w:val="28"/>
          <w:lang w:eastAsia="ru-RU"/>
        </w:rPr>
      </w:pPr>
      <w:r w:rsidRPr="00501C39">
        <w:rPr>
          <w:rFonts w:ascii="FuturaDemiC" w:eastAsia="Times New Roman" w:hAnsi="FuturaDemiC"/>
          <w:caps/>
          <w:noProof/>
          <w:sz w:val="20"/>
          <w:szCs w:val="20"/>
          <w:lang w:eastAsia="ru-RU"/>
        </w:rPr>
        <w:drawing>
          <wp:inline distT="0" distB="0" distL="0" distR="0" wp14:anchorId="1789A990" wp14:editId="173AC0DF">
            <wp:extent cx="1990666" cy="54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33" t="14828" r="2796" b="10016"/>
                    <a:stretch/>
                  </pic:blipFill>
                  <pic:spPr bwMode="auto">
                    <a:xfrm>
                      <a:off x="0" y="0"/>
                      <a:ext cx="1990666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5D2638" w14:textId="77777777" w:rsidR="0024775B" w:rsidRPr="0086373D" w:rsidRDefault="0024775B" w:rsidP="0086373D">
      <w:pPr>
        <w:jc w:val="both"/>
        <w:rPr>
          <w:rFonts w:eastAsia="Times New Roman" w:cs="Times New Roman"/>
          <w:b/>
          <w:sz w:val="28"/>
          <w:szCs w:val="28"/>
          <w:lang w:eastAsia="ru-RU"/>
        </w:rPr>
      </w:pPr>
    </w:p>
    <w:p w14:paraId="3D71A7E2" w14:textId="77777777" w:rsidR="0024775B" w:rsidRPr="0086373D" w:rsidRDefault="0024775B" w:rsidP="0086373D">
      <w:pPr>
        <w:jc w:val="both"/>
        <w:rPr>
          <w:rFonts w:eastAsia="Times New Roman" w:cs="Times New Roman"/>
          <w:b/>
          <w:sz w:val="28"/>
          <w:szCs w:val="28"/>
          <w:lang w:eastAsia="ru-RU"/>
        </w:rPr>
      </w:pPr>
    </w:p>
    <w:p w14:paraId="27C6C126" w14:textId="77777777" w:rsidR="0024775B" w:rsidRPr="0086373D" w:rsidRDefault="0024775B" w:rsidP="0086373D">
      <w:pPr>
        <w:jc w:val="both"/>
        <w:rPr>
          <w:rFonts w:eastAsia="Times New Roman" w:cs="Times New Roman"/>
          <w:b/>
          <w:sz w:val="28"/>
          <w:szCs w:val="28"/>
          <w:lang w:eastAsia="ru-RU"/>
        </w:rPr>
      </w:pPr>
    </w:p>
    <w:p w14:paraId="27427CCC" w14:textId="77777777" w:rsidR="0024775B" w:rsidRPr="0086373D" w:rsidRDefault="0024775B" w:rsidP="0086373D">
      <w:pPr>
        <w:jc w:val="both"/>
        <w:rPr>
          <w:rFonts w:eastAsia="Times New Roman" w:cs="Times New Roman"/>
          <w:b/>
          <w:sz w:val="28"/>
          <w:szCs w:val="28"/>
          <w:lang w:eastAsia="ru-RU"/>
        </w:rPr>
      </w:pPr>
    </w:p>
    <w:p w14:paraId="5662306D" w14:textId="77777777" w:rsidR="0024775B" w:rsidRPr="0086373D" w:rsidRDefault="0024775B" w:rsidP="0086373D">
      <w:pPr>
        <w:jc w:val="both"/>
        <w:rPr>
          <w:rFonts w:eastAsia="Times New Roman" w:cs="Times New Roman"/>
          <w:b/>
          <w:sz w:val="28"/>
          <w:szCs w:val="28"/>
          <w:lang w:eastAsia="ru-RU"/>
        </w:rPr>
      </w:pPr>
    </w:p>
    <w:p w14:paraId="6B16B366" w14:textId="77777777" w:rsidR="0024775B" w:rsidRPr="0086373D" w:rsidRDefault="0024775B" w:rsidP="0086373D">
      <w:pPr>
        <w:jc w:val="both"/>
        <w:rPr>
          <w:rFonts w:eastAsia="Times New Roman" w:cs="Times New Roman"/>
          <w:b/>
          <w:sz w:val="28"/>
          <w:szCs w:val="28"/>
          <w:lang w:eastAsia="ru-RU"/>
        </w:rPr>
      </w:pPr>
    </w:p>
    <w:p w14:paraId="098BF88E" w14:textId="77777777" w:rsidR="0024775B" w:rsidRPr="0086373D" w:rsidRDefault="0024775B" w:rsidP="0086373D">
      <w:pPr>
        <w:jc w:val="both"/>
        <w:rPr>
          <w:rFonts w:eastAsia="Times New Roman" w:cs="Times New Roman"/>
          <w:b/>
          <w:sz w:val="28"/>
          <w:szCs w:val="28"/>
          <w:lang w:eastAsia="ru-RU"/>
        </w:rPr>
      </w:pPr>
    </w:p>
    <w:p w14:paraId="5E3CC345" w14:textId="77777777" w:rsidR="0024775B" w:rsidRPr="0086373D" w:rsidRDefault="0024775B" w:rsidP="0086373D">
      <w:pPr>
        <w:jc w:val="both"/>
        <w:rPr>
          <w:rFonts w:eastAsia="Times New Roman" w:cs="Times New Roman"/>
          <w:b/>
          <w:sz w:val="28"/>
          <w:szCs w:val="28"/>
          <w:lang w:eastAsia="ru-RU"/>
        </w:rPr>
      </w:pPr>
    </w:p>
    <w:p w14:paraId="3A318369" w14:textId="77777777" w:rsidR="0024775B" w:rsidRPr="0086373D" w:rsidRDefault="0024775B" w:rsidP="0086373D">
      <w:pPr>
        <w:jc w:val="both"/>
        <w:rPr>
          <w:rFonts w:eastAsia="Times New Roman" w:cs="Times New Roman"/>
          <w:b/>
          <w:sz w:val="28"/>
          <w:szCs w:val="28"/>
          <w:lang w:eastAsia="ru-RU"/>
        </w:rPr>
      </w:pPr>
    </w:p>
    <w:p w14:paraId="7FDCC5B4" w14:textId="77777777" w:rsidR="00E85618" w:rsidRPr="00F52513" w:rsidRDefault="008305B0" w:rsidP="00F5251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 w:cs="Times New Roman"/>
          <w:b/>
          <w:sz w:val="28"/>
          <w:szCs w:val="28"/>
          <w:lang w:eastAsia="ru-RU"/>
        </w:rPr>
      </w:pPr>
      <w:r w:rsidRPr="00F52513">
        <w:rPr>
          <w:rFonts w:eastAsia="Times New Roman" w:cs="Times New Roman"/>
          <w:b/>
          <w:sz w:val="28"/>
          <w:szCs w:val="28"/>
          <w:lang w:eastAsia="ru-RU"/>
        </w:rPr>
        <w:t>О</w:t>
      </w:r>
      <w:r w:rsidR="0074760D" w:rsidRPr="00F52513">
        <w:rPr>
          <w:rFonts w:eastAsia="Times New Roman" w:cs="Times New Roman"/>
          <w:b/>
          <w:sz w:val="28"/>
          <w:szCs w:val="28"/>
          <w:lang w:eastAsia="ru-RU"/>
        </w:rPr>
        <w:t>тчет</w:t>
      </w:r>
    </w:p>
    <w:p w14:paraId="4D7C752A" w14:textId="515D3590" w:rsidR="0074760D" w:rsidRPr="00F52513" w:rsidRDefault="0074760D" w:rsidP="00F5251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 w:cs="Times New Roman"/>
          <w:b/>
          <w:sz w:val="28"/>
          <w:szCs w:val="28"/>
          <w:lang w:eastAsia="ru-RU"/>
        </w:rPr>
      </w:pPr>
      <w:r w:rsidRPr="00F52513">
        <w:rPr>
          <w:rFonts w:eastAsia="Times New Roman" w:cs="Times New Roman"/>
          <w:b/>
          <w:sz w:val="28"/>
          <w:szCs w:val="28"/>
          <w:lang w:eastAsia="ru-RU"/>
        </w:rPr>
        <w:t>о результатах пилотного проекта</w:t>
      </w:r>
    </w:p>
    <w:p w14:paraId="3EE2ACF6" w14:textId="0FEC974B" w:rsidR="00A8685B" w:rsidRPr="00F52513" w:rsidRDefault="00A8685B" w:rsidP="00F52513">
      <w:pPr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eastAsia="Times New Roman" w:cs="Times New Roman"/>
          <w:b/>
          <w:sz w:val="28"/>
          <w:szCs w:val="28"/>
          <w:lang w:eastAsia="ru-RU"/>
        </w:rPr>
      </w:pPr>
      <w:r w:rsidRPr="00F52513">
        <w:rPr>
          <w:rFonts w:eastAsia="Times New Roman" w:cs="Times New Roman"/>
          <w:b/>
          <w:sz w:val="28"/>
          <w:szCs w:val="28"/>
          <w:lang w:eastAsia="ru-RU"/>
        </w:rPr>
        <w:t>«ПП_0</w:t>
      </w:r>
      <w:r w:rsidR="00864D38" w:rsidRPr="00F52513">
        <w:rPr>
          <w:rFonts w:eastAsia="Times New Roman" w:cs="Times New Roman"/>
          <w:b/>
          <w:sz w:val="28"/>
          <w:szCs w:val="28"/>
          <w:lang w:eastAsia="ru-RU"/>
        </w:rPr>
        <w:t>1</w:t>
      </w:r>
      <w:r w:rsidRPr="00F52513">
        <w:rPr>
          <w:rFonts w:eastAsia="Times New Roman" w:cs="Times New Roman"/>
          <w:b/>
          <w:sz w:val="28"/>
          <w:szCs w:val="28"/>
          <w:lang w:eastAsia="ru-RU"/>
        </w:rPr>
        <w:t>_</w:t>
      </w:r>
      <w:r w:rsidR="00864D38" w:rsidRPr="00F52513">
        <w:rPr>
          <w:rFonts w:eastAsia="Times New Roman" w:cs="Times New Roman"/>
          <w:b/>
          <w:sz w:val="28"/>
          <w:szCs w:val="28"/>
          <w:lang w:eastAsia="ru-RU"/>
        </w:rPr>
        <w:t>20</w:t>
      </w:r>
      <w:r w:rsidRPr="00F52513">
        <w:rPr>
          <w:rFonts w:eastAsia="Times New Roman" w:cs="Times New Roman"/>
          <w:b/>
          <w:sz w:val="28"/>
          <w:szCs w:val="28"/>
          <w:lang w:eastAsia="ru-RU"/>
        </w:rPr>
        <w:t>_Smart</w:t>
      </w:r>
      <w:r w:rsidR="008606A6" w:rsidRPr="00F52513">
        <w:rPr>
          <w:rFonts w:eastAsia="Times New Roman" w:cs="Times New Roman"/>
          <w:b/>
          <w:sz w:val="28"/>
          <w:szCs w:val="28"/>
          <w:lang w:eastAsia="ru-RU"/>
        </w:rPr>
        <w:t>Start</w:t>
      </w:r>
      <w:r w:rsidRPr="00F52513">
        <w:rPr>
          <w:rFonts w:eastAsia="Times New Roman" w:cs="Times New Roman"/>
          <w:b/>
          <w:sz w:val="28"/>
          <w:szCs w:val="28"/>
          <w:lang w:eastAsia="ru-RU"/>
        </w:rPr>
        <w:t>_МТП»</w:t>
      </w:r>
    </w:p>
    <w:p w14:paraId="14A67E79" w14:textId="0E7AAC93" w:rsidR="00513A77" w:rsidRDefault="00C461A1" w:rsidP="00AF120B">
      <w:pPr>
        <w:pStyle w:val="12"/>
        <w:numPr>
          <w:ilvl w:val="0"/>
          <w:numId w:val="4"/>
        </w:numPr>
        <w:tabs>
          <w:tab w:val="clear" w:pos="567"/>
        </w:tabs>
      </w:pPr>
      <w:bookmarkStart w:id="0" w:name="_Toc59462186"/>
      <w:r>
        <w:t>Общие положения</w:t>
      </w:r>
      <w:bookmarkEnd w:id="0"/>
    </w:p>
    <w:p w14:paraId="133B37C8" w14:textId="23316F85" w:rsidR="00561BD8" w:rsidRDefault="0003459B" w:rsidP="00AF120B">
      <w:pPr>
        <w:pStyle w:val="23"/>
        <w:numPr>
          <w:ilvl w:val="1"/>
          <w:numId w:val="23"/>
        </w:numPr>
        <w:tabs>
          <w:tab w:val="clear" w:pos="567"/>
        </w:tabs>
      </w:pPr>
      <w:r>
        <w:t>П</w:t>
      </w:r>
      <w:r w:rsidR="00CF7A37">
        <w:t xml:space="preserve">илотный проект </w:t>
      </w:r>
      <w:r w:rsidR="00271C85">
        <w:t>«</w:t>
      </w:r>
      <w:r w:rsidR="00F31283" w:rsidRPr="00F31283">
        <w:t>ПП_0</w:t>
      </w:r>
      <w:r w:rsidR="008606A6" w:rsidRPr="008606A6">
        <w:t>1</w:t>
      </w:r>
      <w:r w:rsidR="00F31283" w:rsidRPr="00F31283">
        <w:t>_</w:t>
      </w:r>
      <w:r w:rsidR="008606A6" w:rsidRPr="008606A6">
        <w:t>20</w:t>
      </w:r>
      <w:r w:rsidR="00F31283" w:rsidRPr="00F31283">
        <w:t>_SmartSt</w:t>
      </w:r>
      <w:r w:rsidR="008606A6" w:rsidRPr="00AF120B">
        <w:t>art</w:t>
      </w:r>
      <w:r w:rsidR="00F31283" w:rsidRPr="00F31283">
        <w:t>_МТП</w:t>
      </w:r>
      <w:r w:rsidR="00271C85">
        <w:t>»</w:t>
      </w:r>
      <w:r w:rsidR="00F31283">
        <w:t xml:space="preserve"> </w:t>
      </w:r>
      <w:r w:rsidR="00CF7A37">
        <w:t xml:space="preserve">проводился </w:t>
      </w:r>
      <w:r w:rsidR="003726A4">
        <w:t xml:space="preserve">в рамках </w:t>
      </w:r>
      <w:r w:rsidR="001142C8">
        <w:t xml:space="preserve">программы пилотирования для участников акселерационной программы «Транспортные инновации Москвы», реализуемой </w:t>
      </w:r>
      <w:r w:rsidR="002F2535" w:rsidRPr="002F2535">
        <w:t>в соответствии с поручением Департамента транспорта и развития дорожно-транспортной инфраструктуры города Москвы от 10.09.2020 № 17-35-10932/20</w:t>
      </w:r>
      <w:r w:rsidR="002F2535">
        <w:t>.</w:t>
      </w:r>
    </w:p>
    <w:p w14:paraId="3F0D0A91" w14:textId="541E0D05" w:rsidR="00C66C9C" w:rsidRDefault="36F994D8" w:rsidP="00AF120B">
      <w:pPr>
        <w:pStyle w:val="23"/>
        <w:numPr>
          <w:ilvl w:val="1"/>
          <w:numId w:val="23"/>
        </w:numPr>
        <w:tabs>
          <w:tab w:val="clear" w:pos="567"/>
        </w:tabs>
      </w:pPr>
      <w:r>
        <w:t>Длительность пилотного тестирования продукта составила 30 дней.</w:t>
      </w:r>
    </w:p>
    <w:p w14:paraId="1FE66CBC" w14:textId="08A821F0" w:rsidR="003F2E9D" w:rsidRDefault="003F2E9D" w:rsidP="00AF120B">
      <w:pPr>
        <w:pStyle w:val="23"/>
        <w:numPr>
          <w:ilvl w:val="1"/>
          <w:numId w:val="23"/>
        </w:numPr>
        <w:tabs>
          <w:tab w:val="clear" w:pos="567"/>
        </w:tabs>
      </w:pPr>
      <w:r w:rsidRPr="003F2E9D">
        <w:t xml:space="preserve">Причиной инициации проекта послужила потребность ГБУ </w:t>
      </w:r>
      <w:proofErr w:type="spellStart"/>
      <w:r w:rsidR="00137B66">
        <w:t>ТяжМашКран</w:t>
      </w:r>
      <w:proofErr w:type="spellEnd"/>
      <w:r w:rsidRPr="003F2E9D">
        <w:t xml:space="preserve"> в обеспечении оперативн</w:t>
      </w:r>
      <w:r w:rsidR="00137B66">
        <w:t>ой</w:t>
      </w:r>
      <w:r w:rsidRPr="003F2E9D">
        <w:t xml:space="preserve"> передач</w:t>
      </w:r>
      <w:r w:rsidR="00137B66">
        <w:t>и</w:t>
      </w:r>
      <w:r w:rsidRPr="003F2E9D">
        <w:t xml:space="preserve"> данных о трафике и авариях на перекрестках для более оперативного реагирования на дорожные аномалии и инциденты c целью оптимизации работы светофоров.</w:t>
      </w:r>
    </w:p>
    <w:p w14:paraId="2CD7327E" w14:textId="3A6D8F86" w:rsidR="36F994D8" w:rsidRPr="00AF120B" w:rsidRDefault="00F42777" w:rsidP="00AF120B">
      <w:pPr>
        <w:pStyle w:val="23"/>
        <w:numPr>
          <w:ilvl w:val="1"/>
          <w:numId w:val="23"/>
        </w:numPr>
        <w:tabs>
          <w:tab w:val="clear" w:pos="567"/>
        </w:tabs>
      </w:pPr>
      <w:r w:rsidRPr="00AF120B">
        <w:t>Продукт представляет собой</w:t>
      </w:r>
      <w:r w:rsidR="00404567" w:rsidRPr="00AF120B">
        <w:t xml:space="preserve"> мобильную систему, способную проводить дезинфекционную обработку широкого спектра объектов как на поверхности,</w:t>
      </w:r>
      <w:r w:rsidR="000302B4" w:rsidRPr="00AF120B">
        <w:t xml:space="preserve"> </w:t>
      </w:r>
      <w:r w:rsidR="00404567" w:rsidRPr="00AF120B">
        <w:t>так и в г</w:t>
      </w:r>
      <w:r w:rsidR="000302B4" w:rsidRPr="00AF120B">
        <w:t>л</w:t>
      </w:r>
      <w:r w:rsidR="00404567" w:rsidRPr="00AF120B">
        <w:t>убине их содержимого.</w:t>
      </w:r>
      <w:r w:rsidRPr="00AF120B">
        <w:t xml:space="preserve"> </w:t>
      </w:r>
    </w:p>
    <w:p w14:paraId="186CCB0D" w14:textId="0D968C77" w:rsidR="00C66C9C" w:rsidRDefault="36F994D8" w:rsidP="00AF120B">
      <w:pPr>
        <w:pStyle w:val="23"/>
        <w:numPr>
          <w:ilvl w:val="1"/>
          <w:numId w:val="23"/>
        </w:numPr>
        <w:tabs>
          <w:tab w:val="clear" w:pos="567"/>
        </w:tabs>
      </w:pPr>
      <w:r>
        <w:t>Основные участники пилотного проекта:</w:t>
      </w:r>
    </w:p>
    <w:p w14:paraId="5A9C9523" w14:textId="1F200D32" w:rsidR="00481D2F" w:rsidRDefault="00481D2F" w:rsidP="00C66C9C">
      <w:pPr>
        <w:jc w:val="both"/>
      </w:pPr>
    </w:p>
    <w:tbl>
      <w:tblPr>
        <w:tblW w:w="93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2268"/>
        <w:gridCol w:w="2266"/>
        <w:gridCol w:w="2250"/>
        <w:gridCol w:w="1995"/>
      </w:tblGrid>
      <w:tr w:rsidR="00DA7811" w14:paraId="76E32952" w14:textId="77777777" w:rsidTr="00C54370">
        <w:tc>
          <w:tcPr>
            <w:tcW w:w="567" w:type="dxa"/>
            <w:shd w:val="clear" w:color="auto" w:fill="F2F2F2"/>
            <w:vAlign w:val="center"/>
          </w:tcPr>
          <w:p w14:paraId="77464140" w14:textId="77777777" w:rsidR="00DA7811" w:rsidRDefault="00DA7811" w:rsidP="00C54370">
            <w:pPr>
              <w:pStyle w:val="afa"/>
            </w:pPr>
            <w:r>
              <w:t>№</w:t>
            </w:r>
          </w:p>
        </w:tc>
        <w:tc>
          <w:tcPr>
            <w:tcW w:w="2268" w:type="dxa"/>
            <w:shd w:val="clear" w:color="auto" w:fill="F2F2F2"/>
            <w:vAlign w:val="center"/>
          </w:tcPr>
          <w:p w14:paraId="5D422B76" w14:textId="77777777" w:rsidR="00DA7811" w:rsidRDefault="00DA7811" w:rsidP="00C54370">
            <w:pPr>
              <w:pStyle w:val="afa"/>
            </w:pPr>
            <w:r>
              <w:t>ФИО</w:t>
            </w:r>
          </w:p>
        </w:tc>
        <w:tc>
          <w:tcPr>
            <w:tcW w:w="2266" w:type="dxa"/>
            <w:shd w:val="clear" w:color="auto" w:fill="F2F2F2"/>
            <w:vAlign w:val="center"/>
          </w:tcPr>
          <w:p w14:paraId="4E8A2768" w14:textId="77777777" w:rsidR="00DA7811" w:rsidRDefault="00DA7811" w:rsidP="00C54370">
            <w:pPr>
              <w:pStyle w:val="afa"/>
            </w:pPr>
            <w:r>
              <w:t>Должность</w:t>
            </w:r>
          </w:p>
        </w:tc>
        <w:tc>
          <w:tcPr>
            <w:tcW w:w="2250" w:type="dxa"/>
            <w:shd w:val="clear" w:color="auto" w:fill="F2F2F2"/>
            <w:vAlign w:val="center"/>
          </w:tcPr>
          <w:p w14:paraId="25169CF2" w14:textId="77777777" w:rsidR="00DA7811" w:rsidRDefault="00DA7811" w:rsidP="00C54370">
            <w:pPr>
              <w:pStyle w:val="afa"/>
            </w:pPr>
            <w:r>
              <w:t>Организация</w:t>
            </w:r>
          </w:p>
        </w:tc>
        <w:tc>
          <w:tcPr>
            <w:tcW w:w="1995" w:type="dxa"/>
            <w:shd w:val="clear" w:color="auto" w:fill="F2F2F2"/>
            <w:vAlign w:val="center"/>
          </w:tcPr>
          <w:p w14:paraId="6F8FB36C" w14:textId="77777777" w:rsidR="00DA7811" w:rsidRDefault="00DA7811" w:rsidP="00C54370">
            <w:pPr>
              <w:pStyle w:val="afa"/>
            </w:pPr>
            <w:r>
              <w:t>Контакты</w:t>
            </w:r>
          </w:p>
        </w:tc>
      </w:tr>
      <w:tr w:rsidR="00DA7811" w14:paraId="4FDFD585" w14:textId="77777777" w:rsidTr="00C54370">
        <w:trPr>
          <w:trHeight w:val="567"/>
        </w:trPr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52EFF" w14:textId="24D9D844" w:rsidR="00DA7811" w:rsidRDefault="00DA7811" w:rsidP="00C54370">
            <w:pPr>
              <w:pStyle w:val="afc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89805" w14:textId="294A5CE0" w:rsidR="00DA7811" w:rsidRDefault="00DA7811" w:rsidP="00C54370">
            <w:pPr>
              <w:pStyle w:val="afc"/>
            </w:pPr>
          </w:p>
        </w:tc>
        <w:tc>
          <w:tcPr>
            <w:tcW w:w="2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CD82E" w14:textId="360CEF70" w:rsidR="00DA7811" w:rsidRDefault="00DA7811" w:rsidP="00C54370">
            <w:pPr>
              <w:pStyle w:val="afc"/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E0075" w14:textId="4827B30E" w:rsidR="00DA7811" w:rsidRDefault="00DA7811" w:rsidP="00C54370">
            <w:pPr>
              <w:pStyle w:val="afc"/>
            </w:pPr>
          </w:p>
        </w:tc>
        <w:tc>
          <w:tcPr>
            <w:tcW w:w="1995" w:type="dxa"/>
            <w:shd w:val="clear" w:color="auto" w:fill="auto"/>
          </w:tcPr>
          <w:p w14:paraId="3F342E45" w14:textId="54792FB2" w:rsidR="00DA7811" w:rsidRDefault="00DA7811" w:rsidP="00C54370">
            <w:pPr>
              <w:pStyle w:val="afc"/>
              <w:rPr>
                <w:color w:val="000000"/>
              </w:rPr>
            </w:pPr>
          </w:p>
        </w:tc>
      </w:tr>
      <w:tr w:rsidR="00DA7811" w14:paraId="3006F138" w14:textId="77777777" w:rsidTr="00C54370">
        <w:trPr>
          <w:trHeight w:val="567"/>
        </w:trPr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F41F5" w14:textId="290E3F9D" w:rsidR="00DA7811" w:rsidRDefault="00DA7811" w:rsidP="00C54370">
            <w:pPr>
              <w:pStyle w:val="afc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2A66" w14:textId="62EFEAC4" w:rsidR="00DA7811" w:rsidRDefault="00DA7811" w:rsidP="00C54370">
            <w:pPr>
              <w:pStyle w:val="afc"/>
            </w:pPr>
          </w:p>
        </w:tc>
        <w:tc>
          <w:tcPr>
            <w:tcW w:w="2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14F18" w14:textId="6312CA83" w:rsidR="00DA7811" w:rsidRDefault="00DA7811" w:rsidP="00C54370">
            <w:pPr>
              <w:pStyle w:val="afc"/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3FC7E" w14:textId="45A4EC87" w:rsidR="00DA7811" w:rsidRDefault="00DA7811" w:rsidP="00C54370">
            <w:pPr>
              <w:pStyle w:val="afc"/>
            </w:pPr>
          </w:p>
        </w:tc>
        <w:tc>
          <w:tcPr>
            <w:tcW w:w="1995" w:type="dxa"/>
            <w:shd w:val="clear" w:color="auto" w:fill="auto"/>
          </w:tcPr>
          <w:p w14:paraId="7A3A777D" w14:textId="544A68D7" w:rsidR="00DA7811" w:rsidRDefault="00DA7811" w:rsidP="00C54370">
            <w:pPr>
              <w:pStyle w:val="afc"/>
              <w:rPr>
                <w:color w:val="000000"/>
              </w:rPr>
            </w:pPr>
          </w:p>
        </w:tc>
      </w:tr>
      <w:tr w:rsidR="00DA7811" w14:paraId="6B01E55C" w14:textId="77777777" w:rsidTr="00C54370">
        <w:trPr>
          <w:trHeight w:val="567"/>
        </w:trPr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0C019" w14:textId="7FBCA37A" w:rsidR="00DA7811" w:rsidRDefault="00DA7811" w:rsidP="00C54370">
            <w:pPr>
              <w:pStyle w:val="afc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62EE3" w14:textId="61E7412F" w:rsidR="00DA7811" w:rsidRDefault="00DA7811" w:rsidP="00C54370">
            <w:pPr>
              <w:pStyle w:val="afc"/>
            </w:pPr>
          </w:p>
        </w:tc>
        <w:tc>
          <w:tcPr>
            <w:tcW w:w="2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18FF5" w14:textId="38D5172F" w:rsidR="00DA7811" w:rsidRDefault="00DA7811" w:rsidP="00C54370">
            <w:pPr>
              <w:pStyle w:val="afc"/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C8D83" w14:textId="1E9442D8" w:rsidR="00DA7811" w:rsidRDefault="00DA7811" w:rsidP="00C54370">
            <w:pPr>
              <w:pStyle w:val="afc"/>
            </w:pPr>
          </w:p>
        </w:tc>
        <w:tc>
          <w:tcPr>
            <w:tcW w:w="1995" w:type="dxa"/>
            <w:shd w:val="clear" w:color="auto" w:fill="auto"/>
          </w:tcPr>
          <w:p w14:paraId="167D9676" w14:textId="22AB3EC8" w:rsidR="00DA7811" w:rsidRDefault="00DA7811" w:rsidP="00C54370">
            <w:pPr>
              <w:pStyle w:val="afc"/>
              <w:rPr>
                <w:color w:val="000000"/>
              </w:rPr>
            </w:pPr>
          </w:p>
        </w:tc>
      </w:tr>
      <w:tr w:rsidR="00DA7811" w14:paraId="1010928F" w14:textId="77777777" w:rsidTr="00C54370">
        <w:trPr>
          <w:trHeight w:val="567"/>
        </w:trPr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8F8FA" w14:textId="0254416E" w:rsidR="00DA7811" w:rsidRDefault="00DA7811" w:rsidP="00C54370">
            <w:pPr>
              <w:pStyle w:val="afc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460B8" w14:textId="59C554D4" w:rsidR="00DA7811" w:rsidRDefault="00DA7811" w:rsidP="00C54370">
            <w:pPr>
              <w:pStyle w:val="afc"/>
            </w:pPr>
          </w:p>
        </w:tc>
        <w:tc>
          <w:tcPr>
            <w:tcW w:w="2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F3AC6" w14:textId="6BCAAFC0" w:rsidR="00DA7811" w:rsidRDefault="00DA7811" w:rsidP="00C54370">
            <w:pPr>
              <w:pStyle w:val="afc"/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EA627" w14:textId="478F9EC4" w:rsidR="00DA7811" w:rsidRDefault="00DA7811" w:rsidP="00C54370">
            <w:pPr>
              <w:pStyle w:val="afc"/>
            </w:pPr>
          </w:p>
        </w:tc>
        <w:tc>
          <w:tcPr>
            <w:tcW w:w="1995" w:type="dxa"/>
            <w:shd w:val="clear" w:color="auto" w:fill="auto"/>
          </w:tcPr>
          <w:p w14:paraId="18B91969" w14:textId="02D885BF" w:rsidR="00DA7811" w:rsidRDefault="00DA7811" w:rsidP="00C54370">
            <w:pPr>
              <w:pStyle w:val="afc"/>
              <w:rPr>
                <w:color w:val="000000"/>
              </w:rPr>
            </w:pPr>
          </w:p>
        </w:tc>
      </w:tr>
    </w:tbl>
    <w:p w14:paraId="19F09EE9" w14:textId="77777777" w:rsidR="00C66C9C" w:rsidRDefault="00C66C9C" w:rsidP="002F2535">
      <w:pPr>
        <w:jc w:val="both"/>
      </w:pPr>
    </w:p>
    <w:p w14:paraId="1D38A936" w14:textId="4106F226" w:rsidR="007D6AEB" w:rsidRDefault="007D6AEB" w:rsidP="00DA7811">
      <w:pPr>
        <w:pStyle w:val="12"/>
        <w:numPr>
          <w:ilvl w:val="0"/>
          <w:numId w:val="4"/>
        </w:numPr>
        <w:tabs>
          <w:tab w:val="clear" w:pos="567"/>
        </w:tabs>
      </w:pPr>
      <w:r>
        <w:t>Основны</w:t>
      </w:r>
      <w:r w:rsidR="00C66C9C">
        <w:t>е</w:t>
      </w:r>
      <w:r>
        <w:t xml:space="preserve"> цел</w:t>
      </w:r>
      <w:r w:rsidR="0074068B">
        <w:t>и</w:t>
      </w:r>
      <w:r>
        <w:t xml:space="preserve"> пилотного проекта</w:t>
      </w:r>
      <w:r w:rsidR="005E6BCE">
        <w:t>:</w:t>
      </w:r>
    </w:p>
    <w:p w14:paraId="63327762" w14:textId="17B3F23E" w:rsidR="005E6BCE" w:rsidRDefault="004C452F" w:rsidP="00DA7811">
      <w:pPr>
        <w:pStyle w:val="aff5"/>
        <w:numPr>
          <w:ilvl w:val="0"/>
          <w:numId w:val="24"/>
        </w:numPr>
        <w:ind w:left="567" w:firstLine="0"/>
      </w:pPr>
      <w:r>
        <w:t xml:space="preserve">Подтверждение заявленных технических характеристик и потребительских свойств </w:t>
      </w:r>
      <w:r w:rsidR="008606A6">
        <w:t xml:space="preserve">тестируемого </w:t>
      </w:r>
      <w:r>
        <w:t>продукт</w:t>
      </w:r>
      <w:r w:rsidR="008606A6">
        <w:t>а ООО «</w:t>
      </w:r>
      <w:proofErr w:type="spellStart"/>
      <w:r w:rsidR="008606A6">
        <w:t>СмартДжи</w:t>
      </w:r>
      <w:proofErr w:type="spellEnd"/>
      <w:r w:rsidR="008606A6">
        <w:t>»</w:t>
      </w:r>
      <w:r w:rsidR="00E31584">
        <w:t>.</w:t>
      </w:r>
    </w:p>
    <w:p w14:paraId="5B66E905" w14:textId="12EFAE5A" w:rsidR="00CF7A37" w:rsidRDefault="00BC108D" w:rsidP="00DA7811">
      <w:pPr>
        <w:pStyle w:val="aff5"/>
        <w:numPr>
          <w:ilvl w:val="0"/>
          <w:numId w:val="24"/>
        </w:numPr>
        <w:ind w:left="567" w:firstLine="0"/>
      </w:pPr>
      <w:r>
        <w:lastRenderedPageBreak/>
        <w:t xml:space="preserve">Проверка возможности использования </w:t>
      </w:r>
      <w:r w:rsidR="00961C0B">
        <w:t>продукт</w:t>
      </w:r>
      <w:r w:rsidR="0004791D">
        <w:t>а участника</w:t>
      </w:r>
      <w:r w:rsidR="00B0660B">
        <w:t xml:space="preserve"> в </w:t>
      </w:r>
      <w:r w:rsidR="00E31584">
        <w:t xml:space="preserve">деятельности </w:t>
      </w:r>
      <w:r w:rsidR="009742A2">
        <w:t>Г</w:t>
      </w:r>
      <w:r w:rsidR="000A1A2A">
        <w:t>БУ</w:t>
      </w:r>
      <w:r w:rsidR="009742A2">
        <w:t> «</w:t>
      </w:r>
      <w:proofErr w:type="spellStart"/>
      <w:r w:rsidR="009742A2">
        <w:t>Мостранспроект</w:t>
      </w:r>
      <w:proofErr w:type="spellEnd"/>
      <w:r w:rsidR="009742A2">
        <w:t xml:space="preserve">» </w:t>
      </w:r>
      <w:r w:rsidR="00B0660B">
        <w:t>и п</w:t>
      </w:r>
      <w:r>
        <w:t>одготовка материалов для принятия решения о целесообразности дальнейш</w:t>
      </w:r>
      <w:r w:rsidR="006D54CB">
        <w:t xml:space="preserve">его внедрения </w:t>
      </w:r>
      <w:r w:rsidR="00954071">
        <w:t xml:space="preserve">продукта. </w:t>
      </w:r>
    </w:p>
    <w:p w14:paraId="3CA2D28B" w14:textId="255D6132" w:rsidR="004929ED" w:rsidRDefault="6AE1BA1D" w:rsidP="00DA7811">
      <w:pPr>
        <w:pStyle w:val="12"/>
        <w:numPr>
          <w:ilvl w:val="0"/>
          <w:numId w:val="4"/>
        </w:numPr>
        <w:tabs>
          <w:tab w:val="clear" w:pos="567"/>
        </w:tabs>
      </w:pPr>
      <w:r>
        <w:t>Задачи пилотного тестирования</w:t>
      </w:r>
    </w:p>
    <w:p w14:paraId="0A667CE1" w14:textId="71073CD2" w:rsidR="004929ED" w:rsidRDefault="004929ED" w:rsidP="00DA7811">
      <w:pPr>
        <w:pStyle w:val="23"/>
        <w:numPr>
          <w:ilvl w:val="1"/>
          <w:numId w:val="4"/>
        </w:numPr>
        <w:ind w:left="0" w:firstLine="0"/>
      </w:pPr>
      <w:r>
        <w:t>Определение снижения уровня шума в офисе</w:t>
      </w:r>
    </w:p>
    <w:p w14:paraId="3DB53B0D" w14:textId="2BD2C7FF" w:rsidR="004929ED" w:rsidRDefault="004929ED" w:rsidP="00DA7811">
      <w:pPr>
        <w:pStyle w:val="23"/>
        <w:numPr>
          <w:ilvl w:val="1"/>
          <w:numId w:val="4"/>
        </w:numPr>
        <w:ind w:left="0" w:firstLine="0"/>
      </w:pPr>
      <w:r>
        <w:t>Проверка надежности алгоритмов шифрования</w:t>
      </w:r>
    </w:p>
    <w:p w14:paraId="504F5196" w14:textId="503D0697" w:rsidR="004929ED" w:rsidRDefault="004929ED" w:rsidP="00DA7811">
      <w:pPr>
        <w:pStyle w:val="23"/>
        <w:numPr>
          <w:ilvl w:val="1"/>
          <w:numId w:val="4"/>
        </w:numPr>
        <w:ind w:left="0" w:firstLine="0"/>
      </w:pPr>
      <w:r>
        <w:t>Определение точности распознавания ГРЗ при использовании видеопотока с обзорных камер</w:t>
      </w:r>
    </w:p>
    <w:p w14:paraId="5032BD4D" w14:textId="3997007E" w:rsidR="004929ED" w:rsidRDefault="004929ED" w:rsidP="00DA7811">
      <w:pPr>
        <w:pStyle w:val="23"/>
        <w:numPr>
          <w:ilvl w:val="1"/>
          <w:numId w:val="4"/>
        </w:numPr>
        <w:ind w:left="0" w:firstLine="0"/>
      </w:pPr>
      <w:r>
        <w:t>Определение степени удовлетворенности сотрудников при совершении покупки</w:t>
      </w:r>
    </w:p>
    <w:p w14:paraId="7488B5AA" w14:textId="42634FF1" w:rsidR="004929ED" w:rsidRDefault="004929ED" w:rsidP="00DA7811">
      <w:pPr>
        <w:pStyle w:val="23"/>
        <w:numPr>
          <w:ilvl w:val="1"/>
          <w:numId w:val="4"/>
        </w:numPr>
        <w:ind w:left="0" w:firstLine="0"/>
      </w:pPr>
      <w:r>
        <w:t>Определение снижения электропотребления при работе оборудования</w:t>
      </w:r>
    </w:p>
    <w:p w14:paraId="4CB74888" w14:textId="771D9396" w:rsidR="00E1281B" w:rsidRPr="00DA7811" w:rsidRDefault="00E1281B" w:rsidP="00DA7811">
      <w:pPr>
        <w:pStyle w:val="12"/>
        <w:numPr>
          <w:ilvl w:val="0"/>
          <w:numId w:val="4"/>
        </w:numPr>
        <w:tabs>
          <w:tab w:val="clear" w:pos="567"/>
        </w:tabs>
      </w:pPr>
      <w:r w:rsidRPr="00DA7811">
        <w:t>Тестирования и результаты тестирований</w:t>
      </w:r>
    </w:p>
    <w:p w14:paraId="02AF5658" w14:textId="77777777" w:rsidR="006F5C50" w:rsidRDefault="006F5C50" w:rsidP="006F5C50">
      <w:pPr>
        <w:pStyle w:val="23"/>
        <w:numPr>
          <w:ilvl w:val="1"/>
          <w:numId w:val="4"/>
        </w:numPr>
        <w:ind w:left="0" w:firstLine="0"/>
      </w:pPr>
      <w:r>
        <w:t>Результаты, полученные в ходе проведения тестов, отражены в поле «Результат» таблицы п. 4.2. Интерпретация результатов прохождения теста:</w:t>
      </w:r>
    </w:p>
    <w:p w14:paraId="61289B65" w14:textId="1CA87E90" w:rsidR="004A51B9" w:rsidRPr="004A51B9" w:rsidRDefault="6AE1BA1D" w:rsidP="0086373D">
      <w:pPr>
        <w:pStyle w:val="aff5"/>
        <w:numPr>
          <w:ilvl w:val="0"/>
          <w:numId w:val="24"/>
        </w:numPr>
        <w:ind w:left="567" w:firstLine="0"/>
      </w:pPr>
      <w:r w:rsidRPr="00DA7811">
        <w:rPr>
          <w:b/>
          <w:bCs/>
          <w:i/>
          <w:iCs/>
        </w:rPr>
        <w:t>Пройдено</w:t>
      </w:r>
      <w:r w:rsidRPr="00DA7811">
        <w:t xml:space="preserve"> - означает, что тестирование пройдено без замечаний.</w:t>
      </w:r>
    </w:p>
    <w:p w14:paraId="6DDE5472" w14:textId="1E20D3FE" w:rsidR="004A51B9" w:rsidRPr="004A51B9" w:rsidRDefault="6AE1BA1D" w:rsidP="0086373D">
      <w:pPr>
        <w:pStyle w:val="aff5"/>
        <w:numPr>
          <w:ilvl w:val="0"/>
          <w:numId w:val="24"/>
        </w:numPr>
        <w:ind w:left="567" w:firstLine="0"/>
      </w:pPr>
      <w:r w:rsidRPr="00DA7811">
        <w:rPr>
          <w:b/>
          <w:bCs/>
          <w:i/>
          <w:iCs/>
        </w:rPr>
        <w:t>Не пройдено</w:t>
      </w:r>
      <w:r w:rsidRPr="00DA7811">
        <w:t xml:space="preserve"> - означает, тестирование не пройдено. В таком случае, в поле “Комментарии” заносится причина непрохождения теста.</w:t>
      </w:r>
    </w:p>
    <w:p w14:paraId="055A82B1" w14:textId="6E6CC860" w:rsidR="004A51B9" w:rsidRPr="00DA7811" w:rsidRDefault="6AE1BA1D" w:rsidP="0086373D">
      <w:pPr>
        <w:pStyle w:val="aff5"/>
        <w:numPr>
          <w:ilvl w:val="0"/>
          <w:numId w:val="24"/>
        </w:numPr>
        <w:ind w:left="567" w:firstLine="0"/>
      </w:pPr>
      <w:r w:rsidRPr="00DA7811">
        <w:rPr>
          <w:b/>
          <w:bCs/>
          <w:i/>
          <w:iCs/>
        </w:rPr>
        <w:t>Пройден с замечаниями</w:t>
      </w:r>
      <w:r w:rsidRPr="00DA7811">
        <w:t xml:space="preserve"> - означает, что тестирование пройдено, но имеются замечания. В таком случае эти замечания заносятся в поле “Комментарии”.</w:t>
      </w:r>
    </w:p>
    <w:p w14:paraId="44B3D209" w14:textId="5BDC75A3" w:rsidR="004A51B9" w:rsidRDefault="0086373D" w:rsidP="0086373D">
      <w:pPr>
        <w:pStyle w:val="23"/>
        <w:numPr>
          <w:ilvl w:val="1"/>
          <w:numId w:val="4"/>
        </w:numPr>
        <w:ind w:left="0" w:firstLine="0"/>
      </w:pPr>
      <w:r w:rsidRPr="0086373D">
        <w:t>Результаты тестирования:</w:t>
      </w:r>
    </w:p>
    <w:p w14:paraId="3399DB63" w14:textId="77777777" w:rsidR="0086373D" w:rsidRPr="0086373D" w:rsidRDefault="0086373D" w:rsidP="0086373D">
      <w:pPr>
        <w:pStyle w:val="23"/>
      </w:pPr>
    </w:p>
    <w:tbl>
      <w:tblPr>
        <w:tblStyle w:val="a7"/>
        <w:tblW w:w="934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471"/>
        <w:gridCol w:w="2805"/>
        <w:gridCol w:w="3949"/>
        <w:gridCol w:w="2120"/>
      </w:tblGrid>
      <w:tr w:rsidR="00E1281B" w14:paraId="68CE8D46" w14:textId="719A1157" w:rsidTr="6AE1BA1D">
        <w:trPr>
          <w:trHeight w:val="283"/>
          <w:tblHeader/>
        </w:trPr>
        <w:tc>
          <w:tcPr>
            <w:tcW w:w="471" w:type="dxa"/>
            <w:shd w:val="clear" w:color="auto" w:fill="F2F2F2" w:themeFill="background1" w:themeFillShade="F2"/>
            <w:vAlign w:val="center"/>
          </w:tcPr>
          <w:p w14:paraId="59A0CEE8" w14:textId="77777777" w:rsidR="00E1281B" w:rsidRDefault="00E1281B" w:rsidP="00DA7811">
            <w:pPr>
              <w:pStyle w:val="afa"/>
            </w:pPr>
            <w:r>
              <w:t>№</w:t>
            </w:r>
          </w:p>
        </w:tc>
        <w:tc>
          <w:tcPr>
            <w:tcW w:w="2805" w:type="dxa"/>
            <w:shd w:val="clear" w:color="auto" w:fill="F2F2F2" w:themeFill="background1" w:themeFillShade="F2"/>
            <w:vAlign w:val="center"/>
          </w:tcPr>
          <w:p w14:paraId="092E7BB1" w14:textId="17358375" w:rsidR="00E1281B" w:rsidRDefault="6AE1BA1D" w:rsidP="00DA7811">
            <w:pPr>
              <w:pStyle w:val="afa"/>
            </w:pPr>
            <w:r>
              <w:t>Название тестирования</w:t>
            </w:r>
          </w:p>
        </w:tc>
        <w:tc>
          <w:tcPr>
            <w:tcW w:w="3949" w:type="dxa"/>
            <w:shd w:val="clear" w:color="auto" w:fill="F2F2F2" w:themeFill="background1" w:themeFillShade="F2"/>
            <w:vAlign w:val="center"/>
          </w:tcPr>
          <w:p w14:paraId="16F1632C" w14:textId="17E61BD2" w:rsidR="00E1281B" w:rsidRDefault="004A51B9" w:rsidP="00DA7811">
            <w:pPr>
              <w:pStyle w:val="afa"/>
            </w:pPr>
            <w:r>
              <w:t>Комментарии</w:t>
            </w:r>
          </w:p>
        </w:tc>
        <w:tc>
          <w:tcPr>
            <w:tcW w:w="2120" w:type="dxa"/>
            <w:shd w:val="clear" w:color="auto" w:fill="F2F2F2" w:themeFill="background1" w:themeFillShade="F2"/>
          </w:tcPr>
          <w:p w14:paraId="3E982B0B" w14:textId="24DB72E4" w:rsidR="00E1281B" w:rsidRDefault="00E1281B" w:rsidP="00DA7811">
            <w:pPr>
              <w:pStyle w:val="afa"/>
            </w:pPr>
            <w:r>
              <w:t>Результат</w:t>
            </w:r>
          </w:p>
        </w:tc>
      </w:tr>
      <w:tr w:rsidR="00E1281B" w14:paraId="4B94762C" w14:textId="6EB82953" w:rsidTr="6AE1BA1D">
        <w:trPr>
          <w:trHeight w:val="567"/>
        </w:trPr>
        <w:tc>
          <w:tcPr>
            <w:tcW w:w="471" w:type="dxa"/>
          </w:tcPr>
          <w:p w14:paraId="570E9F41" w14:textId="3E92E0DC" w:rsidR="00E1281B" w:rsidRPr="00DA7811" w:rsidRDefault="00E1281B" w:rsidP="00DA7811">
            <w:pPr>
              <w:pStyle w:val="afc"/>
              <w:spacing w:line="240" w:lineRule="auto"/>
            </w:pPr>
            <w:r w:rsidRPr="00DA7811">
              <w:t>1</w:t>
            </w:r>
          </w:p>
        </w:tc>
        <w:tc>
          <w:tcPr>
            <w:tcW w:w="2805" w:type="dxa"/>
          </w:tcPr>
          <w:p w14:paraId="67005EDF" w14:textId="6082E39C" w:rsidR="00E1281B" w:rsidRPr="00DA7811" w:rsidRDefault="00E1281B" w:rsidP="00DA7811">
            <w:pPr>
              <w:pStyle w:val="afc"/>
              <w:spacing w:line="240" w:lineRule="auto"/>
            </w:pPr>
            <w:r w:rsidRPr="00DA7811">
              <w:t>Определение снижения уровня шума в офисе</w:t>
            </w:r>
          </w:p>
        </w:tc>
        <w:tc>
          <w:tcPr>
            <w:tcW w:w="3949" w:type="dxa"/>
          </w:tcPr>
          <w:p w14:paraId="22A99D81" w14:textId="40EF9593" w:rsidR="00E1281B" w:rsidRPr="00DA7811" w:rsidRDefault="00E1281B" w:rsidP="00DA7811">
            <w:pPr>
              <w:pStyle w:val="afc"/>
              <w:spacing w:line="240" w:lineRule="auto"/>
            </w:pPr>
            <w:r w:rsidRPr="00DA7811">
              <w:t>Снижение уровня шума не было зафиксировано. Переменные включение и выключение вентилятора микрокомпьютера вызывают сильное раздражение у сотрудников офиса</w:t>
            </w:r>
          </w:p>
        </w:tc>
        <w:tc>
          <w:tcPr>
            <w:tcW w:w="2120" w:type="dxa"/>
          </w:tcPr>
          <w:p w14:paraId="2A16374F" w14:textId="49D86386" w:rsidR="00E1281B" w:rsidRPr="00DA7811" w:rsidRDefault="6AE1BA1D" w:rsidP="00DA7811">
            <w:pPr>
              <w:pStyle w:val="afc"/>
              <w:spacing w:line="240" w:lineRule="auto"/>
              <w:jc w:val="center"/>
            </w:pPr>
            <w:r w:rsidRPr="00DA7811">
              <w:t>Не пройдено</w:t>
            </w:r>
          </w:p>
        </w:tc>
      </w:tr>
      <w:tr w:rsidR="00E1281B" w14:paraId="1B5A03C8" w14:textId="3154A9BE" w:rsidTr="6AE1BA1D">
        <w:trPr>
          <w:trHeight w:val="567"/>
        </w:trPr>
        <w:tc>
          <w:tcPr>
            <w:tcW w:w="471" w:type="dxa"/>
          </w:tcPr>
          <w:p w14:paraId="19864DE1" w14:textId="23C93A4E" w:rsidR="00E1281B" w:rsidRPr="00DA7811" w:rsidRDefault="00E1281B" w:rsidP="00DA7811">
            <w:pPr>
              <w:pStyle w:val="afc"/>
              <w:spacing w:line="240" w:lineRule="auto"/>
            </w:pPr>
            <w:r w:rsidRPr="00DA7811">
              <w:t>2</w:t>
            </w:r>
          </w:p>
        </w:tc>
        <w:tc>
          <w:tcPr>
            <w:tcW w:w="2805" w:type="dxa"/>
          </w:tcPr>
          <w:p w14:paraId="506666B0" w14:textId="63087D2B" w:rsidR="00E1281B" w:rsidRPr="00DA7811" w:rsidRDefault="00E1281B" w:rsidP="00DA7811">
            <w:pPr>
              <w:pStyle w:val="afc"/>
              <w:spacing w:line="240" w:lineRule="auto"/>
            </w:pPr>
            <w:r w:rsidRPr="00DA7811">
              <w:t>Проверка надежности алгоритмов шифрования</w:t>
            </w:r>
          </w:p>
        </w:tc>
        <w:tc>
          <w:tcPr>
            <w:tcW w:w="3949" w:type="dxa"/>
          </w:tcPr>
          <w:p w14:paraId="1D527D74" w14:textId="5F865064" w:rsidR="00E1281B" w:rsidRPr="00DA7811" w:rsidRDefault="00E1281B" w:rsidP="00DA7811">
            <w:pPr>
              <w:pStyle w:val="afc"/>
              <w:spacing w:line="240" w:lineRule="auto"/>
            </w:pPr>
            <w:r w:rsidRPr="00DA7811">
              <w:t>При инициализации подключения все соединения зашифрованы. Также зашифрованы данные на всех хранилищах информации таким образом, что никто не может получить доступ к этим данным, кроме самого сотрудника, даже если речь идет о взломе со стороны системного администратора предприятия.</w:t>
            </w:r>
          </w:p>
        </w:tc>
        <w:tc>
          <w:tcPr>
            <w:tcW w:w="2120" w:type="dxa"/>
          </w:tcPr>
          <w:p w14:paraId="1800A1E9" w14:textId="5AAFF04D" w:rsidR="00E1281B" w:rsidRPr="00DA7811" w:rsidRDefault="6AE1BA1D" w:rsidP="00DA7811">
            <w:pPr>
              <w:pStyle w:val="afc"/>
              <w:spacing w:line="240" w:lineRule="auto"/>
              <w:jc w:val="center"/>
            </w:pPr>
            <w:r w:rsidRPr="00DA7811">
              <w:t>Пройдено</w:t>
            </w:r>
          </w:p>
        </w:tc>
      </w:tr>
      <w:tr w:rsidR="00E1281B" w14:paraId="1ED40EA4" w14:textId="6B5030D9" w:rsidTr="6AE1BA1D">
        <w:trPr>
          <w:trHeight w:val="567"/>
        </w:trPr>
        <w:tc>
          <w:tcPr>
            <w:tcW w:w="471" w:type="dxa"/>
          </w:tcPr>
          <w:p w14:paraId="674FBFD6" w14:textId="79CE88C4" w:rsidR="00E1281B" w:rsidRPr="00DA7811" w:rsidRDefault="00E1281B" w:rsidP="00DA7811">
            <w:pPr>
              <w:pStyle w:val="afc"/>
              <w:spacing w:line="240" w:lineRule="auto"/>
            </w:pPr>
            <w:r w:rsidRPr="00DA7811">
              <w:t>3</w:t>
            </w:r>
          </w:p>
        </w:tc>
        <w:tc>
          <w:tcPr>
            <w:tcW w:w="2805" w:type="dxa"/>
          </w:tcPr>
          <w:p w14:paraId="797F5236" w14:textId="71DA9308" w:rsidR="00E1281B" w:rsidRPr="00DA7811" w:rsidRDefault="00E1281B" w:rsidP="00DA7811">
            <w:pPr>
              <w:pStyle w:val="afc"/>
              <w:spacing w:line="240" w:lineRule="auto"/>
            </w:pPr>
            <w:r w:rsidRPr="00DA7811">
              <w:t>Определение точности распознавания ГРЗ при использовании видеопотока с обзорных камер</w:t>
            </w:r>
          </w:p>
        </w:tc>
        <w:tc>
          <w:tcPr>
            <w:tcW w:w="3949" w:type="dxa"/>
          </w:tcPr>
          <w:p w14:paraId="264DE0A0" w14:textId="1D9F28A7" w:rsidR="00E1281B" w:rsidRPr="00DA7811" w:rsidRDefault="004A51B9" w:rsidP="00DA7811">
            <w:pPr>
              <w:pStyle w:val="afc"/>
              <w:spacing w:line="240" w:lineRule="auto"/>
            </w:pPr>
            <w:r w:rsidRPr="00DA7811">
              <w:t xml:space="preserve">Точность распознавания ГРЗ составила 67%. </w:t>
            </w:r>
          </w:p>
        </w:tc>
        <w:tc>
          <w:tcPr>
            <w:tcW w:w="2120" w:type="dxa"/>
          </w:tcPr>
          <w:p w14:paraId="7E6EE06D" w14:textId="4A89CD86" w:rsidR="00E1281B" w:rsidRPr="00DA7811" w:rsidRDefault="6AE1BA1D" w:rsidP="00DA7811">
            <w:pPr>
              <w:pStyle w:val="afc"/>
              <w:spacing w:line="240" w:lineRule="auto"/>
              <w:jc w:val="center"/>
            </w:pPr>
            <w:r w:rsidRPr="00DA7811">
              <w:t>Пройдено</w:t>
            </w:r>
          </w:p>
        </w:tc>
      </w:tr>
      <w:tr w:rsidR="00E1281B" w14:paraId="1ACF7AA0" w14:textId="7EA4AF81" w:rsidTr="6AE1BA1D">
        <w:trPr>
          <w:trHeight w:val="567"/>
        </w:trPr>
        <w:tc>
          <w:tcPr>
            <w:tcW w:w="471" w:type="dxa"/>
          </w:tcPr>
          <w:p w14:paraId="592DCD0F" w14:textId="0361BD85" w:rsidR="00E1281B" w:rsidRPr="00DA7811" w:rsidRDefault="00E1281B" w:rsidP="00DA7811">
            <w:pPr>
              <w:pStyle w:val="afc"/>
              <w:spacing w:line="240" w:lineRule="auto"/>
            </w:pPr>
            <w:r w:rsidRPr="00DA7811">
              <w:t>4</w:t>
            </w:r>
          </w:p>
        </w:tc>
        <w:tc>
          <w:tcPr>
            <w:tcW w:w="2805" w:type="dxa"/>
          </w:tcPr>
          <w:p w14:paraId="4D20A552" w14:textId="56A108CF" w:rsidR="00E1281B" w:rsidRPr="00DA7811" w:rsidRDefault="00E1281B" w:rsidP="00DA7811">
            <w:pPr>
              <w:pStyle w:val="afc"/>
              <w:spacing w:line="240" w:lineRule="auto"/>
            </w:pPr>
            <w:r w:rsidRPr="00DA7811">
              <w:t>Определение степени удовлетворенности сотрудников при совершении покупки</w:t>
            </w:r>
          </w:p>
        </w:tc>
        <w:tc>
          <w:tcPr>
            <w:tcW w:w="3949" w:type="dxa"/>
          </w:tcPr>
          <w:p w14:paraId="717B1B33" w14:textId="2549A026" w:rsidR="00E1281B" w:rsidRPr="00DA7811" w:rsidRDefault="004A51B9" w:rsidP="00DA7811">
            <w:pPr>
              <w:pStyle w:val="afc"/>
              <w:spacing w:line="240" w:lineRule="auto"/>
            </w:pPr>
            <w:r w:rsidRPr="00DA7811">
              <w:t xml:space="preserve">87% опрошенных сотрудников сообщили о своей неудовлетворенности при совершении покупки. </w:t>
            </w:r>
          </w:p>
        </w:tc>
        <w:tc>
          <w:tcPr>
            <w:tcW w:w="2120" w:type="dxa"/>
          </w:tcPr>
          <w:p w14:paraId="0EEDD616" w14:textId="227DAF31" w:rsidR="00E1281B" w:rsidRPr="00DA7811" w:rsidRDefault="6AE1BA1D" w:rsidP="00DA7811">
            <w:pPr>
              <w:pStyle w:val="afc"/>
              <w:spacing w:line="240" w:lineRule="auto"/>
              <w:jc w:val="center"/>
            </w:pPr>
            <w:r w:rsidRPr="00DA7811">
              <w:t>Не пройдено</w:t>
            </w:r>
          </w:p>
        </w:tc>
      </w:tr>
      <w:tr w:rsidR="00E1281B" w14:paraId="7599CF1C" w14:textId="553AC4F6" w:rsidTr="6AE1BA1D">
        <w:trPr>
          <w:trHeight w:val="567"/>
        </w:trPr>
        <w:tc>
          <w:tcPr>
            <w:tcW w:w="471" w:type="dxa"/>
          </w:tcPr>
          <w:p w14:paraId="415682AC" w14:textId="57B04399" w:rsidR="00E1281B" w:rsidRPr="00DA7811" w:rsidRDefault="00E1281B" w:rsidP="00DA7811">
            <w:pPr>
              <w:pStyle w:val="afc"/>
              <w:spacing w:line="240" w:lineRule="auto"/>
            </w:pPr>
            <w:r w:rsidRPr="00DA7811">
              <w:t>5</w:t>
            </w:r>
          </w:p>
        </w:tc>
        <w:tc>
          <w:tcPr>
            <w:tcW w:w="2805" w:type="dxa"/>
          </w:tcPr>
          <w:p w14:paraId="2EDFD754" w14:textId="4FE751C0" w:rsidR="00E1281B" w:rsidRPr="00DA7811" w:rsidRDefault="00E1281B" w:rsidP="00DA7811">
            <w:pPr>
              <w:pStyle w:val="afc"/>
              <w:spacing w:line="240" w:lineRule="auto"/>
            </w:pPr>
            <w:r w:rsidRPr="00DA7811">
              <w:t>Определение снижения электропотребления при работе оборудования</w:t>
            </w:r>
          </w:p>
        </w:tc>
        <w:tc>
          <w:tcPr>
            <w:tcW w:w="3949" w:type="dxa"/>
          </w:tcPr>
          <w:p w14:paraId="2FB2B36B" w14:textId="77777777" w:rsidR="00E1281B" w:rsidRPr="00DA7811" w:rsidRDefault="00E1281B" w:rsidP="00DA7811">
            <w:pPr>
              <w:pStyle w:val="afc"/>
              <w:spacing w:line="240" w:lineRule="auto"/>
            </w:pPr>
          </w:p>
        </w:tc>
        <w:tc>
          <w:tcPr>
            <w:tcW w:w="2120" w:type="dxa"/>
          </w:tcPr>
          <w:p w14:paraId="4AA2E955" w14:textId="77777777" w:rsidR="00E1281B" w:rsidRPr="00DA7811" w:rsidRDefault="00E1281B" w:rsidP="00DA7811">
            <w:pPr>
              <w:pStyle w:val="afc"/>
              <w:spacing w:line="240" w:lineRule="auto"/>
              <w:jc w:val="center"/>
            </w:pPr>
          </w:p>
        </w:tc>
      </w:tr>
    </w:tbl>
    <w:p w14:paraId="2B9B8F1F" w14:textId="09CE722E" w:rsidR="00796E07" w:rsidRDefault="00796E07" w:rsidP="00F5623C"/>
    <w:p w14:paraId="047A9E5F" w14:textId="038E3DD7" w:rsidR="004C09B8" w:rsidRDefault="004C09B8" w:rsidP="00DA7811">
      <w:pPr>
        <w:pStyle w:val="12"/>
        <w:numPr>
          <w:ilvl w:val="0"/>
          <w:numId w:val="4"/>
        </w:numPr>
        <w:tabs>
          <w:tab w:val="clear" w:pos="567"/>
        </w:tabs>
      </w:pPr>
      <w:r>
        <w:t>Описание основных работ пилотного проекта</w:t>
      </w:r>
    </w:p>
    <w:p w14:paraId="02E70F31" w14:textId="33AB2CF6" w:rsidR="004C09B8" w:rsidRPr="00DA7811" w:rsidRDefault="004C09B8" w:rsidP="00DA7811">
      <w:pPr>
        <w:pStyle w:val="23"/>
        <w:numPr>
          <w:ilvl w:val="1"/>
          <w:numId w:val="25"/>
        </w:numPr>
        <w:tabs>
          <w:tab w:val="clear" w:pos="567"/>
        </w:tabs>
        <w:rPr>
          <w:b/>
          <w:bCs/>
        </w:rPr>
      </w:pPr>
      <w:r w:rsidRPr="00DA7811">
        <w:rPr>
          <w:b/>
          <w:bCs/>
        </w:rPr>
        <w:t>Описание подготовительных работ</w:t>
      </w:r>
    </w:p>
    <w:p w14:paraId="48E89FE0" w14:textId="2432F069" w:rsidR="00D21BA1" w:rsidRDefault="00D21BA1" w:rsidP="00DA7811">
      <w:pPr>
        <w:pStyle w:val="32"/>
        <w:numPr>
          <w:ilvl w:val="2"/>
          <w:numId w:val="4"/>
        </w:numPr>
        <w:tabs>
          <w:tab w:val="clear" w:pos="567"/>
        </w:tabs>
        <w:spacing w:before="100" w:line="240" w:lineRule="auto"/>
        <w:rPr>
          <w:lang w:eastAsia="ru-RU"/>
        </w:rPr>
      </w:pPr>
      <w:r>
        <w:rPr>
          <w:lang w:eastAsia="ru-RU"/>
        </w:rPr>
        <w:t xml:space="preserve">Для определения условий монтажа оборудования был проведен выезд </w:t>
      </w:r>
      <w:r w:rsidR="006B6997">
        <w:rPr>
          <w:lang w:eastAsia="ru-RU"/>
        </w:rPr>
        <w:t xml:space="preserve">на предполагаемую площадку </w:t>
      </w:r>
      <w:r w:rsidR="00ED1CE0">
        <w:rPr>
          <w:lang w:eastAsia="ru-RU"/>
        </w:rPr>
        <w:t>тестирования</w:t>
      </w:r>
      <w:r w:rsidR="00FE3454" w:rsidRPr="00FE3454">
        <w:rPr>
          <w:lang w:eastAsia="ru-RU"/>
        </w:rPr>
        <w:t>.</w:t>
      </w:r>
    </w:p>
    <w:p w14:paraId="78DA9C88" w14:textId="7D764B44" w:rsidR="004C09B8" w:rsidRDefault="00DC57ED" w:rsidP="00DA7811">
      <w:pPr>
        <w:pStyle w:val="32"/>
        <w:numPr>
          <w:ilvl w:val="2"/>
          <w:numId w:val="4"/>
        </w:numPr>
        <w:tabs>
          <w:tab w:val="clear" w:pos="567"/>
        </w:tabs>
        <w:spacing w:before="100" w:line="240" w:lineRule="auto"/>
        <w:rPr>
          <w:lang w:eastAsia="ru-RU"/>
        </w:rPr>
      </w:pPr>
      <w:r>
        <w:rPr>
          <w:lang w:eastAsia="ru-RU"/>
        </w:rPr>
        <w:lastRenderedPageBreak/>
        <w:t>Б</w:t>
      </w:r>
      <w:r w:rsidR="005E2597">
        <w:rPr>
          <w:lang w:eastAsia="ru-RU"/>
        </w:rPr>
        <w:t>ыл</w:t>
      </w:r>
      <w:r>
        <w:rPr>
          <w:lang w:eastAsia="ru-RU"/>
        </w:rPr>
        <w:t>о</w:t>
      </w:r>
      <w:r w:rsidR="005E2597">
        <w:rPr>
          <w:lang w:eastAsia="ru-RU"/>
        </w:rPr>
        <w:t xml:space="preserve"> проведен</w:t>
      </w:r>
      <w:r w:rsidR="00D21BA1">
        <w:rPr>
          <w:lang w:eastAsia="ru-RU"/>
        </w:rPr>
        <w:t>о снятие габаритных размер</w:t>
      </w:r>
      <w:r w:rsidR="0078365D">
        <w:rPr>
          <w:lang w:eastAsia="ru-RU"/>
        </w:rPr>
        <w:t>ов</w:t>
      </w:r>
      <w:r w:rsidR="00415517">
        <w:rPr>
          <w:lang w:eastAsia="ru-RU"/>
        </w:rPr>
        <w:t xml:space="preserve"> корпуса светофора для определения возможности монтажа устройства.</w:t>
      </w:r>
    </w:p>
    <w:p w14:paraId="35F6E812" w14:textId="45F427BB" w:rsidR="00354AFE" w:rsidRDefault="00BA2041" w:rsidP="00DA7811">
      <w:pPr>
        <w:pStyle w:val="32"/>
        <w:numPr>
          <w:ilvl w:val="2"/>
          <w:numId w:val="4"/>
        </w:numPr>
        <w:tabs>
          <w:tab w:val="clear" w:pos="567"/>
        </w:tabs>
        <w:spacing w:before="100" w:line="240" w:lineRule="auto"/>
        <w:rPr>
          <w:lang w:eastAsia="ru-RU"/>
        </w:rPr>
      </w:pPr>
      <w:r>
        <w:rPr>
          <w:lang w:eastAsia="ru-RU"/>
        </w:rPr>
        <w:t>Была проведена у</w:t>
      </w:r>
      <w:r w:rsidR="009F17D7" w:rsidRPr="009F17D7">
        <w:rPr>
          <w:lang w:eastAsia="ru-RU"/>
        </w:rPr>
        <w:t xml:space="preserve">становка на сервере ГКУ ЦОДД Правительства Москвы </w:t>
      </w:r>
      <w:r w:rsidR="009F17D7">
        <w:rPr>
          <w:lang w:eastAsia="ru-RU"/>
        </w:rPr>
        <w:t xml:space="preserve">прикладного ПО </w:t>
      </w:r>
      <w:r w:rsidR="005E3DCA" w:rsidRPr="00DA7811">
        <w:rPr>
          <w:lang w:eastAsia="ru-RU"/>
        </w:rPr>
        <w:t>Industry</w:t>
      </w:r>
      <w:r w:rsidR="009F17D7" w:rsidRPr="009F17D7">
        <w:rPr>
          <w:lang w:eastAsia="ru-RU"/>
        </w:rPr>
        <w:t>Data</w:t>
      </w:r>
      <w:r w:rsidR="00D274B0">
        <w:rPr>
          <w:lang w:eastAsia="ru-RU"/>
        </w:rPr>
        <w:t>.</w:t>
      </w:r>
    </w:p>
    <w:p w14:paraId="196FF5AB" w14:textId="5F7723B5" w:rsidR="00B63FD2" w:rsidRDefault="00D274B0" w:rsidP="00DA7811">
      <w:pPr>
        <w:pStyle w:val="32"/>
        <w:numPr>
          <w:ilvl w:val="2"/>
          <w:numId w:val="4"/>
        </w:numPr>
        <w:tabs>
          <w:tab w:val="clear" w:pos="567"/>
        </w:tabs>
        <w:spacing w:before="100" w:line="240" w:lineRule="auto"/>
        <w:rPr>
          <w:lang w:eastAsia="ru-RU"/>
        </w:rPr>
      </w:pPr>
      <w:r>
        <w:rPr>
          <w:lang w:eastAsia="ru-RU"/>
        </w:rPr>
        <w:t>Было проведено п</w:t>
      </w:r>
      <w:r w:rsidR="00B63FD2">
        <w:rPr>
          <w:lang w:eastAsia="ru-RU"/>
        </w:rPr>
        <w:t xml:space="preserve">одключение IP-камер с пл. </w:t>
      </w:r>
      <w:r w:rsidR="00EF7EA9">
        <w:rPr>
          <w:lang w:eastAsia="ru-RU"/>
        </w:rPr>
        <w:t>Индиры Ганди</w:t>
      </w:r>
      <w:r w:rsidR="00B63FD2">
        <w:rPr>
          <w:lang w:eastAsia="ru-RU"/>
        </w:rPr>
        <w:t xml:space="preserve">, г. Москва к </w:t>
      </w:r>
      <w:r w:rsidR="00EF7EA9">
        <w:rPr>
          <w:lang w:eastAsia="ru-RU"/>
        </w:rPr>
        <w:t xml:space="preserve">прикладному ПО </w:t>
      </w:r>
      <w:r w:rsidR="00FE3454" w:rsidRPr="00DA7811">
        <w:rPr>
          <w:lang w:eastAsia="ru-RU"/>
        </w:rPr>
        <w:t>Industry</w:t>
      </w:r>
      <w:r w:rsidR="00B63FD2">
        <w:rPr>
          <w:lang w:eastAsia="ru-RU"/>
        </w:rPr>
        <w:t>Data</w:t>
      </w:r>
    </w:p>
    <w:p w14:paraId="78A1D335" w14:textId="6A404E06" w:rsidR="00146CFC" w:rsidRDefault="00146CFC" w:rsidP="00DA7811">
      <w:pPr>
        <w:pStyle w:val="32"/>
        <w:numPr>
          <w:ilvl w:val="2"/>
          <w:numId w:val="4"/>
        </w:numPr>
        <w:tabs>
          <w:tab w:val="clear" w:pos="567"/>
        </w:tabs>
        <w:spacing w:before="100" w:line="240" w:lineRule="auto"/>
        <w:rPr>
          <w:lang w:eastAsia="ru-RU"/>
        </w:rPr>
      </w:pPr>
      <w:r>
        <w:rPr>
          <w:lang w:eastAsia="ru-RU"/>
        </w:rPr>
        <w:t>Для дезинфекции матрасов, мягк</w:t>
      </w:r>
      <w:r w:rsidR="00FA675C">
        <w:rPr>
          <w:lang w:eastAsia="ru-RU"/>
        </w:rPr>
        <w:t>и</w:t>
      </w:r>
      <w:r>
        <w:rPr>
          <w:lang w:eastAsia="ru-RU"/>
        </w:rPr>
        <w:t>х игрушек, спецодежды, элементов</w:t>
      </w:r>
      <w:r w:rsidR="00FA675C">
        <w:rPr>
          <w:lang w:eastAsia="ru-RU"/>
        </w:rPr>
        <w:t xml:space="preserve"> мягкого </w:t>
      </w:r>
      <w:r>
        <w:rPr>
          <w:lang w:eastAsia="ru-RU"/>
        </w:rPr>
        <w:t>инвентаря объект дезинфекции помещается в специальный</w:t>
      </w:r>
      <w:r w:rsidR="00FA675C">
        <w:rPr>
          <w:lang w:eastAsia="ru-RU"/>
        </w:rPr>
        <w:t xml:space="preserve"> </w:t>
      </w:r>
      <w:r>
        <w:rPr>
          <w:lang w:eastAsia="ru-RU"/>
        </w:rPr>
        <w:t>многоразовый полиэтиленовый пакет требуемого размера, в который через</w:t>
      </w:r>
      <w:r w:rsidR="00FA675C">
        <w:rPr>
          <w:lang w:eastAsia="ru-RU"/>
        </w:rPr>
        <w:t xml:space="preserve"> </w:t>
      </w:r>
      <w:r>
        <w:rPr>
          <w:lang w:eastAsia="ru-RU"/>
        </w:rPr>
        <w:t xml:space="preserve">гибкий </w:t>
      </w:r>
      <w:r w:rsidR="002B41A1">
        <w:rPr>
          <w:lang w:eastAsia="ru-RU"/>
        </w:rPr>
        <w:t>шланг</w:t>
      </w:r>
      <w:r>
        <w:rPr>
          <w:lang w:eastAsia="ru-RU"/>
        </w:rPr>
        <w:t xml:space="preserve"> от озонатора под давлением 0,2 атмосферы подается озон.</w:t>
      </w:r>
    </w:p>
    <w:p w14:paraId="4E4DC393" w14:textId="1B2C2E69" w:rsidR="00B43B56" w:rsidRPr="00DA7811" w:rsidRDefault="00B43B56" w:rsidP="00DA7811">
      <w:pPr>
        <w:pStyle w:val="23"/>
        <w:numPr>
          <w:ilvl w:val="1"/>
          <w:numId w:val="25"/>
        </w:numPr>
        <w:tabs>
          <w:tab w:val="clear" w:pos="567"/>
        </w:tabs>
        <w:rPr>
          <w:b/>
          <w:bCs/>
        </w:rPr>
      </w:pPr>
      <w:r w:rsidRPr="00DA7811">
        <w:rPr>
          <w:b/>
          <w:bCs/>
        </w:rPr>
        <w:t>Описание монтажных работ</w:t>
      </w:r>
    </w:p>
    <w:p w14:paraId="08FD3330" w14:textId="7C58C774" w:rsidR="00F12499" w:rsidRDefault="00F12499" w:rsidP="00DA7811">
      <w:pPr>
        <w:pStyle w:val="32"/>
        <w:numPr>
          <w:ilvl w:val="2"/>
          <w:numId w:val="4"/>
        </w:numPr>
        <w:tabs>
          <w:tab w:val="clear" w:pos="567"/>
        </w:tabs>
        <w:spacing w:before="100" w:line="240" w:lineRule="auto"/>
        <w:rPr>
          <w:lang w:eastAsia="ru-RU"/>
        </w:rPr>
      </w:pPr>
      <w:r>
        <w:rPr>
          <w:lang w:eastAsia="ru-RU"/>
        </w:rPr>
        <w:t>Монтажные работы не проводились</w:t>
      </w:r>
      <w:r w:rsidR="000136CE">
        <w:rPr>
          <w:lang w:eastAsia="ru-RU"/>
        </w:rPr>
        <w:t>.</w:t>
      </w:r>
    </w:p>
    <w:p w14:paraId="748BF366" w14:textId="5F6DADD6" w:rsidR="00EF5983" w:rsidRDefault="00D274B0" w:rsidP="00DA7811">
      <w:pPr>
        <w:pStyle w:val="32"/>
        <w:numPr>
          <w:ilvl w:val="2"/>
          <w:numId w:val="4"/>
        </w:numPr>
        <w:tabs>
          <w:tab w:val="clear" w:pos="567"/>
        </w:tabs>
        <w:spacing w:before="100" w:line="240" w:lineRule="auto"/>
        <w:rPr>
          <w:lang w:eastAsia="ru-RU"/>
        </w:rPr>
      </w:pPr>
      <w:r>
        <w:rPr>
          <w:lang w:eastAsia="ru-RU"/>
        </w:rPr>
        <w:t>Была проведена у</w:t>
      </w:r>
      <w:r w:rsidR="009D1CA9" w:rsidRPr="009D1CA9">
        <w:rPr>
          <w:lang w:eastAsia="ru-RU"/>
        </w:rPr>
        <w:t>становка дополнительного оборудования на пешеходный переход: Видеодетектор -</w:t>
      </w:r>
      <w:r w:rsidR="00E619F7">
        <w:rPr>
          <w:lang w:eastAsia="ru-RU"/>
        </w:rPr>
        <w:t>1</w:t>
      </w:r>
      <w:r w:rsidR="009D1CA9">
        <w:rPr>
          <w:lang w:eastAsia="ru-RU"/>
        </w:rPr>
        <w:t xml:space="preserve"> </w:t>
      </w:r>
      <w:proofErr w:type="spellStart"/>
      <w:r w:rsidR="009D1CA9" w:rsidRPr="009D1CA9">
        <w:rPr>
          <w:lang w:eastAsia="ru-RU"/>
        </w:rPr>
        <w:t>шт</w:t>
      </w:r>
      <w:proofErr w:type="spellEnd"/>
      <w:r w:rsidR="009D1CA9" w:rsidRPr="009D1CA9">
        <w:rPr>
          <w:lang w:eastAsia="ru-RU"/>
        </w:rPr>
        <w:t xml:space="preserve">, Информационное табло – 2шт., Шкаф управления – 2шт., Модуль радиосвязи -2 </w:t>
      </w:r>
      <w:proofErr w:type="spellStart"/>
      <w:r w:rsidR="009D1CA9" w:rsidRPr="009D1CA9">
        <w:rPr>
          <w:lang w:eastAsia="ru-RU"/>
        </w:rPr>
        <w:t>шт</w:t>
      </w:r>
      <w:proofErr w:type="spellEnd"/>
      <w:r w:rsidR="00E619F7">
        <w:rPr>
          <w:lang w:eastAsia="ru-RU"/>
        </w:rPr>
        <w:t>, диско-шар – 1 шт.</w:t>
      </w:r>
    </w:p>
    <w:p w14:paraId="0F1DE811" w14:textId="0BCA0FF2" w:rsidR="00B07961" w:rsidRPr="007C2B0A" w:rsidRDefault="007C2B0A" w:rsidP="00DA7811">
      <w:pPr>
        <w:pStyle w:val="32"/>
        <w:numPr>
          <w:ilvl w:val="2"/>
          <w:numId w:val="4"/>
        </w:numPr>
        <w:tabs>
          <w:tab w:val="clear" w:pos="567"/>
        </w:tabs>
        <w:spacing w:before="100" w:line="240" w:lineRule="auto"/>
        <w:rPr>
          <w:lang w:eastAsia="ru-RU"/>
        </w:rPr>
      </w:pPr>
      <w:r>
        <w:rPr>
          <w:lang w:eastAsia="ru-RU"/>
        </w:rPr>
        <w:t xml:space="preserve">При проведении работ проводилась </w:t>
      </w:r>
      <w:r w:rsidR="00B930B8">
        <w:rPr>
          <w:lang w:eastAsia="ru-RU"/>
        </w:rPr>
        <w:t>фотофиксация промежуточных результатов:</w:t>
      </w:r>
    </w:p>
    <w:p w14:paraId="3EE97689" w14:textId="4BEABBB0" w:rsidR="00B07961" w:rsidRDefault="007E4C92" w:rsidP="00266FA5">
      <w:pPr>
        <w:jc w:val="center"/>
      </w:pPr>
      <w:r>
        <w:rPr>
          <w:noProof/>
        </w:rPr>
        <w:drawing>
          <wp:inline distT="0" distB="0" distL="0" distR="0" wp14:anchorId="561192D9" wp14:editId="346599CC">
            <wp:extent cx="5940425" cy="3963670"/>
            <wp:effectExtent l="0" t="0" r="3175" b="0"/>
            <wp:docPr id="2" name="Рисунок 2" descr="What Makes a Happy Family | Eng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Makes a Happy Family | Engo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F385E" w14:textId="01B23721" w:rsidR="00266FA5" w:rsidRDefault="00A91D29" w:rsidP="00266FA5">
      <w:pPr>
        <w:jc w:val="center"/>
      </w:pPr>
      <w:r>
        <w:rPr>
          <w:noProof/>
        </w:rPr>
        <w:lastRenderedPageBreak/>
        <w:drawing>
          <wp:inline distT="0" distB="0" distL="0" distR="0" wp14:anchorId="73AF4ADE" wp14:editId="6342E184">
            <wp:extent cx="5940000" cy="4455000"/>
            <wp:effectExtent l="0" t="0" r="3810" b="3175"/>
            <wp:docPr id="3" name="Рисунок 3" descr="Просматривает изображение S8000819 Солнышко в ладошке - Головин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осматривает изображение S8000819 Солнышко в ладошке - Головин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445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4F0F5" w14:textId="581AE764" w:rsidR="000136CE" w:rsidRPr="00DA7811" w:rsidRDefault="00266FA5" w:rsidP="00DA7811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eastAsia="Times New Roman" w:cs="Times New Roman"/>
          <w:color w:val="000000"/>
          <w:lang w:eastAsia="ru-RU"/>
        </w:rPr>
      </w:pPr>
      <w:r w:rsidRPr="00DA7811">
        <w:rPr>
          <w:rFonts w:eastAsia="Times New Roman" w:cs="Times New Roman"/>
          <w:color w:val="000000"/>
          <w:lang w:eastAsia="ru-RU"/>
        </w:rPr>
        <w:t>Фото</w:t>
      </w:r>
      <w:r w:rsidR="00D274B0" w:rsidRPr="00DA7811">
        <w:rPr>
          <w:rFonts w:eastAsia="Times New Roman" w:cs="Times New Roman"/>
          <w:color w:val="000000"/>
          <w:lang w:eastAsia="ru-RU"/>
        </w:rPr>
        <w:t>графии</w:t>
      </w:r>
      <w:r w:rsidRPr="00DA7811">
        <w:rPr>
          <w:rFonts w:eastAsia="Times New Roman" w:cs="Times New Roman"/>
          <w:color w:val="000000"/>
          <w:lang w:eastAsia="ru-RU"/>
        </w:rPr>
        <w:t xml:space="preserve"> монтажных работ</w:t>
      </w:r>
    </w:p>
    <w:p w14:paraId="5F44FB4E" w14:textId="6CA778A8" w:rsidR="0063078E" w:rsidRPr="00DA7811" w:rsidRDefault="0063078E" w:rsidP="00DA7811">
      <w:pPr>
        <w:pStyle w:val="23"/>
        <w:numPr>
          <w:ilvl w:val="1"/>
          <w:numId w:val="25"/>
        </w:numPr>
        <w:tabs>
          <w:tab w:val="clear" w:pos="567"/>
        </w:tabs>
        <w:rPr>
          <w:b/>
          <w:bCs/>
        </w:rPr>
      </w:pPr>
      <w:r w:rsidRPr="00DA7811">
        <w:rPr>
          <w:b/>
          <w:bCs/>
        </w:rPr>
        <w:t xml:space="preserve">Описание работ по </w:t>
      </w:r>
      <w:r w:rsidR="000136CE" w:rsidRPr="00DA7811">
        <w:rPr>
          <w:b/>
          <w:bCs/>
        </w:rPr>
        <w:t>тестированию</w:t>
      </w:r>
      <w:r w:rsidRPr="00DA7811">
        <w:rPr>
          <w:b/>
          <w:bCs/>
        </w:rPr>
        <w:t xml:space="preserve"> продукта</w:t>
      </w:r>
    </w:p>
    <w:p w14:paraId="77D2EEBC" w14:textId="78633136" w:rsidR="004C09B8" w:rsidRPr="00DA7811" w:rsidRDefault="00D2332D" w:rsidP="00DA7811">
      <w:pPr>
        <w:pStyle w:val="32"/>
        <w:numPr>
          <w:ilvl w:val="2"/>
          <w:numId w:val="4"/>
        </w:numPr>
        <w:tabs>
          <w:tab w:val="clear" w:pos="567"/>
        </w:tabs>
        <w:spacing w:before="100" w:line="240" w:lineRule="auto"/>
        <w:rPr>
          <w:rFonts w:eastAsia="Arial"/>
          <w:lang w:eastAsia="ru-RU"/>
        </w:rPr>
      </w:pPr>
      <w:r w:rsidRPr="00DA7811">
        <w:rPr>
          <w:rFonts w:eastAsia="Arial"/>
          <w:lang w:eastAsia="ru-RU"/>
        </w:rPr>
        <w:t xml:space="preserve">Участники тестирования были разделены на 2 </w:t>
      </w:r>
      <w:r w:rsidR="0026087B" w:rsidRPr="00DA7811">
        <w:rPr>
          <w:rFonts w:eastAsia="Arial"/>
          <w:lang w:eastAsia="ru-RU"/>
        </w:rPr>
        <w:t xml:space="preserve">группы </w:t>
      </w:r>
      <w:r w:rsidRPr="00DA7811">
        <w:rPr>
          <w:rFonts w:eastAsia="Arial"/>
          <w:lang w:eastAsia="ru-RU"/>
        </w:rPr>
        <w:t>по 6 человек</w:t>
      </w:r>
      <w:r w:rsidR="004F7585" w:rsidRPr="00DA7811">
        <w:rPr>
          <w:rFonts w:eastAsia="Arial"/>
          <w:lang w:eastAsia="ru-RU"/>
        </w:rPr>
        <w:t xml:space="preserve">. Первая группа </w:t>
      </w:r>
      <w:r w:rsidR="0026087B" w:rsidRPr="00DA7811">
        <w:rPr>
          <w:rFonts w:eastAsia="Arial"/>
          <w:lang w:eastAsia="ru-RU"/>
        </w:rPr>
        <w:t xml:space="preserve">в количестве </w:t>
      </w:r>
      <w:r w:rsidR="00382031" w:rsidRPr="00DA7811">
        <w:rPr>
          <w:rFonts w:eastAsia="Arial"/>
          <w:lang w:eastAsia="ru-RU"/>
        </w:rPr>
        <w:t xml:space="preserve">8 человек </w:t>
      </w:r>
      <w:r w:rsidR="004F7585" w:rsidRPr="00DA7811">
        <w:rPr>
          <w:rFonts w:eastAsia="Arial"/>
          <w:lang w:eastAsia="ru-RU"/>
        </w:rPr>
        <w:t xml:space="preserve">участвовала в тестировании </w:t>
      </w:r>
      <w:r w:rsidR="0026087B" w:rsidRPr="00DA7811">
        <w:rPr>
          <w:rFonts w:eastAsia="Arial"/>
          <w:lang w:eastAsia="ru-RU"/>
        </w:rPr>
        <w:t xml:space="preserve">с 10:00 до 12:00, вторая группа </w:t>
      </w:r>
      <w:r w:rsidR="00382031" w:rsidRPr="00DA7811">
        <w:rPr>
          <w:rFonts w:eastAsia="Arial"/>
          <w:lang w:eastAsia="ru-RU"/>
        </w:rPr>
        <w:t xml:space="preserve">в количестве -2 человека участвовала в тестировании с </w:t>
      </w:r>
      <w:r w:rsidR="00E76DF8" w:rsidRPr="00DA7811">
        <w:rPr>
          <w:rFonts w:eastAsia="Arial"/>
          <w:lang w:eastAsia="ru-RU"/>
        </w:rPr>
        <w:t>12:00 до 22:00.</w:t>
      </w:r>
    </w:p>
    <w:p w14:paraId="7A78C2F0" w14:textId="35909634" w:rsidR="004F7585" w:rsidRPr="00DA7811" w:rsidRDefault="00753960" w:rsidP="00DA7811">
      <w:pPr>
        <w:pStyle w:val="32"/>
        <w:numPr>
          <w:ilvl w:val="2"/>
          <w:numId w:val="4"/>
        </w:numPr>
        <w:tabs>
          <w:tab w:val="clear" w:pos="567"/>
        </w:tabs>
        <w:spacing w:before="100" w:line="240" w:lineRule="auto"/>
        <w:rPr>
          <w:rFonts w:eastAsia="Arial"/>
          <w:lang w:eastAsia="ru-RU"/>
        </w:rPr>
      </w:pPr>
      <w:r w:rsidRPr="00DA7811">
        <w:rPr>
          <w:rFonts w:eastAsia="Arial"/>
          <w:lang w:eastAsia="ru-RU"/>
        </w:rPr>
        <w:t>После проведения</w:t>
      </w:r>
      <w:r w:rsidR="004F7585" w:rsidRPr="00DA7811">
        <w:rPr>
          <w:rFonts w:eastAsia="Arial"/>
          <w:lang w:eastAsia="ru-RU"/>
        </w:rPr>
        <w:t xml:space="preserve"> тестирования участниками тестирования было заполнено 39 опросных анкет.</w:t>
      </w:r>
    </w:p>
    <w:p w14:paraId="650CC490" w14:textId="77777777" w:rsidR="00E76AD5" w:rsidRPr="00DA7811" w:rsidRDefault="00E76AD5" w:rsidP="00DA7811">
      <w:pPr>
        <w:pStyle w:val="32"/>
        <w:numPr>
          <w:ilvl w:val="2"/>
          <w:numId w:val="4"/>
        </w:numPr>
        <w:tabs>
          <w:tab w:val="clear" w:pos="567"/>
        </w:tabs>
        <w:spacing w:before="100" w:line="240" w:lineRule="auto"/>
        <w:rPr>
          <w:rFonts w:eastAsia="Arial"/>
          <w:lang w:eastAsia="ru-RU"/>
        </w:rPr>
      </w:pPr>
      <w:r w:rsidRPr="00DA7811">
        <w:rPr>
          <w:rFonts w:eastAsia="Arial"/>
          <w:lang w:eastAsia="ru-RU"/>
        </w:rPr>
        <w:t>Во время испытаний сотрудник в повседневном рабочем режиме пользовался всем необходимым офисным программный обеспечением, выделяя недочеты в работе системы. Мини-компьютер был оснащен необходимым набором портов для ввода и вывода информации.</w:t>
      </w:r>
    </w:p>
    <w:p w14:paraId="63B1F896" w14:textId="7AFB8F97" w:rsidR="009901BE" w:rsidRPr="00DA7811" w:rsidRDefault="00155291" w:rsidP="00DA7811">
      <w:pPr>
        <w:pStyle w:val="32"/>
        <w:numPr>
          <w:ilvl w:val="2"/>
          <w:numId w:val="4"/>
        </w:numPr>
        <w:tabs>
          <w:tab w:val="clear" w:pos="567"/>
        </w:tabs>
        <w:spacing w:before="100" w:line="240" w:lineRule="auto"/>
        <w:rPr>
          <w:rFonts w:eastAsia="Arial"/>
          <w:lang w:eastAsia="ru-RU"/>
        </w:rPr>
      </w:pPr>
      <w:r w:rsidRPr="00DA7811">
        <w:rPr>
          <w:rFonts w:eastAsia="Arial"/>
          <w:lang w:eastAsia="ru-RU"/>
        </w:rPr>
        <w:t xml:space="preserve">После получения </w:t>
      </w:r>
      <w:r w:rsidR="00D274B0" w:rsidRPr="00DA7811">
        <w:rPr>
          <w:rFonts w:eastAsia="Arial"/>
          <w:lang w:eastAsia="ru-RU"/>
        </w:rPr>
        <w:t>результатов работы</w:t>
      </w:r>
      <w:r w:rsidRPr="00DA7811">
        <w:rPr>
          <w:rFonts w:eastAsia="Arial"/>
          <w:lang w:eastAsia="ru-RU"/>
        </w:rPr>
        <w:t xml:space="preserve"> алгоритма </w:t>
      </w:r>
      <w:r w:rsidR="006752E5" w:rsidRPr="00DA7811">
        <w:rPr>
          <w:rFonts w:eastAsia="Arial"/>
          <w:lang w:eastAsia="ru-RU"/>
        </w:rPr>
        <w:t xml:space="preserve">была проведена </w:t>
      </w:r>
      <w:r w:rsidR="00E76DF8" w:rsidRPr="00DA7811">
        <w:rPr>
          <w:rFonts w:eastAsia="Arial"/>
          <w:lang w:eastAsia="ru-RU"/>
        </w:rPr>
        <w:t>св</w:t>
      </w:r>
      <w:r w:rsidR="001A6028" w:rsidRPr="00DA7811">
        <w:rPr>
          <w:rFonts w:eastAsia="Arial"/>
          <w:lang w:eastAsia="ru-RU"/>
        </w:rPr>
        <w:t>ерка с результат</w:t>
      </w:r>
      <w:r w:rsidR="00D274B0" w:rsidRPr="00DA7811">
        <w:rPr>
          <w:rFonts w:eastAsia="Arial"/>
          <w:lang w:eastAsia="ru-RU"/>
        </w:rPr>
        <w:t>ами</w:t>
      </w:r>
      <w:r w:rsidR="001A6028" w:rsidRPr="00DA7811">
        <w:rPr>
          <w:rFonts w:eastAsia="Arial"/>
          <w:lang w:eastAsia="ru-RU"/>
        </w:rPr>
        <w:t xml:space="preserve"> ручного счета.</w:t>
      </w:r>
    </w:p>
    <w:p w14:paraId="7001E9EC" w14:textId="5EEE0ADF" w:rsidR="00E50C21" w:rsidRPr="00DA7811" w:rsidRDefault="00E50C21" w:rsidP="00DA7811">
      <w:pPr>
        <w:pStyle w:val="32"/>
        <w:numPr>
          <w:ilvl w:val="2"/>
          <w:numId w:val="4"/>
        </w:numPr>
        <w:tabs>
          <w:tab w:val="clear" w:pos="567"/>
        </w:tabs>
        <w:spacing w:before="100" w:line="240" w:lineRule="auto"/>
        <w:rPr>
          <w:rFonts w:eastAsia="Arial"/>
          <w:lang w:eastAsia="ru-RU"/>
        </w:rPr>
      </w:pPr>
      <w:r w:rsidRPr="00DA7811">
        <w:rPr>
          <w:rFonts w:eastAsia="Arial"/>
          <w:lang w:eastAsia="ru-RU"/>
        </w:rPr>
        <w:t>В рамках пилотирования были проведены два полных цикла обработки</w:t>
      </w:r>
      <w:r w:rsidR="004C69A5" w:rsidRPr="00DA7811">
        <w:rPr>
          <w:rFonts w:eastAsia="Arial"/>
          <w:lang w:eastAsia="ru-RU"/>
        </w:rPr>
        <w:t>. О</w:t>
      </w:r>
      <w:r w:rsidRPr="00DA7811">
        <w:rPr>
          <w:rFonts w:eastAsia="Arial"/>
          <w:lang w:eastAsia="ru-RU"/>
        </w:rPr>
        <w:t>бъектами обработки выступили матрасы, подушки и постельное белье.</w:t>
      </w:r>
      <w:r w:rsidR="004C69A5" w:rsidRPr="00DA7811">
        <w:rPr>
          <w:rFonts w:eastAsia="Arial"/>
          <w:lang w:eastAsia="ru-RU"/>
        </w:rPr>
        <w:t xml:space="preserve"> </w:t>
      </w:r>
      <w:r w:rsidRPr="00DA7811">
        <w:rPr>
          <w:rFonts w:eastAsia="Arial"/>
          <w:lang w:eastAsia="ru-RU"/>
        </w:rPr>
        <w:t>Количество обработанных изделий соответствов</w:t>
      </w:r>
      <w:r w:rsidR="004C69A5" w:rsidRPr="00DA7811">
        <w:rPr>
          <w:rFonts w:eastAsia="Arial"/>
          <w:lang w:eastAsia="ru-RU"/>
        </w:rPr>
        <w:t>ало</w:t>
      </w:r>
      <w:r w:rsidRPr="00DA7811">
        <w:rPr>
          <w:rFonts w:eastAsia="Arial"/>
          <w:lang w:eastAsia="ru-RU"/>
        </w:rPr>
        <w:t xml:space="preserve"> вместимости пакетов</w:t>
      </w:r>
      <w:r w:rsidR="004C69A5" w:rsidRPr="00DA7811">
        <w:rPr>
          <w:rFonts w:eastAsia="Arial"/>
          <w:lang w:eastAsia="ru-RU"/>
        </w:rPr>
        <w:t>.</w:t>
      </w:r>
    </w:p>
    <w:p w14:paraId="1FC08E85" w14:textId="1477EB30" w:rsidR="00E50C21" w:rsidRPr="00DA7811" w:rsidRDefault="00E50C21" w:rsidP="00DA7811">
      <w:pPr>
        <w:pStyle w:val="32"/>
        <w:numPr>
          <w:ilvl w:val="2"/>
          <w:numId w:val="4"/>
        </w:numPr>
        <w:tabs>
          <w:tab w:val="clear" w:pos="567"/>
        </w:tabs>
        <w:spacing w:before="100" w:line="240" w:lineRule="auto"/>
        <w:rPr>
          <w:rFonts w:eastAsia="Arial"/>
          <w:lang w:eastAsia="ru-RU"/>
        </w:rPr>
      </w:pPr>
      <w:r w:rsidRPr="00DA7811">
        <w:rPr>
          <w:rFonts w:eastAsia="Arial"/>
          <w:lang w:eastAsia="ru-RU"/>
        </w:rPr>
        <w:t>для обработки.</w:t>
      </w:r>
    </w:p>
    <w:p w14:paraId="397ADE10" w14:textId="61344D8A" w:rsidR="00BF2D57" w:rsidRPr="00DA7811" w:rsidRDefault="6AE1BA1D" w:rsidP="00DA7811">
      <w:pPr>
        <w:pStyle w:val="32"/>
        <w:numPr>
          <w:ilvl w:val="2"/>
          <w:numId w:val="4"/>
        </w:numPr>
        <w:tabs>
          <w:tab w:val="clear" w:pos="567"/>
        </w:tabs>
        <w:spacing w:before="100" w:line="240" w:lineRule="auto"/>
        <w:rPr>
          <w:rFonts w:eastAsia="Arial"/>
          <w:lang w:eastAsia="ru-RU"/>
        </w:rPr>
      </w:pPr>
      <w:r w:rsidRPr="00DA7811">
        <w:rPr>
          <w:rFonts w:eastAsia="Arial"/>
          <w:lang w:eastAsia="ru-RU"/>
        </w:rPr>
        <w:t>При проведении тестирования проводилась оценка затрат на деятельность, использующую продукт:</w:t>
      </w:r>
    </w:p>
    <w:tbl>
      <w:tblPr>
        <w:tblStyle w:val="a7"/>
        <w:tblW w:w="935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32"/>
        <w:gridCol w:w="3833"/>
        <w:gridCol w:w="2092"/>
        <w:gridCol w:w="1798"/>
      </w:tblGrid>
      <w:tr w:rsidR="00F07703" w14:paraId="7CE24CCB" w14:textId="77777777" w:rsidTr="0024282B">
        <w:trPr>
          <w:trHeight w:val="283"/>
          <w:tblHeader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12B0F684" w14:textId="3A49FF72" w:rsidR="00F07703" w:rsidRDefault="00F07703" w:rsidP="001761E8">
            <w:pPr>
              <w:pStyle w:val="afa"/>
            </w:pPr>
            <w:r>
              <w:t>Было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29EDE019" w14:textId="43578739" w:rsidR="00F07703" w:rsidRDefault="00F07703" w:rsidP="001761E8">
            <w:pPr>
              <w:pStyle w:val="afa"/>
            </w:pPr>
            <w:r>
              <w:t>Затраты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25BAF720" w14:textId="69EA91BB" w:rsidR="00F07703" w:rsidRDefault="00F07703" w:rsidP="001761E8">
            <w:pPr>
              <w:pStyle w:val="afa"/>
            </w:pPr>
            <w:r>
              <w:t>Стало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10A74A83" w14:textId="044569C5" w:rsidR="00F07703" w:rsidRDefault="00F07703" w:rsidP="001761E8">
            <w:pPr>
              <w:pStyle w:val="afa"/>
            </w:pPr>
            <w:r>
              <w:t>Затраты</w:t>
            </w:r>
          </w:p>
        </w:tc>
      </w:tr>
      <w:tr w:rsidR="00AD4813" w14:paraId="1F053E65" w14:textId="77777777" w:rsidTr="0024282B">
        <w:trPr>
          <w:trHeight w:val="567"/>
        </w:trPr>
        <w:tc>
          <w:tcPr>
            <w:tcW w:w="1701" w:type="dxa"/>
          </w:tcPr>
          <w:p w14:paraId="10A8F359" w14:textId="74C5E183" w:rsidR="00AD4813" w:rsidRPr="001761E8" w:rsidRDefault="00AD4813" w:rsidP="001761E8">
            <w:pPr>
              <w:pStyle w:val="afc"/>
              <w:spacing w:line="240" w:lineRule="auto"/>
            </w:pPr>
            <w:r w:rsidRPr="001761E8">
              <w:t>Ноутбук</w:t>
            </w:r>
          </w:p>
        </w:tc>
        <w:tc>
          <w:tcPr>
            <w:tcW w:w="2835" w:type="dxa"/>
          </w:tcPr>
          <w:p w14:paraId="3C8C4A84" w14:textId="66696529" w:rsidR="00AD4813" w:rsidRPr="001761E8" w:rsidRDefault="00AD4813" w:rsidP="001761E8">
            <w:pPr>
              <w:pStyle w:val="afc"/>
              <w:spacing w:line="240" w:lineRule="auto"/>
            </w:pPr>
            <w:r w:rsidRPr="004A0DC6">
              <w:rPr>
                <w:b/>
                <w:bCs/>
              </w:rPr>
              <w:t>57 500 руб.</w:t>
            </w:r>
            <w:r w:rsidRPr="001761E8">
              <w:t xml:space="preserve"> Для анализа примем условие, что компьютер необходимо менять один раз в три года. Тогда стоимость ноутбука составляет </w:t>
            </w:r>
            <w:r w:rsidRPr="004A0DC6">
              <w:rPr>
                <w:b/>
                <w:bCs/>
              </w:rPr>
              <w:t>1 597,22 руб./месяц.</w:t>
            </w:r>
          </w:p>
        </w:tc>
        <w:tc>
          <w:tcPr>
            <w:tcW w:w="2835" w:type="dxa"/>
          </w:tcPr>
          <w:p w14:paraId="1DFF1396" w14:textId="745AB86C" w:rsidR="00AD4813" w:rsidRPr="001761E8" w:rsidRDefault="00AD4813" w:rsidP="001761E8">
            <w:pPr>
              <w:pStyle w:val="afc"/>
              <w:spacing w:line="240" w:lineRule="auto"/>
              <w:jc w:val="center"/>
            </w:pPr>
            <w:r w:rsidRPr="001761E8">
              <w:t xml:space="preserve">Миникомпьютер </w:t>
            </w:r>
            <w:proofErr w:type="spellStart"/>
            <w:r w:rsidRPr="001761E8">
              <w:t>AirCloud</w:t>
            </w:r>
            <w:proofErr w:type="spellEnd"/>
          </w:p>
        </w:tc>
        <w:tc>
          <w:tcPr>
            <w:tcW w:w="1984" w:type="dxa"/>
          </w:tcPr>
          <w:p w14:paraId="4001C592" w14:textId="576201F7" w:rsidR="00AD4813" w:rsidRPr="001761E8" w:rsidRDefault="00AD4813" w:rsidP="001761E8">
            <w:pPr>
              <w:pStyle w:val="afc"/>
              <w:spacing w:line="240" w:lineRule="auto"/>
              <w:jc w:val="center"/>
            </w:pPr>
            <w:r w:rsidRPr="001761E8">
              <w:t xml:space="preserve">20 $/месяц. Для анализа экономической выгоды примем условие, что курс $ составляет 74 руб. </w:t>
            </w:r>
            <w:r w:rsidRPr="001761E8">
              <w:br/>
            </w:r>
            <w:r w:rsidRPr="001761E8">
              <w:lastRenderedPageBreak/>
              <w:t xml:space="preserve">Тогда стоимость составляет </w:t>
            </w:r>
            <w:r w:rsidRPr="001761E8">
              <w:br/>
            </w:r>
            <w:r w:rsidRPr="004A0DC6">
              <w:rPr>
                <w:b/>
                <w:bCs/>
              </w:rPr>
              <w:t>1 480,00 руб./месяц.</w:t>
            </w:r>
            <w:r w:rsidRPr="001761E8">
              <w:t xml:space="preserve"> </w:t>
            </w:r>
          </w:p>
        </w:tc>
      </w:tr>
      <w:tr w:rsidR="00D454DA" w14:paraId="2B622208" w14:textId="77777777" w:rsidTr="0024282B">
        <w:trPr>
          <w:trHeight w:val="567"/>
        </w:trPr>
        <w:tc>
          <w:tcPr>
            <w:tcW w:w="1701" w:type="dxa"/>
          </w:tcPr>
          <w:p w14:paraId="5EE59D59" w14:textId="639C1252" w:rsidR="00D454DA" w:rsidRPr="001761E8" w:rsidRDefault="00D454DA" w:rsidP="001761E8">
            <w:pPr>
              <w:pStyle w:val="afc"/>
              <w:spacing w:line="240" w:lineRule="auto"/>
            </w:pPr>
            <w:r w:rsidRPr="001761E8">
              <w:lastRenderedPageBreak/>
              <w:t>Монитор, клавиатуры, мышка</w:t>
            </w:r>
          </w:p>
        </w:tc>
        <w:tc>
          <w:tcPr>
            <w:tcW w:w="2835" w:type="dxa"/>
          </w:tcPr>
          <w:p w14:paraId="7577C3E1" w14:textId="77777777" w:rsidR="00D454DA" w:rsidRPr="001761E8" w:rsidRDefault="00D454DA" w:rsidP="001761E8">
            <w:pPr>
              <w:rPr>
                <w:szCs w:val="22"/>
              </w:rPr>
            </w:pPr>
            <w:r w:rsidRPr="001761E8">
              <w:rPr>
                <w:szCs w:val="22"/>
              </w:rPr>
              <w:t>12 000 руб.</w:t>
            </w:r>
          </w:p>
          <w:p w14:paraId="29D24E14" w14:textId="0EA284C1" w:rsidR="00D454DA" w:rsidRPr="004A0DC6" w:rsidRDefault="00D454DA" w:rsidP="001761E8">
            <w:pPr>
              <w:pStyle w:val="afc"/>
              <w:spacing w:line="240" w:lineRule="auto"/>
              <w:rPr>
                <w:b/>
                <w:bCs/>
              </w:rPr>
            </w:pPr>
            <w:r w:rsidRPr="004A0DC6">
              <w:rPr>
                <w:b/>
                <w:bCs/>
              </w:rPr>
              <w:t>(Далее эти затраты не учитываются)</w:t>
            </w:r>
          </w:p>
        </w:tc>
        <w:tc>
          <w:tcPr>
            <w:tcW w:w="2835" w:type="dxa"/>
          </w:tcPr>
          <w:p w14:paraId="040A1A94" w14:textId="0BCB96E4" w:rsidR="00D454DA" w:rsidRPr="001761E8" w:rsidRDefault="00D454DA" w:rsidP="001761E8">
            <w:pPr>
              <w:pStyle w:val="afc"/>
              <w:spacing w:line="240" w:lineRule="auto"/>
              <w:jc w:val="center"/>
            </w:pPr>
            <w:r w:rsidRPr="001761E8">
              <w:t>Монитор, клавиатуры, мышка</w:t>
            </w:r>
          </w:p>
        </w:tc>
        <w:tc>
          <w:tcPr>
            <w:tcW w:w="1984" w:type="dxa"/>
          </w:tcPr>
          <w:p w14:paraId="1C6853D7" w14:textId="77777777" w:rsidR="00D454DA" w:rsidRPr="001761E8" w:rsidRDefault="00D454DA" w:rsidP="001761E8">
            <w:pPr>
              <w:rPr>
                <w:szCs w:val="22"/>
              </w:rPr>
            </w:pPr>
            <w:r w:rsidRPr="001761E8">
              <w:rPr>
                <w:szCs w:val="22"/>
              </w:rPr>
              <w:t>12 000 руб.</w:t>
            </w:r>
          </w:p>
          <w:p w14:paraId="12AA53EB" w14:textId="69651C9F" w:rsidR="00D454DA" w:rsidRPr="004A0DC6" w:rsidRDefault="00D454DA" w:rsidP="001761E8">
            <w:pPr>
              <w:pStyle w:val="afc"/>
              <w:spacing w:line="240" w:lineRule="auto"/>
              <w:jc w:val="center"/>
              <w:rPr>
                <w:b/>
                <w:bCs/>
              </w:rPr>
            </w:pPr>
            <w:r w:rsidRPr="004A0DC6">
              <w:rPr>
                <w:b/>
                <w:bCs/>
              </w:rPr>
              <w:t>(Далее эти затраты не учитываются)</w:t>
            </w:r>
          </w:p>
        </w:tc>
      </w:tr>
      <w:tr w:rsidR="003E4ED1" w14:paraId="4C362A7A" w14:textId="77777777" w:rsidTr="0024282B">
        <w:trPr>
          <w:trHeight w:val="567"/>
        </w:trPr>
        <w:tc>
          <w:tcPr>
            <w:tcW w:w="1701" w:type="dxa"/>
          </w:tcPr>
          <w:p w14:paraId="4B4EB495" w14:textId="2FB2CC01" w:rsidR="003E4ED1" w:rsidRPr="001761E8" w:rsidRDefault="003E4ED1" w:rsidP="001761E8">
            <w:pPr>
              <w:pStyle w:val="afc"/>
              <w:spacing w:line="240" w:lineRule="auto"/>
            </w:pPr>
            <w:r w:rsidRPr="001761E8">
              <w:t>Затраты на электроэнергию ноутбука</w:t>
            </w:r>
          </w:p>
        </w:tc>
        <w:tc>
          <w:tcPr>
            <w:tcW w:w="2835" w:type="dxa"/>
          </w:tcPr>
          <w:p w14:paraId="25728801" w14:textId="794906FF" w:rsidR="003E4ED1" w:rsidRPr="001761E8" w:rsidRDefault="003E4ED1" w:rsidP="001761E8">
            <w:pPr>
              <w:pStyle w:val="afc"/>
              <w:spacing w:line="240" w:lineRule="auto"/>
            </w:pPr>
            <w:r w:rsidRPr="001761E8">
              <w:t xml:space="preserve">В среднем ноутбук потребляет </w:t>
            </w:r>
            <w:r w:rsidRPr="004A0DC6">
              <w:rPr>
                <w:b/>
                <w:bCs/>
              </w:rPr>
              <w:t>120 Ватт</w:t>
            </w:r>
            <w:r w:rsidRPr="001761E8">
              <w:t xml:space="preserve"> </w:t>
            </w:r>
          </w:p>
        </w:tc>
        <w:tc>
          <w:tcPr>
            <w:tcW w:w="2835" w:type="dxa"/>
          </w:tcPr>
          <w:p w14:paraId="35D859F8" w14:textId="019E4D2A" w:rsidR="003E4ED1" w:rsidRPr="001761E8" w:rsidRDefault="003E4ED1" w:rsidP="001761E8">
            <w:pPr>
              <w:pStyle w:val="afc"/>
              <w:spacing w:line="240" w:lineRule="auto"/>
              <w:jc w:val="center"/>
            </w:pPr>
            <w:r w:rsidRPr="001761E8">
              <w:t>Затраты на электроэнергию миникомпьютера</w:t>
            </w:r>
          </w:p>
        </w:tc>
        <w:tc>
          <w:tcPr>
            <w:tcW w:w="1984" w:type="dxa"/>
          </w:tcPr>
          <w:p w14:paraId="48003D22" w14:textId="310306B8" w:rsidR="003E4ED1" w:rsidRPr="001761E8" w:rsidRDefault="003E4ED1" w:rsidP="001761E8">
            <w:pPr>
              <w:pStyle w:val="afc"/>
              <w:spacing w:line="240" w:lineRule="auto"/>
              <w:jc w:val="center"/>
            </w:pPr>
            <w:r w:rsidRPr="001761E8">
              <w:t xml:space="preserve">Потребление миникомпьютера </w:t>
            </w:r>
            <w:r w:rsidRPr="001761E8">
              <w:br/>
            </w:r>
            <w:r w:rsidRPr="004A0DC6">
              <w:rPr>
                <w:b/>
                <w:bCs/>
              </w:rPr>
              <w:t>7 Ватт</w:t>
            </w:r>
          </w:p>
        </w:tc>
      </w:tr>
      <w:tr w:rsidR="003F5F75" w:rsidRPr="00242D75" w14:paraId="1A9DCC3C" w14:textId="77777777" w:rsidTr="0024282B">
        <w:trPr>
          <w:trHeight w:val="567"/>
        </w:trPr>
        <w:tc>
          <w:tcPr>
            <w:tcW w:w="1701" w:type="dxa"/>
          </w:tcPr>
          <w:p w14:paraId="45366E5B" w14:textId="0187AB79" w:rsidR="003F5F75" w:rsidRPr="001761E8" w:rsidRDefault="003F5F75" w:rsidP="001761E8">
            <w:pPr>
              <w:pStyle w:val="afc"/>
              <w:spacing w:line="240" w:lineRule="auto"/>
            </w:pPr>
            <w:r w:rsidRPr="001761E8">
              <w:t>Затраты на техническую поддержку на группу из ___ человек</w:t>
            </w:r>
          </w:p>
        </w:tc>
        <w:tc>
          <w:tcPr>
            <w:tcW w:w="2835" w:type="dxa"/>
          </w:tcPr>
          <w:p w14:paraId="54347F7C" w14:textId="7AC17759" w:rsidR="003F5F75" w:rsidRPr="004A0DC6" w:rsidRDefault="003F5F75" w:rsidP="001761E8">
            <w:pPr>
              <w:pStyle w:val="afc"/>
              <w:spacing w:line="240" w:lineRule="auto"/>
              <w:rPr>
                <w:b/>
                <w:bCs/>
              </w:rPr>
            </w:pPr>
            <w:r w:rsidRPr="004A0DC6">
              <w:rPr>
                <w:b/>
                <w:bCs/>
              </w:rPr>
              <w:t>2 сотрудника и более, в зависимости от размеров отдела, более 80000 руб.</w:t>
            </w:r>
          </w:p>
        </w:tc>
        <w:tc>
          <w:tcPr>
            <w:tcW w:w="2835" w:type="dxa"/>
          </w:tcPr>
          <w:p w14:paraId="7D0B9D7F" w14:textId="5AC81712" w:rsidR="003F5F75" w:rsidRPr="001761E8" w:rsidRDefault="003F5F75" w:rsidP="001761E8">
            <w:pPr>
              <w:pStyle w:val="afc"/>
              <w:spacing w:line="240" w:lineRule="auto"/>
              <w:jc w:val="center"/>
            </w:pPr>
            <w:r w:rsidRPr="001761E8">
              <w:t>Затраты на техническую поддержку на группу из ___ человек</w:t>
            </w:r>
          </w:p>
        </w:tc>
        <w:tc>
          <w:tcPr>
            <w:tcW w:w="1984" w:type="dxa"/>
          </w:tcPr>
          <w:p w14:paraId="41A60F17" w14:textId="672B4B15" w:rsidR="003F5F75" w:rsidRPr="004A0DC6" w:rsidRDefault="003F5F75" w:rsidP="001761E8">
            <w:pPr>
              <w:pStyle w:val="afc"/>
              <w:spacing w:line="240" w:lineRule="auto"/>
              <w:jc w:val="center"/>
              <w:rPr>
                <w:b/>
                <w:bCs/>
              </w:rPr>
            </w:pPr>
            <w:r w:rsidRPr="004A0DC6">
              <w:rPr>
                <w:b/>
                <w:bCs/>
              </w:rPr>
              <w:t>1 сотрудник, около 40000 руб.</w:t>
            </w:r>
          </w:p>
        </w:tc>
      </w:tr>
      <w:tr w:rsidR="003F5F75" w:rsidRPr="00242D75" w14:paraId="43C1FB2A" w14:textId="77777777" w:rsidTr="0024282B">
        <w:trPr>
          <w:trHeight w:val="567"/>
        </w:trPr>
        <w:tc>
          <w:tcPr>
            <w:tcW w:w="1701" w:type="dxa"/>
          </w:tcPr>
          <w:p w14:paraId="7640F276" w14:textId="02EC4969" w:rsidR="003F5F75" w:rsidRPr="001761E8" w:rsidRDefault="003F5F75" w:rsidP="001761E8">
            <w:pPr>
              <w:pStyle w:val="afc"/>
              <w:spacing w:line="240" w:lineRule="auto"/>
            </w:pPr>
            <w:r w:rsidRPr="001761E8">
              <w:t>Затраты на потерю данных обычного офисного менеджера</w:t>
            </w:r>
          </w:p>
        </w:tc>
        <w:tc>
          <w:tcPr>
            <w:tcW w:w="2835" w:type="dxa"/>
          </w:tcPr>
          <w:p w14:paraId="34A28D4C" w14:textId="3DC90062" w:rsidR="003F5F75" w:rsidRPr="001761E8" w:rsidRDefault="003F5F75" w:rsidP="001761E8">
            <w:pPr>
              <w:pStyle w:val="afc"/>
              <w:spacing w:line="240" w:lineRule="auto"/>
            </w:pPr>
            <w:r w:rsidRPr="004A0DC6">
              <w:rPr>
                <w:b/>
                <w:bCs/>
              </w:rPr>
              <w:t>42000 руб. (Размер заработной платы сотрудника за месяц по данным по данным на март 2020:</w:t>
            </w:r>
            <w:r w:rsidRPr="001761E8">
              <w:t xml:space="preserve"> https://russia.trud.com/salary/692/4646.html)</w:t>
            </w:r>
          </w:p>
        </w:tc>
        <w:tc>
          <w:tcPr>
            <w:tcW w:w="2835" w:type="dxa"/>
          </w:tcPr>
          <w:p w14:paraId="5B1371A7" w14:textId="63209521" w:rsidR="003F5F75" w:rsidRPr="001761E8" w:rsidRDefault="003F5F75" w:rsidP="001761E8">
            <w:pPr>
              <w:pStyle w:val="afc"/>
              <w:spacing w:line="240" w:lineRule="auto"/>
              <w:jc w:val="center"/>
            </w:pPr>
            <w:r w:rsidRPr="001761E8">
              <w:t>Затраты на потерю данных обычного офисного менеджера</w:t>
            </w:r>
          </w:p>
        </w:tc>
        <w:tc>
          <w:tcPr>
            <w:tcW w:w="1984" w:type="dxa"/>
          </w:tcPr>
          <w:p w14:paraId="13FBF3BB" w14:textId="7406088C" w:rsidR="003F5F75" w:rsidRPr="004A0DC6" w:rsidRDefault="003F5F75" w:rsidP="001761E8">
            <w:pPr>
              <w:pStyle w:val="afc"/>
              <w:spacing w:line="240" w:lineRule="auto"/>
              <w:jc w:val="center"/>
              <w:rPr>
                <w:b/>
                <w:bCs/>
              </w:rPr>
            </w:pPr>
            <w:r w:rsidRPr="004A0DC6">
              <w:rPr>
                <w:b/>
                <w:bCs/>
              </w:rPr>
              <w:t>0 руб.</w:t>
            </w:r>
          </w:p>
        </w:tc>
      </w:tr>
    </w:tbl>
    <w:p w14:paraId="16FFFB51" w14:textId="77777777" w:rsidR="00D274B0" w:rsidRPr="004A0DC6" w:rsidRDefault="00D274B0" w:rsidP="00D12899">
      <w:pPr>
        <w:pStyle w:val="af"/>
        <w:ind w:left="0"/>
        <w:rPr>
          <w:lang w:val="en-US"/>
        </w:rPr>
      </w:pPr>
    </w:p>
    <w:p w14:paraId="14BF9445" w14:textId="040E3905" w:rsidR="004C09B8" w:rsidRPr="004A0DC6" w:rsidRDefault="0084169D" w:rsidP="004A0DC6">
      <w:pPr>
        <w:pStyle w:val="32"/>
        <w:numPr>
          <w:ilvl w:val="2"/>
          <w:numId w:val="4"/>
        </w:numPr>
        <w:tabs>
          <w:tab w:val="clear" w:pos="567"/>
        </w:tabs>
        <w:spacing w:before="100" w:line="240" w:lineRule="auto"/>
        <w:rPr>
          <w:rFonts w:eastAsia="Arial"/>
          <w:lang w:eastAsia="ru-RU"/>
        </w:rPr>
      </w:pPr>
      <w:r w:rsidRPr="004A0DC6">
        <w:rPr>
          <w:rFonts w:eastAsia="Arial"/>
          <w:lang w:eastAsia="ru-RU"/>
        </w:rPr>
        <w:t>Сводные результаты опросных анкет</w:t>
      </w:r>
      <w:r w:rsidR="001A32B5" w:rsidRPr="004A0DC6">
        <w:rPr>
          <w:rFonts w:eastAsia="Arial"/>
          <w:lang w:eastAsia="ru-RU"/>
        </w:rPr>
        <w:t>:</w:t>
      </w:r>
    </w:p>
    <w:tbl>
      <w:tblPr>
        <w:tblStyle w:val="a7"/>
        <w:tblW w:w="935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567"/>
        <w:gridCol w:w="6520"/>
        <w:gridCol w:w="1134"/>
        <w:gridCol w:w="1134"/>
      </w:tblGrid>
      <w:tr w:rsidR="001A32B5" w14:paraId="38888577" w14:textId="77777777" w:rsidTr="001A32B5">
        <w:trPr>
          <w:trHeight w:val="283"/>
          <w:tblHeader/>
        </w:trPr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11BE09F8" w14:textId="77777777" w:rsidR="000136CE" w:rsidRDefault="000136CE" w:rsidP="004A0DC6">
            <w:pPr>
              <w:pStyle w:val="afa"/>
            </w:pPr>
            <w:r>
              <w:t>№</w:t>
            </w:r>
          </w:p>
        </w:tc>
        <w:tc>
          <w:tcPr>
            <w:tcW w:w="6520" w:type="dxa"/>
            <w:shd w:val="clear" w:color="auto" w:fill="F2F2F2" w:themeFill="background1" w:themeFillShade="F2"/>
            <w:vAlign w:val="center"/>
          </w:tcPr>
          <w:p w14:paraId="42913334" w14:textId="2F41C0F8" w:rsidR="000136CE" w:rsidRDefault="000136CE" w:rsidP="004A0DC6">
            <w:pPr>
              <w:pStyle w:val="afa"/>
            </w:pPr>
            <w:r>
              <w:t>Описываемы</w:t>
            </w:r>
            <w:r w:rsidR="0084169D">
              <w:t>е параметры</w:t>
            </w:r>
            <w:r w:rsidR="001A32B5">
              <w:t>/ответы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57663000" w14:textId="15740062" w:rsidR="000136CE" w:rsidRDefault="001A32B5" w:rsidP="004A0DC6">
            <w:pPr>
              <w:pStyle w:val="afa"/>
            </w:pPr>
            <w:r>
              <w:t>Да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064C4F3D" w14:textId="71EB495E" w:rsidR="000136CE" w:rsidRDefault="001A32B5" w:rsidP="004A0DC6">
            <w:pPr>
              <w:pStyle w:val="afa"/>
            </w:pPr>
            <w:r>
              <w:t>Нет</w:t>
            </w:r>
          </w:p>
        </w:tc>
      </w:tr>
      <w:tr w:rsidR="001A32B5" w14:paraId="13D0D93C" w14:textId="77777777" w:rsidTr="001A32B5">
        <w:trPr>
          <w:trHeight w:val="567"/>
        </w:trPr>
        <w:tc>
          <w:tcPr>
            <w:tcW w:w="567" w:type="dxa"/>
          </w:tcPr>
          <w:p w14:paraId="687509CF" w14:textId="6E4D05A5" w:rsidR="000136CE" w:rsidRDefault="00C51195" w:rsidP="004A0DC6">
            <w:pPr>
              <w:pStyle w:val="afc"/>
              <w:spacing w:line="240" w:lineRule="auto"/>
            </w:pPr>
            <w:r>
              <w:t>1</w:t>
            </w:r>
          </w:p>
        </w:tc>
        <w:tc>
          <w:tcPr>
            <w:tcW w:w="6520" w:type="dxa"/>
          </w:tcPr>
          <w:p w14:paraId="6D063365" w14:textId="1BDE8FDE" w:rsidR="000136CE" w:rsidRDefault="001A32B5" w:rsidP="004A0DC6">
            <w:pPr>
              <w:pStyle w:val="afc"/>
              <w:spacing w:line="240" w:lineRule="auto"/>
            </w:pPr>
            <w:r>
              <w:t xml:space="preserve">Удалось ли прослушать на вашем устройстве информацию о </w:t>
            </w:r>
            <w:r w:rsidR="00A13E2F">
              <w:t>температуре воздуха в салоне подъезжающей маршрутки</w:t>
            </w:r>
            <w:r w:rsidR="00C51195">
              <w:t>?</w:t>
            </w:r>
          </w:p>
        </w:tc>
        <w:tc>
          <w:tcPr>
            <w:tcW w:w="1134" w:type="dxa"/>
          </w:tcPr>
          <w:p w14:paraId="37D25617" w14:textId="77777777" w:rsidR="000136CE" w:rsidRDefault="00794965" w:rsidP="004A0DC6">
            <w:pPr>
              <w:pStyle w:val="afc"/>
              <w:spacing w:line="240" w:lineRule="auto"/>
              <w:jc w:val="center"/>
            </w:pPr>
            <w:r>
              <w:t>14 анкет</w:t>
            </w:r>
          </w:p>
          <w:p w14:paraId="21EEAACC" w14:textId="122A19B2" w:rsidR="00794965" w:rsidRDefault="00794965" w:rsidP="004A0DC6">
            <w:pPr>
              <w:pStyle w:val="afc"/>
              <w:spacing w:line="240" w:lineRule="auto"/>
              <w:jc w:val="center"/>
            </w:pPr>
            <w:r>
              <w:t>(</w:t>
            </w:r>
            <w:r w:rsidR="007D73B7">
              <w:t>13,7%)</w:t>
            </w:r>
          </w:p>
        </w:tc>
        <w:tc>
          <w:tcPr>
            <w:tcW w:w="1134" w:type="dxa"/>
          </w:tcPr>
          <w:p w14:paraId="132A1446" w14:textId="77777777" w:rsidR="000136CE" w:rsidRDefault="00C51195" w:rsidP="004A0DC6">
            <w:pPr>
              <w:pStyle w:val="afc"/>
              <w:spacing w:line="240" w:lineRule="auto"/>
              <w:jc w:val="center"/>
            </w:pPr>
            <w:r>
              <w:t>88 анкет</w:t>
            </w:r>
          </w:p>
          <w:p w14:paraId="5C1B0663" w14:textId="457A64FB" w:rsidR="00C51195" w:rsidRDefault="00C51195" w:rsidP="004A0DC6">
            <w:pPr>
              <w:pStyle w:val="afc"/>
              <w:spacing w:line="240" w:lineRule="auto"/>
              <w:jc w:val="center"/>
            </w:pPr>
            <w:r>
              <w:t>(</w:t>
            </w:r>
            <w:r w:rsidR="007D73B7">
              <w:t>86,3%)</w:t>
            </w:r>
          </w:p>
        </w:tc>
      </w:tr>
    </w:tbl>
    <w:p w14:paraId="55E5A463" w14:textId="65E052A3" w:rsidR="000136CE" w:rsidRDefault="000136CE" w:rsidP="00F5623C"/>
    <w:p w14:paraId="2FDAC57E" w14:textId="54310F97" w:rsidR="00A91D29" w:rsidRPr="004A0DC6" w:rsidRDefault="38F8AFA9" w:rsidP="004A0DC6">
      <w:pPr>
        <w:pStyle w:val="32"/>
        <w:numPr>
          <w:ilvl w:val="2"/>
          <w:numId w:val="4"/>
        </w:numPr>
        <w:tabs>
          <w:tab w:val="clear" w:pos="567"/>
        </w:tabs>
        <w:spacing w:before="100" w:line="240" w:lineRule="auto"/>
        <w:rPr>
          <w:rFonts w:eastAsia="Arial"/>
          <w:lang w:eastAsia="ru-RU"/>
        </w:rPr>
      </w:pPr>
      <w:r w:rsidRPr="004A0DC6">
        <w:rPr>
          <w:rFonts w:eastAsia="Arial"/>
          <w:lang w:eastAsia="ru-RU"/>
        </w:rPr>
        <w:t>При проведении тестирования проводилась фиксация промежуточных результатов:</w:t>
      </w:r>
    </w:p>
    <w:p w14:paraId="5EFEA4BA" w14:textId="6D674D42" w:rsidR="00D35BF6" w:rsidRDefault="00D35BF6" w:rsidP="38F8AFA9">
      <w:pPr>
        <w:jc w:val="center"/>
      </w:pPr>
      <w:r>
        <w:rPr>
          <w:noProof/>
        </w:rPr>
        <w:lastRenderedPageBreak/>
        <w:drawing>
          <wp:inline distT="0" distB="0" distL="0" distR="0" wp14:anchorId="611531D8" wp14:editId="4DEA321C">
            <wp:extent cx="5940427" cy="3926840"/>
            <wp:effectExtent l="0" t="0" r="3175" b="0"/>
            <wp:docPr id="5" name="Рисунок 5" descr="Service and repair. 3D little human character The Builders X3 with Tools.  People #Sponsored , #Sponsored, #paid, #human, #Tools, … | Эмодзи,  Обучение, Строительств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7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D81680" wp14:editId="1BFC8DF0">
            <wp:extent cx="5065960" cy="4200525"/>
            <wp:effectExtent l="0" t="0" r="0" b="0"/>
            <wp:docPr id="2082101039" name="Рисунок 2082101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596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D8B27" w14:textId="638233F2" w:rsidR="38F8AFA9" w:rsidRDefault="38F8AFA9" w:rsidP="38F8AFA9">
      <w:pPr>
        <w:rPr>
          <w:rFonts w:eastAsia="Calibri" w:cs="Arial"/>
        </w:rPr>
      </w:pPr>
    </w:p>
    <w:p w14:paraId="5652A615" w14:textId="49726628" w:rsidR="002B2C8D" w:rsidRPr="004A0DC6" w:rsidRDefault="00C14DFC" w:rsidP="004A0DC6">
      <w:pPr>
        <w:pStyle w:val="32"/>
        <w:numPr>
          <w:ilvl w:val="2"/>
          <w:numId w:val="4"/>
        </w:numPr>
        <w:tabs>
          <w:tab w:val="clear" w:pos="567"/>
        </w:tabs>
        <w:spacing w:before="100" w:line="240" w:lineRule="auto"/>
        <w:rPr>
          <w:rFonts w:eastAsia="Arial"/>
          <w:lang w:eastAsia="ru-RU"/>
        </w:rPr>
      </w:pPr>
      <w:r w:rsidRPr="004A0DC6">
        <w:rPr>
          <w:rFonts w:eastAsia="Arial"/>
          <w:lang w:eastAsia="ru-RU"/>
        </w:rPr>
        <w:t>Результаты работы алгоритма распознавания:</w:t>
      </w:r>
    </w:p>
    <w:p w14:paraId="64F68594" w14:textId="01C14BCB" w:rsidR="00D35BF6" w:rsidRDefault="002B33DF" w:rsidP="00F5623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DBC2844" wp14:editId="4C62B4DC">
            <wp:extent cx="5940425" cy="2926715"/>
            <wp:effectExtent l="0" t="0" r="3175" b="6985"/>
            <wp:docPr id="6" name="Рисунок 6" descr="The trouble with facial recognition technology (in the real worl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he trouble with facial recognition technology (in the real world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BA5D3" w14:textId="0CA56C7E" w:rsidR="00BC644C" w:rsidRDefault="00BC644C" w:rsidP="002B33DF">
      <w:pPr>
        <w:jc w:val="center"/>
      </w:pPr>
    </w:p>
    <w:p w14:paraId="413FD346" w14:textId="0C9303E4" w:rsidR="00BC644C" w:rsidRDefault="00BC644C" w:rsidP="002B33DF">
      <w:pPr>
        <w:jc w:val="center"/>
      </w:pPr>
      <w:r>
        <w:rPr>
          <w:noProof/>
        </w:rPr>
        <w:drawing>
          <wp:inline distT="0" distB="0" distL="0" distR="0" wp14:anchorId="60C79A37" wp14:editId="59AA0314">
            <wp:extent cx="5940425" cy="3341370"/>
            <wp:effectExtent l="0" t="0" r="3175" b="0"/>
            <wp:docPr id="7" name="Рисунок 7" descr="Robocop | Robocop, Perception, 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obocop | Robocop, Perception, Fa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511BF" w14:textId="1A39BD48" w:rsidR="006C488A" w:rsidRPr="0086373D" w:rsidRDefault="002B33DF" w:rsidP="0086373D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</w:pPr>
      <w:r w:rsidRPr="004A0DC6">
        <w:rPr>
          <w:rFonts w:eastAsia="Times New Roman" w:cs="Times New Roman"/>
          <w:color w:val="000000"/>
          <w:lang w:eastAsia="ru-RU"/>
        </w:rPr>
        <w:t>Результат</w:t>
      </w:r>
      <w:r w:rsidR="006C488A" w:rsidRPr="004A0DC6">
        <w:rPr>
          <w:rFonts w:eastAsia="Times New Roman" w:cs="Times New Roman"/>
          <w:color w:val="000000"/>
          <w:lang w:eastAsia="ru-RU"/>
        </w:rPr>
        <w:t>ы</w:t>
      </w:r>
      <w:r w:rsidRPr="004A0DC6">
        <w:rPr>
          <w:rFonts w:eastAsia="Times New Roman" w:cs="Times New Roman"/>
          <w:color w:val="000000"/>
          <w:lang w:eastAsia="ru-RU"/>
        </w:rPr>
        <w:t xml:space="preserve"> работы алгоритма</w:t>
      </w:r>
    </w:p>
    <w:p w14:paraId="248C3E46" w14:textId="7AB2F6FB" w:rsidR="001B03EE" w:rsidRPr="004A0DC6" w:rsidRDefault="6AE1BA1D" w:rsidP="004A0DC6">
      <w:pPr>
        <w:pStyle w:val="12"/>
        <w:numPr>
          <w:ilvl w:val="0"/>
          <w:numId w:val="4"/>
        </w:numPr>
        <w:tabs>
          <w:tab w:val="clear" w:pos="567"/>
        </w:tabs>
      </w:pPr>
      <w:r w:rsidRPr="004A0DC6">
        <w:t>Замечания и предложения по доработке</w:t>
      </w:r>
    </w:p>
    <w:p w14:paraId="3EB9FC10" w14:textId="78A0314C" w:rsidR="001B03EE" w:rsidRPr="004A0DC6" w:rsidRDefault="001B03EE" w:rsidP="004A0DC6">
      <w:pPr>
        <w:pStyle w:val="23"/>
        <w:numPr>
          <w:ilvl w:val="1"/>
          <w:numId w:val="4"/>
        </w:numPr>
        <w:ind w:left="0" w:firstLine="0"/>
        <w:rPr>
          <w:b/>
          <w:bCs/>
        </w:rPr>
      </w:pPr>
      <w:r w:rsidRPr="004A0DC6">
        <w:rPr>
          <w:b/>
          <w:bCs/>
        </w:rPr>
        <w:t>Замечания</w:t>
      </w:r>
    </w:p>
    <w:p w14:paraId="035850ED" w14:textId="2EB80412" w:rsidR="001B03EE" w:rsidRPr="001B03EE" w:rsidRDefault="001B03EE" w:rsidP="004A0DC6">
      <w:pPr>
        <w:pStyle w:val="32"/>
        <w:numPr>
          <w:ilvl w:val="2"/>
          <w:numId w:val="4"/>
        </w:numPr>
        <w:tabs>
          <w:tab w:val="clear" w:pos="567"/>
        </w:tabs>
        <w:spacing w:before="100" w:line="240" w:lineRule="auto"/>
        <w:rPr>
          <w:b/>
          <w:bCs/>
        </w:rPr>
      </w:pPr>
      <w:r>
        <w:rPr>
          <w:lang w:eastAsia="ru-RU"/>
        </w:rPr>
        <w:t>Во время тестирования алгоритма был зафиксирован сбой, при котором транспортное средство учитывалось несколько раз. Данный сбой возникает при перекрытии этого кратковременном перекрытии части обзора камеры другим транспортным средством.</w:t>
      </w:r>
      <w:r>
        <w:t xml:space="preserve"> </w:t>
      </w:r>
    </w:p>
    <w:p w14:paraId="6480E4CD" w14:textId="20D4312B" w:rsidR="001B03EE" w:rsidRDefault="001B03EE" w:rsidP="004A0DC6">
      <w:pPr>
        <w:pStyle w:val="23"/>
        <w:numPr>
          <w:ilvl w:val="1"/>
          <w:numId w:val="4"/>
        </w:numPr>
        <w:ind w:left="0" w:firstLine="0"/>
        <w:rPr>
          <w:b/>
          <w:bCs/>
        </w:rPr>
      </w:pPr>
      <w:r>
        <w:rPr>
          <w:b/>
          <w:bCs/>
        </w:rPr>
        <w:t>Предложения по доработке</w:t>
      </w:r>
    </w:p>
    <w:p w14:paraId="076F0834" w14:textId="2BBF4CDD" w:rsidR="001B03EE" w:rsidRDefault="001B03EE" w:rsidP="004A0DC6">
      <w:pPr>
        <w:pStyle w:val="32"/>
        <w:numPr>
          <w:ilvl w:val="2"/>
          <w:numId w:val="4"/>
        </w:numPr>
        <w:tabs>
          <w:tab w:val="clear" w:pos="567"/>
        </w:tabs>
        <w:spacing w:before="100" w:line="240" w:lineRule="auto"/>
        <w:rPr>
          <w:lang w:eastAsia="ru-RU"/>
        </w:rPr>
      </w:pPr>
      <w:r w:rsidRPr="001B03EE">
        <w:rPr>
          <w:lang w:eastAsia="ru-RU"/>
        </w:rPr>
        <w:t xml:space="preserve">Необходимо организовать работу приложения с </w:t>
      </w:r>
      <w:proofErr w:type="spellStart"/>
      <w:r w:rsidRPr="001B03EE">
        <w:rPr>
          <w:lang w:eastAsia="ru-RU"/>
        </w:rPr>
        <w:t>push</w:t>
      </w:r>
      <w:proofErr w:type="spellEnd"/>
      <w:r w:rsidRPr="001B03EE">
        <w:rPr>
          <w:lang w:eastAsia="ru-RU"/>
        </w:rPr>
        <w:t>-уведомлениями при выключенном экране смартфона.</w:t>
      </w:r>
    </w:p>
    <w:p w14:paraId="5E7C749C" w14:textId="51ACEB17" w:rsidR="001B03EE" w:rsidRPr="001B03EE" w:rsidRDefault="001B03EE" w:rsidP="004A0DC6">
      <w:pPr>
        <w:pStyle w:val="32"/>
        <w:numPr>
          <w:ilvl w:val="2"/>
          <w:numId w:val="4"/>
        </w:numPr>
        <w:tabs>
          <w:tab w:val="clear" w:pos="567"/>
        </w:tabs>
        <w:spacing w:before="100" w:line="240" w:lineRule="auto"/>
        <w:rPr>
          <w:lang w:eastAsia="ru-RU"/>
        </w:rPr>
      </w:pPr>
      <w:r w:rsidRPr="001B03EE">
        <w:rPr>
          <w:lang w:eastAsia="ru-RU"/>
        </w:rPr>
        <w:t>Необходимо предусмотреть возможность продажи вареников, соответствующих требованиям «Халяль».</w:t>
      </w:r>
    </w:p>
    <w:p w14:paraId="0725F42F" w14:textId="44EB7412" w:rsidR="00F74E82" w:rsidRDefault="00F74E82" w:rsidP="004A0DC6">
      <w:pPr>
        <w:pStyle w:val="12"/>
        <w:numPr>
          <w:ilvl w:val="0"/>
          <w:numId w:val="4"/>
        </w:numPr>
        <w:tabs>
          <w:tab w:val="clear" w:pos="567"/>
        </w:tabs>
      </w:pPr>
      <w:r>
        <w:t>Выводы</w:t>
      </w:r>
    </w:p>
    <w:p w14:paraId="17D0B8B3" w14:textId="367C7F56" w:rsidR="00F74E82" w:rsidRDefault="36F994D8" w:rsidP="004A0DC6">
      <w:pPr>
        <w:pStyle w:val="23"/>
        <w:numPr>
          <w:ilvl w:val="1"/>
          <w:numId w:val="23"/>
        </w:numPr>
        <w:tabs>
          <w:tab w:val="clear" w:pos="567"/>
        </w:tabs>
      </w:pPr>
      <w:r>
        <w:lastRenderedPageBreak/>
        <w:t>Тестирование продукта считать удовлетворительным.</w:t>
      </w:r>
    </w:p>
    <w:p w14:paraId="70A118CF" w14:textId="46C69300" w:rsidR="00BC0EC7" w:rsidRDefault="36F994D8" w:rsidP="004A0DC6">
      <w:pPr>
        <w:pStyle w:val="23"/>
        <w:numPr>
          <w:ilvl w:val="1"/>
          <w:numId w:val="23"/>
        </w:numPr>
        <w:tabs>
          <w:tab w:val="clear" w:pos="567"/>
        </w:tabs>
      </w:pPr>
      <w:r>
        <w:t>Продукт может быть внедрен в деятельность ГБУ «</w:t>
      </w:r>
      <w:proofErr w:type="spellStart"/>
      <w:r>
        <w:t>Мостранспроект</w:t>
      </w:r>
      <w:proofErr w:type="spellEnd"/>
      <w:r>
        <w:t>» для достижения целевых эффектов масштабирования.</w:t>
      </w:r>
    </w:p>
    <w:p w14:paraId="59D5E1E0" w14:textId="4C54A68E" w:rsidR="00CB74EE" w:rsidRPr="00F74E82" w:rsidRDefault="36F994D8" w:rsidP="004A0DC6">
      <w:pPr>
        <w:pStyle w:val="23"/>
        <w:numPr>
          <w:ilvl w:val="1"/>
          <w:numId w:val="23"/>
        </w:numPr>
        <w:tabs>
          <w:tab w:val="clear" w:pos="567"/>
        </w:tabs>
      </w:pPr>
      <w:r>
        <w:t>Доработать интерфейс приложения в соответствии с рекомендациями.</w:t>
      </w:r>
    </w:p>
    <w:p w14:paraId="334D7154" w14:textId="3EBAED5E" w:rsidR="00777D61" w:rsidRDefault="00777D61"/>
    <w:p w14:paraId="2431137B" w14:textId="77777777" w:rsidR="004A0DC6" w:rsidRDefault="004A0DC6"/>
    <w:tbl>
      <w:tblPr>
        <w:tblStyle w:val="a7"/>
        <w:tblW w:w="93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2"/>
        <w:gridCol w:w="283"/>
        <w:gridCol w:w="2835"/>
        <w:gridCol w:w="283"/>
        <w:gridCol w:w="1701"/>
      </w:tblGrid>
      <w:tr w:rsidR="00F5623C" w:rsidRPr="00F5623C" w14:paraId="44BCFA8B" w14:textId="60807502" w:rsidTr="00F5623C">
        <w:trPr>
          <w:trHeight w:val="567"/>
        </w:trPr>
        <w:tc>
          <w:tcPr>
            <w:tcW w:w="4252" w:type="dxa"/>
          </w:tcPr>
          <w:p w14:paraId="230C4A5F" w14:textId="3D63C595" w:rsidR="00F5623C" w:rsidRPr="004A0DC6" w:rsidRDefault="00F5623C" w:rsidP="0027432F">
            <w:pPr>
              <w:rPr>
                <w:b/>
                <w:sz w:val="24"/>
                <w:szCs w:val="24"/>
              </w:rPr>
            </w:pPr>
            <w:r w:rsidRPr="004A0DC6">
              <w:rPr>
                <w:b/>
                <w:sz w:val="24"/>
                <w:szCs w:val="24"/>
              </w:rPr>
              <w:t>Руководитель пилотного проекта</w:t>
            </w:r>
          </w:p>
        </w:tc>
        <w:tc>
          <w:tcPr>
            <w:tcW w:w="283" w:type="dxa"/>
          </w:tcPr>
          <w:p w14:paraId="5E4166FA" w14:textId="77777777" w:rsidR="00F5623C" w:rsidRPr="004A0DC6" w:rsidRDefault="00F5623C" w:rsidP="0027432F">
            <w:pPr>
              <w:rPr>
                <w:b/>
              </w:rPr>
            </w:pPr>
          </w:p>
        </w:tc>
        <w:tc>
          <w:tcPr>
            <w:tcW w:w="2835" w:type="dxa"/>
          </w:tcPr>
          <w:p w14:paraId="309B8EB3" w14:textId="6B557726" w:rsidR="00F5623C" w:rsidRPr="004A0DC6" w:rsidRDefault="00F5623C" w:rsidP="00F5623C">
            <w:pPr>
              <w:jc w:val="center"/>
              <w:rPr>
                <w:b/>
                <w:sz w:val="24"/>
                <w:szCs w:val="24"/>
              </w:rPr>
            </w:pPr>
            <w:r w:rsidRPr="004A0DC6">
              <w:rPr>
                <w:b/>
                <w:sz w:val="24"/>
                <w:szCs w:val="24"/>
              </w:rPr>
              <w:t>______________</w:t>
            </w:r>
            <w:r w:rsidR="008E79BE" w:rsidRPr="004A0DC6">
              <w:rPr>
                <w:b/>
                <w:sz w:val="24"/>
                <w:szCs w:val="24"/>
              </w:rPr>
              <w:t>_________</w:t>
            </w:r>
          </w:p>
          <w:p w14:paraId="298DECAA" w14:textId="4A155CF2" w:rsidR="00F5623C" w:rsidRPr="004A0DC6" w:rsidRDefault="00F5623C" w:rsidP="00F5623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3" w:type="dxa"/>
          </w:tcPr>
          <w:p w14:paraId="5BD20814" w14:textId="77777777" w:rsidR="00F5623C" w:rsidRPr="004A0DC6" w:rsidRDefault="00F5623C" w:rsidP="0027432F">
            <w:pPr>
              <w:rPr>
                <w:b/>
              </w:rPr>
            </w:pPr>
          </w:p>
        </w:tc>
        <w:tc>
          <w:tcPr>
            <w:tcW w:w="1701" w:type="dxa"/>
          </w:tcPr>
          <w:p w14:paraId="3B15B92D" w14:textId="29EF0B1D" w:rsidR="00F5623C" w:rsidRPr="004A0DC6" w:rsidRDefault="008E79BE" w:rsidP="00F5623C">
            <w:pPr>
              <w:jc w:val="center"/>
              <w:rPr>
                <w:b/>
                <w:sz w:val="24"/>
                <w:szCs w:val="24"/>
              </w:rPr>
            </w:pPr>
            <w:r w:rsidRPr="004A0DC6">
              <w:rPr>
                <w:b/>
                <w:sz w:val="24"/>
                <w:szCs w:val="24"/>
              </w:rPr>
              <w:t>______________</w:t>
            </w:r>
          </w:p>
        </w:tc>
      </w:tr>
      <w:tr w:rsidR="00F5623C" w:rsidRPr="00F5623C" w14:paraId="12CAD6C9" w14:textId="4B6DB8F5" w:rsidTr="00E87420">
        <w:trPr>
          <w:trHeight w:val="850"/>
        </w:trPr>
        <w:tc>
          <w:tcPr>
            <w:tcW w:w="4252" w:type="dxa"/>
          </w:tcPr>
          <w:p w14:paraId="56E10E98" w14:textId="24FD1D56" w:rsidR="00F5623C" w:rsidRPr="004A0DC6" w:rsidRDefault="00F5623C" w:rsidP="0027432F">
            <w:pPr>
              <w:rPr>
                <w:b/>
                <w:sz w:val="24"/>
                <w:szCs w:val="24"/>
              </w:rPr>
            </w:pPr>
            <w:r w:rsidRPr="004A0DC6">
              <w:rPr>
                <w:b/>
                <w:sz w:val="24"/>
                <w:szCs w:val="24"/>
              </w:rPr>
              <w:t>Координатор от организации транспортного комплекса Москвы</w:t>
            </w:r>
          </w:p>
        </w:tc>
        <w:tc>
          <w:tcPr>
            <w:tcW w:w="283" w:type="dxa"/>
          </w:tcPr>
          <w:p w14:paraId="5A4A302A" w14:textId="77777777" w:rsidR="00F5623C" w:rsidRPr="004A0DC6" w:rsidRDefault="00F5623C" w:rsidP="00F5623C">
            <w:pPr>
              <w:jc w:val="center"/>
              <w:rPr>
                <w:b/>
              </w:rPr>
            </w:pPr>
          </w:p>
        </w:tc>
        <w:tc>
          <w:tcPr>
            <w:tcW w:w="2835" w:type="dxa"/>
          </w:tcPr>
          <w:p w14:paraId="2397C1A2" w14:textId="77777777" w:rsidR="008E79BE" w:rsidRPr="004A0DC6" w:rsidRDefault="008E79BE" w:rsidP="0027432F">
            <w:pPr>
              <w:rPr>
                <w:b/>
                <w:sz w:val="24"/>
                <w:szCs w:val="24"/>
              </w:rPr>
            </w:pPr>
          </w:p>
          <w:p w14:paraId="12F9C36D" w14:textId="2048CAC6" w:rsidR="00F5623C" w:rsidRPr="004A0DC6" w:rsidRDefault="00F5623C" w:rsidP="0027432F">
            <w:pPr>
              <w:rPr>
                <w:b/>
                <w:sz w:val="24"/>
                <w:szCs w:val="24"/>
              </w:rPr>
            </w:pPr>
            <w:r w:rsidRPr="004A0DC6">
              <w:rPr>
                <w:b/>
                <w:sz w:val="24"/>
                <w:szCs w:val="24"/>
              </w:rPr>
              <w:t>______________</w:t>
            </w:r>
            <w:r w:rsidR="008E79BE" w:rsidRPr="004A0DC6">
              <w:rPr>
                <w:b/>
                <w:sz w:val="24"/>
                <w:szCs w:val="24"/>
              </w:rPr>
              <w:t>_________</w:t>
            </w:r>
          </w:p>
        </w:tc>
        <w:tc>
          <w:tcPr>
            <w:tcW w:w="283" w:type="dxa"/>
          </w:tcPr>
          <w:p w14:paraId="6DA48EC4" w14:textId="77777777" w:rsidR="00F5623C" w:rsidRPr="004A0DC6" w:rsidRDefault="00F5623C" w:rsidP="0027432F">
            <w:pPr>
              <w:rPr>
                <w:b/>
              </w:rPr>
            </w:pPr>
          </w:p>
        </w:tc>
        <w:tc>
          <w:tcPr>
            <w:tcW w:w="1701" w:type="dxa"/>
          </w:tcPr>
          <w:p w14:paraId="72EC92C8" w14:textId="77777777" w:rsidR="00F5623C" w:rsidRPr="004A0DC6" w:rsidRDefault="00F5623C" w:rsidP="0027432F">
            <w:pPr>
              <w:rPr>
                <w:b/>
                <w:sz w:val="24"/>
                <w:szCs w:val="24"/>
              </w:rPr>
            </w:pPr>
          </w:p>
          <w:p w14:paraId="4B5D5F07" w14:textId="6FC330BA" w:rsidR="008E79BE" w:rsidRPr="004A0DC6" w:rsidRDefault="008E79BE" w:rsidP="0027432F">
            <w:pPr>
              <w:rPr>
                <w:b/>
                <w:sz w:val="24"/>
                <w:szCs w:val="24"/>
              </w:rPr>
            </w:pPr>
            <w:r w:rsidRPr="004A0DC6">
              <w:rPr>
                <w:b/>
                <w:sz w:val="24"/>
                <w:szCs w:val="24"/>
              </w:rPr>
              <w:t>______________</w:t>
            </w:r>
          </w:p>
        </w:tc>
      </w:tr>
      <w:tr w:rsidR="00F5623C" w:rsidRPr="00F5623C" w14:paraId="4A96D6DE" w14:textId="58136915" w:rsidTr="00F5623C">
        <w:trPr>
          <w:trHeight w:val="1134"/>
        </w:trPr>
        <w:tc>
          <w:tcPr>
            <w:tcW w:w="4252" w:type="dxa"/>
          </w:tcPr>
          <w:p w14:paraId="64B6E39B" w14:textId="7554781F" w:rsidR="00F5623C" w:rsidRPr="004A0DC6" w:rsidRDefault="00F5623C" w:rsidP="0027432F">
            <w:pPr>
              <w:rPr>
                <w:b/>
                <w:sz w:val="24"/>
                <w:szCs w:val="24"/>
              </w:rPr>
            </w:pPr>
            <w:r w:rsidRPr="004A0DC6">
              <w:rPr>
                <w:b/>
                <w:sz w:val="24"/>
                <w:szCs w:val="24"/>
              </w:rPr>
              <w:t>Координатор от участника программы пилотирования «Транспортные инновации Москвы»</w:t>
            </w:r>
          </w:p>
        </w:tc>
        <w:tc>
          <w:tcPr>
            <w:tcW w:w="283" w:type="dxa"/>
          </w:tcPr>
          <w:p w14:paraId="45E74714" w14:textId="77777777" w:rsidR="00F5623C" w:rsidRPr="004A0DC6" w:rsidRDefault="00F5623C" w:rsidP="0027432F">
            <w:pPr>
              <w:rPr>
                <w:b/>
              </w:rPr>
            </w:pPr>
          </w:p>
        </w:tc>
        <w:tc>
          <w:tcPr>
            <w:tcW w:w="2835" w:type="dxa"/>
          </w:tcPr>
          <w:p w14:paraId="32E586AA" w14:textId="77777777" w:rsidR="00F5623C" w:rsidRPr="004A0DC6" w:rsidRDefault="00F5623C" w:rsidP="0027432F">
            <w:pPr>
              <w:rPr>
                <w:b/>
                <w:sz w:val="24"/>
                <w:szCs w:val="24"/>
              </w:rPr>
            </w:pPr>
          </w:p>
          <w:p w14:paraId="7F8205B6" w14:textId="77777777" w:rsidR="008E79BE" w:rsidRPr="004A0DC6" w:rsidRDefault="008E79BE" w:rsidP="0027432F">
            <w:pPr>
              <w:rPr>
                <w:b/>
                <w:sz w:val="24"/>
                <w:szCs w:val="24"/>
              </w:rPr>
            </w:pPr>
          </w:p>
          <w:p w14:paraId="57469A35" w14:textId="5EF512E3" w:rsidR="008E79BE" w:rsidRPr="004A0DC6" w:rsidRDefault="008E79BE" w:rsidP="0027432F">
            <w:pPr>
              <w:rPr>
                <w:b/>
                <w:sz w:val="24"/>
                <w:szCs w:val="24"/>
              </w:rPr>
            </w:pPr>
            <w:r w:rsidRPr="004A0DC6">
              <w:rPr>
                <w:b/>
                <w:sz w:val="24"/>
                <w:szCs w:val="24"/>
              </w:rPr>
              <w:t>_______________________</w:t>
            </w:r>
          </w:p>
        </w:tc>
        <w:tc>
          <w:tcPr>
            <w:tcW w:w="283" w:type="dxa"/>
          </w:tcPr>
          <w:p w14:paraId="46CCFDBD" w14:textId="77777777" w:rsidR="00F5623C" w:rsidRPr="004A0DC6" w:rsidRDefault="00F5623C" w:rsidP="0027432F">
            <w:pPr>
              <w:rPr>
                <w:b/>
              </w:rPr>
            </w:pPr>
          </w:p>
        </w:tc>
        <w:tc>
          <w:tcPr>
            <w:tcW w:w="1701" w:type="dxa"/>
          </w:tcPr>
          <w:p w14:paraId="5D073024" w14:textId="77777777" w:rsidR="00F5623C" w:rsidRPr="004A0DC6" w:rsidRDefault="00F5623C" w:rsidP="0027432F">
            <w:pPr>
              <w:rPr>
                <w:b/>
                <w:sz w:val="24"/>
                <w:szCs w:val="24"/>
              </w:rPr>
            </w:pPr>
          </w:p>
          <w:p w14:paraId="52049D6B" w14:textId="77777777" w:rsidR="008E79BE" w:rsidRPr="004A0DC6" w:rsidRDefault="008E79BE" w:rsidP="0027432F">
            <w:pPr>
              <w:rPr>
                <w:b/>
                <w:sz w:val="24"/>
                <w:szCs w:val="24"/>
              </w:rPr>
            </w:pPr>
          </w:p>
          <w:p w14:paraId="7BB326CA" w14:textId="17EA3C4B" w:rsidR="008E79BE" w:rsidRPr="004A0DC6" w:rsidRDefault="008E79BE" w:rsidP="0027432F">
            <w:pPr>
              <w:rPr>
                <w:b/>
                <w:sz w:val="24"/>
                <w:szCs w:val="24"/>
              </w:rPr>
            </w:pPr>
            <w:r w:rsidRPr="004A0DC6">
              <w:rPr>
                <w:b/>
                <w:sz w:val="24"/>
                <w:szCs w:val="24"/>
              </w:rPr>
              <w:t>______________</w:t>
            </w:r>
          </w:p>
        </w:tc>
      </w:tr>
    </w:tbl>
    <w:p w14:paraId="7EAB4E58" w14:textId="3ABF166E" w:rsidR="00F5623C" w:rsidRDefault="00F5623C" w:rsidP="0027432F">
      <w:pPr>
        <w:rPr>
          <w:rFonts w:cs="Times New Roman"/>
          <w:b/>
          <w:bCs/>
          <w:sz w:val="28"/>
          <w:szCs w:val="28"/>
        </w:rPr>
      </w:pPr>
    </w:p>
    <w:sectPr w:rsidR="00F5623C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405C1" w14:textId="77777777" w:rsidR="003D336E" w:rsidRDefault="003D336E" w:rsidP="00777D61">
      <w:r>
        <w:separator/>
      </w:r>
    </w:p>
  </w:endnote>
  <w:endnote w:type="continuationSeparator" w:id="0">
    <w:p w14:paraId="446C5BA8" w14:textId="77777777" w:rsidR="003D336E" w:rsidRDefault="003D336E" w:rsidP="00777D61">
      <w:r>
        <w:continuationSeparator/>
      </w:r>
    </w:p>
  </w:endnote>
  <w:endnote w:type="continuationNotice" w:id="1">
    <w:p w14:paraId="3AD715AA" w14:textId="77777777" w:rsidR="003D336E" w:rsidRDefault="003D33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lassic Russian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FuturaDemiC">
    <w:altName w:val="Calibri"/>
    <w:panose1 w:val="020B0604020202020204"/>
    <w:charset w:val="CC"/>
    <w:family w:val="decorative"/>
    <w:notTrueType/>
    <w:pitch w:val="variable"/>
    <w:sig w:usb0="80000283" w:usb1="0000004A" w:usb2="00000000" w:usb3="00000000" w:csb0="00000005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8512206"/>
      <w:docPartObj>
        <w:docPartGallery w:val="Page Numbers (Bottom of Page)"/>
        <w:docPartUnique/>
      </w:docPartObj>
    </w:sdtPr>
    <w:sdtEndPr/>
    <w:sdtContent>
      <w:p w14:paraId="4E2DCB45" w14:textId="25B640B5" w:rsidR="00777D61" w:rsidRDefault="00777D61" w:rsidP="00777D61">
        <w:pPr>
          <w:pStyle w:val="af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23D13" w14:textId="77777777" w:rsidR="003D336E" w:rsidRDefault="003D336E" w:rsidP="00777D61">
      <w:r>
        <w:separator/>
      </w:r>
    </w:p>
  </w:footnote>
  <w:footnote w:type="continuationSeparator" w:id="0">
    <w:p w14:paraId="2325F6B9" w14:textId="77777777" w:rsidR="003D336E" w:rsidRDefault="003D336E" w:rsidP="00777D61">
      <w:r>
        <w:continuationSeparator/>
      </w:r>
    </w:p>
  </w:footnote>
  <w:footnote w:type="continuationNotice" w:id="1">
    <w:p w14:paraId="25442AFA" w14:textId="77777777" w:rsidR="003D336E" w:rsidRDefault="003D336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72039"/>
    <w:multiLevelType w:val="hybridMultilevel"/>
    <w:tmpl w:val="92EA9FE8"/>
    <w:lvl w:ilvl="0" w:tplc="95E4DB9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D5269932">
      <w:start w:val="1"/>
      <w:numFmt w:val="decimal"/>
      <w:lvlText w:val="3.2.%2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A3EDD"/>
    <w:multiLevelType w:val="hybridMultilevel"/>
    <w:tmpl w:val="DAACB99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72647EA"/>
    <w:multiLevelType w:val="hybridMultilevel"/>
    <w:tmpl w:val="48F0B170"/>
    <w:lvl w:ilvl="0" w:tplc="D5269932">
      <w:start w:val="1"/>
      <w:numFmt w:val="decimal"/>
      <w:lvlText w:val="3.2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F1F6C"/>
    <w:multiLevelType w:val="hybridMultilevel"/>
    <w:tmpl w:val="2E46A3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E25F8"/>
    <w:multiLevelType w:val="hybridMultilevel"/>
    <w:tmpl w:val="FBF822F8"/>
    <w:lvl w:ilvl="0" w:tplc="9EC46668">
      <w:start w:val="3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C7C6B74"/>
    <w:multiLevelType w:val="multilevel"/>
    <w:tmpl w:val="EC0C1868"/>
    <w:lvl w:ilvl="0">
      <w:start w:val="1"/>
      <w:numFmt w:val="decimal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0" w:firstLine="0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06B574E"/>
    <w:multiLevelType w:val="hybridMultilevel"/>
    <w:tmpl w:val="0DA02A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AB5206"/>
    <w:multiLevelType w:val="hybridMultilevel"/>
    <w:tmpl w:val="E468FD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E30DCD"/>
    <w:multiLevelType w:val="hybridMultilevel"/>
    <w:tmpl w:val="46F0E75E"/>
    <w:lvl w:ilvl="0" w:tplc="94BEBAE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63337E"/>
    <w:multiLevelType w:val="multilevel"/>
    <w:tmpl w:val="5F081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472A5E37"/>
    <w:multiLevelType w:val="hybridMultilevel"/>
    <w:tmpl w:val="CD442F72"/>
    <w:lvl w:ilvl="0" w:tplc="94BEBAE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AF55F8"/>
    <w:multiLevelType w:val="multilevel"/>
    <w:tmpl w:val="9B58F87E"/>
    <w:styleLink w:val="a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1"/>
      <w:suff w:val="space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FB21D7A"/>
    <w:multiLevelType w:val="hybridMultilevel"/>
    <w:tmpl w:val="02A009F0"/>
    <w:lvl w:ilvl="0" w:tplc="0306745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2E1B65"/>
    <w:multiLevelType w:val="multilevel"/>
    <w:tmpl w:val="17486B70"/>
    <w:styleLink w:val="a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241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space"/>
      <w:lvlText w:val="–"/>
      <w:lvlJc w:val="left"/>
      <w:pPr>
        <w:ind w:left="284" w:firstLine="0"/>
      </w:pPr>
      <w:rPr>
        <w:rFonts w:hint="default"/>
      </w:rPr>
    </w:lvl>
    <w:lvl w:ilvl="7">
      <w:start w:val="1"/>
      <w:numFmt w:val="decimal"/>
      <w:lvlRestart w:val="0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0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55E15A94"/>
    <w:multiLevelType w:val="hybridMultilevel"/>
    <w:tmpl w:val="31086758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5" w15:restartNumberingAfterBreak="0">
    <w:nsid w:val="59AF527C"/>
    <w:multiLevelType w:val="multilevel"/>
    <w:tmpl w:val="9B58F87E"/>
    <w:numStyleLink w:val="a"/>
  </w:abstractNum>
  <w:abstractNum w:abstractNumId="16" w15:restartNumberingAfterBreak="0">
    <w:nsid w:val="62AC2F18"/>
    <w:multiLevelType w:val="hybridMultilevel"/>
    <w:tmpl w:val="CD98C3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CD7D77"/>
    <w:multiLevelType w:val="hybridMultilevel"/>
    <w:tmpl w:val="054EC166"/>
    <w:lvl w:ilvl="0" w:tplc="1174CB64">
      <w:start w:val="1"/>
      <w:numFmt w:val="decimal"/>
      <w:lvlText w:val="%1)"/>
      <w:lvlJc w:val="left"/>
      <w:pPr>
        <w:ind w:left="106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8" w15:restartNumberingAfterBreak="0">
    <w:nsid w:val="695B16DD"/>
    <w:multiLevelType w:val="hybridMultilevel"/>
    <w:tmpl w:val="5D4209CE"/>
    <w:lvl w:ilvl="0" w:tplc="E90C38EE">
      <w:start w:val="3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DB751AE"/>
    <w:multiLevelType w:val="hybridMultilevel"/>
    <w:tmpl w:val="0DA02A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C902CF"/>
    <w:multiLevelType w:val="hybridMultilevel"/>
    <w:tmpl w:val="EB3E4A1C"/>
    <w:lvl w:ilvl="0" w:tplc="E90C38E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7"/>
  </w:num>
  <w:num w:numId="3">
    <w:abstractNumId w:val="13"/>
  </w:num>
  <w:num w:numId="4">
    <w:abstractNumId w:val="5"/>
  </w:num>
  <w:num w:numId="5">
    <w:abstractNumId w:val="11"/>
  </w:num>
  <w:num w:numId="6">
    <w:abstractNumId w:val="15"/>
  </w:num>
  <w:num w:numId="7">
    <w:abstractNumId w:val="5"/>
  </w:num>
  <w:num w:numId="8">
    <w:abstractNumId w:val="5"/>
  </w:num>
  <w:num w:numId="9">
    <w:abstractNumId w:val="0"/>
  </w:num>
  <w:num w:numId="10">
    <w:abstractNumId w:val="1"/>
  </w:num>
  <w:num w:numId="11">
    <w:abstractNumId w:val="18"/>
  </w:num>
  <w:num w:numId="12">
    <w:abstractNumId w:val="4"/>
  </w:num>
  <w:num w:numId="13">
    <w:abstractNumId w:val="9"/>
  </w:num>
  <w:num w:numId="14">
    <w:abstractNumId w:val="10"/>
  </w:num>
  <w:num w:numId="15">
    <w:abstractNumId w:val="2"/>
  </w:num>
  <w:num w:numId="16">
    <w:abstractNumId w:val="12"/>
  </w:num>
  <w:num w:numId="17">
    <w:abstractNumId w:val="8"/>
  </w:num>
  <w:num w:numId="18">
    <w:abstractNumId w:val="3"/>
  </w:num>
  <w:num w:numId="19">
    <w:abstractNumId w:val="16"/>
  </w:num>
  <w:num w:numId="20">
    <w:abstractNumId w:val="19"/>
  </w:num>
  <w:num w:numId="21">
    <w:abstractNumId w:val="6"/>
  </w:num>
  <w:num w:numId="22">
    <w:abstractNumId w:val="7"/>
  </w:num>
  <w:num w:numId="23">
    <w:abstractNumId w:val="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567"/>
          </w:tabs>
          <w:ind w:left="0" w:firstLine="0"/>
        </w:pPr>
        <w:rPr>
          <w:rFonts w:hint="default"/>
          <w:i w:val="0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4">
    <w:abstractNumId w:val="20"/>
  </w:num>
  <w:num w:numId="25">
    <w:abstractNumId w:val="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567"/>
          </w:tabs>
          <w:ind w:left="0" w:firstLine="0"/>
        </w:pPr>
        <w:rPr>
          <w:rFonts w:hint="default"/>
          <w:i w:val="0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F17"/>
    <w:rsid w:val="000004E4"/>
    <w:rsid w:val="000136CE"/>
    <w:rsid w:val="000137C6"/>
    <w:rsid w:val="000300BE"/>
    <w:rsid w:val="000302B4"/>
    <w:rsid w:val="000304CC"/>
    <w:rsid w:val="0003459B"/>
    <w:rsid w:val="0004681F"/>
    <w:rsid w:val="0004791D"/>
    <w:rsid w:val="000A1A2A"/>
    <w:rsid w:val="000B57AF"/>
    <w:rsid w:val="000B7C67"/>
    <w:rsid w:val="000C6641"/>
    <w:rsid w:val="001008D9"/>
    <w:rsid w:val="001142C8"/>
    <w:rsid w:val="0011526A"/>
    <w:rsid w:val="00125385"/>
    <w:rsid w:val="00137B66"/>
    <w:rsid w:val="00146CFC"/>
    <w:rsid w:val="00155291"/>
    <w:rsid w:val="00157035"/>
    <w:rsid w:val="00163D6E"/>
    <w:rsid w:val="001761E8"/>
    <w:rsid w:val="0018221E"/>
    <w:rsid w:val="001855F5"/>
    <w:rsid w:val="001969C5"/>
    <w:rsid w:val="001A32B5"/>
    <w:rsid w:val="001A6028"/>
    <w:rsid w:val="001B03EE"/>
    <w:rsid w:val="001C0343"/>
    <w:rsid w:val="001C4909"/>
    <w:rsid w:val="001E0E4E"/>
    <w:rsid w:val="001E707D"/>
    <w:rsid w:val="0020227F"/>
    <w:rsid w:val="0024282B"/>
    <w:rsid w:val="00242D75"/>
    <w:rsid w:val="0024775B"/>
    <w:rsid w:val="0026087B"/>
    <w:rsid w:val="00266FA5"/>
    <w:rsid w:val="00271C85"/>
    <w:rsid w:val="0027432F"/>
    <w:rsid w:val="00292340"/>
    <w:rsid w:val="002A3017"/>
    <w:rsid w:val="002B2C8D"/>
    <w:rsid w:val="002B33DF"/>
    <w:rsid w:val="002B41A1"/>
    <w:rsid w:val="002B748D"/>
    <w:rsid w:val="002F2535"/>
    <w:rsid w:val="002F3B51"/>
    <w:rsid w:val="002F5AB0"/>
    <w:rsid w:val="00301F46"/>
    <w:rsid w:val="00315F8C"/>
    <w:rsid w:val="00320184"/>
    <w:rsid w:val="003422D4"/>
    <w:rsid w:val="00354AFE"/>
    <w:rsid w:val="0036347F"/>
    <w:rsid w:val="0037219D"/>
    <w:rsid w:val="003726A4"/>
    <w:rsid w:val="00382031"/>
    <w:rsid w:val="003B11FE"/>
    <w:rsid w:val="003B2E19"/>
    <w:rsid w:val="003D336E"/>
    <w:rsid w:val="003E4ED1"/>
    <w:rsid w:val="003F2E9D"/>
    <w:rsid w:val="003F5F75"/>
    <w:rsid w:val="004008C0"/>
    <w:rsid w:val="00404567"/>
    <w:rsid w:val="004117D2"/>
    <w:rsid w:val="00415517"/>
    <w:rsid w:val="00481D2F"/>
    <w:rsid w:val="0049049B"/>
    <w:rsid w:val="004929ED"/>
    <w:rsid w:val="00496577"/>
    <w:rsid w:val="004A0DC6"/>
    <w:rsid w:val="004A51B9"/>
    <w:rsid w:val="004B1541"/>
    <w:rsid w:val="004C09B8"/>
    <w:rsid w:val="004C452F"/>
    <w:rsid w:val="004C6973"/>
    <w:rsid w:val="004C69A5"/>
    <w:rsid w:val="004F1B5A"/>
    <w:rsid w:val="004F3A26"/>
    <w:rsid w:val="004F7585"/>
    <w:rsid w:val="00513A77"/>
    <w:rsid w:val="0054297E"/>
    <w:rsid w:val="00542C92"/>
    <w:rsid w:val="00561BD8"/>
    <w:rsid w:val="005665FA"/>
    <w:rsid w:val="00581E2A"/>
    <w:rsid w:val="005A4EB0"/>
    <w:rsid w:val="005D617B"/>
    <w:rsid w:val="005E0204"/>
    <w:rsid w:val="005E2597"/>
    <w:rsid w:val="005E3DCA"/>
    <w:rsid w:val="005E494A"/>
    <w:rsid w:val="005E6BCE"/>
    <w:rsid w:val="005F29B1"/>
    <w:rsid w:val="005F6496"/>
    <w:rsid w:val="005F64B1"/>
    <w:rsid w:val="00601788"/>
    <w:rsid w:val="00601B2C"/>
    <w:rsid w:val="006173BC"/>
    <w:rsid w:val="0063078E"/>
    <w:rsid w:val="006344DB"/>
    <w:rsid w:val="006752E5"/>
    <w:rsid w:val="006846A6"/>
    <w:rsid w:val="00686CF3"/>
    <w:rsid w:val="006B1BE4"/>
    <w:rsid w:val="006B6997"/>
    <w:rsid w:val="006B7009"/>
    <w:rsid w:val="006C0B1F"/>
    <w:rsid w:val="006C488A"/>
    <w:rsid w:val="006D30BC"/>
    <w:rsid w:val="006D54CB"/>
    <w:rsid w:val="006E7EF7"/>
    <w:rsid w:val="006F1DD4"/>
    <w:rsid w:val="006F5C50"/>
    <w:rsid w:val="00731567"/>
    <w:rsid w:val="0074068B"/>
    <w:rsid w:val="0074302A"/>
    <w:rsid w:val="0074760D"/>
    <w:rsid w:val="00753960"/>
    <w:rsid w:val="00777D61"/>
    <w:rsid w:val="0078365D"/>
    <w:rsid w:val="00794965"/>
    <w:rsid w:val="00796E07"/>
    <w:rsid w:val="007B209C"/>
    <w:rsid w:val="007C2B0A"/>
    <w:rsid w:val="007D6AEB"/>
    <w:rsid w:val="007D73B7"/>
    <w:rsid w:val="007E4C92"/>
    <w:rsid w:val="008305B0"/>
    <w:rsid w:val="0084169D"/>
    <w:rsid w:val="00845898"/>
    <w:rsid w:val="008461C1"/>
    <w:rsid w:val="0085206C"/>
    <w:rsid w:val="008606A6"/>
    <w:rsid w:val="0086373D"/>
    <w:rsid w:val="00864D38"/>
    <w:rsid w:val="0088431A"/>
    <w:rsid w:val="0089343A"/>
    <w:rsid w:val="00894750"/>
    <w:rsid w:val="008B54C3"/>
    <w:rsid w:val="008E79BE"/>
    <w:rsid w:val="00906D50"/>
    <w:rsid w:val="009074DE"/>
    <w:rsid w:val="00911B0F"/>
    <w:rsid w:val="0091424A"/>
    <w:rsid w:val="00925948"/>
    <w:rsid w:val="009341F8"/>
    <w:rsid w:val="00951F41"/>
    <w:rsid w:val="00954071"/>
    <w:rsid w:val="00960333"/>
    <w:rsid w:val="00961C0B"/>
    <w:rsid w:val="009742A2"/>
    <w:rsid w:val="00986839"/>
    <w:rsid w:val="009901BE"/>
    <w:rsid w:val="009A60B4"/>
    <w:rsid w:val="009A6251"/>
    <w:rsid w:val="009B0CCE"/>
    <w:rsid w:val="009C44AC"/>
    <w:rsid w:val="009D1CA9"/>
    <w:rsid w:val="009D7EB5"/>
    <w:rsid w:val="009E38AA"/>
    <w:rsid w:val="009E4DE6"/>
    <w:rsid w:val="009F17D7"/>
    <w:rsid w:val="009F33DE"/>
    <w:rsid w:val="00A13E2F"/>
    <w:rsid w:val="00A13E6D"/>
    <w:rsid w:val="00A6271C"/>
    <w:rsid w:val="00A72F6A"/>
    <w:rsid w:val="00A8685B"/>
    <w:rsid w:val="00A915B9"/>
    <w:rsid w:val="00A91D29"/>
    <w:rsid w:val="00AA0E06"/>
    <w:rsid w:val="00AA1A64"/>
    <w:rsid w:val="00AA2CF0"/>
    <w:rsid w:val="00AD4813"/>
    <w:rsid w:val="00AF120B"/>
    <w:rsid w:val="00AF3DB4"/>
    <w:rsid w:val="00B01640"/>
    <w:rsid w:val="00B0660B"/>
    <w:rsid w:val="00B07961"/>
    <w:rsid w:val="00B1491C"/>
    <w:rsid w:val="00B43B56"/>
    <w:rsid w:val="00B63FD2"/>
    <w:rsid w:val="00B77B6D"/>
    <w:rsid w:val="00B83EAC"/>
    <w:rsid w:val="00B930B8"/>
    <w:rsid w:val="00B9577A"/>
    <w:rsid w:val="00BA2041"/>
    <w:rsid w:val="00BA4EA3"/>
    <w:rsid w:val="00BC0EC7"/>
    <w:rsid w:val="00BC108D"/>
    <w:rsid w:val="00BC644C"/>
    <w:rsid w:val="00BD28BA"/>
    <w:rsid w:val="00BF2D57"/>
    <w:rsid w:val="00BF5E5F"/>
    <w:rsid w:val="00C076B3"/>
    <w:rsid w:val="00C10A0A"/>
    <w:rsid w:val="00C13641"/>
    <w:rsid w:val="00C14DFC"/>
    <w:rsid w:val="00C25D9F"/>
    <w:rsid w:val="00C41982"/>
    <w:rsid w:val="00C461A1"/>
    <w:rsid w:val="00C51195"/>
    <w:rsid w:val="00C625EC"/>
    <w:rsid w:val="00C66C9C"/>
    <w:rsid w:val="00CB468A"/>
    <w:rsid w:val="00CB74EE"/>
    <w:rsid w:val="00CF7A37"/>
    <w:rsid w:val="00D01A86"/>
    <w:rsid w:val="00D05832"/>
    <w:rsid w:val="00D0676B"/>
    <w:rsid w:val="00D12899"/>
    <w:rsid w:val="00D21BA1"/>
    <w:rsid w:val="00D2332D"/>
    <w:rsid w:val="00D2609C"/>
    <w:rsid w:val="00D274B0"/>
    <w:rsid w:val="00D35201"/>
    <w:rsid w:val="00D35BF6"/>
    <w:rsid w:val="00D420D5"/>
    <w:rsid w:val="00D454DA"/>
    <w:rsid w:val="00D66682"/>
    <w:rsid w:val="00D97546"/>
    <w:rsid w:val="00DA6836"/>
    <w:rsid w:val="00DA7811"/>
    <w:rsid w:val="00DC52EA"/>
    <w:rsid w:val="00DC57ED"/>
    <w:rsid w:val="00DE10AF"/>
    <w:rsid w:val="00E05972"/>
    <w:rsid w:val="00E1281B"/>
    <w:rsid w:val="00E16B78"/>
    <w:rsid w:val="00E31584"/>
    <w:rsid w:val="00E42BFE"/>
    <w:rsid w:val="00E50C21"/>
    <w:rsid w:val="00E52008"/>
    <w:rsid w:val="00E619F7"/>
    <w:rsid w:val="00E76AD5"/>
    <w:rsid w:val="00E76DF8"/>
    <w:rsid w:val="00E85618"/>
    <w:rsid w:val="00E87420"/>
    <w:rsid w:val="00EA7F17"/>
    <w:rsid w:val="00EB2737"/>
    <w:rsid w:val="00ED1C36"/>
    <w:rsid w:val="00ED1CE0"/>
    <w:rsid w:val="00EF5983"/>
    <w:rsid w:val="00EF7EA9"/>
    <w:rsid w:val="00F07703"/>
    <w:rsid w:val="00F12499"/>
    <w:rsid w:val="00F14B46"/>
    <w:rsid w:val="00F21A2A"/>
    <w:rsid w:val="00F25817"/>
    <w:rsid w:val="00F30FB7"/>
    <w:rsid w:val="00F31283"/>
    <w:rsid w:val="00F42777"/>
    <w:rsid w:val="00F5063B"/>
    <w:rsid w:val="00F52513"/>
    <w:rsid w:val="00F55DDD"/>
    <w:rsid w:val="00F5623C"/>
    <w:rsid w:val="00F720DB"/>
    <w:rsid w:val="00F74E82"/>
    <w:rsid w:val="00F83F25"/>
    <w:rsid w:val="00F968B1"/>
    <w:rsid w:val="00FA675C"/>
    <w:rsid w:val="00FB3453"/>
    <w:rsid w:val="00FB5164"/>
    <w:rsid w:val="00FC1CE2"/>
    <w:rsid w:val="00FD4D51"/>
    <w:rsid w:val="00FE3454"/>
    <w:rsid w:val="0103E44B"/>
    <w:rsid w:val="36F994D8"/>
    <w:rsid w:val="38F8AFA9"/>
    <w:rsid w:val="6AE1B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C858E"/>
  <w15:chartTrackingRefBased/>
  <w15:docId w15:val="{90FD49CB-5AF5-4AB8-8484-CD6EF13B2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F07703"/>
    <w:rPr>
      <w:rFonts w:ascii="Times New Roman" w:hAnsi="Times New Roman"/>
    </w:rPr>
  </w:style>
  <w:style w:type="paragraph" w:styleId="1">
    <w:name w:val="heading 1"/>
    <w:basedOn w:val="a3"/>
    <w:next w:val="a3"/>
    <w:link w:val="10"/>
    <w:qFormat/>
    <w:rsid w:val="00D01A86"/>
    <w:pPr>
      <w:keepLines/>
      <w:spacing w:before="120" w:line="288" w:lineRule="auto"/>
      <w:contextualSpacing/>
      <w:jc w:val="both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1"/>
    <w:next w:val="a3"/>
    <w:link w:val="20"/>
    <w:unhideWhenUsed/>
    <w:qFormat/>
    <w:rsid w:val="000C6641"/>
    <w:pPr>
      <w:keepNext/>
      <w:numPr>
        <w:ilvl w:val="1"/>
      </w:numPr>
      <w:outlineLvl w:val="1"/>
    </w:pPr>
    <w:rPr>
      <w:szCs w:val="26"/>
    </w:rPr>
  </w:style>
  <w:style w:type="paragraph" w:styleId="3">
    <w:name w:val="heading 3"/>
    <w:basedOn w:val="2"/>
    <w:next w:val="a3"/>
    <w:link w:val="30"/>
    <w:unhideWhenUsed/>
    <w:qFormat/>
    <w:rsid w:val="00C461A1"/>
    <w:pPr>
      <w:keepNext w:val="0"/>
      <w:keepLines w:val="0"/>
      <w:numPr>
        <w:ilvl w:val="2"/>
      </w:numPr>
      <w:spacing w:before="200"/>
      <w:outlineLvl w:val="2"/>
    </w:pPr>
    <w:rPr>
      <w:szCs w:val="24"/>
    </w:rPr>
  </w:style>
  <w:style w:type="paragraph" w:styleId="4">
    <w:name w:val="heading 4"/>
    <w:basedOn w:val="3"/>
    <w:next w:val="a3"/>
    <w:link w:val="40"/>
    <w:unhideWhenUsed/>
    <w:qFormat/>
    <w:rsid w:val="00C461A1"/>
    <w:pPr>
      <w:numPr>
        <w:ilvl w:val="3"/>
      </w:numPr>
      <w:spacing w:before="40"/>
      <w:outlineLvl w:val="3"/>
    </w:pPr>
    <w:rPr>
      <w:iCs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table" w:styleId="a7">
    <w:name w:val="Table Grid"/>
    <w:basedOn w:val="a5"/>
    <w:uiPriority w:val="39"/>
    <w:rsid w:val="00A915B9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Должность утверждающего"/>
    <w:basedOn w:val="a3"/>
    <w:link w:val="a9"/>
    <w:qFormat/>
    <w:rsid w:val="00A915B9"/>
    <w:pPr>
      <w:spacing w:line="360" w:lineRule="auto"/>
      <w:jc w:val="both"/>
    </w:pPr>
    <w:rPr>
      <w:rFonts w:ascii="Arial" w:eastAsia="Times New Roman" w:hAnsi="Arial" w:cs="Arial"/>
      <w:sz w:val="20"/>
      <w:szCs w:val="20"/>
    </w:rPr>
  </w:style>
  <w:style w:type="character" w:customStyle="1" w:styleId="a9">
    <w:name w:val="Должность утверждающего Знак"/>
    <w:basedOn w:val="a4"/>
    <w:link w:val="a8"/>
    <w:rsid w:val="00A915B9"/>
    <w:rPr>
      <w:rFonts w:ascii="Arial" w:eastAsia="Times New Roman" w:hAnsi="Arial" w:cs="Arial"/>
      <w:sz w:val="20"/>
      <w:szCs w:val="20"/>
    </w:rPr>
  </w:style>
  <w:style w:type="character" w:styleId="aa">
    <w:name w:val="annotation reference"/>
    <w:basedOn w:val="a4"/>
    <w:uiPriority w:val="99"/>
    <w:semiHidden/>
    <w:unhideWhenUsed/>
    <w:rsid w:val="0027432F"/>
    <w:rPr>
      <w:sz w:val="16"/>
      <w:szCs w:val="16"/>
    </w:rPr>
  </w:style>
  <w:style w:type="paragraph" w:styleId="ab">
    <w:name w:val="annotation text"/>
    <w:basedOn w:val="a3"/>
    <w:link w:val="ac"/>
    <w:uiPriority w:val="99"/>
    <w:semiHidden/>
    <w:unhideWhenUsed/>
    <w:rsid w:val="0027432F"/>
    <w:rPr>
      <w:sz w:val="20"/>
      <w:szCs w:val="20"/>
    </w:rPr>
  </w:style>
  <w:style w:type="character" w:customStyle="1" w:styleId="ac">
    <w:name w:val="Текст примечания Знак"/>
    <w:basedOn w:val="a4"/>
    <w:link w:val="ab"/>
    <w:uiPriority w:val="99"/>
    <w:semiHidden/>
    <w:rsid w:val="0027432F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27432F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27432F"/>
    <w:rPr>
      <w:b/>
      <w:bCs/>
      <w:sz w:val="20"/>
      <w:szCs w:val="20"/>
    </w:rPr>
  </w:style>
  <w:style w:type="paragraph" w:styleId="af">
    <w:name w:val="List Paragraph"/>
    <w:basedOn w:val="a3"/>
    <w:uiPriority w:val="34"/>
    <w:qFormat/>
    <w:rsid w:val="00D01A86"/>
    <w:pPr>
      <w:spacing w:after="100"/>
      <w:ind w:left="680"/>
      <w:jc w:val="both"/>
    </w:pPr>
  </w:style>
  <w:style w:type="table" w:styleId="11">
    <w:name w:val="Plain Table 1"/>
    <w:basedOn w:val="a5"/>
    <w:uiPriority w:val="41"/>
    <w:rsid w:val="00D9754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5"/>
    <w:uiPriority w:val="42"/>
    <w:rsid w:val="00D9754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5"/>
    <w:uiPriority w:val="43"/>
    <w:rsid w:val="00D9754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5"/>
    <w:uiPriority w:val="44"/>
    <w:rsid w:val="00D9754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5"/>
    <w:uiPriority w:val="45"/>
    <w:rsid w:val="00D9754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">
    <w:name w:val="Grid Table 1 Light"/>
    <w:basedOn w:val="a5"/>
    <w:uiPriority w:val="46"/>
    <w:rsid w:val="00D9754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5"/>
    <w:uiPriority w:val="46"/>
    <w:rsid w:val="00D97546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">
    <w:name w:val="Grid Table 1 Light Accent 3"/>
    <w:basedOn w:val="a5"/>
    <w:uiPriority w:val="46"/>
    <w:rsid w:val="00D97546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5"/>
    <w:uiPriority w:val="46"/>
    <w:rsid w:val="00D97546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5"/>
    <w:uiPriority w:val="46"/>
    <w:rsid w:val="00D97546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5"/>
    <w:uiPriority w:val="46"/>
    <w:rsid w:val="00D97546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5"/>
    <w:uiPriority w:val="46"/>
    <w:rsid w:val="00D97546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5"/>
    <w:uiPriority w:val="47"/>
    <w:rsid w:val="00D9754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2">
    <w:name w:val="Grid Table 2 Accent 2"/>
    <w:basedOn w:val="a5"/>
    <w:uiPriority w:val="47"/>
    <w:rsid w:val="00D97546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">
    <w:name w:val="Grid Table 2 Accent 3"/>
    <w:basedOn w:val="a5"/>
    <w:uiPriority w:val="47"/>
    <w:rsid w:val="00D97546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af0">
    <w:name w:val="Grid Table Light"/>
    <w:basedOn w:val="a5"/>
    <w:uiPriority w:val="40"/>
    <w:rsid w:val="00D9754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1">
    <w:name w:val="Содержание ячейки"/>
    <w:basedOn w:val="a3"/>
    <w:link w:val="af2"/>
    <w:qFormat/>
    <w:rsid w:val="006D30BC"/>
    <w:pPr>
      <w:spacing w:before="40" w:after="40"/>
      <w:ind w:left="57" w:right="57"/>
      <w:jc w:val="both"/>
    </w:pPr>
    <w:rPr>
      <w:rFonts w:ascii="Arial" w:eastAsia="Times New Roman" w:hAnsi="Arial" w:cs="Arial"/>
      <w:sz w:val="20"/>
      <w:szCs w:val="20"/>
    </w:rPr>
  </w:style>
  <w:style w:type="paragraph" w:customStyle="1" w:styleId="af3">
    <w:name w:val="Название ячейки"/>
    <w:basedOn w:val="a3"/>
    <w:link w:val="af4"/>
    <w:qFormat/>
    <w:rsid w:val="006D30BC"/>
    <w:pPr>
      <w:ind w:left="57" w:right="57"/>
    </w:pPr>
    <w:rPr>
      <w:rFonts w:ascii="Arial" w:eastAsia="Times New Roman" w:hAnsi="Arial" w:cs="Times New Roman"/>
      <w:b/>
      <w:color w:val="404040" w:themeColor="text1" w:themeTint="BF"/>
      <w:sz w:val="18"/>
      <w:lang w:val="en-US"/>
    </w:rPr>
  </w:style>
  <w:style w:type="character" w:customStyle="1" w:styleId="af2">
    <w:name w:val="Содержание ячейки Знак"/>
    <w:link w:val="af1"/>
    <w:rsid w:val="006D30BC"/>
    <w:rPr>
      <w:rFonts w:ascii="Arial" w:eastAsia="Times New Roman" w:hAnsi="Arial" w:cs="Arial"/>
      <w:sz w:val="20"/>
      <w:szCs w:val="20"/>
    </w:rPr>
  </w:style>
  <w:style w:type="paragraph" w:customStyle="1" w:styleId="af5">
    <w:name w:val="Разделы"/>
    <w:basedOn w:val="a3"/>
    <w:link w:val="af6"/>
    <w:qFormat/>
    <w:rsid w:val="006D30BC"/>
    <w:pPr>
      <w:spacing w:before="200"/>
    </w:pPr>
    <w:rPr>
      <w:rFonts w:ascii="Arial" w:eastAsia="Times New Roman" w:hAnsi="Arial" w:cs="Arial"/>
      <w:caps/>
      <w:color w:val="595959" w:themeColor="text1" w:themeTint="A6"/>
      <w:szCs w:val="20"/>
    </w:rPr>
  </w:style>
  <w:style w:type="character" w:customStyle="1" w:styleId="af4">
    <w:name w:val="Название ячейки Знак"/>
    <w:link w:val="af3"/>
    <w:rsid w:val="006D30BC"/>
    <w:rPr>
      <w:rFonts w:ascii="Arial" w:eastAsia="Times New Roman" w:hAnsi="Arial" w:cs="Times New Roman"/>
      <w:b/>
      <w:color w:val="404040" w:themeColor="text1" w:themeTint="BF"/>
      <w:sz w:val="18"/>
      <w:lang w:val="en-US"/>
    </w:rPr>
  </w:style>
  <w:style w:type="character" w:customStyle="1" w:styleId="af6">
    <w:name w:val="Разделы Знак"/>
    <w:link w:val="af5"/>
    <w:rsid w:val="006D30BC"/>
    <w:rPr>
      <w:rFonts w:ascii="Arial" w:eastAsia="Times New Roman" w:hAnsi="Arial" w:cs="Arial"/>
      <w:caps/>
      <w:color w:val="595959" w:themeColor="text1" w:themeTint="A6"/>
      <w:szCs w:val="20"/>
    </w:rPr>
  </w:style>
  <w:style w:type="character" w:customStyle="1" w:styleId="10">
    <w:name w:val="Заголовок 1 Знак"/>
    <w:basedOn w:val="a4"/>
    <w:link w:val="1"/>
    <w:rsid w:val="00D01A86"/>
    <w:rPr>
      <w:rFonts w:ascii="Times New Roman" w:eastAsiaTheme="majorEastAsia" w:hAnsi="Times New Roman" w:cstheme="majorBidi"/>
      <w:b/>
      <w:szCs w:val="32"/>
    </w:rPr>
  </w:style>
  <w:style w:type="character" w:customStyle="1" w:styleId="20">
    <w:name w:val="Заголовок 2 Знак"/>
    <w:basedOn w:val="a4"/>
    <w:link w:val="2"/>
    <w:rsid w:val="000C6641"/>
    <w:rPr>
      <w:rFonts w:ascii="Times New Roman" w:eastAsiaTheme="majorEastAsia" w:hAnsi="Times New Roman" w:cstheme="majorBidi"/>
      <w:b/>
      <w:szCs w:val="26"/>
    </w:rPr>
  </w:style>
  <w:style w:type="character" w:customStyle="1" w:styleId="30">
    <w:name w:val="Заголовок 3 Знак"/>
    <w:basedOn w:val="a4"/>
    <w:link w:val="3"/>
    <w:rsid w:val="00C461A1"/>
    <w:rPr>
      <w:rFonts w:ascii="Times New Roman" w:eastAsiaTheme="majorEastAsia" w:hAnsi="Times New Roman" w:cstheme="majorBidi"/>
      <w:b/>
    </w:rPr>
  </w:style>
  <w:style w:type="character" w:customStyle="1" w:styleId="40">
    <w:name w:val="Заголовок 4 Знак"/>
    <w:basedOn w:val="a4"/>
    <w:link w:val="4"/>
    <w:rsid w:val="00C461A1"/>
    <w:rPr>
      <w:rFonts w:ascii="Times New Roman" w:eastAsiaTheme="majorEastAsia" w:hAnsi="Times New Roman" w:cstheme="majorBidi"/>
      <w:b/>
      <w:iCs/>
    </w:rPr>
  </w:style>
  <w:style w:type="numbering" w:customStyle="1" w:styleId="a2">
    <w:name w:val="Структура документа"/>
    <w:uiPriority w:val="99"/>
    <w:rsid w:val="00C461A1"/>
    <w:pPr>
      <w:numPr>
        <w:numId w:val="3"/>
      </w:numPr>
    </w:pPr>
  </w:style>
  <w:style w:type="paragraph" w:customStyle="1" w:styleId="af7">
    <w:name w:val="Номер таблицы"/>
    <w:basedOn w:val="a3"/>
    <w:next w:val="a3"/>
    <w:link w:val="af8"/>
    <w:qFormat/>
    <w:rsid w:val="00C461A1"/>
    <w:pPr>
      <w:spacing w:before="100" w:line="288" w:lineRule="auto"/>
      <w:contextualSpacing/>
      <w:jc w:val="both"/>
    </w:pPr>
    <w:rPr>
      <w:szCs w:val="22"/>
    </w:rPr>
  </w:style>
  <w:style w:type="paragraph" w:customStyle="1" w:styleId="af9">
    <w:name w:val="Номер рисунка"/>
    <w:basedOn w:val="a3"/>
    <w:next w:val="a3"/>
    <w:qFormat/>
    <w:rsid w:val="00C461A1"/>
    <w:pPr>
      <w:spacing w:before="120" w:after="120" w:line="288" w:lineRule="auto"/>
      <w:contextualSpacing/>
      <w:jc w:val="center"/>
    </w:pPr>
    <w:rPr>
      <w:szCs w:val="22"/>
    </w:rPr>
  </w:style>
  <w:style w:type="paragraph" w:customStyle="1" w:styleId="a0">
    <w:name w:val="Список источников"/>
    <w:basedOn w:val="a3"/>
    <w:qFormat/>
    <w:rsid w:val="00C461A1"/>
    <w:pPr>
      <w:numPr>
        <w:numId w:val="6"/>
      </w:numPr>
      <w:spacing w:before="120" w:after="120" w:line="288" w:lineRule="auto"/>
      <w:contextualSpacing/>
      <w:jc w:val="both"/>
    </w:pPr>
    <w:rPr>
      <w:szCs w:val="22"/>
    </w:rPr>
  </w:style>
  <w:style w:type="numbering" w:customStyle="1" w:styleId="a">
    <w:name w:val="Для списка литературы"/>
    <w:uiPriority w:val="99"/>
    <w:rsid w:val="00C461A1"/>
    <w:pPr>
      <w:numPr>
        <w:numId w:val="5"/>
      </w:numPr>
    </w:pPr>
  </w:style>
  <w:style w:type="paragraph" w:customStyle="1" w:styleId="a1">
    <w:name w:val="Список терминов"/>
    <w:basedOn w:val="a3"/>
    <w:qFormat/>
    <w:rsid w:val="00C461A1"/>
    <w:pPr>
      <w:numPr>
        <w:ilvl w:val="1"/>
        <w:numId w:val="6"/>
      </w:numPr>
      <w:spacing w:before="40" w:after="40" w:line="288" w:lineRule="auto"/>
      <w:contextualSpacing/>
    </w:pPr>
    <w:rPr>
      <w:sz w:val="20"/>
      <w:szCs w:val="22"/>
    </w:rPr>
  </w:style>
  <w:style w:type="paragraph" w:customStyle="1" w:styleId="32">
    <w:name w:val="Пункт 3"/>
    <w:basedOn w:val="3"/>
    <w:next w:val="a3"/>
    <w:link w:val="33"/>
    <w:qFormat/>
    <w:rsid w:val="003B2E19"/>
    <w:pPr>
      <w:outlineLvl w:val="9"/>
    </w:pPr>
    <w:rPr>
      <w:b w:val="0"/>
    </w:rPr>
  </w:style>
  <w:style w:type="character" w:customStyle="1" w:styleId="33">
    <w:name w:val="Пункт 3 Знак"/>
    <w:basedOn w:val="a4"/>
    <w:link w:val="32"/>
    <w:rsid w:val="003B2E19"/>
    <w:rPr>
      <w:rFonts w:ascii="Times New Roman" w:eastAsiaTheme="majorEastAsia" w:hAnsi="Times New Roman" w:cstheme="majorBidi"/>
    </w:rPr>
  </w:style>
  <w:style w:type="paragraph" w:customStyle="1" w:styleId="22">
    <w:name w:val="Список 22"/>
    <w:basedOn w:val="a3"/>
    <w:rsid w:val="00F55DDD"/>
    <w:pPr>
      <w:ind w:left="566" w:hanging="283"/>
    </w:pPr>
    <w:rPr>
      <w:rFonts w:eastAsia="Classic Russian" w:cs="Times New Roman"/>
      <w:sz w:val="28"/>
      <w:szCs w:val="20"/>
      <w:lang w:eastAsia="zh-CN"/>
    </w:rPr>
  </w:style>
  <w:style w:type="paragraph" w:customStyle="1" w:styleId="afa">
    <w:name w:val="Табличный (заголовки)"/>
    <w:basedOn w:val="a3"/>
    <w:link w:val="afb"/>
    <w:qFormat/>
    <w:rsid w:val="00B01640"/>
    <w:pPr>
      <w:spacing w:before="40" w:after="40" w:line="288" w:lineRule="auto"/>
      <w:contextualSpacing/>
      <w:jc w:val="center"/>
    </w:pPr>
    <w:rPr>
      <w:b/>
      <w:sz w:val="20"/>
      <w:szCs w:val="22"/>
    </w:rPr>
  </w:style>
  <w:style w:type="character" w:customStyle="1" w:styleId="af8">
    <w:name w:val="Номер таблицы Знак"/>
    <w:basedOn w:val="a4"/>
    <w:link w:val="af7"/>
    <w:rsid w:val="00B01640"/>
    <w:rPr>
      <w:rFonts w:ascii="Times New Roman" w:hAnsi="Times New Roman"/>
      <w:szCs w:val="22"/>
    </w:rPr>
  </w:style>
  <w:style w:type="paragraph" w:customStyle="1" w:styleId="afc">
    <w:name w:val="Табличный (основной)"/>
    <w:basedOn w:val="a3"/>
    <w:link w:val="afd"/>
    <w:qFormat/>
    <w:rsid w:val="00B01640"/>
    <w:pPr>
      <w:spacing w:before="40" w:after="40" w:line="288" w:lineRule="auto"/>
      <w:contextualSpacing/>
    </w:pPr>
    <w:rPr>
      <w:sz w:val="20"/>
      <w:szCs w:val="22"/>
    </w:rPr>
  </w:style>
  <w:style w:type="character" w:customStyle="1" w:styleId="afb">
    <w:name w:val="Табличный (заголовки) Знак"/>
    <w:basedOn w:val="a4"/>
    <w:link w:val="afa"/>
    <w:rsid w:val="00B01640"/>
    <w:rPr>
      <w:rFonts w:ascii="Times New Roman" w:hAnsi="Times New Roman"/>
      <w:b/>
      <w:sz w:val="20"/>
      <w:szCs w:val="22"/>
    </w:rPr>
  </w:style>
  <w:style w:type="character" w:customStyle="1" w:styleId="afd">
    <w:name w:val="Табличный (основной) Знак"/>
    <w:basedOn w:val="a4"/>
    <w:link w:val="afc"/>
    <w:rsid w:val="00B01640"/>
    <w:rPr>
      <w:rFonts w:ascii="Times New Roman" w:hAnsi="Times New Roman"/>
      <w:sz w:val="20"/>
      <w:szCs w:val="22"/>
    </w:rPr>
  </w:style>
  <w:style w:type="paragraph" w:styleId="afe">
    <w:name w:val="header"/>
    <w:basedOn w:val="a3"/>
    <w:link w:val="aff"/>
    <w:uiPriority w:val="99"/>
    <w:unhideWhenUsed/>
    <w:rsid w:val="00777D61"/>
    <w:pPr>
      <w:tabs>
        <w:tab w:val="center" w:pos="4677"/>
        <w:tab w:val="right" w:pos="9355"/>
      </w:tabs>
    </w:pPr>
  </w:style>
  <w:style w:type="character" w:customStyle="1" w:styleId="aff">
    <w:name w:val="Верхний колонтитул Знак"/>
    <w:basedOn w:val="a4"/>
    <w:link w:val="afe"/>
    <w:uiPriority w:val="99"/>
    <w:rsid w:val="00777D61"/>
    <w:rPr>
      <w:rFonts w:ascii="Times New Roman" w:hAnsi="Times New Roman"/>
    </w:rPr>
  </w:style>
  <w:style w:type="paragraph" w:styleId="aff0">
    <w:name w:val="footer"/>
    <w:basedOn w:val="a3"/>
    <w:link w:val="aff1"/>
    <w:uiPriority w:val="99"/>
    <w:unhideWhenUsed/>
    <w:rsid w:val="00777D61"/>
    <w:pPr>
      <w:tabs>
        <w:tab w:val="center" w:pos="4677"/>
        <w:tab w:val="right" w:pos="9355"/>
      </w:tabs>
    </w:pPr>
  </w:style>
  <w:style w:type="character" w:customStyle="1" w:styleId="aff1">
    <w:name w:val="Нижний колонтитул Знак"/>
    <w:basedOn w:val="a4"/>
    <w:link w:val="aff0"/>
    <w:uiPriority w:val="99"/>
    <w:rsid w:val="00777D61"/>
    <w:rPr>
      <w:rFonts w:ascii="Times New Roman" w:hAnsi="Times New Roman"/>
    </w:rPr>
  </w:style>
  <w:style w:type="paragraph" w:styleId="aff2">
    <w:name w:val="Title"/>
    <w:basedOn w:val="a3"/>
    <w:next w:val="a3"/>
    <w:link w:val="aff3"/>
    <w:uiPriority w:val="10"/>
    <w:qFormat/>
    <w:rsid w:val="00E85618"/>
    <w:pPr>
      <w:spacing w:after="100"/>
      <w:contextualSpacing/>
    </w:pPr>
    <w:rPr>
      <w:rFonts w:cs="Times New Roman"/>
      <w:b/>
      <w:bCs/>
      <w:sz w:val="28"/>
      <w:szCs w:val="28"/>
    </w:rPr>
  </w:style>
  <w:style w:type="character" w:customStyle="1" w:styleId="aff3">
    <w:name w:val="Заголовок Знак"/>
    <w:basedOn w:val="a4"/>
    <w:link w:val="aff2"/>
    <w:uiPriority w:val="10"/>
    <w:rsid w:val="00E85618"/>
    <w:rPr>
      <w:rFonts w:ascii="Times New Roman" w:hAnsi="Times New Roman" w:cs="Times New Roman"/>
      <w:b/>
      <w:bCs/>
      <w:sz w:val="28"/>
      <w:szCs w:val="28"/>
    </w:rPr>
  </w:style>
  <w:style w:type="paragraph" w:styleId="aff4">
    <w:name w:val="Normal (Web)"/>
    <w:basedOn w:val="a3"/>
    <w:uiPriority w:val="99"/>
    <w:semiHidden/>
    <w:unhideWhenUsed/>
    <w:rsid w:val="004A51B9"/>
    <w:pPr>
      <w:spacing w:before="100" w:beforeAutospacing="1" w:after="100" w:afterAutospacing="1"/>
    </w:pPr>
    <w:rPr>
      <w:rFonts w:eastAsia="Times New Roman" w:cs="Times New Roman"/>
      <w:lang w:eastAsia="ru-RU"/>
    </w:rPr>
  </w:style>
  <w:style w:type="paragraph" w:customStyle="1" w:styleId="12">
    <w:name w:val="Пункт 1"/>
    <w:basedOn w:val="a3"/>
    <w:link w:val="13"/>
    <w:qFormat/>
    <w:rsid w:val="00AF120B"/>
    <w:pPr>
      <w:keepLines/>
      <w:pBdr>
        <w:top w:val="nil"/>
        <w:left w:val="nil"/>
        <w:bottom w:val="nil"/>
        <w:right w:val="nil"/>
        <w:between w:val="nil"/>
      </w:pBdr>
      <w:spacing w:before="200"/>
      <w:jc w:val="both"/>
      <w:outlineLvl w:val="0"/>
    </w:pPr>
    <w:rPr>
      <w:rFonts w:eastAsia="Times New Roman" w:cs="Times New Roman"/>
      <w:b/>
      <w:color w:val="000000"/>
      <w:lang w:eastAsia="ru-RU"/>
    </w:rPr>
  </w:style>
  <w:style w:type="character" w:customStyle="1" w:styleId="13">
    <w:name w:val="Пункт 1 Знак"/>
    <w:basedOn w:val="a4"/>
    <w:link w:val="12"/>
    <w:rsid w:val="00AF120B"/>
    <w:rPr>
      <w:rFonts w:ascii="Times New Roman" w:eastAsia="Times New Roman" w:hAnsi="Times New Roman" w:cs="Times New Roman"/>
      <w:b/>
      <w:color w:val="000000"/>
      <w:lang w:eastAsia="ru-RU"/>
    </w:rPr>
  </w:style>
  <w:style w:type="paragraph" w:customStyle="1" w:styleId="23">
    <w:name w:val="Пункт 2"/>
    <w:basedOn w:val="a3"/>
    <w:link w:val="24"/>
    <w:qFormat/>
    <w:rsid w:val="00AF120B"/>
    <w:pPr>
      <w:pBdr>
        <w:top w:val="nil"/>
        <w:left w:val="nil"/>
        <w:bottom w:val="nil"/>
        <w:right w:val="nil"/>
        <w:between w:val="nil"/>
      </w:pBdr>
      <w:spacing w:before="100"/>
      <w:contextualSpacing/>
      <w:jc w:val="both"/>
    </w:pPr>
    <w:rPr>
      <w:rFonts w:eastAsia="Times New Roman" w:cs="Times New Roman"/>
      <w:color w:val="000000"/>
      <w:lang w:eastAsia="ru-RU"/>
    </w:rPr>
  </w:style>
  <w:style w:type="character" w:customStyle="1" w:styleId="24">
    <w:name w:val="Пункт 2 Знак"/>
    <w:basedOn w:val="a4"/>
    <w:link w:val="23"/>
    <w:rsid w:val="00AF120B"/>
    <w:rPr>
      <w:rFonts w:ascii="Times New Roman" w:eastAsia="Times New Roman" w:hAnsi="Times New Roman" w:cs="Times New Roman"/>
      <w:color w:val="000000"/>
      <w:lang w:eastAsia="ru-RU"/>
    </w:rPr>
  </w:style>
  <w:style w:type="paragraph" w:customStyle="1" w:styleId="aff5">
    <w:name w:val="Список маркированный"/>
    <w:basedOn w:val="a3"/>
    <w:link w:val="aff6"/>
    <w:qFormat/>
    <w:rsid w:val="00DA7811"/>
    <w:pPr>
      <w:pBdr>
        <w:top w:val="nil"/>
        <w:left w:val="nil"/>
        <w:bottom w:val="nil"/>
        <w:right w:val="nil"/>
        <w:between w:val="nil"/>
      </w:pBdr>
      <w:tabs>
        <w:tab w:val="left" w:pos="284"/>
      </w:tabs>
      <w:spacing w:after="100"/>
      <w:ind w:left="567"/>
      <w:jc w:val="both"/>
    </w:pPr>
    <w:rPr>
      <w:rFonts w:eastAsia="Times New Roman" w:cs="Times New Roman"/>
      <w:color w:val="000000"/>
      <w:lang w:eastAsia="ru-RU"/>
    </w:rPr>
  </w:style>
  <w:style w:type="character" w:customStyle="1" w:styleId="aff6">
    <w:name w:val="Список маркированный Знак"/>
    <w:basedOn w:val="a4"/>
    <w:link w:val="aff5"/>
    <w:rsid w:val="00DA7811"/>
    <w:rPr>
      <w:rFonts w:ascii="Times New Roman" w:eastAsia="Times New Roman" w:hAnsi="Times New Roman" w:cs="Times New Roman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62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58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8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4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4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8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8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83C99-DFC1-48D1-8C72-BF47F5000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961</Words>
  <Characters>6869</Characters>
  <Application>Microsoft Office Word</Application>
  <DocSecurity>0</DocSecurity>
  <Lines>298</Lines>
  <Paragraphs>144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Гарголин Егор</dc:creator>
  <cp:keywords/>
  <dc:description/>
  <cp:lastModifiedBy>Елена Карпова</cp:lastModifiedBy>
  <cp:revision>8</cp:revision>
  <cp:lastPrinted>2021-07-15T14:20:00Z</cp:lastPrinted>
  <dcterms:created xsi:type="dcterms:W3CDTF">2021-10-26T12:39:00Z</dcterms:created>
  <dcterms:modified xsi:type="dcterms:W3CDTF">2021-10-26T14:56:00Z</dcterms:modified>
</cp:coreProperties>
</file>