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Цель работы: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поработать с различными цветовыми моделями, закрепить материалы лекций, проработать переходы моделей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Использованные среды разработки и языки программирования: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QT 11.02.2 и язык C++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Описание работы: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Создан пользовательский интерфейс, который позволяет выбрать цвет тремя способами: Палитра цветов, удобные слайдеры, ввод численных значений.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Внутри программы реализованы связь вводимых значений с выводом.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Итоговый цвет выводится в цветовую полосу над слайдерами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Библиотеки: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QMainWindow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QColorDialog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QVBoxLayout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QApplication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Вывод: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приложение, которое отображает и преобразуют цвета в трех цветовых моделях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