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89" w:rsidRDefault="002E7389" w:rsidP="00B31489">
      <w:pPr>
        <w:rPr>
          <w:b/>
        </w:rPr>
      </w:pPr>
    </w:p>
    <w:p w:rsidR="002E7389" w:rsidRPr="002E7389" w:rsidRDefault="002E7389" w:rsidP="002E7389">
      <w:pPr>
        <w:jc w:val="center"/>
        <w:rPr>
          <w:b/>
          <w:sz w:val="28"/>
          <w:szCs w:val="28"/>
        </w:rPr>
      </w:pPr>
      <w:r w:rsidRPr="002E7389">
        <w:rPr>
          <w:b/>
          <w:sz w:val="28"/>
          <w:szCs w:val="28"/>
        </w:rPr>
        <w:t>Possible Dissertation Topics</w:t>
      </w:r>
    </w:p>
    <w:p w:rsidR="008069D3" w:rsidRPr="00B31489" w:rsidRDefault="00AD4B35" w:rsidP="00B31489">
      <w:pPr>
        <w:pStyle w:val="ListParagraph"/>
        <w:numPr>
          <w:ilvl w:val="0"/>
          <w:numId w:val="2"/>
        </w:numPr>
        <w:rPr>
          <w:b/>
        </w:rPr>
      </w:pPr>
      <w:r w:rsidRPr="00B31489">
        <w:rPr>
          <w:b/>
        </w:rPr>
        <w:t>Access to Employment in London</w:t>
      </w:r>
    </w:p>
    <w:p w:rsidR="00AD4B35" w:rsidRDefault="00AD4B35" w:rsidP="00AD4B35">
      <w:pPr>
        <w:pStyle w:val="ListParagraph"/>
        <w:numPr>
          <w:ilvl w:val="0"/>
          <w:numId w:val="1"/>
        </w:numPr>
      </w:pPr>
      <w:r>
        <w:t xml:space="preserve"> Transport for London uses PTALs as their measure of accessibility to public transport. These give a measure of the accessibility of the first walking stage of the journey to the bus stop etc. They do not take into account the overall travel distance or the demand for the given destination.</w:t>
      </w:r>
    </w:p>
    <w:p w:rsidR="003203D0" w:rsidRDefault="003203D0" w:rsidP="003203D0">
      <w:pPr>
        <w:pStyle w:val="ListParagraph"/>
      </w:pPr>
    </w:p>
    <w:p w:rsidR="00AD4B35" w:rsidRDefault="00AD4B35" w:rsidP="00AD4B35">
      <w:pPr>
        <w:pStyle w:val="ListParagraph"/>
        <w:numPr>
          <w:ilvl w:val="0"/>
          <w:numId w:val="1"/>
        </w:numPr>
      </w:pPr>
      <w:r>
        <w:t xml:space="preserve"> </w:t>
      </w:r>
      <w:r w:rsidR="009D591A">
        <w:t>You will need to c</w:t>
      </w:r>
      <w:r>
        <w:t>reate a dataset of PTAL data for London (</w:t>
      </w:r>
      <w:proofErr w:type="spellStart"/>
      <w:r>
        <w:t>TfL</w:t>
      </w:r>
      <w:proofErr w:type="spellEnd"/>
      <w:r>
        <w:t>),  journey to work data (Census) , journey time data (OSM) from which to create a trip cost matrix including PTAL.</w:t>
      </w:r>
    </w:p>
    <w:p w:rsidR="00AD4B35" w:rsidRDefault="00AD4B35" w:rsidP="00AD4B35">
      <w:pPr>
        <w:pStyle w:val="ListParagraph"/>
        <w:numPr>
          <w:ilvl w:val="0"/>
          <w:numId w:val="1"/>
        </w:numPr>
      </w:pPr>
      <w:r>
        <w:t>The questions you will need to address include</w:t>
      </w:r>
    </w:p>
    <w:p w:rsidR="00AD4B35" w:rsidRDefault="00AD4B35" w:rsidP="00AD4B35">
      <w:pPr>
        <w:pStyle w:val="ListParagraph"/>
        <w:numPr>
          <w:ilvl w:val="1"/>
          <w:numId w:val="1"/>
        </w:numPr>
      </w:pPr>
      <w:r>
        <w:t xml:space="preserve">What are the differences </w:t>
      </w:r>
      <w:r w:rsidR="00B31489">
        <w:t>in the spatial variation of</w:t>
      </w:r>
      <w:r>
        <w:t xml:space="preserve"> accessibility between PTAL and a </w:t>
      </w:r>
      <w:r w:rsidR="00B31489">
        <w:t>more comprehensive measure?</w:t>
      </w:r>
    </w:p>
    <w:p w:rsidR="00B31489" w:rsidRDefault="00B31489" w:rsidP="00AD4B35">
      <w:pPr>
        <w:pStyle w:val="ListParagraph"/>
        <w:numPr>
          <w:ilvl w:val="1"/>
          <w:numId w:val="1"/>
        </w:numPr>
      </w:pPr>
      <w:r>
        <w:t>How does this difference bear upon different social groups and on car and non car owning groups?</w:t>
      </w:r>
    </w:p>
    <w:p w:rsidR="00B31489" w:rsidRDefault="00B31489" w:rsidP="00AD4B35">
      <w:pPr>
        <w:pStyle w:val="ListParagraph"/>
        <w:numPr>
          <w:ilvl w:val="1"/>
          <w:numId w:val="1"/>
        </w:numPr>
      </w:pPr>
      <w:r>
        <w:t>Is poor accessibility a significant cause of low employment?</w:t>
      </w:r>
    </w:p>
    <w:p w:rsidR="009D591A" w:rsidRDefault="009D591A" w:rsidP="009D591A">
      <w:pPr>
        <w:pStyle w:val="ListParagraph"/>
        <w:ind w:left="1440"/>
      </w:pPr>
    </w:p>
    <w:p w:rsidR="009D591A" w:rsidRDefault="009D591A" w:rsidP="009D591A">
      <w:pPr>
        <w:pStyle w:val="ListParagraph"/>
        <w:ind w:left="1440"/>
      </w:pPr>
    </w:p>
    <w:p w:rsidR="00B31489" w:rsidRPr="009D591A" w:rsidRDefault="009D591A" w:rsidP="00B31489">
      <w:pPr>
        <w:pStyle w:val="ListParagraph"/>
        <w:numPr>
          <w:ilvl w:val="0"/>
          <w:numId w:val="2"/>
        </w:numPr>
        <w:rPr>
          <w:rFonts w:cstheme="minorHAnsi"/>
        </w:rPr>
      </w:pPr>
      <w:r w:rsidRPr="009D591A">
        <w:rPr>
          <w:rFonts w:cstheme="minorHAnsi"/>
          <w:b/>
        </w:rPr>
        <w:t xml:space="preserve">A comparison of </w:t>
      </w:r>
      <w:r>
        <w:rPr>
          <w:rFonts w:cstheme="minorHAnsi"/>
          <w:b/>
        </w:rPr>
        <w:t>calculated accessibilities and observed rents</w:t>
      </w:r>
    </w:p>
    <w:p w:rsidR="003203D0" w:rsidRDefault="009D591A" w:rsidP="003203D0">
      <w:pPr>
        <w:pStyle w:val="ListParagraph"/>
        <w:numPr>
          <w:ilvl w:val="0"/>
          <w:numId w:val="4"/>
        </w:numPr>
        <w:rPr>
          <w:rFonts w:cstheme="minorHAnsi"/>
        </w:rPr>
      </w:pPr>
      <w:r w:rsidRPr="009E3D5B">
        <w:rPr>
          <w:rFonts w:cstheme="minorHAnsi"/>
        </w:rPr>
        <w:t xml:space="preserve"> Accessibility functions are traditionally related to land rents but accessibility may relate to many destination activities, e.g. work, retail or leisure. This project would examine the accessibilit</w:t>
      </w:r>
      <w:r w:rsidR="009E3D5B" w:rsidRPr="009E3D5B">
        <w:rPr>
          <w:rFonts w:cstheme="minorHAnsi"/>
        </w:rPr>
        <w:t>y</w:t>
      </w:r>
      <w:r w:rsidRPr="009E3D5B">
        <w:rPr>
          <w:rFonts w:cstheme="minorHAnsi"/>
        </w:rPr>
        <w:t xml:space="preserve"> to </w:t>
      </w:r>
      <w:r w:rsidR="009E3D5B" w:rsidRPr="009E3D5B">
        <w:rPr>
          <w:rFonts w:cstheme="minorHAnsi"/>
        </w:rPr>
        <w:t>work</w:t>
      </w:r>
      <w:r w:rsidRPr="009E3D5B">
        <w:rPr>
          <w:rFonts w:cstheme="minorHAnsi"/>
        </w:rPr>
        <w:t xml:space="preserve"> </w:t>
      </w:r>
      <w:r w:rsidR="009E3D5B" w:rsidRPr="009E3D5B">
        <w:rPr>
          <w:rFonts w:cstheme="minorHAnsi"/>
        </w:rPr>
        <w:t>and its relation to rents and determine whether differences between the two can be explained by the presence of more local environmental factors.</w:t>
      </w:r>
      <w:r w:rsidRPr="009E3D5B">
        <w:rPr>
          <w:rFonts w:cstheme="minorHAnsi"/>
        </w:rPr>
        <w:t xml:space="preserve"> </w:t>
      </w:r>
      <w:r w:rsidR="002E7389">
        <w:rPr>
          <w:rFonts w:cstheme="minorHAnsi"/>
        </w:rPr>
        <w:t xml:space="preserve"> Ideally the study would be for the Greater London Area.</w:t>
      </w:r>
    </w:p>
    <w:p w:rsidR="002E7389" w:rsidRDefault="002E7389" w:rsidP="002E7389">
      <w:pPr>
        <w:pStyle w:val="ListParagraph"/>
        <w:ind w:left="1004"/>
        <w:rPr>
          <w:rFonts w:cstheme="minorHAnsi"/>
        </w:rPr>
      </w:pPr>
    </w:p>
    <w:p w:rsidR="003203D0" w:rsidRDefault="003203D0" w:rsidP="009D591A">
      <w:pPr>
        <w:pStyle w:val="ListParagraph"/>
        <w:numPr>
          <w:ilvl w:val="0"/>
          <w:numId w:val="4"/>
        </w:numPr>
        <w:rPr>
          <w:rFonts w:cstheme="minorHAnsi"/>
        </w:rPr>
      </w:pPr>
      <w:r>
        <w:rPr>
          <w:rFonts w:cstheme="minorHAnsi"/>
        </w:rPr>
        <w:t>You will need to create a data set of rents(</w:t>
      </w:r>
      <w:proofErr w:type="spellStart"/>
      <w:r>
        <w:rPr>
          <w:rFonts w:cstheme="minorHAnsi"/>
        </w:rPr>
        <w:t>Zoopla</w:t>
      </w:r>
      <w:proofErr w:type="spellEnd"/>
      <w:r>
        <w:rPr>
          <w:rFonts w:cstheme="minorHAnsi"/>
        </w:rPr>
        <w:t xml:space="preserve"> etc) , journey time data (OSM) and trips(Census) for the employment accessibility  and a data set of </w:t>
      </w:r>
      <w:r w:rsidR="009E3D5B">
        <w:rPr>
          <w:rFonts w:cstheme="minorHAnsi"/>
        </w:rPr>
        <w:t>relevant environmental factors e.g. the location of open space.</w:t>
      </w:r>
    </w:p>
    <w:p w:rsidR="009E3D5B" w:rsidRDefault="009E3D5B" w:rsidP="009E3D5B">
      <w:pPr>
        <w:pStyle w:val="ListParagraph"/>
        <w:numPr>
          <w:ilvl w:val="0"/>
          <w:numId w:val="4"/>
        </w:numPr>
      </w:pPr>
      <w:r>
        <w:t>The questions you will need to address include</w:t>
      </w:r>
    </w:p>
    <w:p w:rsidR="009E3D5B" w:rsidRDefault="009E3D5B" w:rsidP="009E3D5B">
      <w:pPr>
        <w:pStyle w:val="ListParagraph"/>
        <w:numPr>
          <w:ilvl w:val="1"/>
          <w:numId w:val="4"/>
        </w:numPr>
        <w:rPr>
          <w:rFonts w:cstheme="minorHAnsi"/>
        </w:rPr>
      </w:pPr>
      <w:r>
        <w:rPr>
          <w:rFonts w:cstheme="minorHAnsi"/>
        </w:rPr>
        <w:t xml:space="preserve">Can the </w:t>
      </w:r>
      <w:r w:rsidRPr="009E3D5B">
        <w:rPr>
          <w:rFonts w:cstheme="minorHAnsi"/>
        </w:rPr>
        <w:t>differences between</w:t>
      </w:r>
      <w:r w:rsidR="002E7389">
        <w:rPr>
          <w:rFonts w:cstheme="minorHAnsi"/>
        </w:rPr>
        <w:t xml:space="preserve"> </w:t>
      </w:r>
      <w:r>
        <w:rPr>
          <w:rFonts w:cstheme="minorHAnsi"/>
        </w:rPr>
        <w:t>rents and work accessibility</w:t>
      </w:r>
      <w:r w:rsidRPr="009E3D5B">
        <w:rPr>
          <w:rFonts w:cstheme="minorHAnsi"/>
        </w:rPr>
        <w:t xml:space="preserve"> be explained by the presence of more local environmental factors</w:t>
      </w:r>
      <w:r>
        <w:rPr>
          <w:rFonts w:cstheme="minorHAnsi"/>
        </w:rPr>
        <w:t>?</w:t>
      </w:r>
    </w:p>
    <w:p w:rsidR="009E3D5B" w:rsidRDefault="009E3D5B" w:rsidP="009E3D5B">
      <w:pPr>
        <w:pStyle w:val="ListParagraph"/>
        <w:numPr>
          <w:ilvl w:val="1"/>
          <w:numId w:val="4"/>
        </w:numPr>
        <w:rPr>
          <w:rFonts w:cstheme="minorHAnsi"/>
        </w:rPr>
      </w:pPr>
      <w:r>
        <w:rPr>
          <w:rFonts w:cstheme="minorHAnsi"/>
        </w:rPr>
        <w:t>Are the differences between rent, accessibility and the effect</w:t>
      </w:r>
      <w:r w:rsidR="002E7389">
        <w:rPr>
          <w:rFonts w:cstheme="minorHAnsi"/>
        </w:rPr>
        <w:t>s</w:t>
      </w:r>
      <w:r>
        <w:rPr>
          <w:rFonts w:cstheme="minorHAnsi"/>
        </w:rPr>
        <w:t xml:space="preserve"> of environmental factors significant statistically and in policy terms?</w:t>
      </w:r>
    </w:p>
    <w:p w:rsidR="009E3D5B" w:rsidRPr="009D591A" w:rsidRDefault="009E3D5B" w:rsidP="002E7389">
      <w:pPr>
        <w:pStyle w:val="ListParagraph"/>
        <w:ind w:left="1724"/>
        <w:rPr>
          <w:rFonts w:cstheme="minorHAnsi"/>
        </w:rPr>
      </w:pPr>
    </w:p>
    <w:p w:rsidR="009D591A" w:rsidRPr="009D591A" w:rsidRDefault="009D591A" w:rsidP="009D591A">
      <w:pPr>
        <w:ind w:left="284"/>
        <w:rPr>
          <w:rFonts w:cstheme="minorHAnsi"/>
        </w:rPr>
      </w:pPr>
    </w:p>
    <w:p w:rsidR="00B31489" w:rsidRDefault="00B31489" w:rsidP="00B31489">
      <w:pPr>
        <w:ind w:left="1080"/>
      </w:pPr>
    </w:p>
    <w:p w:rsidR="00AD4B35" w:rsidRDefault="00AD4B35">
      <w:r>
        <w:tab/>
      </w:r>
    </w:p>
    <w:sectPr w:rsidR="00AD4B35" w:rsidSect="008069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F73A5"/>
    <w:multiLevelType w:val="hybridMultilevel"/>
    <w:tmpl w:val="EF1A76A2"/>
    <w:lvl w:ilvl="0" w:tplc="3BAA42E0">
      <w:start w:val="1"/>
      <w:numFmt w:val="upperRoman"/>
      <w:lvlText w:val="%1."/>
      <w:lvlJc w:val="left"/>
      <w:pPr>
        <w:ind w:left="1004" w:hanging="720"/>
      </w:pPr>
      <w:rPr>
        <w:rFonts w:ascii="Garamond" w:hAnsi="Garamond" w:hint="default"/>
        <w:b/>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nsid w:val="48873742"/>
    <w:multiLevelType w:val="hybridMultilevel"/>
    <w:tmpl w:val="2736A866"/>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nsid w:val="4A8C28D6"/>
    <w:multiLevelType w:val="hybridMultilevel"/>
    <w:tmpl w:val="EF1A76A2"/>
    <w:lvl w:ilvl="0" w:tplc="3BAA42E0">
      <w:start w:val="1"/>
      <w:numFmt w:val="upperRoman"/>
      <w:lvlText w:val="%1."/>
      <w:lvlJc w:val="left"/>
      <w:pPr>
        <w:ind w:left="1004" w:hanging="720"/>
      </w:pPr>
      <w:rPr>
        <w:rFonts w:ascii="Garamond" w:hAnsi="Garamond" w:hint="default"/>
        <w:b/>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77704DA5"/>
    <w:multiLevelType w:val="hybridMultilevel"/>
    <w:tmpl w:val="0BCA8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D4B35"/>
    <w:rsid w:val="002E7389"/>
    <w:rsid w:val="003203D0"/>
    <w:rsid w:val="008069D3"/>
    <w:rsid w:val="00936C9C"/>
    <w:rsid w:val="009D591A"/>
    <w:rsid w:val="009E3D5B"/>
    <w:rsid w:val="00AD4B35"/>
    <w:rsid w:val="00B3148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B3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2</cp:revision>
  <dcterms:created xsi:type="dcterms:W3CDTF">2021-02-21T21:54:00Z</dcterms:created>
  <dcterms:modified xsi:type="dcterms:W3CDTF">2021-02-21T21:54:00Z</dcterms:modified>
</cp:coreProperties>
</file>