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영어에서 한국어로 번역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영어에서 한국어로 번역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spacing w:before="49"/>
        <w:ind w:left="1566" w:right="2081" w:firstLine="0"/>
        <w:jc w:val="center"/>
        <w:rPr>
          <w:rFonts w:ascii="Arial"/>
          <w:b/>
          <w:sz w:val="96"/>
        </w:rPr>
      </w:pPr>
      <w:r>
        <w:rPr/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EAEAEA"/>
          <w:sz w:val="64"/>
        </w:rPr>
        <w:t>장</w:t>
      </w:r>
      <w:r>
        <w:rPr>
          <w:rFonts w:ascii="Arial"/>
          <w:b/>
          <w:color w:val="EAEAEA"/>
          <w:sz w:val="96"/>
        </w:rPr>
        <w:t>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pict>
          <v:group style="position:absolute;margin-left:29.639999pt;margin-top:10.495664pt;width:630.75pt;height:42.75pt;mso-position-horizontal-relative:page;mso-position-vertical-relative:paragraph;z-index:-15728640;mso-wrap-distance-left:0;mso-wrap-distance-right:0" coordorigin="593,210" coordsize="12615,855">
            <v:rect style="position:absolute;left:600;top:217;width:12600;height:840" filled="true" fillcolor="#5c5749" stroked="false">
              <v:fill type="solid"/>
            </v:rect>
            <v:rect style="position:absolute;left:600;top:217;width:12600;height:840" filled="false" stroked="true" strokeweight=".72pt" strokecolor="#433e37">
              <v:stroke dashstyle="solid"/>
            </v:rect>
            <w10:wrap type="topAndBottom"/>
          </v:group>
        </w:pict>
      </w:r>
    </w:p>
    <w:p>
      <w:pPr>
        <w:pStyle w:val="Title"/>
        <w:spacing w:line="249" w:lineRule="auto"/>
      </w:pPr>
      <w:r>
        <w:rPr>
          <w:color w:val="EAEAEA"/>
        </w:rPr>
        <w:t>LAN(근거리 통신망) - 연결성</w:t>
      </w:r>
    </w:p>
    <w:p>
      <w:pPr>
        <w:spacing w:after="0" w:line="249" w:lineRule="auto"/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1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spacing w:before="0"/>
        <w:ind w:left="1566" w:right="2323" w:firstLine="0"/>
        <w:jc w:val="center"/>
        <w:rPr>
          <w:rFonts w:ascii="Arial"/>
          <w:b/>
          <w:sz w:val="88"/>
        </w:rPr>
      </w:pPr>
      <w:r>
        <w:rPr>
          <w:rFonts w:ascii="Arial"/>
          <w:b/>
          <w:color w:val="A6D4DA"/>
          <w:sz w:val="88"/>
        </w:rPr>
        <w:t>장의 목적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10" w:after="0"/>
        <w:ind w:left="644" w:right="1497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중계기의 목적을 설명하고 중계기가 사용되는 위치를 나타냅니다.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134" w:after="0"/>
        <w:ind w:left="644" w:right="2032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다양한 허브 기술과 허브가 사용되는 위치에 대해 논의합니다.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134" w:after="0"/>
        <w:ind w:left="644" w:right="2096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교량 기술에 대해 토론하고 교량이 사용되는 위치를 확인합니다.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1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>스위치 기술에 대해 토론하십시오.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128" w:after="0"/>
        <w:ind w:left="644" w:right="1964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라우팅과 스위칭의 차이점을 비교해 보세요.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69" w:after="0"/>
        <w:ind w:left="644" w:right="1696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게이트웨이의 기능을 나열하고 게이트웨이가 구현되는 이유를 식별합니다.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</w:pPr>
      <w:r>
        <w:rPr>
          <w:color w:val="A6D4DA"/>
        </w:rPr>
        <w:t>장의 목적(계속)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>네트워크 백본의 3개 계층 식별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62" w:after="0"/>
        <w:ind w:left="644" w:right="2844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인터넷 프로토콜을 설명하고 다양한 IP 주소 클래스의 예를 제공합니다.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40" w:after="0"/>
        <w:ind w:left="644" w:right="2037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IP 주소를 할당하는 다양한 방법과 DHCP가 비즈니스에 미치는 영향을 식별합니다.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39" w:after="0"/>
        <w:ind w:left="644" w:right="2223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기타 LAN 통신 프로토콜과 그 중요성을 나열하고 설명합니다.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39" w:after="0"/>
        <w:ind w:left="644" w:right="2338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네트워크 관리 프로토콜인 SNMP를 설명합니다.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3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4-4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1659" w:hanging="540"/>
        <w:jc w:val="left"/>
        <w:rPr>
          <w:color w:val="FFFFFF"/>
          <w:sz w:val="57"/>
        </w:rPr>
      </w:pPr>
      <w:r>
        <w:rPr>
          <w:color w:val="FFFFFF"/>
        </w:rPr>
        <w:t>이는 LAN의 서버, 워크스테이션 및 미디어 유형 간의 인터페이스를 제공하는 하드웨어 구성 요소입니다.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62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  <w:sz w:val="64"/>
        </w:rPr>
        <w:t>LAN 장치는 다양한 기능을 제공합니다.</w:t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9" w:lineRule="auto" w:before="185" w:after="0"/>
        <w:ind w:left="644" w:right="872" w:hanging="540"/>
        <w:jc w:val="left"/>
        <w:rPr>
          <w:color w:val="FFFFFF"/>
          <w:sz w:val="57"/>
        </w:rPr>
      </w:pPr>
      <w:r>
        <w:rPr>
          <w:color w:val="FFFFFF"/>
        </w:rPr>
        <w:t>리피터, 허브, 브리지, 스위치, 라우터 및 게이트웨이는 일반적인 LAN 장치입니다.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4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4-5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920" w:hanging="540"/>
        <w:jc w:val="left"/>
        <w:rPr>
          <w:color w:val="E8C100"/>
          <w:sz w:val="57"/>
        </w:rPr>
      </w:pPr>
      <w:r>
        <w:rPr>
          <w:color w:val="E8C100"/>
        </w:rPr>
        <w:t>연발총</w:t>
      </w:r>
      <w:r>
        <w:rPr>
          <w:color w:val="FFFFFF"/>
        </w:rPr>
        <w:t>– 신호를 전송할 수 있는 거리를 확장합니다.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38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OSI 레이어 1 장치입니다.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188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리피터는 미디어 세그먼트로부터 신호를 수신하고, 신호를 정리하고, 증폭한 후 다음 미디어 세그먼트로 신호를 보냅니다.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4" w:after="0"/>
        <w:ind w:left="1275" w:right="91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리피터는 일반적으로 허브나 스위치와 같은 LAN 장치에 내장됩니다.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5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4-6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1124" w:hanging="540"/>
        <w:jc w:val="left"/>
        <w:rPr>
          <w:color w:val="E8C100"/>
          <w:sz w:val="57"/>
        </w:rPr>
      </w:pPr>
      <w:r>
        <w:rPr>
          <w:color w:val="E8C100"/>
        </w:rPr>
        <w:t>허브</w:t>
      </w:r>
      <w:r>
        <w:rPr>
          <w:color w:val="FFFFFF"/>
        </w:rPr>
        <w:t>– 서버, 워크스테이션, 프린터 및 기타 컴퓨팅 장치를 연결할 수 있는 LAN 장치입니다.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1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허브는 OSI 계층 1 장치입니다.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2" w:after="0"/>
        <w:ind w:left="1275" w:right="125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허브는 데이터를 해석하지 않습니다. 즉, 소스 및 대상 주소를 인식하지 못합니다.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91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허브를 통해 흐르는 모든 패킷은 허브에 연결된 다른 모든 장치로 브로드캐스트됩니다.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spacing w:before="0"/>
        <w:ind w:left="3266" w:right="0" w:firstLine="0"/>
        <w:jc w:val="left"/>
        <w:rPr>
          <w:rFonts w:ascii="Arial"/>
          <w:b/>
          <w:sz w:val="80"/>
        </w:rPr>
      </w:pPr>
      <w:r>
        <w:rPr/>
        <w:pict>
          <v:group style="position:absolute;margin-left:16.559999pt;margin-top:72.179535pt;width:669pt;height:21pt;mso-position-horizontal-relative:page;mso-position-vertical-relative:paragraph;z-index:-16110080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80"/>
        </w:rPr>
        <w:t>간단한 LAN 허브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4-7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020" w:space="313"/>
            <w:col w:w="3667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205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ind w:left="1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08697" cy="4408836"/>
            <wp:effectExtent l="0" t="0" r="0" b="0"/>
            <wp:docPr id="15" name="image2.jpeg" descr="mil64049_0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97" cy="44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7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4-8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both"/>
        <w:rPr>
          <w:color w:val="E8C100"/>
          <w:sz w:val="57"/>
        </w:rPr>
      </w:pPr>
      <w:r>
        <w:rPr>
          <w:color w:val="E8C100"/>
        </w:rPr>
        <w:t>교량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914" w:hanging="452"/>
        <w:jc w:val="both"/>
        <w:rPr>
          <w:color w:val="FFFFFF"/>
          <w:sz w:val="50"/>
        </w:rPr>
      </w:pPr>
      <w:r>
        <w:rPr>
          <w:color w:val="FFFFFF"/>
          <w:sz w:val="56"/>
        </w:rPr>
        <w:t>두 개 이상의 LAN 세그먼트를 연결하는 동시에 세그먼트 간의 네트워크 데이터 전송을 필터링하는 LAN 장치입니다.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2" w:after="0"/>
        <w:ind w:left="1275" w:right="128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브리지는 때때로 "로컬이 아닌 경우 전달" LAN 장치라고도 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0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브리지는 전반적인 LAN 성능을 향상시킬 수 있습니다.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8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4-9</w:t>
      </w:r>
    </w:p>
    <w:p>
      <w:pPr>
        <w:spacing w:line="249" w:lineRule="auto" w:before="138"/>
        <w:ind w:left="4898" w:right="1659" w:hanging="3999"/>
        <w:jc w:val="left"/>
        <w:rPr>
          <w:rFonts w:ascii="Arial"/>
          <w:b/>
          <w:sz w:val="72"/>
        </w:rPr>
      </w:pPr>
      <w:r>
        <w:rPr/>
        <w:pict>
          <v:group style="position:absolute;margin-left:16.559999pt;margin-top:98.367592pt;width:669pt;height:21pt;mso-position-horizontal-relative:page;mso-position-vertical-relative:paragraph;z-index:-16107520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72"/>
        </w:rPr>
        <w:t>두 개의 LAN 세그먼트를 연결하는 LAN 브리지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609600</wp:posOffset>
            </wp:positionH>
            <wp:positionV relativeFrom="paragraph">
              <wp:posOffset>99173</wp:posOffset>
            </wp:positionV>
            <wp:extent cx="7739577" cy="4491990"/>
            <wp:effectExtent l="0" t="0" r="0" b="0"/>
            <wp:wrapTopAndBottom/>
            <wp:docPr id="21" name="image3.jpeg" descr="mil64049_04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577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09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4-10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>교량(계속)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88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브리지에 연결된 각 LAN 세그먼트의 각 컴퓨팅 장치에 있는 각 네트워크 카드의 MAC(미디어 액세스 제어) 주소를 학습하는 내장 알고리즘이 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4" w:after="0"/>
        <w:ind w:left="1275" w:right="144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MAC 주소는 MAC 주소 테이블에 저장됩니다.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10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MAC 주소 테이블은 LAN 세그먼트 간의 데이터 전송을 필터링하는 데 사용됩니다.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4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1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4-11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46" w:after="0"/>
        <w:ind w:left="644" w:right="0" w:hanging="541"/>
        <w:jc w:val="both"/>
        <w:rPr>
          <w:color w:val="E8C100"/>
          <w:sz w:val="50"/>
        </w:rPr>
      </w:pPr>
      <w:r>
        <w:rPr>
          <w:color w:val="E8C100"/>
          <w:sz w:val="56"/>
        </w:rPr>
        <w:t>스위치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2" w:after="0"/>
        <w:ind w:left="1275" w:right="0" w:hanging="452"/>
        <w:jc w:val="both"/>
        <w:rPr>
          <w:color w:val="FFFFFF"/>
          <w:sz w:val="43"/>
        </w:rPr>
      </w:pPr>
      <w:r>
        <w:rPr>
          <w:color w:val="FFFFFF"/>
          <w:sz w:val="48"/>
        </w:rPr>
        <w:t>교량과 매우 유사합니다.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867" w:hanging="452"/>
        <w:jc w:val="both"/>
        <w:rPr>
          <w:color w:val="FFFFFF"/>
          <w:sz w:val="43"/>
        </w:rPr>
      </w:pPr>
      <w:r>
        <w:rPr>
          <w:color w:val="FFFFFF"/>
          <w:sz w:val="48"/>
        </w:rPr>
        <w:t>스위치 포트는 개별 PC, 서버, 허브, 브리지, 기타 스위치 및 라우터에 직접 연결할 수 있습니다.</w:t>
      </w:r>
    </w:p>
    <w:p>
      <w:pPr>
        <w:pStyle w:val="ListParagraph"/>
        <w:numPr>
          <w:ilvl w:val="2"/>
          <w:numId w:val="1"/>
        </w:numPr>
        <w:tabs>
          <w:tab w:pos="1905" w:val="left" w:leader="none"/>
        </w:tabs>
        <w:spacing w:line="240" w:lineRule="auto" w:before="98" w:after="0"/>
        <w:ind w:left="1904" w:right="0" w:hanging="361"/>
        <w:jc w:val="both"/>
        <w:rPr>
          <w:sz w:val="40"/>
        </w:rPr>
      </w:pPr>
      <w:r>
        <w:rPr>
          <w:color w:val="FFFFFF"/>
          <w:sz w:val="40"/>
        </w:rPr>
        <w:t>브리지는 일반적으로 허브나 다른 브리지에 연결되었습니다.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402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스위치는 여러 포트를 동시에 읽고 여러 동시 전달 경로를 설정할 수 있는 특수 하드웨어 구성 요소를 사용합니다.</w:t>
      </w:r>
    </w:p>
    <w:p>
      <w:pPr>
        <w:pStyle w:val="ListParagraph"/>
        <w:numPr>
          <w:ilvl w:val="2"/>
          <w:numId w:val="1"/>
        </w:numPr>
        <w:tabs>
          <w:tab w:pos="1905" w:val="left" w:leader="none"/>
        </w:tabs>
        <w:spacing w:line="240" w:lineRule="auto" w:before="99" w:after="0"/>
        <w:ind w:left="1904" w:right="0" w:hanging="361"/>
        <w:jc w:val="left"/>
        <w:rPr>
          <w:sz w:val="40"/>
        </w:rPr>
      </w:pPr>
      <w:r>
        <w:rPr>
          <w:color w:val="FFFFFF"/>
          <w:sz w:val="40"/>
        </w:rPr>
        <w:t>브리지에는 일반적으로 제한된 단일 중앙 프로세서가 있습니다.</w:t>
      </w:r>
    </w:p>
    <w:p>
      <w:pPr>
        <w:spacing w:before="20"/>
        <w:ind w:left="1904" w:right="0" w:firstLine="0"/>
        <w:jc w:val="left"/>
        <w:rPr>
          <w:sz w:val="40"/>
        </w:rPr>
      </w:pPr>
      <w:r>
        <w:rPr>
          <w:color w:val="FFFFFF"/>
          <w:sz w:val="40"/>
        </w:rPr>
        <w:t>프레임을 처리하고 한 번에 한 프레임씩 전달합니다.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2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4-12</w:t>
      </w:r>
    </w:p>
    <w:p>
      <w:pPr>
        <w:pStyle w:val="Heading3"/>
        <w:spacing w:line="249" w:lineRule="auto"/>
        <w:ind w:left="5460" w:hanging="4299"/>
      </w:pPr>
      <w:r>
        <w:rPr/>
        <w:pict>
          <v:group style="position:absolute;margin-left:16.559999pt;margin-top:98.367592pt;width:669pt;height:21pt;mso-position-horizontal-relative:page;mso-position-vertical-relative:paragraph;z-index:-1610393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멀티포트 스위치의 데이터 전파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1066800</wp:posOffset>
            </wp:positionH>
            <wp:positionV relativeFrom="paragraph">
              <wp:posOffset>105085</wp:posOffset>
            </wp:positionV>
            <wp:extent cx="6776072" cy="4169187"/>
            <wp:effectExtent l="0" t="0" r="0" b="0"/>
            <wp:wrapTopAndBottom/>
            <wp:docPr id="29" name="image4.jpeg" descr="mil64049_04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072" cy="416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3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4-13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1"/>
        <w:jc w:val="left"/>
        <w:rPr>
          <w:color w:val="E8C100"/>
          <w:sz w:val="50"/>
        </w:rPr>
      </w:pPr>
      <w:r>
        <w:rPr>
          <w:color w:val="E8C100"/>
          <w:sz w:val="56"/>
        </w:rPr>
        <w:t>저장 및 전달 스위치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2" w:after="0"/>
        <w:ind w:left="1275" w:right="903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전체 프레임이 스위치에 수신된 후 각 프레임에 대해 오류 검사를 수행하도록 설계되었습니다.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19" w:after="0"/>
        <w:ind w:left="1275" w:right="1176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프레임에 오류가 없으면 스위치는 프레임을 적절한 포트로 전달합니다.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19" w:after="0"/>
        <w:ind w:left="1275" w:right="1118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잘못된 프레임은 전달되지 않으므로 이 스위치 유형은 매우 안정적입니다.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20" w:after="0"/>
        <w:ind w:left="1275" w:right="924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오류를 확인하기 위해 프레임이 완전히 수신될 때까지 각 프레임을 유지하기 때문에 다른 스위치 유형보다 느립니다.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4-14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컷스루 스위치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4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프레임에 대한 오류 검사를 수행하지 마십시오.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3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저장 및 전달 스위치보다 빠릅니다.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200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프레임이 스위치에 들어갈 때 각 프레임의 주소 정보만 읽습니다.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5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4-15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상위 레이어 스위치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4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기존 스위치는 OSI 레이어 2에서 작동합니다.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165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최신 스위치에는 OSI 계층 3 및 OSI 계층 4에 대한 기능이 통합될 수 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39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레이어 3 스위치는 라우팅 기능을 추가합니다.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3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레이어 4 스위치는 TCP 포트 수준 서비스를 추가합니다.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6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4-16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1"/>
        <w:jc w:val="left"/>
        <w:rPr>
          <w:color w:val="E8C100"/>
          <w:sz w:val="50"/>
        </w:rPr>
      </w:pPr>
      <w:r>
        <w:rPr>
          <w:color w:val="E8C100"/>
          <w:sz w:val="56"/>
        </w:rPr>
        <w:t>라우터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2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OSI 계층 3에서 작동합니다.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3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네트워크 간에 패킷 흐름을 허용합니다.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94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두 개 이상의 네트워크를 연결하고, 별도의 브로드캐스트 도메인을 연결하고, IP ​​주소를 기반으로 가능한 최상의 경로를 통해 패킷을 대상으로 보냅니다.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4" w:after="0"/>
        <w:ind w:left="1275" w:right="125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한 네트워크의 컴퓨터가 다른 네트워크의 컴퓨터와 통신할 수 있는 경로를 설정합니다.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4"/>
        </w:rPr>
      </w:pPr>
    </w:p>
    <w:p>
      <w:pPr>
        <w:pStyle w:val="Heading3"/>
        <w:spacing w:before="1"/>
      </w:pPr>
      <w:r>
        <w:rPr/>
        <w:pict>
          <v:group style="position:absolute;margin-left:16.559999pt;margin-top:69.917587pt;width:669pt;height:21pt;mso-position-horizontal-relative:page;mso-position-vertical-relative:paragraph;z-index:-16098816" coordorigin="331,1398" coordsize="13380,420">
            <v:rect style="position:absolute;left:361;top:1428;width:13320;height:360" filled="true" fillcolor="#5c5749" stroked="false">
              <v:fill type="solid"/>
            </v:rect>
            <v:rect style="position:absolute;left:361;top:1428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라우터로 연결된 두 개의 네트워크</w:t>
      </w:r>
    </w:p>
    <w:p>
      <w:pPr>
        <w:spacing w:line="284" w:lineRule="exact" w:before="0"/>
        <w:ind w:left="138" w:right="0" w:firstLine="0"/>
        <w:jc w:val="lef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4-17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3138" w:space="181"/>
            <w:col w:w="681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217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24"/>
        </w:rPr>
      </w:pPr>
    </w:p>
    <w:p>
      <w:pPr>
        <w:pStyle w:val="BodyText"/>
        <w:ind w:left="5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16310" cy="4269200"/>
            <wp:effectExtent l="0" t="0" r="0" b="0"/>
            <wp:docPr id="41" name="image5.jpeg" descr="mil64049_04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310" cy="42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18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4-18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>라우터(계속)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4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브로드캐스트를 필터링하여 네트워크 보안을 향상합니다.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97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LAN을 먼 네트워크에 연결하기 위해 LAN의 가장자리나 경계에 설치할 수 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69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각 라우터는 다른 네트워크의 주소와 다른 네트워크에 대한 최상의 경로 및 경로 비용을 저장하는 라우팅 테이블을 유지 관리합니다.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4"/>
        </w:rPr>
      </w:pPr>
    </w:p>
    <w:p>
      <w:pPr>
        <w:spacing w:before="1"/>
        <w:ind w:left="337" w:right="0" w:firstLine="0"/>
        <w:jc w:val="left"/>
        <w:rPr>
          <w:rFonts w:ascii="Arial"/>
          <w:b/>
          <w:sz w:val="72"/>
        </w:rPr>
      </w:pPr>
      <w:r>
        <w:rPr/>
        <w:pict>
          <v:group style="position:absolute;margin-left:16.559999pt;margin-top:69.917587pt;width:669pt;height:21pt;mso-position-horizontal-relative:page;mso-position-vertical-relative:paragraph;z-index:-16096768" coordorigin="331,1398" coordsize="13380,420">
            <v:rect style="position:absolute;left:361;top:1428;width:13320;height:360" filled="true" fillcolor="#5c5749" stroked="false">
              <v:fill type="solid"/>
            </v:rect>
            <v:rect style="position:absolute;left:361;top:1428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72"/>
        </w:rPr>
        <w:t>라우터로 상호 연결된 네트워크</w:t>
      </w:r>
    </w:p>
    <w:p>
      <w:pPr>
        <w:spacing w:line="284" w:lineRule="exact" w:before="0"/>
        <w:ind w:left="337" w:right="0" w:firstLine="0"/>
        <w:jc w:val="lef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4-19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939" w:space="180"/>
            <w:col w:w="881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219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8"/>
        <w:rPr>
          <w:rFonts w:ascii="Times New Roman"/>
          <w:i/>
          <w:sz w:val="13"/>
        </w:rPr>
      </w:pPr>
    </w:p>
    <w:p>
      <w:pPr>
        <w:pStyle w:val="BodyText"/>
        <w:ind w:left="15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78419" cy="4535328"/>
            <wp:effectExtent l="0" t="0" r="0" b="0"/>
            <wp:docPr id="47" name="image6.jpeg" descr="mil64049_04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419" cy="45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4-20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AEAEA"/>
          <w:sz w:val="57"/>
        </w:rPr>
      </w:pPr>
      <w:r>
        <w:rPr>
          <w:color w:val="EAEAEA"/>
        </w:rPr>
        <w:t>라우팅 경로 생성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97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정적 라우팅 – 네트워크 관리자는 다른 네트워크에 대한 경로를 정의하고, 각 경로에 대한 항목을 생성하고, 해당 경로에 메트릭을 할당하고, 이 정보를 라우팅 테이블에 수동으로 입력합니다.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7" w:after="0"/>
        <w:ind w:left="1275" w:right="132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정적 라우팅은 라우팅 메트릭이 시간이 지나도 변경되지 않을 것으로 예상되는 경우 효과적입니다.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4-21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>라우팅 경로 생성(계속)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90" w:after="0"/>
        <w:ind w:left="1275" w:right="1058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동적 라우팅 – 동적 라우팅 알고리즘으로 알려진 정교한 소프트웨어를 사용하여 라우터가 새로운 경로와 변화하는 네트워크 조건을 자동으로 수용할 수 있는 메커니즘을 제공합니다.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14" w:after="0"/>
        <w:ind w:left="1275" w:right="1083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라우팅 알고리즘은 라우터 운영 체제의 일부이며 원본 네트워크와 대상 네트워크 사이의 경로에서 변경 사항이 감지되면 라우팅 알고리즘이 최적의 경로를 다시 계산하고 라우팅 테이블을 업데이트합니다.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13" w:after="0"/>
        <w:ind w:left="1275" w:right="2845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라우팅 알고리즘은 또한 다른 라우터와 업데이트된 정보를 교환합니다.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4-22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게이트웨이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00" w:after="0"/>
        <w:ind w:left="1275" w:right="166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게이트웨이는 서로 다른 시스템 간의 프로토콜 변환이나 연결을 제공하는 하드웨어나 소프트웨어 또는 둘의 조합입니다.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01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OSI 계층 3 위에서 작동합니다.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27" w:after="0"/>
        <w:ind w:left="1275" w:right="115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사용 예로는 LAN을 메인프레임 컴퓨터에 연결하고, LAN 전자 메일 시스템을 외부 전자 메일 공급자에 연결하고, 비 IP 네트워크를 인터넷에 연결하는 등이 있습니다.</w:t>
      </w:r>
    </w:p>
    <w:p>
      <w:pPr>
        <w:spacing w:after="0" w:line="225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4-23</w:t>
      </w:r>
    </w:p>
    <w:p>
      <w:pPr>
        <w:pStyle w:val="BodyText"/>
        <w:spacing w:before="2"/>
        <w:rPr>
          <w:rFonts w:ascii="Times New Roman"/>
          <w:i/>
          <w:sz w:val="28"/>
        </w:rPr>
      </w:pPr>
    </w:p>
    <w:p>
      <w:pPr>
        <w:spacing w:line="249" w:lineRule="auto" w:before="0"/>
        <w:ind w:left="1247" w:right="1051" w:hanging="937"/>
        <w:jc w:val="left"/>
        <w:rPr>
          <w:rFonts w:ascii="Arial" w:hAnsi="Arial"/>
          <w:b/>
          <w:sz w:val="56"/>
        </w:rPr>
      </w:pPr>
      <w:r>
        <w:rPr/>
        <w:pict>
          <v:group style="position:absolute;margin-left:16.559999pt;margin-top:82.163666pt;width:669pt;height:21pt;mso-position-horizontal-relative:page;mso-position-vertical-relative:paragraph;z-index:-16092160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 w:hAnsi="Arial"/>
          <w:b/>
          <w:color w:val="FFFFFF"/>
          <w:sz w:val="56"/>
        </w:rPr>
        <w:t>Novell의 SNA 게이트웨이 소프트웨어를 통해 클라이언트 워크스테이션을 메인프레임에 연결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923544</wp:posOffset>
            </wp:positionH>
            <wp:positionV relativeFrom="paragraph">
              <wp:posOffset>136228</wp:posOffset>
            </wp:positionV>
            <wp:extent cx="7294079" cy="2943225"/>
            <wp:effectExtent l="0" t="0" r="0" b="0"/>
            <wp:wrapTopAndBottom/>
            <wp:docPr id="57" name="image7.jpeg" descr="mil64049_04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07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5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5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4-24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1564"/>
      </w:pPr>
      <w:r>
        <w:rPr>
          <w:color w:val="FFFFFF"/>
        </w:rPr>
        <w:t>LAN 백본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네트워크 백본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40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두 네트워크 간의 고속 통신 링크를 형성하는 하드웨어, 미디어, 프로토콜 및 아키텍처의 조합입니다.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spacing w:before="0"/>
        <w:ind w:left="3290" w:right="0" w:firstLine="0"/>
        <w:jc w:val="left"/>
        <w:rPr>
          <w:rFonts w:ascii="Arial"/>
          <w:b/>
          <w:sz w:val="80"/>
        </w:rPr>
      </w:pPr>
      <w:r>
        <w:rPr/>
        <w:pict>
          <v:group style="position:absolute;margin-left:16.559999pt;margin-top:72.179535pt;width:669pt;height:21pt;mso-position-horizontal-relative:page;mso-position-vertical-relative:paragraph;z-index:-16090112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80"/>
        </w:rPr>
        <w:t>단순 백본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4-25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9991" w:space="176"/>
            <w:col w:w="3833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28"/>
        </w:rPr>
      </w:pPr>
    </w:p>
    <w:p>
      <w:pPr>
        <w:pStyle w:val="BodyText"/>
        <w:ind w:left="19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69437" cy="1330166"/>
            <wp:effectExtent l="0" t="0" r="0" b="0"/>
            <wp:docPr id="63" name="image8.jpeg" descr="mil64049_0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437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7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4-26</w:t>
      </w:r>
    </w:p>
    <w:p>
      <w:pPr>
        <w:pStyle w:val="Heading2"/>
        <w:spacing w:line="249" w:lineRule="auto" w:before="44" w:after="10"/>
        <w:ind w:left="2666" w:right="3423" w:firstLine="110"/>
      </w:pPr>
      <w:r>
        <w:rPr>
          <w:color w:val="FFFFFF"/>
        </w:rPr>
        <w:t>LAN 백본 – 백본 디자인</w:t>
      </w: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>백본 내결함성 및 로드 밸런싱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2" w:after="0"/>
        <w:ind w:left="1275" w:right="1060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>결함 허용</w:t>
      </w:r>
      <w:r>
        <w:rPr>
          <w:color w:val="FFFFFF"/>
          <w:sz w:val="48"/>
        </w:rPr>
        <w:t>백본 장치나 데이터 경로에 장애가 발생하는 경우 백본을 통해 데이터를 계속 전송할 수 있는 기능을 제공합니다.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21" w:after="0"/>
        <w:ind w:left="1275" w:right="1833" w:hanging="452"/>
        <w:jc w:val="both"/>
        <w:rPr>
          <w:color w:val="E8C100"/>
          <w:sz w:val="43"/>
        </w:rPr>
      </w:pPr>
      <w:r>
        <w:rPr>
          <w:color w:val="E8C100"/>
          <w:sz w:val="48"/>
        </w:rPr>
        <w:t>로드 밸런싱</w:t>
      </w:r>
      <w:r>
        <w:rPr>
          <w:color w:val="FFFFFF"/>
          <w:sz w:val="48"/>
        </w:rPr>
        <w:t>여러 경로를 통해 동시에 동일한 대상으로 가는 데이터를 전송하는 기능을 제공합니다.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22" w:after="0"/>
        <w:ind w:left="1275" w:right="1565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추가 데이터 경로를 설정하려면 이중 분배 레이어 스위치, 이중 코어 레이어 스위치 및 이중 케이블 연결을 구현해야 합니다.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8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4-27</w:t>
      </w:r>
    </w:p>
    <w:p>
      <w:pPr>
        <w:pStyle w:val="Heading3"/>
        <w:spacing w:line="249" w:lineRule="auto"/>
        <w:ind w:left="3537" w:right="1320" w:hanging="2958"/>
      </w:pPr>
      <w:r>
        <w:rPr>
          <w:color w:val="FFFFFF"/>
        </w:rPr>
        <w:t>백본 데이터 전송 아키텍처</w:t>
      </w:r>
    </w:p>
    <w:p>
      <w:pPr>
        <w:pStyle w:val="BodyText"/>
        <w:spacing w:before="3" w:after="1"/>
        <w:rPr>
          <w:rFonts w:ascii="Arial"/>
          <w:b/>
          <w:sz w:val="9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84"/>
        </w:rPr>
      </w:pP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9" w:lineRule="auto" w:before="0" w:after="0"/>
        <w:ind w:left="644" w:right="910" w:hanging="540"/>
        <w:jc w:val="left"/>
        <w:rPr>
          <w:color w:val="FFFFFF"/>
          <w:sz w:val="57"/>
        </w:rPr>
      </w:pPr>
      <w:r>
        <w:rPr>
          <w:color w:val="FFFFFF"/>
        </w:rPr>
        <w:t>모든 네트워크 백본에는</w:t>
      </w:r>
      <w:r>
        <w:rPr>
          <w:color w:val="E8C100"/>
        </w:rPr>
        <w:t>고속 데이터 전송 아키텍처</w:t>
      </w:r>
      <w:r>
        <w:rPr>
          <w:color w:val="FFFFFF"/>
        </w:rPr>
        <w:t>.</w:t>
      </w:r>
    </w:p>
    <w:p>
      <w:pPr>
        <w:pStyle w:val="BodyText"/>
        <w:rPr>
          <w:sz w:val="94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0" w:after="0"/>
        <w:ind w:left="644" w:right="2575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>예로는 FDDI, ATM, 기가비트 이더넷, 10기가 이더넷 등이 있습니다.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29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4-28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944" w:hanging="540"/>
        <w:jc w:val="left"/>
        <w:rPr>
          <w:color w:val="E8C100"/>
          <w:sz w:val="57"/>
        </w:rPr>
      </w:pPr>
      <w:r>
        <w:rPr>
          <w:color w:val="E8C100"/>
        </w:rPr>
        <w:t>프로토콜</w:t>
      </w:r>
      <w:r>
        <w:rPr>
          <w:color w:val="FFFFFF"/>
        </w:rPr>
        <w:t>서비스와 장치가 정보를 교환하는 방법을 지정하는 규칙입니다.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159" w:after="0"/>
        <w:ind w:left="644" w:right="913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>프로토콜은 데이터를 패키지화하는 방법, 데이터가 네트워크 매체에 액세스하는 방법, 데이터를 전송하는 방법, 대상에서 데이터를 재조립하는 방법 등을 정의합니다.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4-29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통신 프로토콜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38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원격 데이터 소스로부터 정보를 보내고 받을 수 있도록 허용합니다.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334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정보 교환을 위한 빌딩 블록입니다.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278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인터넷 프로토콜은 통신 프로토콜의 한 예입니다.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1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4-30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인터넷 프로토콜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50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개별 네트워크와 해당 네트워크에 연결된 장치를 고유하게 식별하기 위해 네트워크 및 노드에 대한 주소 지정 체계를 제공합니다.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4" w:after="0"/>
        <w:ind w:left="1275" w:right="98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소스 장치와 대상 장치가 정보를 교환할 수 있도록 네트워크 장치를 세계 어느 곳에나 위치시킬 수 있습니다.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2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4-31</w:t>
      </w:r>
    </w:p>
    <w:p>
      <w:pPr>
        <w:spacing w:line="249" w:lineRule="auto" w:before="138"/>
        <w:ind w:left="3900" w:right="2860" w:hanging="1782"/>
        <w:jc w:val="left"/>
        <w:rPr>
          <w:rFonts w:ascii="Arial"/>
          <w:b/>
          <w:sz w:val="72"/>
        </w:rPr>
      </w:pPr>
      <w:r>
        <w:rPr/>
        <w:pict>
          <v:group style="position:absolute;margin-left:16.559999pt;margin-top:98.367592pt;width:669pt;height:21pt;mso-position-horizontal-relative:page;mso-position-vertical-relative:paragraph;z-index:-1608345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72"/>
        </w:rPr>
        <w:t>인터넷 프로토콜 및 데이터 통신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762000</wp:posOffset>
            </wp:positionH>
            <wp:positionV relativeFrom="paragraph">
              <wp:posOffset>105085</wp:posOffset>
            </wp:positionV>
            <wp:extent cx="7410926" cy="3559778"/>
            <wp:effectExtent l="0" t="0" r="0" b="0"/>
            <wp:wrapTopAndBottom/>
            <wp:docPr id="77" name="image9.jpeg" descr="mil64049_04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0926" cy="355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4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4-32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>IP 주소 지정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04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오늘날 IP 주소 지정의 가장 일반적인 구현은 IPv4입니다.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05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IPv4를 사용하면 각 IP 주소는 4개의 8비트 옥텟으로 나누어진 32비트 이진 주소로 구성됩니다.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4-33</w:t>
      </w:r>
    </w:p>
    <w:p>
      <w:pPr>
        <w:spacing w:line="249" w:lineRule="auto" w:before="138"/>
        <w:ind w:left="520" w:right="0" w:firstLine="557"/>
        <w:jc w:val="left"/>
        <w:rPr>
          <w:rFonts w:ascii="Arial" w:hAnsi="Arial"/>
          <w:b/>
          <w:sz w:val="72"/>
        </w:rPr>
      </w:pPr>
      <w:r>
        <w:rPr/>
        <w:pict>
          <v:group style="position:absolute;margin-left:16.559999pt;margin-top:98.367592pt;width:669pt;height:21pt;mso-position-horizontal-relative:page;mso-position-vertical-relative:paragraph;z-index:-1608089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 w:hAnsi="Arial"/>
          <w:b/>
          <w:color w:val="FFFFFF"/>
          <w:sz w:val="72"/>
        </w:rPr>
        <w:t>IP의 32비트 바이너리 주소 지정을 사용하는 네트워크 장치의 IP 주소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3276600</wp:posOffset>
            </wp:positionH>
            <wp:positionV relativeFrom="paragraph">
              <wp:posOffset>118102</wp:posOffset>
            </wp:positionV>
            <wp:extent cx="2457640" cy="2128266"/>
            <wp:effectExtent l="0" t="0" r="0" b="0"/>
            <wp:wrapTopAndBottom/>
            <wp:docPr id="83" name="image10.jpeg" descr="mil64049_04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40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2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4-34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>IP 주소 지정(계속)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72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IP 주소는 점으로 구분된 십진수 형식이나 이진 형식으로 표시될 수 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94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>점으로 구분된 십진수 형식은 2의 거듭제곱을 사용하여 이진수로 변환하여 이진수와 동일하게 만들 수 있습니다.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7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4-35</w:t>
      </w:r>
    </w:p>
    <w:p>
      <w:pPr>
        <w:spacing w:line="249" w:lineRule="auto" w:before="138"/>
        <w:ind w:left="5880" w:right="999" w:hanging="5622"/>
        <w:jc w:val="left"/>
        <w:rPr>
          <w:rFonts w:ascii="Arial"/>
          <w:b/>
          <w:sz w:val="72"/>
        </w:rPr>
      </w:pPr>
      <w:r>
        <w:rPr/>
        <w:pict>
          <v:group style="position:absolute;margin-left:16.559999pt;margin-top:98.367592pt;width:669pt;height:21pt;mso-position-horizontal-relative:page;mso-position-vertical-relative:paragraph;z-index:-1607833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72"/>
        </w:rPr>
        <w:t>이진수에서 점으로 구분된 십진수로의 변환 그리드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914400</wp:posOffset>
            </wp:positionH>
            <wp:positionV relativeFrom="paragraph">
              <wp:posOffset>124134</wp:posOffset>
            </wp:positionV>
            <wp:extent cx="7236790" cy="1247775"/>
            <wp:effectExtent l="0" t="0" r="0" b="0"/>
            <wp:wrapTopAndBottom/>
            <wp:docPr id="89" name="image11.jpeg" descr="mil64049_04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7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4-36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>IP 주소 지정(계속)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90" w:after="0"/>
        <w:ind w:left="1275" w:right="1542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IP 주소 지정은 또한 서브넷 마스킹을 사용하여 IP 주소의 네트워크 부분을 노드 부분에서 분리합니다.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14" w:after="0"/>
        <w:ind w:left="1275" w:right="1114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서브넷 마스크도 32비트 이진수 조합입니다.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14" w:after="0"/>
        <w:ind w:left="1275" w:right="1512" w:hanging="452"/>
        <w:jc w:val="both"/>
        <w:rPr>
          <w:color w:val="FFFFFF"/>
          <w:sz w:val="43"/>
        </w:rPr>
      </w:pPr>
      <w:r>
        <w:rPr>
          <w:color w:val="FFFFFF"/>
          <w:sz w:val="48"/>
        </w:rPr>
        <w:t>서브넷 마스크에 이진수 1자리가 포함되어 있으면 IP 주소의 해당 이진수는 네트워크 주소의 일부입니다.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15" w:after="0"/>
        <w:ind w:left="1275" w:right="959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>서브넷 마스크에 이진수 0이 포함된 경우 IP 주소의 해당 이진수는 노드 주소의 일부입니다.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4-37</w:t>
      </w:r>
    </w:p>
    <w:p>
      <w:pPr>
        <w:pStyle w:val="Heading3"/>
        <w:spacing w:line="249" w:lineRule="auto"/>
        <w:ind w:left="1900" w:hanging="922"/>
      </w:pPr>
      <w:r>
        <w:rPr/>
        <w:pict>
          <v:group style="position:absolute;margin-left:16.559999pt;margin-top:98.367592pt;width:669pt;height:21pt;mso-position-horizontal-relative:page;mso-position-vertical-relative:paragraph;z-index:-1607577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IP 주소를 네트워크 부분과 노드 부분으로 분리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685800</wp:posOffset>
            </wp:positionH>
            <wp:positionV relativeFrom="paragraph">
              <wp:posOffset>111898</wp:posOffset>
            </wp:positionV>
            <wp:extent cx="7440835" cy="2461164"/>
            <wp:effectExtent l="0" t="0" r="0" b="0"/>
            <wp:wrapTopAndBottom/>
            <wp:docPr id="95" name="image12.jpeg" descr="mil64049_04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0835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4-38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99" w:lineRule="auto" w:before="1" w:after="0"/>
        <w:ind w:left="644" w:right="2252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>인터넷 프로토콜에는 5가지 주소 클래스가 있습니다.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199" w:lineRule="auto" w:before="126" w:after="0"/>
        <w:ind w:left="1275" w:right="875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>클래스 A</w:t>
      </w:r>
      <w:r>
        <w:rPr>
          <w:color w:val="FFFFFF"/>
          <w:sz w:val="48"/>
        </w:rPr>
        <w:t>– 첫 번째 옥텟의 첫 번째 이진수는 항상 이진수 0입니다. 첫 번째 옥텟의 주소 범위는 1부터 126까지입니다. 기본 서브넷 마스크는 255.0.0.0입니다.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199" w:lineRule="auto" w:before="124" w:after="0"/>
        <w:ind w:left="1275" w:right="1270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>클래스 B</w:t>
      </w:r>
      <w:r>
        <w:rPr>
          <w:color w:val="FFFFFF"/>
          <w:sz w:val="48"/>
        </w:rPr>
        <w:t>– 첫 번째 옥텟의 처음 두 이진수는 이진수 10으로 시작합니다. 첫 번째 옥텟의 주소 범위는 128부터 191까지입니다. 기본 서브넷 마스크는 255.255.0.0입니다.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199" w:lineRule="auto" w:before="126" w:after="0"/>
        <w:ind w:left="1275" w:right="1004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>클래스 C</w:t>
      </w:r>
      <w:r>
        <w:rPr>
          <w:color w:val="FFFFFF"/>
          <w:sz w:val="48"/>
        </w:rPr>
        <w:t>– 첫 번째 옥텟의 처음 3개 이진수는 이진수 110으로 시작합니다. 첫 번째 옥텟의 주소 범위는 192부터 223까지입니다. 기본 서브넷 마스크는 255.255.255.0입니다.</w:t>
      </w:r>
    </w:p>
    <w:p>
      <w:pPr>
        <w:spacing w:after="0" w:line="199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42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4-39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>주소 클래스(계속)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317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>클래스 D</w:t>
      </w:r>
      <w:r>
        <w:rPr>
          <w:color w:val="FFFFFF"/>
          <w:sz w:val="56"/>
        </w:rPr>
        <w:t>– IP 멀티캐스트에 사용됩니다. 첫 번째 옥텟의 처음 4개 이진수는 1110으로 시작합니다. 첫 번째 옥텟의 주소 범위는 224부터 239까지입니다.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4" w:after="0"/>
        <w:ind w:left="1275" w:right="1739" w:hanging="452"/>
        <w:jc w:val="both"/>
        <w:rPr>
          <w:color w:val="E8C100"/>
          <w:sz w:val="50"/>
        </w:rPr>
      </w:pPr>
      <w:r>
        <w:rPr>
          <w:color w:val="E8C100"/>
          <w:sz w:val="56"/>
        </w:rPr>
        <w:t>클래스 E</w:t>
      </w:r>
      <w:r>
        <w:rPr>
          <w:color w:val="FFFFFF"/>
          <w:sz w:val="56"/>
        </w:rPr>
        <w:t>– 정의된 네트워크 내에서 방송 전송에 예약되어 사용됩니다. 첫 번째 옥텟의 범위는 240부터 255까지입니다.</w:t>
      </w:r>
    </w:p>
    <w:p>
      <w:pPr>
        <w:spacing w:after="0" w:line="249" w:lineRule="auto"/>
        <w:jc w:val="both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43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4-40</w:t>
      </w:r>
    </w:p>
    <w:p>
      <w:pPr>
        <w:spacing w:line="249" w:lineRule="auto" w:before="138"/>
        <w:ind w:left="4778" w:right="1760" w:hanging="3759"/>
        <w:jc w:val="left"/>
        <w:rPr>
          <w:rFonts w:ascii="Arial"/>
          <w:b/>
          <w:sz w:val="72"/>
        </w:rPr>
      </w:pPr>
      <w:r>
        <w:rPr/>
        <w:pict>
          <v:group style="position:absolute;margin-left:16.559999pt;margin-top:98.367592pt;width:669pt;height:21pt;mso-position-horizontal-relative:page;mso-position-vertical-relative:paragraph;z-index:-1607219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72"/>
        </w:rPr>
        <w:t>IP 주소의 네트워크 및 노드 부분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1524000</wp:posOffset>
            </wp:positionH>
            <wp:positionV relativeFrom="paragraph">
              <wp:posOffset>99173</wp:posOffset>
            </wp:positionV>
            <wp:extent cx="5857220" cy="4384548"/>
            <wp:effectExtent l="0" t="0" r="0" b="0"/>
            <wp:wrapTopAndBottom/>
            <wp:docPr id="103" name="image13.jpeg" descr="mil64049_0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20" cy="438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4-41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>IP 주소 할당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90" w:after="0"/>
        <w:ind w:left="1275" w:right="904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>수동 IP 주소 할당</w:t>
      </w:r>
      <w:r>
        <w:rPr>
          <w:color w:val="FFFFFF"/>
          <w:sz w:val="48"/>
        </w:rPr>
        <w:t>– 각 LAN 장치에는 고정 IP 주소가 할당됩니다. 각 장치를 IP 주소로 수동으로 구성해야 합니다.</w:t>
      </w:r>
    </w:p>
    <w:p>
      <w:pPr>
        <w:pStyle w:val="BodyText"/>
        <w:rPr>
          <w:sz w:val="65"/>
        </w:rPr>
      </w:pP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0" w:after="0"/>
        <w:ind w:left="1275" w:right="1057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>자동 IP 주소 할당</w:t>
      </w:r>
      <w:r>
        <w:rPr>
          <w:color w:val="FFFFFF"/>
          <w:sz w:val="48"/>
        </w:rPr>
        <w:t>– DHCP를 사용하여 달성됩니다. 주소 범위 구성은 DHCP 서버에서 이루어지며 IP 주소의 수동 할당은 이러한 수동 할당이 필요한 장치로 축소됩니다.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ind w:left="911"/>
      </w:pPr>
      <w:r>
        <w:rPr/>
        <w:pict>
          <v:group style="position:absolute;margin-left:16.559999pt;margin-top:72.179535pt;width:669pt;height:21pt;mso-position-horizontal-relative:page;mso-position-vertical-relative:paragraph;z-index:-1607014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DHCP 전달 IP 주소</w:t>
      </w:r>
    </w:p>
    <w:p>
      <w:pPr>
        <w:spacing w:line="284" w:lineRule="exact" w:before="0"/>
        <w:ind w:left="911" w:right="0" w:firstLine="0"/>
        <w:jc w:val="lef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4-42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375" w:space="170"/>
            <w:col w:w="1455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29"/>
        </w:rPr>
      </w:pPr>
    </w:p>
    <w:p>
      <w:pPr>
        <w:pStyle w:val="BodyText"/>
        <w:ind w:left="6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58443" cy="4276248"/>
            <wp:effectExtent l="0" t="0" r="0" b="0"/>
            <wp:docPr id="109" name="image14.jpeg" descr="mil64049_04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43" cy="42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4-43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>LAN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4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>네트워크 관리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00" w:after="0"/>
        <w:ind w:left="1275" w:right="1230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>SNMP</w:t>
      </w:r>
      <w:r>
        <w:rPr>
          <w:color w:val="FFFFFF"/>
          <w:sz w:val="56"/>
        </w:rPr>
        <w:t>네트워크 트래픽 및 성능 통계를 수집할 목적으로 허브, 스위치, 라우터, 심지어 NIC와 같은 네트워크 장치와 통신하고, 모니터링하고, 제어하는 ​​데 사용되는 표준화된 애플리케이션 계층 프로토콜입니다.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2" w:after="0"/>
        <w:ind w:left="1275" w:right="1357" w:hanging="452"/>
        <w:jc w:val="both"/>
        <w:rPr>
          <w:color w:val="FFFFFF"/>
          <w:sz w:val="50"/>
        </w:rPr>
      </w:pPr>
      <w:r>
        <w:rPr>
          <w:color w:val="FFFFFF"/>
          <w:sz w:val="56"/>
        </w:rPr>
        <w:t>SNMP는 SNMP 에이전트 소프트웨어, SNMP 관리자 소프트웨어 및 MIB(Management Information Base)와 함께 작동합니다.</w:t>
      </w:r>
    </w:p>
    <w:sectPr>
      <w:pgSz w:w="14400" w:h="10800" w:orient="landscape"/>
      <w:pgMar w:top="0" w:bottom="280" w:left="4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75" w:hanging="452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452"/>
      </w:pPr>
      <w:rPr>
        <w:rFonts w:hint="default" w:ascii="Arial MT" w:hAnsi="Arial MT" w:eastAsia="Arial MT" w:cs="Arial MT"/>
        <w:color w:val="FFFFFF"/>
        <w:w w:val="100"/>
        <w:sz w:val="40"/>
        <w:szCs w:val="4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5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75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5" w:right="2323"/>
      <w:jc w:val="center"/>
      <w:outlineLvl w:val="1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0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8"/>
      <w:ind w:left="138"/>
      <w:outlineLvl w:val="3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8"/>
      <w:ind w:left="644" w:hanging="541"/>
      <w:outlineLvl w:val="4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2"/>
      <w:ind w:left="2659" w:right="3417" w:firstLine="1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275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Relationship Id="r_odt_hyperlink" Type="http://schemas.openxmlformats.org/officeDocument/2006/relationships/hyperlink" Target="https://www.onlinedoctranslator.com/ko/?utm_source=onlinedoctranslator&amp;utm_medium=docx&amp;utm_campaign=attribution" TargetMode="External"/><Relationship Id="r_odt_logo" Type="http://schemas.openxmlformats.org/officeDocument/2006/relationships/image" Target="media/odt_attribution_logo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McGraw-Hill Higher Education</dc:creator>
  <dc:title>PowerPoint Presentation</dc:title>
  <dcterms:created xsi:type="dcterms:W3CDTF">2024-04-25T12:57:01Z</dcterms:created>
  <dcterms:modified xsi:type="dcterms:W3CDTF">2024-04-25T12:57:01Z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</Properties>
</file>