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52E6E05A" w:rsidR="009720F0" w:rsidRPr="005F04E2" w:rsidRDefault="005F04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Malgun Gothic" w:hAnsi="Arial Narrow" w:cs="Arial Narrow"/>
          <w:b/>
          <w:color w:val="000000"/>
          <w:sz w:val="32"/>
          <w:szCs w:val="32"/>
          <w:lang w:eastAsia="ko-KR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Проект по ПТС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EB8B79E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Денислав Петков, Павел Петков, Евгени </w:t>
      </w:r>
      <w:proofErr w:type="spellStart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Гарабитов</w:t>
      </w:r>
      <w:proofErr w:type="spellEnd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, Цветан Иванов</w:t>
      </w:r>
    </w:p>
    <w:p w14:paraId="110FED1D" w14:textId="6196D9FA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062CD">
        <w:rPr>
          <w:rFonts w:ascii="Arial Narrow" w:eastAsia="Arial Narrow" w:hAnsi="Arial Narrow" w:cs="Arial Narrow"/>
          <w:color w:val="000000"/>
          <w:sz w:val="28"/>
          <w:szCs w:val="28"/>
        </w:rPr>
        <w:t>09.05.2022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Operator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notes</w:t>
      </w:r>
      <w:proofErr w:type="spellEnd"/>
      <w:r>
        <w:rPr>
          <w:i/>
          <w:color w:val="4F81BD"/>
        </w:rPr>
        <w:t>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All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instructional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displayed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blue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font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colour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template</w:t>
      </w:r>
      <w:proofErr w:type="spellEnd"/>
      <w:r>
        <w:rPr>
          <w:i/>
          <w:color w:val="4F81BD"/>
        </w:rPr>
        <w:t xml:space="preserve">. </w:t>
      </w:r>
      <w:proofErr w:type="spellStart"/>
      <w:r>
        <w:rPr>
          <w:i/>
          <w:color w:val="4F81BD"/>
        </w:rPr>
        <w:t>These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should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deleted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prior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to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being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distributed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review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and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approval</w:t>
      </w:r>
      <w:proofErr w:type="spellEnd"/>
      <w:r>
        <w:rPr>
          <w:i/>
          <w:color w:val="4F81BD"/>
        </w:rPr>
        <w:t>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Update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within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square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brackets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which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placeholder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with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relevant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>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56557EED" w:rsidR="009720F0" w:rsidRDefault="00295D30">
            <w:r>
              <w:t>121219031</w:t>
            </w:r>
          </w:p>
        </w:tc>
        <w:tc>
          <w:tcPr>
            <w:tcW w:w="4394" w:type="dxa"/>
          </w:tcPr>
          <w:p w14:paraId="4728DA19" w14:textId="31CE0C1A" w:rsidR="009720F0" w:rsidRDefault="00295D30">
            <w:r>
              <w:t>Денислав Петков</w:t>
            </w:r>
          </w:p>
        </w:tc>
        <w:tc>
          <w:tcPr>
            <w:tcW w:w="2977" w:type="dxa"/>
          </w:tcPr>
          <w:p w14:paraId="0543C681" w14:textId="3BDD9981" w:rsidR="00295D30" w:rsidRDefault="00295D30">
            <w:pPr>
              <w:rPr>
                <w:lang w:eastAsia="ko-KR"/>
              </w:rPr>
            </w:pPr>
          </w:p>
        </w:tc>
      </w:tr>
      <w:tr w:rsidR="00295D30" w14:paraId="106103D9" w14:textId="77777777">
        <w:tc>
          <w:tcPr>
            <w:tcW w:w="2518" w:type="dxa"/>
          </w:tcPr>
          <w:p w14:paraId="0E7BAF78" w14:textId="4D9551B4" w:rsidR="00295D30" w:rsidRDefault="00295D30">
            <w:r>
              <w:t>121219044</w:t>
            </w:r>
          </w:p>
        </w:tc>
        <w:tc>
          <w:tcPr>
            <w:tcW w:w="4394" w:type="dxa"/>
          </w:tcPr>
          <w:p w14:paraId="3A073688" w14:textId="15794647" w:rsidR="00295D30" w:rsidRPr="00295D30" w:rsidRDefault="00295D30">
            <w:r>
              <w:t>Павел Петков</w:t>
            </w:r>
          </w:p>
        </w:tc>
        <w:tc>
          <w:tcPr>
            <w:tcW w:w="2977" w:type="dxa"/>
          </w:tcPr>
          <w:p w14:paraId="41C3D221" w14:textId="77777777" w:rsidR="00295D30" w:rsidRDefault="00295D30">
            <w:pPr>
              <w:rPr>
                <w:lang w:eastAsia="ko-KR"/>
              </w:rPr>
            </w:pPr>
          </w:p>
        </w:tc>
      </w:tr>
      <w:tr w:rsidR="00295D30" w14:paraId="5D186416" w14:textId="77777777">
        <w:tc>
          <w:tcPr>
            <w:tcW w:w="2518" w:type="dxa"/>
          </w:tcPr>
          <w:p w14:paraId="74DD56B9" w14:textId="0C71911D" w:rsidR="00295D30" w:rsidRDefault="00884A16">
            <w:r>
              <w:t>121219063</w:t>
            </w:r>
          </w:p>
        </w:tc>
        <w:tc>
          <w:tcPr>
            <w:tcW w:w="4394" w:type="dxa"/>
          </w:tcPr>
          <w:p w14:paraId="6A54EE91" w14:textId="19B22502" w:rsidR="00295D30" w:rsidRDefault="00295D30">
            <w:r>
              <w:t xml:space="preserve">Евгени </w:t>
            </w:r>
            <w:proofErr w:type="spellStart"/>
            <w:r>
              <w:t>Гарабитов</w:t>
            </w:r>
            <w:proofErr w:type="spellEnd"/>
          </w:p>
        </w:tc>
        <w:tc>
          <w:tcPr>
            <w:tcW w:w="2977" w:type="dxa"/>
          </w:tcPr>
          <w:p w14:paraId="57511827" w14:textId="77777777" w:rsidR="00295D30" w:rsidRDefault="00295D30">
            <w:pPr>
              <w:rPr>
                <w:lang w:eastAsia="ko-KR"/>
              </w:rPr>
            </w:pPr>
          </w:p>
        </w:tc>
      </w:tr>
      <w:tr w:rsidR="00295D30" w14:paraId="2ED120A5" w14:textId="77777777">
        <w:tc>
          <w:tcPr>
            <w:tcW w:w="2518" w:type="dxa"/>
          </w:tcPr>
          <w:p w14:paraId="5987322E" w14:textId="6FB88A66" w:rsidR="00295D30" w:rsidRDefault="00884A16">
            <w:pPr>
              <w:rPr>
                <w:lang w:eastAsia="ko-KR"/>
              </w:rPr>
            </w:pPr>
            <w:r>
              <w:t>121219083</w:t>
            </w:r>
          </w:p>
        </w:tc>
        <w:tc>
          <w:tcPr>
            <w:tcW w:w="4394" w:type="dxa"/>
          </w:tcPr>
          <w:p w14:paraId="329CEB40" w14:textId="76A27AB5" w:rsidR="00295D30" w:rsidRDefault="00295D30">
            <w:r>
              <w:t>Цветан Иванов</w:t>
            </w:r>
          </w:p>
        </w:tc>
        <w:tc>
          <w:tcPr>
            <w:tcW w:w="2977" w:type="dxa"/>
          </w:tcPr>
          <w:p w14:paraId="48F9B63D" w14:textId="77777777" w:rsidR="00295D30" w:rsidRDefault="00295D30">
            <w:pPr>
              <w:rPr>
                <w:lang w:eastAsia="ko-KR"/>
              </w:rPr>
            </w:pPr>
          </w:p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rPr>
          <w:b w:val="0"/>
          <w:caps w:val="0"/>
        </w:rPr>
        <w:id w:val="-151611238"/>
        <w:docPartObj>
          <w:docPartGallery w:val="Table of Contents"/>
          <w:docPartUnique/>
        </w:docPartObj>
      </w:sdtPr>
      <w:sdtEndPr/>
      <w:sdtContent>
        <w:p w14:paraId="25074016" w14:textId="4AA6EC57" w:rsidR="00800E85" w:rsidRDefault="002F773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22249" w:history="1">
            <w:r w:rsidR="00800E85" w:rsidRPr="00552E4E">
              <w:rPr>
                <w:rStyle w:val="Hyperlink"/>
                <w:noProof/>
              </w:rPr>
              <w:t>1</w:t>
            </w:r>
            <w:r w:rsidR="00800E8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Въведение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_Toc100422249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4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2232581F" w14:textId="5FA4D22C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50" w:history="1">
            <w:r w:rsidR="00800E85" w:rsidRPr="00552E4E">
              <w:rPr>
                <w:rStyle w:val="Hyperlink"/>
              </w:rPr>
              <w:t>1.1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Цели на системата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_Toc100422250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4</w:t>
            </w:r>
            <w:r w:rsidR="00800E85">
              <w:rPr>
                <w:webHidden/>
              </w:rPr>
              <w:fldChar w:fldCharType="end"/>
            </w:r>
          </w:hyperlink>
        </w:p>
        <w:p w14:paraId="006B65B9" w14:textId="4C4C9E9B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51" w:history="1">
            <w:r w:rsidR="00800E85" w:rsidRPr="00552E4E">
              <w:rPr>
                <w:rStyle w:val="Hyperlink"/>
              </w:rPr>
              <w:t>1.2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Обхват на системата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_Toc100422251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4</w:t>
            </w:r>
            <w:r w:rsidR="00800E85">
              <w:rPr>
                <w:webHidden/>
              </w:rPr>
              <w:fldChar w:fldCharType="end"/>
            </w:r>
          </w:hyperlink>
        </w:p>
        <w:p w14:paraId="332A101F" w14:textId="2BDD0206" w:rsidR="00800E85" w:rsidRDefault="007F427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22252" w:history="1">
            <w:r w:rsidR="00800E85" w:rsidRPr="00552E4E">
              <w:rPr>
                <w:rStyle w:val="Hyperlink"/>
                <w:noProof/>
              </w:rPr>
              <w:t>2</w:t>
            </w:r>
            <w:r w:rsidR="00800E8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Спецификация на изискванията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_Toc100422252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4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6FB94BA7" w14:textId="0F25EAAD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53" w:history="1">
            <w:r w:rsidR="00800E85" w:rsidRPr="00552E4E">
              <w:rPr>
                <w:rStyle w:val="Hyperlink"/>
              </w:rPr>
              <w:t>2.1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Системни изисквания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_Toc100422253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4</w:t>
            </w:r>
            <w:r w:rsidR="00800E85">
              <w:rPr>
                <w:webHidden/>
              </w:rPr>
              <w:fldChar w:fldCharType="end"/>
            </w:r>
          </w:hyperlink>
        </w:p>
        <w:p w14:paraId="32983B92" w14:textId="2F7E9843" w:rsidR="00800E85" w:rsidRDefault="007F427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22254" w:history="1">
            <w:r w:rsidR="00800E85" w:rsidRPr="00552E4E">
              <w:rPr>
                <w:rStyle w:val="Hyperlink"/>
                <w:noProof/>
              </w:rPr>
              <w:t>2.1.1</w:t>
            </w:r>
            <w:r w:rsidR="00800E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Функционални изисквания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_Toc100422254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4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15320F82" w14:textId="7DAC66FB" w:rsidR="00800E85" w:rsidRDefault="007F427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22255" w:history="1">
            <w:r w:rsidR="00800E85" w:rsidRPr="00552E4E">
              <w:rPr>
                <w:rStyle w:val="Hyperlink"/>
                <w:noProof/>
              </w:rPr>
              <w:t>2.1.2</w:t>
            </w:r>
            <w:r w:rsidR="00800E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Нефункционални изисквания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_Toc100422255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5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3C899BEF" w14:textId="09F30F45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56" w:history="1">
            <w:r w:rsidR="00800E85" w:rsidRPr="00552E4E">
              <w:rPr>
                <w:rStyle w:val="Hyperlink"/>
              </w:rPr>
              <w:t>2.2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Изследване на потребителските изисквания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_Toc100422256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5</w:t>
            </w:r>
            <w:r w:rsidR="00800E85">
              <w:rPr>
                <w:webHidden/>
              </w:rPr>
              <w:fldChar w:fldCharType="end"/>
            </w:r>
          </w:hyperlink>
        </w:p>
        <w:p w14:paraId="062FF206" w14:textId="50C0B0D9" w:rsidR="00800E85" w:rsidRDefault="007F427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22257" w:history="1">
            <w:r w:rsidR="00800E85" w:rsidRPr="00552E4E">
              <w:rPr>
                <w:rStyle w:val="Hyperlink"/>
                <w:noProof/>
              </w:rPr>
              <w:t>2.2.1</w:t>
            </w:r>
            <w:r w:rsidR="00800E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Потребителски истории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_Toc100422257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5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78648D9E" w14:textId="320634AE" w:rsidR="00800E85" w:rsidRDefault="007F427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22258" w:history="1">
            <w:r w:rsidR="00800E85" w:rsidRPr="00552E4E">
              <w:rPr>
                <w:rStyle w:val="Hyperlink"/>
                <w:noProof/>
              </w:rPr>
              <w:t>2.2.2</w:t>
            </w:r>
            <w:r w:rsidR="00800E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Критерии за приемане на потребителски истории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_Toc100422258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6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4499E481" w14:textId="65A3DCE7" w:rsidR="00800E85" w:rsidRDefault="007F427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22259" w:history="1">
            <w:r w:rsidR="00800E85" w:rsidRPr="00552E4E">
              <w:rPr>
                <w:rStyle w:val="Hyperlink"/>
                <w:noProof/>
              </w:rPr>
              <w:t>3</w:t>
            </w:r>
            <w:r w:rsidR="00800E8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Концептуален дизайн на системата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_Toc100422259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7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5EDFF750" w14:textId="754D96CE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60" w:history="1">
            <w:r w:rsidR="00800E85" w:rsidRPr="00552E4E">
              <w:rPr>
                <w:rStyle w:val="Hyperlink"/>
              </w:rPr>
              <w:t>3.1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Софтуерна архитектура на система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_Toc100422260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7</w:t>
            </w:r>
            <w:r w:rsidR="00800E85">
              <w:rPr>
                <w:webHidden/>
              </w:rPr>
              <w:fldChar w:fldCharType="end"/>
            </w:r>
          </w:hyperlink>
        </w:p>
        <w:p w14:paraId="511F98B8" w14:textId="479EC784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61" w:history="1">
            <w:r w:rsidR="00800E85" w:rsidRPr="00552E4E">
              <w:rPr>
                <w:rStyle w:val="Hyperlink"/>
              </w:rPr>
              <w:t>3.2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Декомпозиция на системата на модули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_Toc100422261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7</w:t>
            </w:r>
            <w:r w:rsidR="00800E85">
              <w:rPr>
                <w:webHidden/>
              </w:rPr>
              <w:fldChar w:fldCharType="end"/>
            </w:r>
          </w:hyperlink>
        </w:p>
        <w:p w14:paraId="4432B0D2" w14:textId="3CA90C19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62" w:history="1">
            <w:r w:rsidR="00800E85" w:rsidRPr="00552E4E">
              <w:rPr>
                <w:rStyle w:val="Hyperlink"/>
              </w:rPr>
              <w:t>3.3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Концептуален модел на БД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_Toc100422262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8</w:t>
            </w:r>
            <w:r w:rsidR="00800E85">
              <w:rPr>
                <w:webHidden/>
              </w:rPr>
              <w:fldChar w:fldCharType="end"/>
            </w:r>
          </w:hyperlink>
        </w:p>
        <w:p w14:paraId="67B64A4B" w14:textId="48EDB873" w:rsidR="00800E85" w:rsidRDefault="007F427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22263" w:history="1">
            <w:r w:rsidR="00800E85" w:rsidRPr="00552E4E">
              <w:rPr>
                <w:rStyle w:val="Hyperlink"/>
                <w:noProof/>
              </w:rPr>
              <w:t>4</w:t>
            </w:r>
            <w:r w:rsidR="00800E8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  <w:noProof/>
              </w:rPr>
              <w:t>Ресурси</w:t>
            </w:r>
            <w:r w:rsidR="00800E85">
              <w:rPr>
                <w:noProof/>
                <w:webHidden/>
              </w:rPr>
              <w:tab/>
            </w:r>
            <w:r w:rsidR="00800E85">
              <w:rPr>
                <w:noProof/>
                <w:webHidden/>
              </w:rPr>
              <w:fldChar w:fldCharType="begin"/>
            </w:r>
            <w:r w:rsidR="00800E85">
              <w:rPr>
                <w:noProof/>
                <w:webHidden/>
              </w:rPr>
              <w:instrText xml:space="preserve"> PAGEREF _Toc100422263 \h </w:instrText>
            </w:r>
            <w:r w:rsidR="00800E85">
              <w:rPr>
                <w:noProof/>
                <w:webHidden/>
              </w:rPr>
            </w:r>
            <w:r w:rsidR="00800E85">
              <w:rPr>
                <w:noProof/>
                <w:webHidden/>
              </w:rPr>
              <w:fldChar w:fldCharType="separate"/>
            </w:r>
            <w:r w:rsidR="00662CE8">
              <w:rPr>
                <w:noProof/>
                <w:webHidden/>
              </w:rPr>
              <w:t>8</w:t>
            </w:r>
            <w:r w:rsidR="00800E85">
              <w:rPr>
                <w:noProof/>
                <w:webHidden/>
              </w:rPr>
              <w:fldChar w:fldCharType="end"/>
            </w:r>
          </w:hyperlink>
        </w:p>
        <w:p w14:paraId="574D0F90" w14:textId="78B32C4C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64" w:history="1">
            <w:r w:rsidR="00800E85" w:rsidRPr="00552E4E">
              <w:rPr>
                <w:rStyle w:val="Hyperlink"/>
              </w:rPr>
              <w:t>4.1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Акроними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_Toc100422264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8</w:t>
            </w:r>
            <w:r w:rsidR="00800E85">
              <w:rPr>
                <w:webHidden/>
              </w:rPr>
              <w:fldChar w:fldCharType="end"/>
            </w:r>
          </w:hyperlink>
        </w:p>
        <w:p w14:paraId="425AEBDE" w14:textId="731CD223" w:rsidR="00800E85" w:rsidRDefault="007F427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22265" w:history="1">
            <w:r w:rsidR="00800E85" w:rsidRPr="00552E4E">
              <w:rPr>
                <w:rStyle w:val="Hyperlink"/>
              </w:rPr>
              <w:t>4.2</w:t>
            </w:r>
            <w:r w:rsidR="00800E85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800E85" w:rsidRPr="00552E4E">
              <w:rPr>
                <w:rStyle w:val="Hyperlink"/>
              </w:rPr>
              <w:t>Други</w:t>
            </w:r>
            <w:r w:rsidR="00800E85">
              <w:rPr>
                <w:webHidden/>
              </w:rPr>
              <w:tab/>
            </w:r>
            <w:r w:rsidR="00800E85">
              <w:rPr>
                <w:webHidden/>
              </w:rPr>
              <w:fldChar w:fldCharType="begin"/>
            </w:r>
            <w:r w:rsidR="00800E85">
              <w:rPr>
                <w:webHidden/>
              </w:rPr>
              <w:instrText xml:space="preserve"> PAGEREF _Toc100422265 \h </w:instrText>
            </w:r>
            <w:r w:rsidR="00800E85">
              <w:rPr>
                <w:webHidden/>
              </w:rPr>
            </w:r>
            <w:r w:rsidR="00800E85">
              <w:rPr>
                <w:webHidden/>
              </w:rPr>
              <w:fldChar w:fldCharType="separate"/>
            </w:r>
            <w:r w:rsidR="00662CE8">
              <w:rPr>
                <w:webHidden/>
              </w:rPr>
              <w:t>8</w:t>
            </w:r>
            <w:r w:rsidR="00800E85">
              <w:rPr>
                <w:webHidden/>
              </w:rPr>
              <w:fldChar w:fldCharType="end"/>
            </w:r>
          </w:hyperlink>
        </w:p>
        <w:p w14:paraId="3BC6E335" w14:textId="35177459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r>
        <w:br w:type="page"/>
      </w:r>
      <w:bookmarkStart w:id="3" w:name="_Toc100422249"/>
      <w:r>
        <w:lastRenderedPageBreak/>
        <w:t>Въведение</w:t>
      </w:r>
      <w:bookmarkEnd w:id="3"/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Toc100422250"/>
      <w:r>
        <w:t>Цели на системата</w:t>
      </w:r>
      <w:bookmarkEnd w:id="4"/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 xml:space="preserve">A </w:t>
      </w:r>
      <w:proofErr w:type="spellStart"/>
      <w:r>
        <w:rPr>
          <w:i/>
          <w:color w:val="4F81BD"/>
        </w:rPr>
        <w:t>brief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description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purpose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 xml:space="preserve">, </w:t>
      </w:r>
      <w:proofErr w:type="spellStart"/>
      <w:r>
        <w:rPr>
          <w:i/>
          <w:color w:val="4F81BD"/>
        </w:rPr>
        <w:t>defining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requirements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user</w:t>
      </w:r>
      <w:proofErr w:type="spellEnd"/>
      <w:r>
        <w:rPr>
          <w:i/>
          <w:color w:val="4F81BD"/>
        </w:rPr>
        <w:t>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Toc100422251"/>
      <w:r>
        <w:t>Обхват на системата</w:t>
      </w:r>
      <w:bookmarkEnd w:id="5"/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 xml:space="preserve">A </w:t>
      </w:r>
      <w:proofErr w:type="spellStart"/>
      <w:r>
        <w:rPr>
          <w:i/>
          <w:color w:val="4F81BD"/>
        </w:rPr>
        <w:t>definition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scope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project</w:t>
      </w:r>
      <w:proofErr w:type="spellEnd"/>
      <w:r>
        <w:rPr>
          <w:i/>
          <w:color w:val="4F81BD"/>
        </w:rPr>
        <w:t xml:space="preserve">. </w:t>
      </w:r>
      <w:proofErr w:type="spellStart"/>
      <w:r>
        <w:rPr>
          <w:i/>
          <w:color w:val="4F81BD"/>
        </w:rPr>
        <w:t>What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needs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to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fulfilled</w:t>
      </w:r>
      <w:proofErr w:type="spellEnd"/>
      <w:r>
        <w:rPr>
          <w:i/>
          <w:color w:val="4F81BD"/>
        </w:rPr>
        <w:t>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Toc100422252"/>
      <w:r>
        <w:t>Спецификация на изискванията</w:t>
      </w:r>
      <w:bookmarkEnd w:id="6"/>
      <w:r>
        <w:t xml:space="preserve">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Toc100422253"/>
      <w:r>
        <w:t>Системни изисквания</w:t>
      </w:r>
      <w:bookmarkEnd w:id="7"/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Toc100422254"/>
      <w:r>
        <w:t>Функционални изисквания</w:t>
      </w:r>
      <w:bookmarkEnd w:id="8"/>
      <w:r>
        <w:t xml:space="preserve">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 xml:space="preserve">Общи характеристики- </w:t>
      </w:r>
      <w:proofErr w:type="spellStart"/>
      <w:r>
        <w:rPr>
          <w:b/>
          <w:color w:val="CC0000"/>
          <w:sz w:val="22"/>
          <w:szCs w:val="22"/>
        </w:rPr>
        <w:t>common</w:t>
      </w:r>
      <w:proofErr w:type="spellEnd"/>
      <w:r>
        <w:rPr>
          <w:b/>
          <w:color w:val="CC0000"/>
          <w:sz w:val="22"/>
          <w:szCs w:val="22"/>
        </w:rPr>
        <w:t xml:space="preserve"> </w:t>
      </w:r>
      <w:proofErr w:type="spellStart"/>
      <w:r>
        <w:rPr>
          <w:b/>
          <w:color w:val="CC0000"/>
          <w:sz w:val="22"/>
          <w:szCs w:val="22"/>
        </w:rPr>
        <w:t>features</w:t>
      </w:r>
      <w:proofErr w:type="spellEnd"/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1983F3A3" w:rsidR="009720F0" w:rsidRPr="003E5218" w:rsidRDefault="003E5218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F92686">
              <w:rPr>
                <w:b w:val="0"/>
              </w:rPr>
              <w:t>„</w:t>
            </w:r>
            <w:r w:rsidR="003C653A" w:rsidRPr="003C653A">
              <w:rPr>
                <w:b w:val="0"/>
              </w:rPr>
              <w:t>четене и обобщаване на данните от файлове с дейности и оценки“</w:t>
            </w:r>
            <w:r w:rsidR="00F92686">
              <w:rPr>
                <w:b w:val="0"/>
              </w:rPr>
              <w:t xml:space="preserve"> от менюто, потребителят трябва да получи </w:t>
            </w:r>
            <w:r w:rsidR="00F92686" w:rsidRPr="00FF2575">
              <w:rPr>
                <w:b w:val="0"/>
                <w:bCs/>
              </w:rPr>
              <w:t>обобщените данни от различен на брой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4510796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3165F7" w:rsidRPr="003165F7">
              <w:rPr>
                <w:b w:val="0"/>
              </w:rPr>
              <w:t>„честотно разпределение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5B180050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 избор на опцията „</w:t>
            </w:r>
            <w:r w:rsidR="004D1D46" w:rsidRPr="004D1D46">
              <w:rPr>
                <w:b w:val="0"/>
              </w:rPr>
              <w:t>мерки на централната тенденция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4F2D01AB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7E6372" w:rsidRPr="007E6372">
              <w:rPr>
                <w:b w:val="0"/>
              </w:rPr>
              <w:t>„мерки на разсейване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5E9AEA43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При избор на опцията „</w:t>
            </w:r>
            <w:proofErr w:type="spellStart"/>
            <w:r w:rsidR="00B52D4A" w:rsidRPr="00B52D4A">
              <w:rPr>
                <w:b w:val="0"/>
              </w:rPr>
              <w:t>корелационен</w:t>
            </w:r>
            <w:proofErr w:type="spellEnd"/>
            <w:r w:rsidR="00B52D4A" w:rsidRPr="00B52D4A">
              <w:rPr>
                <w:b w:val="0"/>
              </w:rPr>
              <w:t xml:space="preserve"> анализ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proofErr w:type="spellStart"/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</w:t>
      </w:r>
      <w:proofErr w:type="spellEnd"/>
      <w:r>
        <w:rPr>
          <w:b/>
          <w:color w:val="CC0000"/>
          <w:sz w:val="24"/>
          <w:szCs w:val="24"/>
        </w:rPr>
        <w:t xml:space="preserve"> (</w:t>
      </w:r>
      <w:proofErr w:type="spellStart"/>
      <w:r>
        <w:rPr>
          <w:b/>
          <w:color w:val="CC0000"/>
          <w:sz w:val="24"/>
          <w:szCs w:val="24"/>
        </w:rPr>
        <w:t>output</w:t>
      </w:r>
      <w:proofErr w:type="spellEnd"/>
      <w:r>
        <w:rPr>
          <w:b/>
          <w:color w:val="CC0000"/>
          <w:sz w:val="24"/>
          <w:szCs w:val="24"/>
        </w:rPr>
        <w:t>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10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89"/>
        <w:gridCol w:w="8036"/>
        <w:gridCol w:w="1176"/>
      </w:tblGrid>
      <w:tr w:rsidR="009720F0" w14:paraId="2AB48C0A" w14:textId="77777777" w:rsidTr="00EE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tblHeader/>
        </w:trPr>
        <w:tc>
          <w:tcPr>
            <w:tcW w:w="88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8036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76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EE198F">
        <w:trPr>
          <w:trHeight w:val="556"/>
        </w:trPr>
        <w:tc>
          <w:tcPr>
            <w:tcW w:w="889" w:type="dxa"/>
          </w:tcPr>
          <w:p w14:paraId="6B6D1C12" w14:textId="16C399F5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76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EE198F">
        <w:trPr>
          <w:trHeight w:val="704"/>
        </w:trPr>
        <w:tc>
          <w:tcPr>
            <w:tcW w:w="889" w:type="dxa"/>
          </w:tcPr>
          <w:p w14:paraId="2FE9DD49" w14:textId="4198D4DF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39DB08F2" w14:textId="44D46F31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 w:rsidR="002F773C">
              <w:rPr>
                <w:b w:val="0"/>
              </w:rPr>
              <w:t xml:space="preserve"> абсолютна и относителна честота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EE198F">
        <w:trPr>
          <w:trHeight w:val="454"/>
        </w:trPr>
        <w:tc>
          <w:tcPr>
            <w:tcW w:w="889" w:type="dxa"/>
          </w:tcPr>
          <w:p w14:paraId="18F8F037" w14:textId="5A5767B6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1243085" w14:textId="60F95A5B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EE198F">
        <w:trPr>
          <w:trHeight w:val="454"/>
        </w:trPr>
        <w:tc>
          <w:tcPr>
            <w:tcW w:w="889" w:type="dxa"/>
          </w:tcPr>
          <w:p w14:paraId="5C5F43A4" w14:textId="6367FC8E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9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4DB2CB63" w14:textId="026D0A35" w:rsidR="009720F0" w:rsidRDefault="00BC6B88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EE198F">
        <w:trPr>
          <w:trHeight w:val="454"/>
        </w:trPr>
        <w:tc>
          <w:tcPr>
            <w:tcW w:w="889" w:type="dxa"/>
          </w:tcPr>
          <w:p w14:paraId="1F08CC8D" w14:textId="768EED8B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1.1.1.1</w:t>
            </w:r>
            <w:r w:rsidR="00232538">
              <w:rPr>
                <w:b w:val="0"/>
                <w:lang w:val="en-US"/>
              </w:rPr>
              <w:t>0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F9BF45F" w14:textId="17F0B056" w:rsidR="009720F0" w:rsidRDefault="0098063E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Определена</w:t>
            </w:r>
            <w:r w:rsidR="006675EB">
              <w:rPr>
                <w:b w:val="0"/>
              </w:rPr>
              <w:t>та</w:t>
            </w:r>
            <w:r w:rsidR="002F773C">
              <w:rPr>
                <w:b w:val="0"/>
              </w:rPr>
              <w:t xml:space="preserve">  зависимост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76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4366D53A" w14:textId="77777777" w:rsidR="009720F0" w:rsidRDefault="009720F0">
      <w:pPr>
        <w:tabs>
          <w:tab w:val="left" w:pos="567"/>
        </w:tabs>
      </w:pPr>
      <w:bookmarkStart w:id="9" w:name="_heading=h.w1i1z5t8pzxa" w:colFirst="0" w:colLast="0"/>
      <w:bookmarkEnd w:id="9"/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Start w:id="11" w:name="_Toc100422255"/>
      <w:bookmarkEnd w:id="10"/>
      <w:r>
        <w:t>Нефункционални изисквания</w:t>
      </w:r>
      <w:bookmarkEnd w:id="11"/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proofErr w:type="spellStart"/>
      <w:r>
        <w:rPr>
          <w:b/>
          <w:color w:val="CC0000"/>
          <w:sz w:val="22"/>
          <w:szCs w:val="22"/>
        </w:rPr>
        <w:t>Hardware</w:t>
      </w:r>
      <w:proofErr w:type="spellEnd"/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2" w:name="_heading=h.17dp8vu" w:colFirst="0" w:colLast="0"/>
            <w:bookmarkEnd w:id="12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692668D7" w:rsidR="009720F0" w:rsidRPr="00232538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lang w:val="en-US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1</w:t>
            </w:r>
          </w:p>
        </w:tc>
        <w:tc>
          <w:tcPr>
            <w:tcW w:w="7965" w:type="dxa"/>
            <w:vAlign w:val="center"/>
          </w:tcPr>
          <w:p w14:paraId="1097FA1D" w14:textId="019467A7" w:rsidR="009720F0" w:rsidRDefault="006D0693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Сървърите трябва да имат необходимите параметри за </w:t>
            </w:r>
            <w:r w:rsidR="00005C7A">
              <w:rPr>
                <w:b w:val="0"/>
              </w:rPr>
              <w:t>поддържане</w:t>
            </w:r>
            <w:r>
              <w:rPr>
                <w:b w:val="0"/>
              </w:rPr>
              <w:t xml:space="preserve"> на приложението</w:t>
            </w:r>
          </w:p>
        </w:tc>
        <w:tc>
          <w:tcPr>
            <w:tcW w:w="1125" w:type="dxa"/>
            <w:vAlign w:val="center"/>
          </w:tcPr>
          <w:p w14:paraId="3162ECFF" w14:textId="16395E97" w:rsidR="009720F0" w:rsidRDefault="0031547B">
            <w:pPr>
              <w:spacing w:before="80" w:after="80"/>
              <w:jc w:val="center"/>
              <w:rPr>
                <w:lang w:eastAsia="ko-KR"/>
              </w:rPr>
            </w:pPr>
            <w:r>
              <w:t>M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2FCBEAA5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2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3EA59236" w14:textId="193E2EC1" w:rsidR="009720F0" w:rsidRDefault="00C24504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Сървърът трябва да оперира с една от поддържаните </w:t>
            </w:r>
            <w:r w:rsidR="0092024A">
              <w:rPr>
                <w:b w:val="0"/>
              </w:rPr>
              <w:t>операционни системи</w:t>
            </w:r>
          </w:p>
        </w:tc>
        <w:tc>
          <w:tcPr>
            <w:tcW w:w="1125" w:type="dxa"/>
            <w:vAlign w:val="center"/>
          </w:tcPr>
          <w:p w14:paraId="70E705F2" w14:textId="18C029C4" w:rsidR="009720F0" w:rsidRDefault="0031547B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315DFAEA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3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0A542904" w14:textId="39D02D42" w:rsidR="009720F0" w:rsidRPr="005156DC" w:rsidRDefault="00A77442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  <w:lang w:eastAsia="ko-KR"/>
              </w:rPr>
            </w:pPr>
            <w:r>
              <w:rPr>
                <w:b w:val="0"/>
                <w:color w:val="000000"/>
              </w:rPr>
              <w:t xml:space="preserve">Сървърът трябва </w:t>
            </w:r>
            <w:r w:rsidR="005156DC">
              <w:rPr>
                <w:b w:val="0"/>
                <w:color w:val="000000"/>
              </w:rPr>
              <w:t xml:space="preserve">има инсталиран </w:t>
            </w:r>
            <w:r w:rsidR="005156DC">
              <w:rPr>
                <w:rFonts w:hint="eastAsia"/>
                <w:b w:val="0"/>
                <w:color w:val="000000"/>
                <w:lang w:eastAsia="ko-KR"/>
              </w:rPr>
              <w:t>J</w:t>
            </w:r>
            <w:r w:rsidR="00C201C3">
              <w:rPr>
                <w:b w:val="0"/>
                <w:color w:val="000000"/>
                <w:lang w:eastAsia="ko-KR"/>
              </w:rPr>
              <w:t>RE</w:t>
            </w:r>
          </w:p>
        </w:tc>
        <w:tc>
          <w:tcPr>
            <w:tcW w:w="1125" w:type="dxa"/>
            <w:vAlign w:val="center"/>
          </w:tcPr>
          <w:p w14:paraId="59B647A8" w14:textId="5384D8A5" w:rsidR="009720F0" w:rsidRDefault="005156D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3EE3EE1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4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104DBF61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5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35A962A2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45A5420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6D98E35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6244838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232538">
              <w:rPr>
                <w:b w:val="0"/>
                <w:lang w:val="en-US"/>
              </w:rPr>
              <w:t>19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3A610EFD" w14:textId="498169DC" w:rsidR="009720F0" w:rsidRPr="00393422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lang w:eastAsia="ko-KR"/>
              </w:rPr>
            </w:pPr>
            <w:r>
              <w:rPr>
                <w:b w:val="0"/>
              </w:rPr>
              <w:t xml:space="preserve">Приложението </w:t>
            </w:r>
            <w:r w:rsidR="00393422">
              <w:rPr>
                <w:b w:val="0"/>
              </w:rPr>
              <w:t xml:space="preserve">трябва да бъде реализирано с </w:t>
            </w:r>
            <w:r w:rsidR="00393422">
              <w:rPr>
                <w:b w:val="0"/>
                <w:lang w:val="en-US" w:eastAsia="ko-KR"/>
              </w:rPr>
              <w:t>Java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386D1A" w14:paraId="6D7053C4" w14:textId="77777777" w:rsidTr="009720F0">
        <w:trPr>
          <w:trHeight w:val="345"/>
        </w:trPr>
        <w:tc>
          <w:tcPr>
            <w:tcW w:w="879" w:type="dxa"/>
          </w:tcPr>
          <w:p w14:paraId="658F1F44" w14:textId="103291E5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bCs/>
              </w:rPr>
            </w:pPr>
            <w:r w:rsidRPr="00386D1A">
              <w:rPr>
                <w:b w:val="0"/>
                <w:bCs/>
              </w:rPr>
              <w:t>1.1.1.20</w:t>
            </w:r>
          </w:p>
        </w:tc>
        <w:tc>
          <w:tcPr>
            <w:tcW w:w="7935" w:type="dxa"/>
            <w:vAlign w:val="center"/>
          </w:tcPr>
          <w:p w14:paraId="3EAF5F86" w14:textId="3BF1B461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bCs/>
                <w:lang w:eastAsia="ko-KR"/>
              </w:rPr>
            </w:pPr>
            <w:r>
              <w:rPr>
                <w:b w:val="0"/>
                <w:bCs/>
              </w:rPr>
              <w:t xml:space="preserve">Всяка страница може да предлага </w:t>
            </w:r>
            <w:proofErr w:type="spellStart"/>
            <w:r>
              <w:rPr>
                <w:b w:val="0"/>
                <w:bCs/>
              </w:rPr>
              <w:t>кеширане</w:t>
            </w:r>
            <w:proofErr w:type="spellEnd"/>
            <w:r>
              <w:rPr>
                <w:b w:val="0"/>
                <w:bCs/>
              </w:rPr>
              <w:t xml:space="preserve"> на резултатите</w:t>
            </w:r>
          </w:p>
        </w:tc>
        <w:tc>
          <w:tcPr>
            <w:tcW w:w="1155" w:type="dxa"/>
            <w:vAlign w:val="center"/>
          </w:tcPr>
          <w:p w14:paraId="68F08021" w14:textId="508ABC87" w:rsidR="00386D1A" w:rsidRDefault="00386D1A">
            <w:pPr>
              <w:spacing w:before="80" w:after="80"/>
              <w:jc w:val="center"/>
            </w:pPr>
            <w:r>
              <w:t>HD</w:t>
            </w:r>
          </w:p>
        </w:tc>
      </w:tr>
    </w:tbl>
    <w:p w14:paraId="08996B1A" w14:textId="77777777" w:rsidR="009720F0" w:rsidRDefault="009720F0" w:rsidP="00C57ECD">
      <w:pPr>
        <w:pStyle w:val="Heading3"/>
        <w:numPr>
          <w:ilvl w:val="0"/>
          <w:numId w:val="0"/>
        </w:numPr>
        <w:ind w:left="720"/>
      </w:pPr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Toc100422256"/>
      <w:r>
        <w:t>Изследване на потребителските изисквания</w:t>
      </w:r>
      <w:bookmarkEnd w:id="13"/>
      <w:r>
        <w:t xml:space="preserve">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Toc100422257"/>
      <w:r>
        <w:t>Потребителски истории</w:t>
      </w:r>
      <w:bookmarkEnd w:id="14"/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5B9DD210" w:rsidR="00376997" w:rsidRDefault="00A071EB" w:rsidP="00376997">
            <w:r>
              <w:t>П</w:t>
            </w:r>
            <w:r w:rsidR="00376997">
              <w:t>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lastRenderedPageBreak/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</w:t>
            </w:r>
            <w:proofErr w:type="spellStart"/>
            <w:r w:rsidR="008957DE">
              <w:t>корелационен</w:t>
            </w:r>
            <w:proofErr w:type="spellEnd"/>
            <w:r w:rsidR="008957DE">
              <w:t xml:space="preserve">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Toc100422258"/>
      <w:r>
        <w:t>Критерии за приемане на потребителски истории</w:t>
      </w:r>
      <w:bookmarkEnd w:id="15"/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3D031885" w:rsidR="00DC50BE" w:rsidRDefault="00DC50BE">
            <w:r>
              <w:t xml:space="preserve">Извежда на потребителя </w:t>
            </w:r>
            <w:proofErr w:type="spellStart"/>
            <w:r>
              <w:t>корелационен</w:t>
            </w:r>
            <w:proofErr w:type="spellEnd"/>
            <w:r>
              <w:t xml:space="preserve"> анализ </w:t>
            </w:r>
            <w:r w:rsidR="00F145C5">
              <w:t>между оценката на всеки един студент за дадената дисциплина и  качените файлове в системата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7698AF22" w:rsidR="00DC50BE" w:rsidRDefault="008855CE">
            <w:r>
              <w:t>Менюто да има всички необходими опции и да е удобно за използване</w:t>
            </w:r>
            <w:r w:rsidR="00430DC2">
              <w:t>. Бутоните да работят и да отвеждат към правилната страница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lastRenderedPageBreak/>
              <w:t>8</w:t>
            </w:r>
          </w:p>
        </w:tc>
        <w:tc>
          <w:tcPr>
            <w:tcW w:w="6804" w:type="dxa"/>
          </w:tcPr>
          <w:p w14:paraId="26DAF64B" w14:textId="5F889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39BF3139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Toc100422259"/>
      <w:r>
        <w:t>Концептуален дизайн на системата</w:t>
      </w:r>
      <w:bookmarkEnd w:id="16"/>
    </w:p>
    <w:p w14:paraId="4E6D02ED" w14:textId="1A58A2A4" w:rsidR="009720F0" w:rsidRDefault="00D84F14">
      <w:pPr>
        <w:pStyle w:val="Heading2"/>
        <w:numPr>
          <w:ilvl w:val="1"/>
          <w:numId w:val="1"/>
        </w:numPr>
      </w:pPr>
      <w:bookmarkStart w:id="17" w:name="_Toc10042226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6001B" wp14:editId="2394A25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784850" cy="3714750"/>
            <wp:effectExtent l="0" t="0" r="635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73C">
        <w:t>Софтуерна архитектура на система</w:t>
      </w:r>
      <w:bookmarkEnd w:id="17"/>
      <w:r w:rsidR="002F773C">
        <w:t xml:space="preserve"> </w:t>
      </w:r>
    </w:p>
    <w:p w14:paraId="38AC20D0" w14:textId="130DFABB" w:rsidR="009720F0" w:rsidRDefault="009720F0"/>
    <w:p w14:paraId="3E73A0AE" w14:textId="228C5119" w:rsidR="009720F0" w:rsidRDefault="00D84F14">
      <w:pPr>
        <w:pStyle w:val="Heading2"/>
        <w:numPr>
          <w:ilvl w:val="1"/>
          <w:numId w:val="1"/>
        </w:numPr>
      </w:pPr>
      <w:bookmarkStart w:id="18" w:name="_Toc10042226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93ACD1" wp14:editId="7C0FE759">
            <wp:simplePos x="0" y="0"/>
            <wp:positionH relativeFrom="page">
              <wp:align>center</wp:align>
            </wp:positionH>
            <wp:positionV relativeFrom="paragraph">
              <wp:posOffset>423933</wp:posOffset>
            </wp:positionV>
            <wp:extent cx="6300470" cy="3143885"/>
            <wp:effectExtent l="0" t="0" r="508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73C">
        <w:t>Декомпозиция на системата на модули</w:t>
      </w:r>
      <w:bookmarkEnd w:id="18"/>
    </w:p>
    <w:p w14:paraId="074366A3" w14:textId="5BF6B50B" w:rsidR="009720F0" w:rsidRDefault="009720F0"/>
    <w:p w14:paraId="0B1B8849" w14:textId="6A4F5581" w:rsidR="009720F0" w:rsidRPr="0000192E" w:rsidRDefault="002F773C" w:rsidP="0000192E">
      <w:pPr>
        <w:pStyle w:val="Heading2"/>
        <w:numPr>
          <w:ilvl w:val="1"/>
          <w:numId w:val="1"/>
        </w:numPr>
      </w:pPr>
      <w:bookmarkStart w:id="19" w:name="_Toc100422262"/>
      <w:r>
        <w:lastRenderedPageBreak/>
        <w:t>Концептуален модел на БД</w:t>
      </w:r>
      <w:bookmarkEnd w:id="19"/>
      <w:r>
        <w:t xml:space="preserve"> </w:t>
      </w:r>
    </w:p>
    <w:p w14:paraId="3A481609" w14:textId="0D7BD213" w:rsidR="009720F0" w:rsidRDefault="0000192E">
      <w:r>
        <w:t>Не разполагаме с БД</w:t>
      </w:r>
      <w:r w:rsidR="002F773C">
        <w:t xml:space="preserve"> </w:t>
      </w:r>
    </w:p>
    <w:p w14:paraId="7A8235FA" w14:textId="77777777" w:rsidR="009720F0" w:rsidRDefault="009720F0"/>
    <w:p w14:paraId="705DA86F" w14:textId="240B2396" w:rsidR="009720F0" w:rsidRDefault="002F773C">
      <w:pPr>
        <w:pStyle w:val="Heading1"/>
        <w:numPr>
          <w:ilvl w:val="0"/>
          <w:numId w:val="1"/>
        </w:numPr>
      </w:pPr>
      <w:bookmarkStart w:id="20" w:name="_Toc100422263"/>
      <w:r>
        <w:t>Ресурси</w:t>
      </w:r>
      <w:bookmarkEnd w:id="20"/>
    </w:p>
    <w:p w14:paraId="5413AAD3" w14:textId="6A65B73C" w:rsidR="009720F0" w:rsidRDefault="002F773C">
      <w:pPr>
        <w:pStyle w:val="Heading2"/>
        <w:numPr>
          <w:ilvl w:val="1"/>
          <w:numId w:val="1"/>
        </w:numPr>
      </w:pPr>
      <w:bookmarkStart w:id="21" w:name="_Toc100422264"/>
      <w:r>
        <w:t>Акроними</w:t>
      </w:r>
      <w:bookmarkEnd w:id="21"/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An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explanation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any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specific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terms</w:t>
      </w:r>
      <w:proofErr w:type="spellEnd"/>
      <w:r>
        <w:rPr>
          <w:i/>
          <w:color w:val="4F81BD"/>
        </w:rPr>
        <w:t xml:space="preserve"> / </w:t>
      </w:r>
      <w:proofErr w:type="spellStart"/>
      <w:r>
        <w:rPr>
          <w:i/>
          <w:color w:val="4F81BD"/>
        </w:rPr>
        <w:t>acronyms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used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>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1F2C0075" w:rsidR="009720F0" w:rsidRDefault="00B84257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JRE(</w:t>
            </w:r>
            <w:r w:rsidRPr="00B84257">
              <w:rPr>
                <w:b w:val="0"/>
                <w:color w:val="000000"/>
              </w:rPr>
              <w:t xml:space="preserve">Java </w:t>
            </w:r>
            <w:proofErr w:type="spellStart"/>
            <w:r w:rsidRPr="00B84257">
              <w:rPr>
                <w:b w:val="0"/>
                <w:color w:val="000000"/>
              </w:rPr>
              <w:t>Runtime</w:t>
            </w:r>
            <w:proofErr w:type="spellEnd"/>
            <w:r w:rsidRPr="00B84257">
              <w:rPr>
                <w:b w:val="0"/>
                <w:color w:val="000000"/>
              </w:rPr>
              <w:t xml:space="preserve"> </w:t>
            </w:r>
            <w:proofErr w:type="spellStart"/>
            <w:r w:rsidRPr="00B84257">
              <w:rPr>
                <w:b w:val="0"/>
                <w:color w:val="000000"/>
              </w:rPr>
              <w:t>Environment</w:t>
            </w:r>
            <w:proofErr w:type="spellEnd"/>
            <w:r>
              <w:rPr>
                <w:b w:val="0"/>
                <w:color w:val="000000"/>
              </w:rPr>
              <w:t>)</w:t>
            </w:r>
          </w:p>
        </w:tc>
        <w:tc>
          <w:tcPr>
            <w:tcW w:w="6662" w:type="dxa"/>
            <w:vAlign w:val="center"/>
          </w:tcPr>
          <w:p w14:paraId="2B6F0CD8" w14:textId="5EC954A3" w:rsidR="009720F0" w:rsidRPr="002B6496" w:rsidRDefault="002B6496">
            <w:pPr>
              <w:spacing w:before="80" w:after="80"/>
              <w:rPr>
                <w:lang w:eastAsia="ko-KR"/>
              </w:rPr>
            </w:pPr>
            <w:r>
              <w:t xml:space="preserve">Необходимо за изпълнението на </w:t>
            </w: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ava приложения</w:t>
            </w: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5A7889A1" w:rsidR="009720F0" w:rsidRDefault="002F773C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22" w:name="_Toc100422265"/>
      <w:r>
        <w:t>Други</w:t>
      </w:r>
      <w:bookmarkEnd w:id="22"/>
    </w:p>
    <w:p w14:paraId="5D44C6F8" w14:textId="3EFDF8D2" w:rsidR="00343AFC" w:rsidRDefault="007F4270" w:rsidP="00343AFC">
      <w:pPr>
        <w:rPr>
          <w:lang w:eastAsia="en-AU"/>
        </w:rPr>
      </w:pPr>
      <w:hyperlink r:id="rId13" w:history="1">
        <w:r w:rsidR="00343AFC" w:rsidRPr="008E3EA9">
          <w:rPr>
            <w:rStyle w:val="Hyperlink"/>
            <w:rFonts w:cs="Arial"/>
            <w:lang w:eastAsia="en-AU"/>
          </w:rPr>
          <w:t>www.perforce.com/blog</w:t>
        </w:r>
      </w:hyperlink>
    </w:p>
    <w:p w14:paraId="7AFD1BED" w14:textId="77777777" w:rsidR="00343AFC" w:rsidRPr="00343AFC" w:rsidRDefault="00343AFC" w:rsidP="00343AFC">
      <w:pPr>
        <w:rPr>
          <w:lang w:eastAsia="en-AU"/>
        </w:rPr>
      </w:pP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4"/>
      <w:footerReference w:type="default" r:id="rId15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A07A" w14:textId="77777777" w:rsidR="007F4270" w:rsidRDefault="007F4270">
      <w:pPr>
        <w:spacing w:before="0" w:after="0"/>
      </w:pPr>
      <w:r>
        <w:separator/>
      </w:r>
    </w:p>
  </w:endnote>
  <w:endnote w:type="continuationSeparator" w:id="0">
    <w:p w14:paraId="0AE3BDC3" w14:textId="77777777" w:rsidR="007F4270" w:rsidRDefault="007F42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7F427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0716ED95" w:rsidR="009720F0" w:rsidRDefault="002F773C">
    <w:pPr>
      <w:tabs>
        <w:tab w:val="right" w:pos="9498"/>
      </w:tabs>
    </w:pPr>
    <w:proofErr w:type="spellStart"/>
    <w:r>
      <w:t>User</w:t>
    </w:r>
    <w:proofErr w:type="spellEnd"/>
    <w: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</w:t>
    </w:r>
    <w:proofErr w:type="spellStart"/>
    <w:r>
      <w:t>Template</w:t>
    </w:r>
    <w:proofErr w:type="spellEnd"/>
    <w:r>
      <w:t xml:space="preserve"> v0.1.docx</w:t>
    </w:r>
    <w:r>
      <w:tab/>
    </w:r>
    <w:proofErr w:type="spellStart"/>
    <w:r>
      <w:t>Page</w:t>
    </w:r>
    <w:proofErr w:type="spellEnd"/>
    <w:r>
      <w:t xml:space="preserve"> </w:t>
    </w:r>
    <w:r>
      <w:fldChar w:fldCharType="begin"/>
    </w:r>
    <w:r>
      <w:instrText>PAGE</w:instrText>
    </w:r>
    <w:r w:rsidR="007F4270">
      <w:fldChar w:fldCharType="separate"/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>NUMPAGES</w:instrText>
    </w:r>
    <w:r>
      <w:fldChar w:fldCharType="separate"/>
    </w:r>
    <w:r w:rsidR="00685A54">
      <w:rPr>
        <w:noProof/>
      </w:rPr>
      <w:t>8</w:t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2617" w14:textId="77777777" w:rsidR="007F4270" w:rsidRDefault="007F4270">
      <w:pPr>
        <w:spacing w:before="0" w:after="0"/>
      </w:pPr>
      <w:r>
        <w:separator/>
      </w:r>
    </w:p>
  </w:footnote>
  <w:footnote w:type="continuationSeparator" w:id="0">
    <w:p w14:paraId="1630F7CF" w14:textId="77777777" w:rsidR="007F4270" w:rsidRDefault="007F42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6533" w14:textId="3E830D33" w:rsidR="004C4EE0" w:rsidRDefault="004C4EE0">
    <w:r>
      <w:t>Проект по ПТС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324481">
    <w:abstractNumId w:val="0"/>
  </w:num>
  <w:num w:numId="2" w16cid:durableId="1060321458">
    <w:abstractNumId w:val="1"/>
  </w:num>
  <w:num w:numId="3" w16cid:durableId="1173837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3823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786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192E"/>
    <w:rsid w:val="00005C7A"/>
    <w:rsid w:val="00007E90"/>
    <w:rsid w:val="000433AB"/>
    <w:rsid w:val="00086FC5"/>
    <w:rsid w:val="00232538"/>
    <w:rsid w:val="00295D30"/>
    <w:rsid w:val="002B205D"/>
    <w:rsid w:val="002B6496"/>
    <w:rsid w:val="002F773C"/>
    <w:rsid w:val="0031547B"/>
    <w:rsid w:val="003165F7"/>
    <w:rsid w:val="00343AFC"/>
    <w:rsid w:val="00354689"/>
    <w:rsid w:val="00376997"/>
    <w:rsid w:val="00386D1A"/>
    <w:rsid w:val="00393422"/>
    <w:rsid w:val="003C653A"/>
    <w:rsid w:val="003E0594"/>
    <w:rsid w:val="003E5218"/>
    <w:rsid w:val="003F2ECB"/>
    <w:rsid w:val="00430DC2"/>
    <w:rsid w:val="004A3A03"/>
    <w:rsid w:val="004C4EE0"/>
    <w:rsid w:val="004C730F"/>
    <w:rsid w:val="004D1D46"/>
    <w:rsid w:val="0050093F"/>
    <w:rsid w:val="005156DC"/>
    <w:rsid w:val="0052243C"/>
    <w:rsid w:val="0053535F"/>
    <w:rsid w:val="0058499E"/>
    <w:rsid w:val="005962C7"/>
    <w:rsid w:val="005F04E2"/>
    <w:rsid w:val="006062CD"/>
    <w:rsid w:val="006332B6"/>
    <w:rsid w:val="00662CE8"/>
    <w:rsid w:val="006675EB"/>
    <w:rsid w:val="00676799"/>
    <w:rsid w:val="00685A54"/>
    <w:rsid w:val="006D0693"/>
    <w:rsid w:val="006E08E6"/>
    <w:rsid w:val="0076080F"/>
    <w:rsid w:val="007E6372"/>
    <w:rsid w:val="007F4270"/>
    <w:rsid w:val="00800E85"/>
    <w:rsid w:val="00884A16"/>
    <w:rsid w:val="008855CE"/>
    <w:rsid w:val="008957DE"/>
    <w:rsid w:val="008D7DFF"/>
    <w:rsid w:val="00910069"/>
    <w:rsid w:val="0092024A"/>
    <w:rsid w:val="009720F0"/>
    <w:rsid w:val="0098063E"/>
    <w:rsid w:val="00A071EB"/>
    <w:rsid w:val="00A4148E"/>
    <w:rsid w:val="00A4605C"/>
    <w:rsid w:val="00A77442"/>
    <w:rsid w:val="00A91391"/>
    <w:rsid w:val="00AE49BB"/>
    <w:rsid w:val="00B52D4A"/>
    <w:rsid w:val="00B71EE3"/>
    <w:rsid w:val="00B84257"/>
    <w:rsid w:val="00BC6B88"/>
    <w:rsid w:val="00C201C3"/>
    <w:rsid w:val="00C24504"/>
    <w:rsid w:val="00C511EA"/>
    <w:rsid w:val="00C57ECD"/>
    <w:rsid w:val="00C63CB7"/>
    <w:rsid w:val="00CC0461"/>
    <w:rsid w:val="00CD0449"/>
    <w:rsid w:val="00D36275"/>
    <w:rsid w:val="00D84F14"/>
    <w:rsid w:val="00DC50BE"/>
    <w:rsid w:val="00E34EEB"/>
    <w:rsid w:val="00E353AE"/>
    <w:rsid w:val="00EE198F"/>
    <w:rsid w:val="00F145C5"/>
    <w:rsid w:val="00F15C29"/>
    <w:rsid w:val="00F75B1E"/>
    <w:rsid w:val="00F92686"/>
    <w:rsid w:val="00FB3A45"/>
    <w:rsid w:val="00FE3349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9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erforce.com/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58</cp:revision>
  <cp:lastPrinted>2022-04-09T15:44:00Z</cp:lastPrinted>
  <dcterms:created xsi:type="dcterms:W3CDTF">2015-09-26T10:38:00Z</dcterms:created>
  <dcterms:modified xsi:type="dcterms:W3CDTF">2022-04-09T15:45:00Z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