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Working in a pairs, read the paper by Prior, Schwarz and Güntürkün (2008) and answer the following questions: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1. What was the research question the authors wanted to address? (1)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2. What experimental hypothesis did they formulate in order to test their research questions? Try to express this hypothesis in “IF ..., then ...” form. (2)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3. Identify the independent and dependent variables in the experiment. (5)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4. What type of </w:t>
      </w:r>
      <w:r w:rsidDel="00000000" w:rsidR="00000000" w:rsidRPr="00000000">
        <w:rPr>
          <w:b w:val="1"/>
          <w:color w:val="ff0000"/>
          <w:rtl w:val="0"/>
        </w:rPr>
        <w:t xml:space="preserve">realizations/operationalizations</w:t>
      </w:r>
      <w:r w:rsidDel="00000000" w:rsidR="00000000" w:rsidRPr="00000000">
        <w:rPr>
          <w:b w:val="1"/>
          <w:rtl w:val="0"/>
        </w:rPr>
        <w:t xml:space="preserve"> did the authors use to observe the dependent variable? (4)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5. What variables did the authors identify as potentially confounding factors and how did they control for them? (2)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6. What other potential confounds could you think of that the authors did not control and that could potentially invalidate their research? (2)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color w:val="ff0000"/>
          <w:rtl w:val="0"/>
        </w:rPr>
        <w:t xml:space="preserve">7. Label the design as within- or between group design. (2)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8. Create an example design matrix, for one subject, that is, a matrix containing one row for each trial of the experiment, and one column each for the independent variable, the control variables and the trial number. (2)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The homework is due December, 2. Please email me your answers (</w:t>
      </w:r>
      <w:r w:rsidDel="00000000" w:rsidR="00000000" w:rsidRPr="00000000">
        <w:rPr>
          <w:color w:val="1155cc"/>
          <w:u w:val="single"/>
          <w:rtl w:val="0"/>
        </w:rPr>
        <w:t xml:space="preserve">marianne.maertens@tu-berlin.de</w:t>
      </w:r>
      <w:r w:rsidDel="00000000" w:rsidR="00000000" w:rsidRPr="00000000">
        <w:rPr>
          <w:rtl w:val="0"/>
        </w:rPr>
        <w:t xml:space="preserve">), together with a text file containing your design matrix including column names. Don't forget to include the names of both partners.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Maximum marks 20/20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476.928" w:lineRule="auto"/>
      <w:contextualSpacing w:val="0"/>
      <w:jc w:val="center"/>
    </w:pPr>
    <w:r w:rsidDel="00000000" w:rsidR="00000000" w:rsidRPr="00000000">
      <w:rPr>
        <w:b w:val="1"/>
        <w:rtl w:val="0"/>
      </w:rPr>
      <w:t xml:space="preserve">KOGW-PM-KNP - Lecture 2 Questions - Güntürkün’s Magpies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