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1F89" w:rsidRDefault="00161F89" w:rsidP="00161F89">
      <w:pPr>
        <w:pStyle w:val="paragraph"/>
        <w:spacing w:before="0" w:beforeAutospacing="0" w:after="0" w:afterAutospacing="0"/>
        <w:rPr>
          <w:rFonts w:ascii="Segoe UI" w:hAnsi="Segoe UI" w:cs="Segoe UI"/>
          <w:i/>
          <w:iCs/>
          <w:sz w:val="20"/>
          <w:szCs w:val="20"/>
        </w:rPr>
      </w:pPr>
      <w:r w:rsidRPr="6551D780">
        <w:rPr>
          <w:rStyle w:val="eop"/>
          <w:rFonts w:ascii="Calibri Light" w:hAnsi="Calibri Light" w:cs="Calibri Light"/>
          <w:i/>
          <w:iCs/>
          <w:sz w:val="20"/>
          <w:szCs w:val="20"/>
        </w:rPr>
        <w:t>At the end of Q1 students are able to:</w:t>
      </w:r>
    </w:p>
    <w:p w:rsidR="00161F89" w:rsidRDefault="00161F89" w:rsidP="00161F8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eop"/>
          <w:rFonts w:ascii="Calibri Light" w:hAnsi="Calibri Light" w:cs="Calibri Light"/>
          <w:color w:val="1F4D78"/>
        </w:rPr>
      </w:pPr>
      <w:r w:rsidRPr="6551D780">
        <w:rPr>
          <w:rStyle w:val="normaltextrun"/>
          <w:rFonts w:ascii="Calibri Light" w:hAnsi="Calibri Light" w:cs="Calibri Light"/>
          <w:color w:val="1F4D78"/>
          <w:lang w:val="en-GB"/>
        </w:rPr>
        <w:t>Communicate:</w:t>
      </w:r>
    </w:p>
    <w:p w:rsidR="00161F89" w:rsidRPr="00664563" w:rsidRDefault="00161F89" w:rsidP="00161F89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000000"/>
          <w:sz w:val="20"/>
          <w:shd w:val="clear" w:color="auto" w:fill="FFFFFF"/>
        </w:rPr>
      </w:pPr>
      <w:r w:rsidRPr="2349A491">
        <w:rPr>
          <w:rStyle w:val="normaltextrun"/>
          <w:rFonts w:ascii="Calibri" w:hAnsi="Calibri" w:cs="Calibri"/>
          <w:color w:val="000000"/>
          <w:sz w:val="20"/>
          <w:szCs w:val="20"/>
          <w:shd w:val="clear" w:color="auto" w:fill="FFFFFF"/>
        </w:rPr>
        <w:t>Create an effective poster presentation</w:t>
      </w:r>
      <w:r w:rsidR="00E92E4F">
        <w:rPr>
          <w:rStyle w:val="normaltextrun"/>
          <w:rFonts w:ascii="Calibri" w:hAnsi="Calibri" w:cs="Calibri"/>
          <w:color w:val="000000"/>
          <w:sz w:val="20"/>
          <w:szCs w:val="20"/>
          <w:shd w:val="clear" w:color="auto" w:fill="FFFFFF"/>
        </w:rPr>
        <w:t>.</w:t>
      </w:r>
    </w:p>
    <w:p w:rsidR="00161F89" w:rsidRPr="00664563" w:rsidRDefault="00161F89" w:rsidP="00161F89">
      <w:pPr>
        <w:pStyle w:val="ListParagraph"/>
        <w:numPr>
          <w:ilvl w:val="0"/>
          <w:numId w:val="3"/>
        </w:numPr>
        <w:spacing w:after="0"/>
        <w:rPr>
          <w:rStyle w:val="eop"/>
          <w:rFonts w:ascii="Calibri" w:hAnsi="Calibri" w:cs="Calibri"/>
          <w:sz w:val="20"/>
          <w:szCs w:val="20"/>
        </w:rPr>
      </w:pPr>
      <w:r w:rsidRPr="2349A491"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Effectively deliver a poster presentation at a research symposium</w:t>
      </w:r>
      <w:r w:rsidR="00E92E4F"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.</w:t>
      </w:r>
    </w:p>
    <w:p w:rsidR="00161F89" w:rsidRPr="00664563" w:rsidRDefault="00161F89" w:rsidP="00161F89">
      <w:pPr>
        <w:pStyle w:val="ListParagraph"/>
        <w:numPr>
          <w:ilvl w:val="0"/>
          <w:numId w:val="3"/>
        </w:numPr>
        <w:spacing w:after="0"/>
        <w:rPr>
          <w:rStyle w:val="eop"/>
          <w:rFonts w:ascii="Calibri" w:hAnsi="Calibri" w:cs="Calibri"/>
          <w:sz w:val="20"/>
          <w:szCs w:val="20"/>
        </w:rPr>
      </w:pPr>
      <w:r w:rsidRPr="2349A491"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Adapt a poster presentation to various audiences </w:t>
      </w:r>
      <w:r w:rsidRPr="00664563">
        <w:rPr>
          <w:rStyle w:val="eop"/>
          <w:rFonts w:ascii="Calibri" w:hAnsi="Calibri" w:cs="Calibri"/>
          <w:sz w:val="20"/>
          <w:szCs w:val="20"/>
        </w:rPr>
        <w:t>(peers, stakeholders and non-academics)</w:t>
      </w:r>
      <w:r w:rsidR="00E92E4F">
        <w:rPr>
          <w:rStyle w:val="eop"/>
          <w:rFonts w:ascii="Calibri" w:hAnsi="Calibri" w:cs="Calibri"/>
          <w:sz w:val="20"/>
          <w:szCs w:val="20"/>
        </w:rPr>
        <w:t>.</w:t>
      </w:r>
    </w:p>
    <w:p w:rsidR="00161F89" w:rsidRDefault="00161F89" w:rsidP="00161F89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2349A491"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Write an effective research proposal to communicate their research plan (background, question, method/approach)</w:t>
      </w:r>
      <w:r w:rsidR="00E92E4F"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.</w:t>
      </w:r>
    </w:p>
    <w:p w:rsidR="00161F89" w:rsidRPr="00664563" w:rsidRDefault="00161F89" w:rsidP="00161F89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2349A491"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Apply interview and listening strategies</w:t>
      </w:r>
      <w:r w:rsidR="00E92E4F"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.</w:t>
      </w:r>
    </w:p>
    <w:p w:rsidR="00161F89" w:rsidRDefault="00161F89" w:rsidP="00161F8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eop"/>
          <w:rFonts w:ascii="Calibri Light" w:hAnsi="Calibri Light" w:cs="Calibri Light"/>
          <w:color w:val="1F4D78"/>
        </w:rPr>
      </w:pPr>
      <w:r w:rsidRPr="38DF2761">
        <w:rPr>
          <w:rStyle w:val="normaltextrun"/>
          <w:rFonts w:ascii="Calibri Light" w:hAnsi="Calibri Light" w:cs="Calibri Light"/>
          <w:color w:val="1F4D78"/>
          <w:lang w:val="en-GB"/>
        </w:rPr>
        <w:t>Collaborate:</w:t>
      </w:r>
    </w:p>
    <w:p w:rsidR="00161F89" w:rsidRPr="00625E51" w:rsidRDefault="00161F89" w:rsidP="00161F89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0"/>
          <w:szCs w:val="20"/>
          <w:lang w:val="en-GB"/>
        </w:rPr>
      </w:pPr>
      <w:r w:rsidRPr="00625E51">
        <w:rPr>
          <w:rStyle w:val="normaltextrun"/>
          <w:rFonts w:ascii="Calibri" w:hAnsi="Calibri" w:cs="Calibri"/>
          <w:sz w:val="20"/>
          <w:szCs w:val="20"/>
          <w:lang w:val="en-GB"/>
        </w:rPr>
        <w:t>Collaborate effectively with other group member</w:t>
      </w:r>
      <w:r>
        <w:rPr>
          <w:rStyle w:val="normaltextrun"/>
          <w:rFonts w:ascii="Calibri" w:hAnsi="Calibri" w:cs="Calibri"/>
          <w:sz w:val="20"/>
          <w:szCs w:val="20"/>
          <w:lang w:val="en-GB"/>
        </w:rPr>
        <w:t xml:space="preserve">s, </w:t>
      </w:r>
      <w:r w:rsidRPr="00625E51">
        <w:rPr>
          <w:rStyle w:val="normaltextrun"/>
          <w:rFonts w:ascii="Calibri" w:hAnsi="Calibri" w:cs="Calibri"/>
          <w:sz w:val="20"/>
          <w:szCs w:val="20"/>
          <w:lang w:val="en-GB"/>
        </w:rPr>
        <w:t>other groups and the case owners / experts of the field.</w:t>
      </w:r>
    </w:p>
    <w:p w:rsidR="00161F89" w:rsidRPr="00625E51" w:rsidRDefault="00161F89" w:rsidP="00161F89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0"/>
          <w:szCs w:val="20"/>
          <w:lang w:val="en-GB"/>
        </w:rPr>
      </w:pPr>
      <w:r>
        <w:rPr>
          <w:rStyle w:val="normaltextrun"/>
          <w:rFonts w:ascii="Calibri" w:hAnsi="Calibri" w:cs="Calibri"/>
          <w:sz w:val="20"/>
          <w:szCs w:val="20"/>
          <w:lang w:val="en-GB"/>
        </w:rPr>
        <w:t>Explain</w:t>
      </w:r>
      <w:r w:rsidRPr="00625E51">
        <w:rPr>
          <w:rStyle w:val="normaltextrun"/>
          <w:rFonts w:ascii="Calibri" w:hAnsi="Calibri" w:cs="Calibri"/>
          <w:sz w:val="20"/>
          <w:szCs w:val="20"/>
          <w:lang w:val="en-GB"/>
        </w:rPr>
        <w:t xml:space="preserve"> how intercultural differences play a role in collaboration—this includes social (language, nationality, etc.) but also professional (business vs education, medicine vs engineering) differences and apply this knowledge to the collaboration.</w:t>
      </w:r>
    </w:p>
    <w:p w:rsidR="00161F89" w:rsidRPr="00BC52E0" w:rsidRDefault="00161F89" w:rsidP="00161F89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0"/>
          <w:szCs w:val="20"/>
        </w:rPr>
      </w:pPr>
      <w:r w:rsidRPr="00625E51">
        <w:rPr>
          <w:rStyle w:val="normaltextrun"/>
          <w:rFonts w:ascii="Calibri" w:hAnsi="Calibri" w:cs="Calibri"/>
          <w:sz w:val="20"/>
          <w:szCs w:val="20"/>
        </w:rPr>
        <w:t xml:space="preserve">Be aware of and reflect on the various phases of the process, the challenges and problems that were encountered, and what </w:t>
      </w:r>
      <w:r w:rsidRPr="7C603267">
        <w:rPr>
          <w:rStyle w:val="normaltextrun"/>
          <w:rFonts w:ascii="Calibri" w:hAnsi="Calibri" w:cs="Calibri"/>
          <w:sz w:val="20"/>
          <w:szCs w:val="20"/>
        </w:rPr>
        <w:t>was learned from this.</w:t>
      </w:r>
    </w:p>
    <w:p w:rsidR="00161F89" w:rsidRPr="00054BBE" w:rsidRDefault="00161F89" w:rsidP="00161F89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  <w:lang w:val="en-GB"/>
        </w:rPr>
        <w:t>Evaluate</w:t>
      </w:r>
      <w:r w:rsidRPr="7C603267">
        <w:rPr>
          <w:rStyle w:val="normaltextrun"/>
          <w:rFonts w:ascii="Calibri" w:hAnsi="Calibri" w:cs="Calibri"/>
          <w:sz w:val="20"/>
          <w:szCs w:val="20"/>
          <w:lang w:val="en-GB"/>
        </w:rPr>
        <w:t xml:space="preserve"> different roles of members in group projects.</w:t>
      </w:r>
    </w:p>
    <w:p w:rsidR="00161F89" w:rsidRDefault="00161F89" w:rsidP="00161F89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normaltextrun"/>
          <w:rFonts w:ascii="Calibri" w:hAnsi="Calibri" w:cs="Calibri"/>
          <w:sz w:val="20"/>
          <w:szCs w:val="20"/>
        </w:rPr>
      </w:pPr>
      <w:r w:rsidRPr="7C603267">
        <w:rPr>
          <w:rStyle w:val="normaltextrun"/>
          <w:rFonts w:ascii="Calibri" w:hAnsi="Calibri" w:cs="Calibri"/>
          <w:sz w:val="20"/>
          <w:szCs w:val="20"/>
        </w:rPr>
        <w:t>Provide constructive feedback and show openness to feedback from others.</w:t>
      </w:r>
    </w:p>
    <w:p w:rsidR="00161F89" w:rsidRDefault="00161F89" w:rsidP="00161F89">
      <w:pPr>
        <w:pStyle w:val="paragraph"/>
        <w:spacing w:before="0" w:beforeAutospacing="0" w:after="0" w:afterAutospacing="0"/>
        <w:ind w:left="720"/>
        <w:rPr>
          <w:rStyle w:val="eop"/>
          <w:rFonts w:ascii="Calibri" w:hAnsi="Calibri" w:cs="Calibri"/>
          <w:sz w:val="20"/>
          <w:szCs w:val="20"/>
        </w:rPr>
      </w:pPr>
    </w:p>
    <w:p w:rsidR="00161F89" w:rsidRDefault="00161F89" w:rsidP="00161F89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eop"/>
          <w:rFonts w:ascii="Calibri Light" w:hAnsi="Calibri Light" w:cs="Calibri Light"/>
          <w:color w:val="1F4D78"/>
        </w:rPr>
      </w:pPr>
      <w:r w:rsidRPr="6551D780">
        <w:rPr>
          <w:rStyle w:val="normaltextrun"/>
          <w:rFonts w:ascii="Calibri Light" w:hAnsi="Calibri Light" w:cs="Calibri Light"/>
          <w:color w:val="1F4D78"/>
          <w:lang w:val="en-GB"/>
        </w:rPr>
        <w:t>Research:</w:t>
      </w:r>
    </w:p>
    <w:p w:rsidR="00161F89" w:rsidRDefault="00161F89" w:rsidP="00161F89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  <w:lang w:val="en-GB"/>
        </w:rPr>
        <w:t>Develop a research strategy to learn a body of information</w:t>
      </w:r>
      <w:r>
        <w:rPr>
          <w:rStyle w:val="eop"/>
          <w:rFonts w:ascii="Calibri" w:hAnsi="Calibri" w:cs="Calibri"/>
          <w:sz w:val="20"/>
          <w:szCs w:val="20"/>
        </w:rPr>
        <w:t>.</w:t>
      </w:r>
    </w:p>
    <w:p w:rsidR="00161F89" w:rsidRPr="00950677" w:rsidRDefault="00161F89" w:rsidP="00161F89">
      <w:pPr>
        <w:pStyle w:val="paragraph"/>
        <w:numPr>
          <w:ilvl w:val="0"/>
          <w:numId w:val="5"/>
        </w:numPr>
        <w:spacing w:before="0" w:beforeAutospacing="0" w:after="0" w:afterAutospacing="0"/>
        <w:rPr>
          <w:rFonts w:ascii="Calibri" w:eastAsia="Calibri" w:hAnsi="Calibri" w:cs="Calibri"/>
          <w:sz w:val="20"/>
          <w:szCs w:val="20"/>
        </w:rPr>
      </w:pPr>
      <w:r w:rsidRPr="00897214">
        <w:rPr>
          <w:rFonts w:ascii="Calibri" w:eastAsia="Calibri" w:hAnsi="Calibri" w:cs="Calibri"/>
          <w:sz w:val="20"/>
          <w:szCs w:val="20"/>
        </w:rPr>
        <w:t>Formulate an adequate research question.</w:t>
      </w:r>
    </w:p>
    <w:p w:rsidR="00161F89" w:rsidRDefault="00161F89" w:rsidP="00161F89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 w:rsidRPr="6551D780">
        <w:rPr>
          <w:rStyle w:val="normaltextrun"/>
          <w:rFonts w:ascii="Calibri" w:hAnsi="Calibri" w:cs="Calibri"/>
          <w:sz w:val="20"/>
          <w:szCs w:val="20"/>
          <w:lang w:val="en-GB"/>
        </w:rPr>
        <w:t>Develop a helicopter view of a research topic — and understand the information in different contexts, magnitude and connections</w:t>
      </w:r>
      <w:r w:rsidRPr="6551D780">
        <w:rPr>
          <w:rStyle w:val="eop"/>
          <w:rFonts w:ascii="Calibri" w:hAnsi="Calibri" w:cs="Calibri"/>
          <w:sz w:val="20"/>
          <w:szCs w:val="20"/>
        </w:rPr>
        <w:t>.</w:t>
      </w:r>
    </w:p>
    <w:p w:rsidR="00161F89" w:rsidRPr="00E75D74" w:rsidRDefault="00161F89" w:rsidP="00161F89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0"/>
          <w:szCs w:val="20"/>
        </w:rPr>
      </w:pPr>
      <w:r w:rsidRPr="6551D780">
        <w:rPr>
          <w:rStyle w:val="normaltextrun"/>
          <w:rFonts w:ascii="Calibri" w:hAnsi="Calibri" w:cs="Calibri"/>
          <w:sz w:val="20"/>
          <w:szCs w:val="20"/>
          <w:lang w:val="en-GB"/>
        </w:rPr>
        <w:t xml:space="preserve">Understand the dot on the horizon--Identify interesting/solvable problems, long term possibility and </w:t>
      </w:r>
      <w:r w:rsidRPr="00E75D74">
        <w:rPr>
          <w:rStyle w:val="normaltextrun"/>
          <w:rFonts w:ascii="Calibri" w:hAnsi="Calibri" w:cs="Calibri"/>
          <w:sz w:val="20"/>
          <w:szCs w:val="20"/>
          <w:lang w:val="en-GB"/>
        </w:rPr>
        <w:t>challenges of a research topic.</w:t>
      </w:r>
      <w:r w:rsidRPr="00E75D74">
        <w:rPr>
          <w:rStyle w:val="eop"/>
          <w:rFonts w:ascii="Calibri" w:hAnsi="Calibri" w:cs="Calibri"/>
          <w:sz w:val="20"/>
          <w:szCs w:val="20"/>
        </w:rPr>
        <w:t> </w:t>
      </w:r>
    </w:p>
    <w:p w:rsidR="00161F89" w:rsidRPr="00E75D74" w:rsidRDefault="00161F89" w:rsidP="00161F89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 w:rsidRPr="00E75D74">
        <w:rPr>
          <w:rStyle w:val="normaltextrun"/>
          <w:rFonts w:ascii="Calibri" w:hAnsi="Calibri" w:cs="Calibri"/>
          <w:sz w:val="20"/>
          <w:szCs w:val="20"/>
        </w:rPr>
        <w:t>C</w:t>
      </w:r>
      <w:proofErr w:type="spellStart"/>
      <w:r w:rsidRPr="00E75D74">
        <w:rPr>
          <w:rStyle w:val="normaltextrun"/>
          <w:rFonts w:ascii="Calibri" w:hAnsi="Calibri" w:cs="Calibri"/>
          <w:sz w:val="20"/>
          <w:szCs w:val="20"/>
          <w:lang w:val="en-GB"/>
        </w:rPr>
        <w:t>reate</w:t>
      </w:r>
      <w:proofErr w:type="spellEnd"/>
      <w:r w:rsidRPr="00E75D74">
        <w:rPr>
          <w:rStyle w:val="normaltextrun"/>
          <w:rFonts w:ascii="Calibri" w:hAnsi="Calibri" w:cs="Calibri"/>
          <w:sz w:val="20"/>
          <w:szCs w:val="20"/>
          <w:lang w:val="en-GB"/>
        </w:rPr>
        <w:t xml:space="preserve"> an overview of the different stakeholders</w:t>
      </w:r>
      <w:r w:rsidRPr="00E75D74">
        <w:rPr>
          <w:rStyle w:val="eop"/>
          <w:rFonts w:ascii="Calibri" w:hAnsi="Calibri" w:cs="Calibri"/>
          <w:sz w:val="20"/>
          <w:szCs w:val="20"/>
        </w:rPr>
        <w:t> that are involved in the research topic.</w:t>
      </w:r>
    </w:p>
    <w:p w:rsidR="00161F89" w:rsidRDefault="00161F89" w:rsidP="00161F89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 w:rsidRPr="50373174">
        <w:rPr>
          <w:rStyle w:val="normaltextrun"/>
          <w:rFonts w:ascii="Calibri" w:hAnsi="Calibri" w:cs="Calibri"/>
          <w:sz w:val="20"/>
          <w:szCs w:val="20"/>
          <w:lang w:val="en-GB"/>
        </w:rPr>
        <w:t>Write an insightful summary of research done with social implications.</w:t>
      </w:r>
      <w:r w:rsidRPr="50373174">
        <w:rPr>
          <w:rStyle w:val="eop"/>
          <w:rFonts w:ascii="Calibri" w:hAnsi="Calibri" w:cs="Calibri"/>
          <w:sz w:val="20"/>
          <w:szCs w:val="20"/>
        </w:rPr>
        <w:t> </w:t>
      </w:r>
    </w:p>
    <w:p w:rsidR="00161F89" w:rsidRDefault="00161F89" w:rsidP="00161F89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="Calibri" w:hAnsi="Calibri" w:cs="Calibri"/>
          <w:sz w:val="20"/>
          <w:szCs w:val="20"/>
        </w:rPr>
      </w:pPr>
      <w:r w:rsidRPr="2349A491">
        <w:rPr>
          <w:rStyle w:val="eop"/>
          <w:rFonts w:ascii="Calibri" w:hAnsi="Calibri" w:cs="Calibri"/>
          <w:sz w:val="20"/>
          <w:szCs w:val="20"/>
        </w:rPr>
        <w:t>Write a short research proposal with background, knowledge gap, approach and impact section</w:t>
      </w:r>
    </w:p>
    <w:p w:rsidR="00161F89" w:rsidRDefault="00161F89" w:rsidP="00161F89">
      <w:pPr>
        <w:pStyle w:val="paragraph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2349A491">
        <w:rPr>
          <w:rStyle w:val="normaltextrun"/>
          <w:rFonts w:ascii="Calibri" w:hAnsi="Calibri" w:cs="Calibri"/>
          <w:sz w:val="20"/>
          <w:szCs w:val="20"/>
          <w:lang w:val="en-GB"/>
        </w:rPr>
        <w:t>Understand the resources for projects that are available </w:t>
      </w:r>
      <w:r w:rsidRPr="2349A491">
        <w:rPr>
          <w:rStyle w:val="eop"/>
          <w:rFonts w:ascii="Calibri" w:hAnsi="Calibri" w:cs="Calibri"/>
          <w:sz w:val="20"/>
          <w:szCs w:val="20"/>
        </w:rPr>
        <w:t>and their costs.</w:t>
      </w:r>
    </w:p>
    <w:p w:rsidR="00161F89" w:rsidRDefault="00161F89" w:rsidP="00161F89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0"/>
          <w:szCs w:val="20"/>
          <w:lang w:val="en-GB"/>
        </w:rPr>
      </w:pPr>
      <w:r w:rsidRPr="6551D780">
        <w:rPr>
          <w:rStyle w:val="normaltextrun"/>
          <w:rFonts w:ascii="Calibri" w:hAnsi="Calibri" w:cs="Calibri"/>
          <w:sz w:val="20"/>
          <w:szCs w:val="20"/>
          <w:lang w:val="en-GB"/>
        </w:rPr>
        <w:t xml:space="preserve">Able to identify, integrate and analyse current knowledge about a topic including from multiple </w:t>
      </w:r>
      <w:r>
        <w:rPr>
          <w:rStyle w:val="normaltextrun"/>
          <w:rFonts w:ascii="Calibri" w:hAnsi="Calibri" w:cs="Calibri"/>
          <w:sz w:val="20"/>
          <w:szCs w:val="20"/>
          <w:lang w:val="en-GB"/>
        </w:rPr>
        <w:t xml:space="preserve">sources, </w:t>
      </w:r>
      <w:r w:rsidRPr="6551D780">
        <w:rPr>
          <w:rStyle w:val="normaltextrun"/>
          <w:rFonts w:ascii="Calibri" w:hAnsi="Calibri" w:cs="Calibri"/>
          <w:sz w:val="20"/>
          <w:szCs w:val="20"/>
          <w:lang w:val="en-GB"/>
        </w:rPr>
        <w:t>perspectives and methodologies.</w:t>
      </w:r>
    </w:p>
    <w:p w:rsidR="00161F89" w:rsidRPr="00BC52E0" w:rsidRDefault="00161F89" w:rsidP="00161F8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0"/>
          <w:szCs w:val="20"/>
          <w:lang w:val="en-GB"/>
        </w:rPr>
      </w:pPr>
    </w:p>
    <w:p w:rsidR="00161F89" w:rsidRDefault="00161F89" w:rsidP="00161F89">
      <w:pPr>
        <w:pStyle w:val="Heading3"/>
        <w:numPr>
          <w:ilvl w:val="0"/>
          <w:numId w:val="2"/>
        </w:numPr>
        <w:tabs>
          <w:tab w:val="num" w:pos="360"/>
        </w:tabs>
        <w:ind w:left="0" w:firstLine="0"/>
      </w:pPr>
      <w:r>
        <w:t>Reflect:</w:t>
      </w:r>
    </w:p>
    <w:p w:rsidR="00161F89" w:rsidRDefault="00161F89" w:rsidP="00161F89">
      <w:pPr>
        <w:pStyle w:val="ListParagraph"/>
        <w:numPr>
          <w:ilvl w:val="0"/>
          <w:numId w:val="1"/>
        </w:numPr>
        <w:rPr>
          <w:rStyle w:val="eop"/>
          <w:rFonts w:ascii="Calibri" w:hAnsi="Calibri" w:cs="Calibri"/>
          <w:sz w:val="20"/>
          <w:szCs w:val="20"/>
        </w:rPr>
      </w:pPr>
      <w:r w:rsidRPr="3124D49E">
        <w:rPr>
          <w:rStyle w:val="eop"/>
          <w:rFonts w:ascii="Calibri" w:hAnsi="Calibri" w:cs="Calibri"/>
          <w:sz w:val="20"/>
          <w:szCs w:val="20"/>
        </w:rPr>
        <w:t>Use framework to reflect on experiences in the minor</w:t>
      </w:r>
      <w:r w:rsidR="00B95381">
        <w:rPr>
          <w:rStyle w:val="eop"/>
          <w:rFonts w:ascii="Calibri" w:hAnsi="Calibri" w:cs="Calibri"/>
          <w:sz w:val="20"/>
          <w:szCs w:val="20"/>
        </w:rPr>
        <w:t>.</w:t>
      </w:r>
    </w:p>
    <w:p w:rsidR="00161F89" w:rsidRDefault="00161F89" w:rsidP="00161F8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3124D49E">
        <w:rPr>
          <w:sz w:val="20"/>
          <w:szCs w:val="20"/>
        </w:rPr>
        <w:t>Ask for co</w:t>
      </w:r>
      <w:r>
        <w:rPr>
          <w:sz w:val="20"/>
          <w:szCs w:val="20"/>
        </w:rPr>
        <w:t>nstructive feedback of supervisors</w:t>
      </w:r>
      <w:r w:rsidR="00B95381">
        <w:rPr>
          <w:sz w:val="20"/>
          <w:szCs w:val="20"/>
        </w:rPr>
        <w:t>.</w:t>
      </w:r>
    </w:p>
    <w:p w:rsidR="00161F89" w:rsidRDefault="00161F89" w:rsidP="00161F8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3124D49E">
        <w:rPr>
          <w:sz w:val="20"/>
          <w:szCs w:val="20"/>
        </w:rPr>
        <w:t>Understand how personal biases influence your work</w:t>
      </w:r>
      <w:r w:rsidR="00B95381">
        <w:rPr>
          <w:sz w:val="20"/>
          <w:szCs w:val="20"/>
        </w:rPr>
        <w:t>.</w:t>
      </w:r>
    </w:p>
    <w:p w:rsidR="00161F89" w:rsidRDefault="00161F89"/>
    <w:sectPr w:rsidR="00161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112FF"/>
    <w:multiLevelType w:val="hybridMultilevel"/>
    <w:tmpl w:val="2B12C812"/>
    <w:lvl w:ilvl="0" w:tplc="04E8B854">
      <w:start w:val="1"/>
      <w:numFmt w:val="lowerLetter"/>
      <w:lvlText w:val="%1)"/>
      <w:lvlJc w:val="left"/>
      <w:pPr>
        <w:ind w:left="720" w:hanging="360"/>
      </w:pPr>
    </w:lvl>
    <w:lvl w:ilvl="1" w:tplc="1C74E0BA">
      <w:start w:val="1"/>
      <w:numFmt w:val="lowerLetter"/>
      <w:lvlText w:val="%2."/>
      <w:lvlJc w:val="left"/>
      <w:pPr>
        <w:ind w:left="1440" w:hanging="360"/>
      </w:pPr>
    </w:lvl>
    <w:lvl w:ilvl="2" w:tplc="F3D83560">
      <w:start w:val="1"/>
      <w:numFmt w:val="lowerRoman"/>
      <w:lvlText w:val="%3."/>
      <w:lvlJc w:val="right"/>
      <w:pPr>
        <w:ind w:left="2160" w:hanging="180"/>
      </w:pPr>
    </w:lvl>
    <w:lvl w:ilvl="3" w:tplc="EE9219D0">
      <w:start w:val="1"/>
      <w:numFmt w:val="decimal"/>
      <w:lvlText w:val="%4."/>
      <w:lvlJc w:val="left"/>
      <w:pPr>
        <w:ind w:left="2880" w:hanging="360"/>
      </w:pPr>
    </w:lvl>
    <w:lvl w:ilvl="4" w:tplc="87E60B70">
      <w:start w:val="1"/>
      <w:numFmt w:val="lowerLetter"/>
      <w:lvlText w:val="%5."/>
      <w:lvlJc w:val="left"/>
      <w:pPr>
        <w:ind w:left="3600" w:hanging="360"/>
      </w:pPr>
    </w:lvl>
    <w:lvl w:ilvl="5" w:tplc="0D84C948">
      <w:start w:val="1"/>
      <w:numFmt w:val="lowerRoman"/>
      <w:lvlText w:val="%6."/>
      <w:lvlJc w:val="right"/>
      <w:pPr>
        <w:ind w:left="4320" w:hanging="180"/>
      </w:pPr>
    </w:lvl>
    <w:lvl w:ilvl="6" w:tplc="7A30E85C">
      <w:start w:val="1"/>
      <w:numFmt w:val="decimal"/>
      <w:lvlText w:val="%7."/>
      <w:lvlJc w:val="left"/>
      <w:pPr>
        <w:ind w:left="5040" w:hanging="360"/>
      </w:pPr>
    </w:lvl>
    <w:lvl w:ilvl="7" w:tplc="9AF64FF4">
      <w:start w:val="1"/>
      <w:numFmt w:val="lowerLetter"/>
      <w:lvlText w:val="%8."/>
      <w:lvlJc w:val="left"/>
      <w:pPr>
        <w:ind w:left="5760" w:hanging="360"/>
      </w:pPr>
    </w:lvl>
    <w:lvl w:ilvl="8" w:tplc="A484CC7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1C2EA"/>
    <w:multiLevelType w:val="hybridMultilevel"/>
    <w:tmpl w:val="836C3F38"/>
    <w:lvl w:ilvl="0" w:tplc="B34AB63A">
      <w:start w:val="1"/>
      <w:numFmt w:val="decimal"/>
      <w:lvlText w:val="%1."/>
      <w:lvlJc w:val="left"/>
      <w:pPr>
        <w:ind w:left="720" w:hanging="360"/>
      </w:pPr>
    </w:lvl>
    <w:lvl w:ilvl="1" w:tplc="5906CE22">
      <w:start w:val="1"/>
      <w:numFmt w:val="lowerLetter"/>
      <w:lvlText w:val="%2."/>
      <w:lvlJc w:val="left"/>
      <w:pPr>
        <w:ind w:left="1440" w:hanging="360"/>
      </w:pPr>
    </w:lvl>
    <w:lvl w:ilvl="2" w:tplc="911A2F4C">
      <w:start w:val="1"/>
      <w:numFmt w:val="lowerRoman"/>
      <w:lvlText w:val="%3."/>
      <w:lvlJc w:val="right"/>
      <w:pPr>
        <w:ind w:left="2160" w:hanging="180"/>
      </w:pPr>
    </w:lvl>
    <w:lvl w:ilvl="3" w:tplc="DD62A9A2">
      <w:start w:val="1"/>
      <w:numFmt w:val="decimal"/>
      <w:lvlText w:val="%4."/>
      <w:lvlJc w:val="left"/>
      <w:pPr>
        <w:ind w:left="2880" w:hanging="360"/>
      </w:pPr>
    </w:lvl>
    <w:lvl w:ilvl="4" w:tplc="4D180492">
      <w:start w:val="1"/>
      <w:numFmt w:val="lowerLetter"/>
      <w:lvlText w:val="%5."/>
      <w:lvlJc w:val="left"/>
      <w:pPr>
        <w:ind w:left="3600" w:hanging="360"/>
      </w:pPr>
    </w:lvl>
    <w:lvl w:ilvl="5" w:tplc="D3BEB72A">
      <w:start w:val="1"/>
      <w:numFmt w:val="lowerRoman"/>
      <w:lvlText w:val="%6."/>
      <w:lvlJc w:val="right"/>
      <w:pPr>
        <w:ind w:left="4320" w:hanging="180"/>
      </w:pPr>
    </w:lvl>
    <w:lvl w:ilvl="6" w:tplc="6FD82C00">
      <w:start w:val="1"/>
      <w:numFmt w:val="decimal"/>
      <w:lvlText w:val="%7."/>
      <w:lvlJc w:val="left"/>
      <w:pPr>
        <w:ind w:left="5040" w:hanging="360"/>
      </w:pPr>
    </w:lvl>
    <w:lvl w:ilvl="7" w:tplc="5B320BCC">
      <w:start w:val="1"/>
      <w:numFmt w:val="lowerLetter"/>
      <w:lvlText w:val="%8."/>
      <w:lvlJc w:val="left"/>
      <w:pPr>
        <w:ind w:left="5760" w:hanging="360"/>
      </w:pPr>
    </w:lvl>
    <w:lvl w:ilvl="8" w:tplc="D07A6F6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930C7"/>
    <w:multiLevelType w:val="hybridMultilevel"/>
    <w:tmpl w:val="1780F492"/>
    <w:lvl w:ilvl="0" w:tplc="4D620ACC">
      <w:start w:val="1"/>
      <w:numFmt w:val="lowerLetter"/>
      <w:lvlText w:val="%1)"/>
      <w:lvlJc w:val="left"/>
      <w:pPr>
        <w:ind w:left="720" w:hanging="360"/>
      </w:pPr>
    </w:lvl>
    <w:lvl w:ilvl="1" w:tplc="AAA8A35E">
      <w:start w:val="1"/>
      <w:numFmt w:val="lowerLetter"/>
      <w:lvlText w:val="%2."/>
      <w:lvlJc w:val="left"/>
      <w:pPr>
        <w:ind w:left="1440" w:hanging="360"/>
      </w:pPr>
    </w:lvl>
    <w:lvl w:ilvl="2" w:tplc="B61619D6">
      <w:start w:val="1"/>
      <w:numFmt w:val="lowerRoman"/>
      <w:lvlText w:val="%3."/>
      <w:lvlJc w:val="right"/>
      <w:pPr>
        <w:ind w:left="2160" w:hanging="180"/>
      </w:pPr>
    </w:lvl>
    <w:lvl w:ilvl="3" w:tplc="6C02EBD4">
      <w:start w:val="1"/>
      <w:numFmt w:val="decimal"/>
      <w:lvlText w:val="%4."/>
      <w:lvlJc w:val="left"/>
      <w:pPr>
        <w:ind w:left="2880" w:hanging="360"/>
      </w:pPr>
    </w:lvl>
    <w:lvl w:ilvl="4" w:tplc="D27202AE">
      <w:start w:val="1"/>
      <w:numFmt w:val="lowerLetter"/>
      <w:lvlText w:val="%5."/>
      <w:lvlJc w:val="left"/>
      <w:pPr>
        <w:ind w:left="3600" w:hanging="360"/>
      </w:pPr>
    </w:lvl>
    <w:lvl w:ilvl="5" w:tplc="16AAEEAC">
      <w:start w:val="1"/>
      <w:numFmt w:val="lowerRoman"/>
      <w:lvlText w:val="%6."/>
      <w:lvlJc w:val="right"/>
      <w:pPr>
        <w:ind w:left="4320" w:hanging="180"/>
      </w:pPr>
    </w:lvl>
    <w:lvl w:ilvl="6" w:tplc="E4D8B3C6">
      <w:start w:val="1"/>
      <w:numFmt w:val="decimal"/>
      <w:lvlText w:val="%7."/>
      <w:lvlJc w:val="left"/>
      <w:pPr>
        <w:ind w:left="5040" w:hanging="360"/>
      </w:pPr>
    </w:lvl>
    <w:lvl w:ilvl="7" w:tplc="302A1E02">
      <w:start w:val="1"/>
      <w:numFmt w:val="lowerLetter"/>
      <w:lvlText w:val="%8."/>
      <w:lvlJc w:val="left"/>
      <w:pPr>
        <w:ind w:left="5760" w:hanging="360"/>
      </w:pPr>
    </w:lvl>
    <w:lvl w:ilvl="8" w:tplc="AF7CB16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B6E52"/>
    <w:multiLevelType w:val="hybridMultilevel"/>
    <w:tmpl w:val="E67A8274"/>
    <w:lvl w:ilvl="0" w:tplc="39664D7A">
      <w:start w:val="1"/>
      <w:numFmt w:val="lowerLetter"/>
      <w:lvlText w:val="%1)"/>
      <w:lvlJc w:val="left"/>
      <w:pPr>
        <w:ind w:left="720" w:hanging="360"/>
      </w:pPr>
    </w:lvl>
    <w:lvl w:ilvl="1" w:tplc="9DDC7DC6">
      <w:start w:val="1"/>
      <w:numFmt w:val="lowerLetter"/>
      <w:lvlText w:val="%2."/>
      <w:lvlJc w:val="left"/>
      <w:pPr>
        <w:ind w:left="1440" w:hanging="360"/>
      </w:pPr>
    </w:lvl>
    <w:lvl w:ilvl="2" w:tplc="B4746F86">
      <w:start w:val="1"/>
      <w:numFmt w:val="lowerRoman"/>
      <w:lvlText w:val="%3."/>
      <w:lvlJc w:val="right"/>
      <w:pPr>
        <w:ind w:left="2160" w:hanging="180"/>
      </w:pPr>
    </w:lvl>
    <w:lvl w:ilvl="3" w:tplc="BF6E9702">
      <w:start w:val="1"/>
      <w:numFmt w:val="decimal"/>
      <w:lvlText w:val="%4."/>
      <w:lvlJc w:val="left"/>
      <w:pPr>
        <w:ind w:left="2880" w:hanging="360"/>
      </w:pPr>
    </w:lvl>
    <w:lvl w:ilvl="4" w:tplc="D6DC74F6">
      <w:start w:val="1"/>
      <w:numFmt w:val="lowerLetter"/>
      <w:lvlText w:val="%5."/>
      <w:lvlJc w:val="left"/>
      <w:pPr>
        <w:ind w:left="3600" w:hanging="360"/>
      </w:pPr>
    </w:lvl>
    <w:lvl w:ilvl="5" w:tplc="7D8013F6">
      <w:start w:val="1"/>
      <w:numFmt w:val="lowerRoman"/>
      <w:lvlText w:val="%6."/>
      <w:lvlJc w:val="right"/>
      <w:pPr>
        <w:ind w:left="4320" w:hanging="180"/>
      </w:pPr>
    </w:lvl>
    <w:lvl w:ilvl="6" w:tplc="0A6E7F66">
      <w:start w:val="1"/>
      <w:numFmt w:val="decimal"/>
      <w:lvlText w:val="%7."/>
      <w:lvlJc w:val="left"/>
      <w:pPr>
        <w:ind w:left="5040" w:hanging="360"/>
      </w:pPr>
    </w:lvl>
    <w:lvl w:ilvl="7" w:tplc="FCA2975E">
      <w:start w:val="1"/>
      <w:numFmt w:val="lowerLetter"/>
      <w:lvlText w:val="%8."/>
      <w:lvlJc w:val="left"/>
      <w:pPr>
        <w:ind w:left="5760" w:hanging="360"/>
      </w:pPr>
    </w:lvl>
    <w:lvl w:ilvl="8" w:tplc="800A61A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D5E53"/>
    <w:multiLevelType w:val="hybridMultilevel"/>
    <w:tmpl w:val="AC745202"/>
    <w:lvl w:ilvl="0" w:tplc="A920B8A0">
      <w:start w:val="1"/>
      <w:numFmt w:val="lowerLetter"/>
      <w:lvlText w:val="%1)"/>
      <w:lvlJc w:val="left"/>
      <w:pPr>
        <w:ind w:left="720" w:hanging="360"/>
      </w:pPr>
    </w:lvl>
    <w:lvl w:ilvl="1" w:tplc="40C07408">
      <w:start w:val="1"/>
      <w:numFmt w:val="lowerLetter"/>
      <w:lvlText w:val="%2."/>
      <w:lvlJc w:val="left"/>
      <w:pPr>
        <w:ind w:left="1440" w:hanging="360"/>
      </w:pPr>
    </w:lvl>
    <w:lvl w:ilvl="2" w:tplc="F83EFDBE">
      <w:start w:val="1"/>
      <w:numFmt w:val="lowerRoman"/>
      <w:lvlText w:val="%3."/>
      <w:lvlJc w:val="right"/>
      <w:pPr>
        <w:ind w:left="2160" w:hanging="180"/>
      </w:pPr>
    </w:lvl>
    <w:lvl w:ilvl="3" w:tplc="1AA6B7EE">
      <w:start w:val="1"/>
      <w:numFmt w:val="decimal"/>
      <w:lvlText w:val="%4."/>
      <w:lvlJc w:val="left"/>
      <w:pPr>
        <w:ind w:left="2880" w:hanging="360"/>
      </w:pPr>
    </w:lvl>
    <w:lvl w:ilvl="4" w:tplc="C2608B74">
      <w:start w:val="1"/>
      <w:numFmt w:val="lowerLetter"/>
      <w:lvlText w:val="%5."/>
      <w:lvlJc w:val="left"/>
      <w:pPr>
        <w:ind w:left="3600" w:hanging="360"/>
      </w:pPr>
    </w:lvl>
    <w:lvl w:ilvl="5" w:tplc="5E88F214">
      <w:start w:val="1"/>
      <w:numFmt w:val="lowerRoman"/>
      <w:lvlText w:val="%6."/>
      <w:lvlJc w:val="right"/>
      <w:pPr>
        <w:ind w:left="4320" w:hanging="180"/>
      </w:pPr>
    </w:lvl>
    <w:lvl w:ilvl="6" w:tplc="99F48C48">
      <w:start w:val="1"/>
      <w:numFmt w:val="decimal"/>
      <w:lvlText w:val="%7."/>
      <w:lvlJc w:val="left"/>
      <w:pPr>
        <w:ind w:left="5040" w:hanging="360"/>
      </w:pPr>
    </w:lvl>
    <w:lvl w:ilvl="7" w:tplc="06C2A09A">
      <w:start w:val="1"/>
      <w:numFmt w:val="lowerLetter"/>
      <w:lvlText w:val="%8."/>
      <w:lvlJc w:val="left"/>
      <w:pPr>
        <w:ind w:left="5760" w:hanging="360"/>
      </w:pPr>
    </w:lvl>
    <w:lvl w:ilvl="8" w:tplc="D3C00AE4">
      <w:start w:val="1"/>
      <w:numFmt w:val="lowerRoman"/>
      <w:lvlText w:val="%9."/>
      <w:lvlJc w:val="right"/>
      <w:pPr>
        <w:ind w:left="6480" w:hanging="180"/>
      </w:pPr>
    </w:lvl>
  </w:abstractNum>
  <w:num w:numId="1" w16cid:durableId="792021560">
    <w:abstractNumId w:val="0"/>
  </w:num>
  <w:num w:numId="2" w16cid:durableId="1988313429">
    <w:abstractNumId w:val="1"/>
  </w:num>
  <w:num w:numId="3" w16cid:durableId="1821918709">
    <w:abstractNumId w:val="3"/>
  </w:num>
  <w:num w:numId="4" w16cid:durableId="380903550">
    <w:abstractNumId w:val="2"/>
  </w:num>
  <w:num w:numId="5" w16cid:durableId="19486577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89"/>
    <w:rsid w:val="00161F89"/>
    <w:rsid w:val="00B95381"/>
    <w:rsid w:val="00E9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4E5E9C"/>
  <w15:chartTrackingRefBased/>
  <w15:docId w15:val="{D8BE1C45-EC00-5C45-974E-07E1347AB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F89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1F89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paragraph" w:customStyle="1" w:styleId="paragraph">
    <w:name w:val="paragraph"/>
    <w:basedOn w:val="Normal"/>
    <w:rsid w:val="00161F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normaltextrun">
    <w:name w:val="normaltextrun"/>
    <w:basedOn w:val="DefaultParagraphFont"/>
    <w:rsid w:val="00161F89"/>
  </w:style>
  <w:style w:type="character" w:customStyle="1" w:styleId="eop">
    <w:name w:val="eop"/>
    <w:basedOn w:val="DefaultParagraphFont"/>
    <w:rsid w:val="00161F89"/>
  </w:style>
  <w:style w:type="paragraph" w:styleId="ListParagraph">
    <w:name w:val="List Paragraph"/>
    <w:basedOn w:val="Normal"/>
    <w:uiPriority w:val="34"/>
    <w:qFormat/>
    <w:rsid w:val="00161F89"/>
    <w:pPr>
      <w:spacing w:after="160" w:line="259" w:lineRule="auto"/>
      <w:ind w:left="720"/>
      <w:contextualSpacing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Hegias Mira Bontenbal</dc:creator>
  <cp:keywords/>
  <dc:description/>
  <cp:lastModifiedBy>Hegias Mira Bontenbal</cp:lastModifiedBy>
  <cp:revision>3</cp:revision>
  <dcterms:created xsi:type="dcterms:W3CDTF">2023-09-15T09:57:00Z</dcterms:created>
  <dcterms:modified xsi:type="dcterms:W3CDTF">2023-09-15T09:59:00Z</dcterms:modified>
</cp:coreProperties>
</file>