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702B0" w14:textId="7C90426B" w:rsidR="00440D1E" w:rsidRPr="001E599F" w:rsidRDefault="00440D1E" w:rsidP="24FC1A8F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2E74B5"/>
          <w:sz w:val="18"/>
          <w:szCs w:val="18"/>
        </w:rPr>
      </w:pPr>
      <w:r w:rsidRPr="00AD1E0B">
        <w:rPr>
          <w:rFonts w:asciiTheme="minorHAnsi" w:hAnsiTheme="minorHAnsi" w:cstheme="minorHAnsi"/>
          <w:color w:val="2E74B5"/>
          <w:sz w:val="18"/>
          <w:szCs w:val="18"/>
        </w:rPr>
        <w:t>Critical Thinking</w:t>
      </w:r>
      <w:r w:rsidR="420A262C" w:rsidRPr="00AD1E0B">
        <w:rPr>
          <w:rFonts w:asciiTheme="minorHAnsi" w:hAnsiTheme="minorHAnsi" w:cstheme="minorHAnsi"/>
          <w:color w:val="2E74B5"/>
          <w:sz w:val="18"/>
          <w:szCs w:val="18"/>
        </w:rPr>
        <w:t xml:space="preserve"> </w:t>
      </w:r>
      <w:r w:rsidRPr="00AD1E0B">
        <w:rPr>
          <w:rFonts w:asciiTheme="minorHAnsi" w:hAnsiTheme="minorHAnsi" w:cstheme="minorHAnsi"/>
          <w:color w:val="2E74B5"/>
          <w:sz w:val="18"/>
          <w:szCs w:val="18"/>
        </w:rPr>
        <w:t>Rubric</w:t>
      </w:r>
    </w:p>
    <w:p w14:paraId="47FECA6A" w14:textId="7B89F056" w:rsidR="00440D1E" w:rsidRPr="00AD1E0B" w:rsidRDefault="00440D1E" w:rsidP="00440D1E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2E74B5"/>
          <w:sz w:val="18"/>
          <w:szCs w:val="18"/>
        </w:rPr>
      </w:pPr>
      <w:r w:rsidRPr="00AD1E0B">
        <w:rPr>
          <w:rFonts w:asciiTheme="minorHAnsi" w:hAnsiTheme="minorHAnsi" w:cstheme="minorHAnsi"/>
          <w:color w:val="2E74B5"/>
          <w:sz w:val="18"/>
          <w:szCs w:val="18"/>
        </w:rPr>
        <w:t>Weight of assessment in final grade: 20%</w:t>
      </w:r>
    </w:p>
    <w:p w14:paraId="14A8325B" w14:textId="52AF0CE4" w:rsidR="00440D1E" w:rsidRPr="001E599F" w:rsidRDefault="00440D1E" w:rsidP="00440D1E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2E74B5"/>
          <w:sz w:val="18"/>
          <w:szCs w:val="18"/>
        </w:rPr>
      </w:pPr>
      <w:r w:rsidRPr="001E599F">
        <w:rPr>
          <w:rFonts w:asciiTheme="minorHAnsi" w:hAnsiTheme="minorHAnsi" w:cstheme="minorHAnsi"/>
          <w:color w:val="2E74B5"/>
          <w:sz w:val="18"/>
          <w:szCs w:val="18"/>
        </w:rPr>
        <w:t>Type of assessment: individual</w:t>
      </w:r>
    </w:p>
    <w:p w14:paraId="13A08B7A" w14:textId="51268398" w:rsidR="00440D1E" w:rsidRPr="001E599F" w:rsidRDefault="00440D1E" w:rsidP="00440D1E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2E74B5"/>
          <w:sz w:val="18"/>
          <w:szCs w:val="18"/>
        </w:rPr>
      </w:pPr>
      <w:r w:rsidRPr="001E599F">
        <w:rPr>
          <w:rFonts w:asciiTheme="minorHAnsi" w:hAnsiTheme="minorHAnsi" w:cstheme="minorHAnsi"/>
          <w:color w:val="2E74B5"/>
          <w:sz w:val="18"/>
          <w:szCs w:val="18"/>
        </w:rPr>
        <w:t xml:space="preserve">Evaluator: </w:t>
      </w:r>
      <w:proofErr w:type="spellStart"/>
      <w:r w:rsidRPr="001E599F">
        <w:rPr>
          <w:rFonts w:asciiTheme="minorHAnsi" w:hAnsiTheme="minorHAnsi" w:cstheme="minorHAnsi"/>
          <w:color w:val="2E74B5"/>
          <w:sz w:val="18"/>
          <w:szCs w:val="18"/>
        </w:rPr>
        <w:t>Hegias</w:t>
      </w:r>
      <w:proofErr w:type="spellEnd"/>
    </w:p>
    <w:p w14:paraId="5F035D45" w14:textId="77777777" w:rsidR="00113086" w:rsidRPr="001E599F" w:rsidRDefault="00113086">
      <w:pPr>
        <w:rPr>
          <w:rFonts w:cstheme="minorHAnsi"/>
        </w:rPr>
      </w:pPr>
    </w:p>
    <w:tbl>
      <w:tblPr>
        <w:tblW w:w="2111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4"/>
        <w:gridCol w:w="3713"/>
        <w:gridCol w:w="3969"/>
        <w:gridCol w:w="3969"/>
        <w:gridCol w:w="3969"/>
        <w:gridCol w:w="3969"/>
      </w:tblGrid>
      <w:tr w:rsidR="00894F53" w:rsidRPr="00DF1575" w14:paraId="45FBF24C" w14:textId="6BA638DD" w:rsidTr="398D2E31">
        <w:trPr>
          <w:trHeight w:val="405"/>
        </w:trPr>
        <w:tc>
          <w:tcPr>
            <w:tcW w:w="1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F78DAA8" w14:textId="77777777" w:rsidR="00894F53" w:rsidRPr="00DF1575" w:rsidRDefault="00894F53" w:rsidP="00440D1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DF1575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A696D65" w14:textId="671A1E24" w:rsidR="00894F53" w:rsidRPr="00DF1575" w:rsidRDefault="00894F53" w:rsidP="00440D1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DF1575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Learning Outcome (numbers based on overall outcomes)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D2094DE" w14:textId="2D7E1DF0" w:rsidR="00894F53" w:rsidRPr="005436F6" w:rsidRDefault="00894F53" w:rsidP="005436F6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</w:pPr>
            <w:r w:rsidRPr="005436F6"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  <w:t>Criteria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A7544D" w14:textId="5AEF6838" w:rsidR="00894F53" w:rsidRPr="005436F6" w:rsidRDefault="00894F53" w:rsidP="005436F6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</w:pPr>
            <w:r w:rsidRPr="005436F6"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  <w:t>Fail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7DE532" w14:textId="52C7ED82" w:rsidR="00894F53" w:rsidRPr="005436F6" w:rsidRDefault="00894F53" w:rsidP="005436F6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</w:pPr>
            <w:r w:rsidRPr="005436F6"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  <w:t>Pass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D7D7D7" w14:textId="3C58707C" w:rsidR="00894F53" w:rsidRPr="005436F6" w:rsidRDefault="00894F53" w:rsidP="005436F6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</w:pPr>
            <w:r w:rsidRPr="005436F6"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  <w:t>Comments</w:t>
            </w:r>
          </w:p>
        </w:tc>
      </w:tr>
      <w:tr w:rsidR="00894F53" w:rsidRPr="00DF1575" w14:paraId="6D941461" w14:textId="53F87B94" w:rsidTr="398D2E31">
        <w:trPr>
          <w:trHeight w:val="579"/>
        </w:trPr>
        <w:tc>
          <w:tcPr>
            <w:tcW w:w="152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00B0F0"/>
            <w:vAlign w:val="center"/>
            <w:hideMark/>
          </w:tcPr>
          <w:p w14:paraId="6D8B2BCB" w14:textId="7381AEBB" w:rsidR="00894F53" w:rsidRPr="00DF1575" w:rsidRDefault="00894F53" w:rsidP="00440D1E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DF1575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Communicate 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F1BF0F4" w14:textId="6F59437D" w:rsidR="00894F53" w:rsidRPr="00DF1575" w:rsidRDefault="00894F53" w:rsidP="00440D1E">
            <w:pPr>
              <w:pStyle w:val="tabletext"/>
              <w:rPr>
                <w:rFonts w:eastAsia="Times New Roman"/>
                <w:lang w:eastAsia="en-GB"/>
              </w:rPr>
            </w:pPr>
            <w:r w:rsidRPr="00DF1575">
              <w:rPr>
                <w:rStyle w:val="eop"/>
                <w:color w:val="000000"/>
                <w:shd w:val="clear" w:color="auto" w:fill="FFFFFF"/>
              </w:rPr>
              <w:t>1.e. Apply interview and listening strategies.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BB47D2" w14:textId="54BB5FD3" w:rsidR="00894F53" w:rsidRPr="00DF1575" w:rsidRDefault="00894F53" w:rsidP="24FC1A8F">
            <w:pPr>
              <w:spacing w:after="0" w:line="240" w:lineRule="auto"/>
              <w:textAlignment w:val="baseline"/>
              <w:rPr>
                <w:rFonts w:ascii="Calibri" w:hAnsi="Calibri" w:cs="Calibri"/>
                <w:sz w:val="20"/>
                <w:szCs w:val="20"/>
                <w:lang w:val="en-GB" w:eastAsia="en-GB"/>
              </w:rPr>
            </w:pPr>
            <w:r w:rsidRPr="00DF157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Describe experiences with / thoughts on: </w:t>
            </w:r>
          </w:p>
          <w:p w14:paraId="1956C016" w14:textId="31EFA43C" w:rsidR="00894F53" w:rsidRPr="00DF1575" w:rsidRDefault="00894F53" w:rsidP="24FC1A8F">
            <w:pPr>
              <w:spacing w:after="0" w:line="240" w:lineRule="auto"/>
              <w:textAlignment w:val="baseline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DF1575">
              <w:rPr>
                <w:rFonts w:ascii="Calibri" w:hAnsi="Calibri" w:cs="Calibri"/>
                <w:sz w:val="20"/>
                <w:szCs w:val="20"/>
              </w:rPr>
              <w:br/>
            </w:r>
            <w:r w:rsidRPr="00DF157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- clear and open questions (</w:t>
            </w:r>
            <w:r w:rsidRPr="00DF1575">
              <w:rPr>
                <w:rFonts w:ascii="Calibri" w:hAnsi="Calibri" w:cs="Calibri"/>
                <w:sz w:val="20"/>
                <w:szCs w:val="20"/>
              </w:rPr>
              <w:t>e.g., with the technique of non-directive questioning)</w:t>
            </w:r>
            <w:r w:rsidRPr="00DF157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</w:t>
            </w:r>
          </w:p>
          <w:p w14:paraId="025E55DA" w14:textId="0FCFEE4D" w:rsidR="00894F53" w:rsidRPr="00DF1575" w:rsidRDefault="00894F53" w:rsidP="24FC1A8F">
            <w:pPr>
              <w:spacing w:after="0" w:line="240" w:lineRule="auto"/>
              <w:textAlignment w:val="baseline"/>
              <w:rPr>
                <w:rFonts w:ascii="Calibri" w:hAnsi="Calibri" w:cs="Calibri"/>
                <w:sz w:val="20"/>
                <w:szCs w:val="20"/>
                <w:lang w:val="en-GB" w:eastAsia="en-GB"/>
              </w:rPr>
            </w:pPr>
            <w:r w:rsidRPr="00DF1575">
              <w:rPr>
                <w:rFonts w:ascii="Calibri" w:hAnsi="Calibri" w:cs="Calibri"/>
                <w:sz w:val="20"/>
                <w:szCs w:val="20"/>
              </w:rPr>
              <w:br/>
            </w:r>
            <w:r w:rsidRPr="00DF157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- reflective listening (based on the </w:t>
            </w:r>
            <w:r w:rsidRPr="00DF1575">
              <w:rPr>
                <w:rFonts w:ascii="Calibri" w:hAnsi="Calibri" w:cs="Calibri"/>
                <w:sz w:val="20"/>
                <w:szCs w:val="20"/>
              </w:rPr>
              <w:t>LISTEN approach)</w:t>
            </w:r>
            <w:r w:rsidRPr="00DF157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</w:t>
            </w:r>
          </w:p>
          <w:p w14:paraId="74343EA2" w14:textId="60CB18E0" w:rsidR="00894F53" w:rsidRPr="00DF1575" w:rsidRDefault="00894F53" w:rsidP="24FC1A8F">
            <w:pPr>
              <w:spacing w:after="0" w:line="240" w:lineRule="auto"/>
              <w:textAlignment w:val="baseline"/>
              <w:rPr>
                <w:rFonts w:ascii="Calibri" w:hAnsi="Calibri" w:cs="Calibri"/>
                <w:sz w:val="20"/>
                <w:szCs w:val="20"/>
                <w:lang w:val="en-GB" w:eastAsia="en-GB"/>
              </w:rPr>
            </w:pPr>
            <w:r w:rsidRPr="00DF1575">
              <w:rPr>
                <w:rFonts w:ascii="Calibri" w:hAnsi="Calibri" w:cs="Calibri"/>
                <w:sz w:val="20"/>
                <w:szCs w:val="20"/>
              </w:rPr>
              <w:br/>
            </w:r>
            <w:r w:rsidRPr="00DF1575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- adapting to the context of the interview  </w:t>
            </w:r>
          </w:p>
          <w:p w14:paraId="73E9DB6F" w14:textId="7978E00C" w:rsidR="00894F53" w:rsidRPr="00DF1575" w:rsidRDefault="00894F53" w:rsidP="24FC1A8F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81265E" w14:textId="479E46BD" w:rsidR="00894F53" w:rsidRPr="00DF1575" w:rsidRDefault="00894F53" w:rsidP="00440D1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DF1575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No or hardly any reflection on interview and listening skills is provided 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7F3DF" w14:textId="69FD52EE" w:rsidR="00894F53" w:rsidRPr="00DF1575" w:rsidRDefault="00894F53" w:rsidP="00440D1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DF1575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Experiences with interviewing or listening skills are included and elaborated on</w:t>
            </w:r>
            <w:r w:rsidR="000E7175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.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D49FC7" w14:textId="77777777" w:rsidR="00894F53" w:rsidRPr="00DF1575" w:rsidRDefault="00894F53" w:rsidP="00440D1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commentRangeStart w:id="0"/>
            <w:commentRangeStart w:id="1"/>
            <w:commentRangeEnd w:id="0"/>
            <w:r>
              <w:rPr>
                <w:rStyle w:val="CommentReference"/>
              </w:rPr>
              <w:commentReference w:id="0"/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</w:tr>
      <w:tr w:rsidR="00E23F8C" w:rsidRPr="00DF1575" w14:paraId="24DC4F5F" w14:textId="765A50AE" w:rsidTr="00E23F8C">
        <w:trPr>
          <w:trHeight w:val="2325"/>
        </w:trPr>
        <w:tc>
          <w:tcPr>
            <w:tcW w:w="1524" w:type="dxa"/>
            <w:vMerge w:val="restart"/>
            <w:shd w:val="clear" w:color="auto" w:fill="DA32AE"/>
            <w:vAlign w:val="center"/>
            <w:hideMark/>
          </w:tcPr>
          <w:p w14:paraId="5452A3FB" w14:textId="3F8ACC50" w:rsidR="00E23F8C" w:rsidRPr="00DF1575" w:rsidRDefault="00E23F8C" w:rsidP="00440D1E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DF1575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Collaborate 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169AAE1" w14:textId="11C8F0B3" w:rsidR="00E23F8C" w:rsidRPr="00DF1575" w:rsidRDefault="00E23F8C" w:rsidP="072790B3">
            <w:pPr>
              <w:pStyle w:val="tabletext"/>
              <w:rPr>
                <w:rStyle w:val="normaltextrun"/>
              </w:rPr>
            </w:pPr>
            <w:r w:rsidRPr="398D2E31">
              <w:rPr>
                <w:rStyle w:val="normaltextrun"/>
              </w:rPr>
              <w:t>2.b. Explain how different backgrounds (including education and science) play a role in collaboration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33E23B0" w14:textId="46D81979" w:rsidR="00E23F8C" w:rsidRPr="00DF1575" w:rsidRDefault="00E23F8C" w:rsidP="008E51D1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72790B3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The first part of the team contract (the student’s knowledge, skills, methods and values added to the team)</w:t>
            </w:r>
          </w:p>
          <w:p w14:paraId="1D60C7C3" w14:textId="6D24DA10" w:rsidR="00E23F8C" w:rsidRPr="00DF1575" w:rsidRDefault="00E23F8C" w:rsidP="008E51D1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72790B3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What did the student learn from other team members / other teams / supervisors / coaches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8BE6D3" w14:textId="77777777" w:rsidR="00E23F8C" w:rsidRPr="00DF1575" w:rsidRDefault="00E23F8C" w:rsidP="00440D1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DF1575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The critical thinking journal lacks reflection on any of the following points:</w:t>
            </w:r>
          </w:p>
          <w:p w14:paraId="7A22E61E" w14:textId="548CD4DF" w:rsidR="00E23F8C" w:rsidRPr="00DF1575" w:rsidRDefault="00E23F8C" w:rsidP="00D330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72790B3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the student’s knowledge, skills, methods and values added to the team,</w:t>
            </w:r>
          </w:p>
          <w:p w14:paraId="1189769F" w14:textId="77777777" w:rsidR="00E23F8C" w:rsidRPr="00DF1575" w:rsidRDefault="00E23F8C" w:rsidP="00D330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72790B3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What did the student learn from other team members / other teams / supervisors / coaches</w:t>
            </w:r>
          </w:p>
          <w:p w14:paraId="3C96CBA0" w14:textId="77777777" w:rsidR="00E23F8C" w:rsidRPr="00DF1575" w:rsidRDefault="00E23F8C" w:rsidP="008D57F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DF1575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Or the reflection is superficial and only scratches the surface. </w:t>
            </w:r>
          </w:p>
          <w:p w14:paraId="6E244B3C" w14:textId="30387690" w:rsidR="00E23F8C" w:rsidRPr="00DF1575" w:rsidRDefault="00E23F8C" w:rsidP="00440D1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44524D" w14:textId="616F3EBE" w:rsidR="00E23F8C" w:rsidRPr="00DF1575" w:rsidRDefault="00E23F8C" w:rsidP="002B60E2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DF1575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The critical thinking journal contains detailed reflections on the following points:</w:t>
            </w:r>
          </w:p>
          <w:p w14:paraId="7316300F" w14:textId="28E26EFC" w:rsidR="00E23F8C" w:rsidRPr="00DF1575" w:rsidRDefault="00E23F8C" w:rsidP="002B60E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72790B3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the student’s knowledge, skills, methods and values added to the team, especially in the light of the others’ knowledge, skills, methods and values. </w:t>
            </w:r>
          </w:p>
          <w:p w14:paraId="647CB699" w14:textId="3D5BCB2E" w:rsidR="00E23F8C" w:rsidRPr="00DF1575" w:rsidRDefault="00E23F8C" w:rsidP="008D57F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72790B3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What did the student learn from other team members / other teams / supervisors / coaches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E7FA45" w14:textId="77777777" w:rsidR="00E23F8C" w:rsidRPr="00DF1575" w:rsidRDefault="00E23F8C" w:rsidP="00440D1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</w:tr>
      <w:tr w:rsidR="00E23F8C" w:rsidRPr="00DF1575" w14:paraId="087BE2D7" w14:textId="0DC07AC7" w:rsidTr="00E23F8C">
        <w:trPr>
          <w:trHeight w:val="300"/>
        </w:trPr>
        <w:tc>
          <w:tcPr>
            <w:tcW w:w="1524" w:type="dxa"/>
            <w:vMerge/>
            <w:shd w:val="clear" w:color="auto" w:fill="DA32AE"/>
            <w:vAlign w:val="center"/>
            <w:hideMark/>
          </w:tcPr>
          <w:p w14:paraId="32DDA696" w14:textId="77777777" w:rsidR="00E23F8C" w:rsidRPr="00DF1575" w:rsidRDefault="00E23F8C" w:rsidP="00440D1E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2F32C9" w14:textId="64C6C3D7" w:rsidR="00E23F8C" w:rsidRPr="00DF1575" w:rsidRDefault="00E23F8C">
            <w:pPr>
              <w:pStyle w:val="NoSpacing"/>
              <w:rPr>
                <w:rStyle w:val="normaltextrun"/>
                <w:rFonts w:asciiTheme="minorHAnsi" w:hAnsiTheme="minorHAnsi" w:cstheme="minorBidi"/>
                <w:sz w:val="22"/>
                <w:szCs w:val="22"/>
                <w:lang w:val="en-US"/>
              </w:rPr>
            </w:pPr>
          </w:p>
          <w:p w14:paraId="7C4C8F5F" w14:textId="33F3EF42" w:rsidR="00E23F8C" w:rsidRPr="00DF1575" w:rsidRDefault="00E23F8C" w:rsidP="2E08E558">
            <w:pPr>
              <w:pStyle w:val="NoSpacing"/>
              <w:rPr>
                <w:rStyle w:val="normaltextrun"/>
              </w:rPr>
            </w:pPr>
            <w:r w:rsidRPr="2E08E558">
              <w:rPr>
                <w:rStyle w:val="normaltextrun"/>
              </w:rPr>
              <w:t>2.b Reflect on transdisciplinary collaboration in such a way that it can improve collaboration.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D4EE76E" w14:textId="77777777" w:rsidR="00E23F8C" w:rsidRPr="00DF1575" w:rsidRDefault="00E23F8C" w:rsidP="008D57F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72790B3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Challenges the team encountered</w:t>
            </w:r>
          </w:p>
          <w:p w14:paraId="5C7F22F9" w14:textId="306C1D38" w:rsidR="00E23F8C" w:rsidRPr="00DF1575" w:rsidRDefault="00E23F8C" w:rsidP="008D57F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72790B3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How they solved these</w:t>
            </w:r>
          </w:p>
          <w:p w14:paraId="1886DA92" w14:textId="0EFFA5C2" w:rsidR="00E23F8C" w:rsidRPr="00DF1575" w:rsidRDefault="00E23F8C" w:rsidP="008D57F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72790B3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What did they learn from these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85BBBD" w14:textId="77777777" w:rsidR="00E23F8C" w:rsidRPr="00DF1575" w:rsidRDefault="00E23F8C" w:rsidP="008D57F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DF1575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The critical thinking journal lacks reflection on any of the following points:</w:t>
            </w:r>
          </w:p>
          <w:p w14:paraId="239EE77B" w14:textId="77777777" w:rsidR="00E23F8C" w:rsidRPr="00DF1575" w:rsidRDefault="00E23F8C" w:rsidP="008D57F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72790B3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Challenges the team encountered</w:t>
            </w:r>
          </w:p>
          <w:p w14:paraId="22231421" w14:textId="0DADBCE7" w:rsidR="00E23F8C" w:rsidRPr="00DF1575" w:rsidRDefault="00E23F8C" w:rsidP="008D57F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72790B3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How they solved these</w:t>
            </w:r>
          </w:p>
          <w:p w14:paraId="039B0857" w14:textId="77777777" w:rsidR="00E23F8C" w:rsidRPr="00DF1575" w:rsidRDefault="00E23F8C" w:rsidP="008D57F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72790B3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What did they learn from these</w:t>
            </w:r>
          </w:p>
          <w:p w14:paraId="53C676B5" w14:textId="77777777" w:rsidR="00E23F8C" w:rsidRPr="00DF1575" w:rsidRDefault="00E23F8C" w:rsidP="008D57F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DF1575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Or the reflection is superficial and only scratches the surface. </w:t>
            </w:r>
          </w:p>
          <w:p w14:paraId="6EE14EA9" w14:textId="7F80F138" w:rsidR="00E23F8C" w:rsidRPr="00DF1575" w:rsidRDefault="00E23F8C" w:rsidP="00440D1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7E341" w14:textId="79AB6E1E" w:rsidR="00E23F8C" w:rsidRPr="00DF1575" w:rsidRDefault="00E23F8C" w:rsidP="008D57F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DF1575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The critical thinking journal contains detailed reflections on all the following points:</w:t>
            </w:r>
          </w:p>
          <w:p w14:paraId="2F462036" w14:textId="77777777" w:rsidR="00E23F8C" w:rsidRPr="00DF1575" w:rsidRDefault="00E23F8C" w:rsidP="008D57F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72790B3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Challenges the team encountered</w:t>
            </w:r>
          </w:p>
          <w:p w14:paraId="304E8B2A" w14:textId="77777777" w:rsidR="00E23F8C" w:rsidRPr="00DF1575" w:rsidRDefault="00E23F8C" w:rsidP="008D57F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72790B3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How they solved these</w:t>
            </w:r>
          </w:p>
          <w:p w14:paraId="0BB25218" w14:textId="1EAB2AE2" w:rsidR="00E23F8C" w:rsidRPr="00DF1575" w:rsidRDefault="00E23F8C" w:rsidP="008D57F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72790B3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What did they learn from these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39F532" w14:textId="77777777" w:rsidR="00E23F8C" w:rsidRPr="00DF1575" w:rsidRDefault="00E23F8C" w:rsidP="00440D1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</w:tr>
      <w:tr w:rsidR="00E23F8C" w:rsidRPr="00DF1575" w14:paraId="2C742CE4" w14:textId="35E5A53C" w:rsidTr="00E23F8C">
        <w:trPr>
          <w:trHeight w:val="300"/>
        </w:trPr>
        <w:tc>
          <w:tcPr>
            <w:tcW w:w="1524" w:type="dxa"/>
            <w:vMerge/>
            <w:shd w:val="clear" w:color="auto" w:fill="DA32AE"/>
            <w:vAlign w:val="center"/>
            <w:hideMark/>
          </w:tcPr>
          <w:p w14:paraId="13BA16BE" w14:textId="77777777" w:rsidR="00E23F8C" w:rsidRPr="00DF1575" w:rsidRDefault="00E23F8C" w:rsidP="00440D1E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21BFEE2" w14:textId="3853ED84" w:rsidR="00E23F8C" w:rsidRPr="00DF1575" w:rsidRDefault="00E23F8C" w:rsidP="2E08E558">
            <w:pPr>
              <w:pStyle w:val="NoSpacing"/>
              <w:rPr>
                <w:rFonts w:eastAsia="Times New Roman"/>
                <w:lang w:eastAsia="en-GB"/>
              </w:rPr>
            </w:pPr>
          </w:p>
          <w:p w14:paraId="6507392F" w14:textId="0E9B9D93" w:rsidR="00E23F8C" w:rsidRPr="00DF1575" w:rsidRDefault="00E23F8C" w:rsidP="2E08E558">
            <w:pPr>
              <w:pStyle w:val="NoSpacing"/>
              <w:rPr>
                <w:rStyle w:val="normaltextrun"/>
                <w:lang w:eastAsia="en-GB"/>
              </w:rPr>
            </w:pPr>
            <w:r w:rsidRPr="2E08E558">
              <w:rPr>
                <w:rStyle w:val="normaltextrun"/>
              </w:rPr>
              <w:t>2.c. Make a theory-based standpoint on the ethical dilemmas around credit, ownership, and group work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95690F2" w14:textId="77777777" w:rsidR="00E23F8C" w:rsidRPr="00DF1575" w:rsidRDefault="00E23F8C" w:rsidP="008D57F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72790B3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The way the team worked together (collaboration, cooperation or coordination)</w:t>
            </w:r>
          </w:p>
          <w:p w14:paraId="0B6075BA" w14:textId="295D6891" w:rsidR="00E23F8C" w:rsidRPr="00DF1575" w:rsidRDefault="00E23F8C" w:rsidP="008D57F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2E08E558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The role(s) of the student in the team and project</w:t>
            </w:r>
          </w:p>
          <w:p w14:paraId="797F873D" w14:textId="06CBB5B3" w:rsidR="00E23F8C" w:rsidRPr="00DF1575" w:rsidRDefault="00E23F8C" w:rsidP="008D57F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88502B" w14:textId="77BD36B3" w:rsidR="00E23F8C" w:rsidRPr="00DF1575" w:rsidRDefault="00E23F8C" w:rsidP="008D57F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DF1575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The critical thinking journal lacks reflection on any of the following points:</w:t>
            </w:r>
          </w:p>
          <w:p w14:paraId="73DFEAD3" w14:textId="35180BC5" w:rsidR="00E23F8C" w:rsidRPr="00DF1575" w:rsidRDefault="00E23F8C" w:rsidP="008D57F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72790B3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The way the team worked together (collaboration, cooperation or coordination)</w:t>
            </w:r>
          </w:p>
          <w:p w14:paraId="70409829" w14:textId="77777777" w:rsidR="00E23F8C" w:rsidRPr="00DF1575" w:rsidRDefault="00E23F8C" w:rsidP="008D57F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72790B3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The role(s) of the student in the team</w:t>
            </w:r>
          </w:p>
          <w:p w14:paraId="14F8DD52" w14:textId="77777777" w:rsidR="00E23F8C" w:rsidRPr="00DF1575" w:rsidRDefault="00E23F8C" w:rsidP="008D57F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DF1575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Or the reflection is superficial and only scratches the surface. </w:t>
            </w:r>
          </w:p>
          <w:p w14:paraId="3E37A2CE" w14:textId="1E1F0748" w:rsidR="00E23F8C" w:rsidRPr="00DF1575" w:rsidRDefault="00E23F8C" w:rsidP="00440D1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70483" w14:textId="3FC2BC10" w:rsidR="00E23F8C" w:rsidRPr="00DF1575" w:rsidRDefault="00E23F8C" w:rsidP="008D57F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DF1575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The critical thinking journal contains detailed reflections on all the following points:</w:t>
            </w:r>
          </w:p>
          <w:p w14:paraId="3624E7A3" w14:textId="77777777" w:rsidR="00E23F8C" w:rsidRPr="00DF1575" w:rsidRDefault="00E23F8C" w:rsidP="008D57F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72790B3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The way the team worked together (collaboration, cooperation or coordination)</w:t>
            </w:r>
          </w:p>
          <w:p w14:paraId="40D72E15" w14:textId="77777777" w:rsidR="00E23F8C" w:rsidRPr="00DF1575" w:rsidRDefault="00E23F8C" w:rsidP="008D57F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2E08E558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The role(s) of the student in the team</w:t>
            </w:r>
          </w:p>
          <w:p w14:paraId="7FA17807" w14:textId="0F32D082" w:rsidR="00E23F8C" w:rsidRDefault="00E23F8C" w:rsidP="2E08E55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2E08E558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Giving credit</w:t>
            </w:r>
          </w:p>
          <w:p w14:paraId="62102897" w14:textId="28F64657" w:rsidR="00E23F8C" w:rsidRPr="00DF1575" w:rsidRDefault="00E23F8C" w:rsidP="008D57F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5F1901" w14:textId="77777777" w:rsidR="00E23F8C" w:rsidRPr="00DF1575" w:rsidRDefault="00E23F8C" w:rsidP="00440D1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</w:tr>
      <w:tr w:rsidR="00894F53" w:rsidRPr="00DF1575" w14:paraId="7B2CF10A" w14:textId="030CC2C5" w:rsidTr="398D2E31">
        <w:trPr>
          <w:trHeight w:val="300"/>
        </w:trPr>
        <w:tc>
          <w:tcPr>
            <w:tcW w:w="152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92D050"/>
            <w:vAlign w:val="center"/>
            <w:hideMark/>
          </w:tcPr>
          <w:p w14:paraId="3FEF1EBD" w14:textId="2504A760" w:rsidR="00894F53" w:rsidRPr="00DF1575" w:rsidRDefault="00894F53" w:rsidP="00440D1E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DF1575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Research 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0C96D1" w14:textId="609C324C" w:rsidR="00894F53" w:rsidRPr="00DF1575" w:rsidRDefault="00894F53" w:rsidP="2E08E558">
            <w:pPr>
              <w:pStyle w:val="tabletext"/>
              <w:rPr>
                <w:rFonts w:eastAsia="Times New Roman"/>
                <w:lang w:eastAsia="en-GB"/>
              </w:rPr>
            </w:pPr>
          </w:p>
          <w:p w14:paraId="537B0204" w14:textId="7C024A34" w:rsidR="00894F53" w:rsidRPr="00DF1575" w:rsidRDefault="06F19C33" w:rsidP="2E08E558">
            <w:pPr>
              <w:pStyle w:val="tabletext"/>
              <w:rPr>
                <w:rStyle w:val="normaltextrun"/>
                <w:lang w:eastAsia="en-GB"/>
              </w:rPr>
            </w:pPr>
            <w:r w:rsidRPr="2E08E558">
              <w:rPr>
                <w:rStyle w:val="normaltextrun"/>
              </w:rPr>
              <w:t xml:space="preserve">3.b. Critically evaluate research strategies and if </w:t>
            </w:r>
            <w:proofErr w:type="gramStart"/>
            <w:r w:rsidRPr="2E08E558">
              <w:rPr>
                <w:rStyle w:val="normaltextrun"/>
              </w:rPr>
              <w:t>necessary</w:t>
            </w:r>
            <w:proofErr w:type="gramEnd"/>
            <w:r w:rsidRPr="2E08E558">
              <w:rPr>
                <w:rStyle w:val="normaltextrun"/>
              </w:rPr>
              <w:t xml:space="preserve"> mo</w:t>
            </w:r>
            <w:r w:rsidR="41E6209D" w:rsidRPr="2E08E558">
              <w:rPr>
                <w:rStyle w:val="normaltextrun"/>
              </w:rPr>
              <w:t>d</w:t>
            </w:r>
            <w:r w:rsidRPr="2E08E558">
              <w:rPr>
                <w:rStyle w:val="normaltextrun"/>
              </w:rPr>
              <w:t>ify and adapt these strategies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5E2DC5E" w14:textId="1991EE88" w:rsidR="00894F53" w:rsidRPr="00DF1575" w:rsidRDefault="00894F53" w:rsidP="00440D1E">
            <w:pPr>
              <w:pStyle w:val="tabletext"/>
              <w:rPr>
                <w:rFonts w:eastAsia="Times New Roman"/>
                <w:lang w:eastAsia="en-GB"/>
              </w:rPr>
            </w:pPr>
            <w:r w:rsidRPr="00DF1575">
              <w:rPr>
                <w:rFonts w:eastAsia="Times New Roman"/>
                <w:lang w:eastAsia="en-GB"/>
              </w:rPr>
              <w:t>Research insight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A6571A" w14:textId="098F6A06" w:rsidR="00894F53" w:rsidRPr="004A026B" w:rsidRDefault="00894F53" w:rsidP="2E08E558">
            <w:pPr>
              <w:spacing w:after="0" w:line="240" w:lineRule="auto"/>
              <w:textAlignment w:val="baseline"/>
              <w:rPr>
                <w:rFonts w:ascii="Calibri" w:eastAsiaTheme="minorEastAsia" w:hAnsi="Calibri" w:cs="Calibri"/>
                <w:sz w:val="20"/>
                <w:szCs w:val="20"/>
                <w:lang w:val="en-GB"/>
              </w:rPr>
            </w:pPr>
            <w:r w:rsidRPr="2E08E558">
              <w:rPr>
                <w:rFonts w:ascii="Calibri" w:eastAsiaTheme="minorEastAsia" w:hAnsi="Calibri" w:cs="Calibri"/>
                <w:sz w:val="20"/>
                <w:szCs w:val="20"/>
                <w:lang w:val="en-GB"/>
              </w:rPr>
              <w:t>Lacks a comprehensive understanding of the</w:t>
            </w:r>
            <w:r w:rsidR="004A026B" w:rsidRPr="2E08E558">
              <w:rPr>
                <w:rFonts w:ascii="Calibri" w:eastAsiaTheme="minorEastAsia" w:hAnsi="Calibri" w:cs="Calibri"/>
                <w:sz w:val="20"/>
                <w:szCs w:val="20"/>
                <w:lang w:val="en-GB"/>
              </w:rPr>
              <w:t xml:space="preserve"> </w:t>
            </w:r>
            <w:r w:rsidRPr="2E08E558">
              <w:rPr>
                <w:rFonts w:ascii="Calibri" w:eastAsiaTheme="minorEastAsia" w:hAnsi="Calibri" w:cs="Calibri"/>
                <w:sz w:val="20"/>
                <w:szCs w:val="20"/>
                <w:lang w:val="en-GB"/>
              </w:rPr>
              <w:t xml:space="preserve">research topic. Fails to </w:t>
            </w:r>
            <w:r w:rsidR="13E7FAD3" w:rsidRPr="2E08E558">
              <w:rPr>
                <w:rFonts w:ascii="Calibri" w:eastAsiaTheme="minorEastAsia" w:hAnsi="Calibri" w:cs="Calibri"/>
                <w:sz w:val="20"/>
                <w:szCs w:val="20"/>
                <w:lang w:val="en-GB"/>
              </w:rPr>
              <w:t>critically think about</w:t>
            </w:r>
            <w:r w:rsidRPr="2E08E558">
              <w:rPr>
                <w:rFonts w:ascii="Calibri" w:eastAsiaTheme="minorEastAsia" w:hAnsi="Calibri" w:cs="Calibri"/>
                <w:sz w:val="20"/>
                <w:szCs w:val="20"/>
                <w:lang w:val="en-GB"/>
              </w:rPr>
              <w:t xml:space="preserve"> </w:t>
            </w:r>
            <w:r w:rsidR="279F299A" w:rsidRPr="2E08E558">
              <w:rPr>
                <w:rFonts w:ascii="Calibri" w:eastAsiaTheme="minorEastAsia" w:hAnsi="Calibri" w:cs="Calibri"/>
                <w:sz w:val="20"/>
                <w:szCs w:val="20"/>
                <w:lang w:val="en-GB"/>
              </w:rPr>
              <w:t>research processes</w:t>
            </w:r>
            <w:r w:rsidR="13942D40" w:rsidRPr="2E08E558">
              <w:rPr>
                <w:rFonts w:ascii="Calibri" w:eastAsiaTheme="minorEastAsia" w:hAnsi="Calibri" w:cs="Calibri"/>
                <w:sz w:val="20"/>
                <w:szCs w:val="20"/>
                <w:lang w:val="en-GB"/>
              </w:rPr>
              <w:t xml:space="preserve"> and methods</w:t>
            </w:r>
            <w:r w:rsidRPr="2E08E558">
              <w:rPr>
                <w:rFonts w:ascii="Calibri" w:eastAsiaTheme="minorEastAsia" w:hAnsi="Calibri" w:cs="Calibri"/>
                <w:sz w:val="20"/>
                <w:szCs w:val="20"/>
                <w:lang w:val="en-GB"/>
              </w:rPr>
              <w:t>.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787E6C" w14:textId="355BB349" w:rsidR="00894F53" w:rsidRPr="00DF1575" w:rsidRDefault="004A026B" w:rsidP="072790B3">
            <w:pPr>
              <w:spacing w:after="0" w:line="240" w:lineRule="auto"/>
              <w:textAlignment w:val="baseline"/>
              <w:rPr>
                <w:rFonts w:ascii="Calibri" w:eastAsiaTheme="minorEastAsia" w:hAnsi="Calibri" w:cs="Calibri"/>
                <w:sz w:val="20"/>
                <w:szCs w:val="20"/>
              </w:rPr>
            </w:pPr>
            <w:r w:rsidRPr="2E08E558">
              <w:rPr>
                <w:rFonts w:ascii="Calibri" w:eastAsiaTheme="minorEastAsia" w:hAnsi="Calibri" w:cs="Calibri"/>
                <w:sz w:val="20"/>
                <w:szCs w:val="20"/>
                <w:lang w:val="en-GB"/>
              </w:rPr>
              <w:t>Has a comprehensive understanding of the</w:t>
            </w:r>
            <w:r w:rsidR="2907824C" w:rsidRPr="2E08E558">
              <w:rPr>
                <w:rFonts w:ascii="Calibri" w:eastAsiaTheme="minorEastAsia" w:hAnsi="Calibri" w:cs="Calibri"/>
                <w:sz w:val="20"/>
                <w:szCs w:val="20"/>
                <w:lang w:val="en-GB"/>
              </w:rPr>
              <w:t xml:space="preserve"> research project and is able to think critically about methods being used.</w:t>
            </w:r>
            <w:r w:rsidRPr="2E08E558">
              <w:rPr>
                <w:rFonts w:ascii="Calibri" w:eastAsiaTheme="minorEastAsia" w:hAnsi="Calibri" w:cs="Calibri"/>
                <w:sz w:val="20"/>
                <w:szCs w:val="20"/>
                <w:lang w:val="en-GB"/>
              </w:rPr>
              <w:t xml:space="preserve"> </w:t>
            </w:r>
            <w:r w:rsidR="005144E7" w:rsidRPr="2E08E558">
              <w:rPr>
                <w:rFonts w:ascii="Calibri" w:eastAsiaTheme="minorEastAsia" w:hAnsi="Calibri" w:cs="Calibri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87F986" w14:textId="77777777" w:rsidR="00894F53" w:rsidRPr="00DF1575" w:rsidRDefault="00894F53" w:rsidP="00440D1E">
            <w:pPr>
              <w:pStyle w:val="tabletext"/>
              <w:rPr>
                <w:rFonts w:eastAsia="Times New Roman"/>
                <w:lang w:eastAsia="en-GB"/>
              </w:rPr>
            </w:pPr>
          </w:p>
        </w:tc>
      </w:tr>
      <w:tr w:rsidR="2E08E558" w14:paraId="3D3A1CC9" w14:textId="77777777" w:rsidTr="398D2E31">
        <w:trPr>
          <w:trHeight w:val="300"/>
        </w:trPr>
        <w:tc>
          <w:tcPr>
            <w:tcW w:w="1524" w:type="dxa"/>
            <w:vMerge/>
            <w:vAlign w:val="center"/>
            <w:hideMark/>
          </w:tcPr>
          <w:p w14:paraId="21383F6A" w14:textId="77777777" w:rsidR="00FE1342" w:rsidRDefault="00FE1342"/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975E231" w14:textId="3C97DE07" w:rsidR="77F974AB" w:rsidRDefault="77F974AB" w:rsidP="008C7CBD">
            <w:pPr>
              <w:pStyle w:val="tabletext"/>
              <w:rPr>
                <w:rFonts w:eastAsia="Times New Roman"/>
                <w:lang w:eastAsia="en-GB"/>
              </w:rPr>
            </w:pPr>
            <w:r w:rsidRPr="2E08E558">
              <w:rPr>
                <w:rStyle w:val="normaltextrun"/>
              </w:rPr>
              <w:t>3.d. Analyse outcome of an experiment in a critical way 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B0AB246" w14:textId="04CBAC2C" w:rsidR="77F974AB" w:rsidRDefault="77F974AB" w:rsidP="008C7CBD">
            <w:pPr>
              <w:pStyle w:val="tabletext"/>
              <w:rPr>
                <w:rFonts w:eastAsia="Times New Roman"/>
                <w:lang w:eastAsia="en-GB"/>
              </w:rPr>
            </w:pPr>
            <w:r w:rsidRPr="2E08E558">
              <w:rPr>
                <w:rFonts w:eastAsia="Times New Roman"/>
                <w:lang w:eastAsia="en-GB"/>
              </w:rPr>
              <w:t>Data analysis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7B05E5" w14:textId="739309DB" w:rsidR="77F974AB" w:rsidRDefault="77F974AB" w:rsidP="2E08E558">
            <w:pPr>
              <w:spacing w:after="0" w:line="240" w:lineRule="auto"/>
              <w:rPr>
                <w:rFonts w:ascii="Calibri" w:eastAsiaTheme="minorEastAsia" w:hAnsi="Calibri" w:cs="Calibri"/>
                <w:sz w:val="20"/>
                <w:szCs w:val="20"/>
                <w:lang w:val="en-GB"/>
              </w:rPr>
            </w:pPr>
            <w:r w:rsidRPr="2E08E558">
              <w:rPr>
                <w:rFonts w:ascii="Calibri" w:eastAsiaTheme="minorEastAsia" w:hAnsi="Calibri" w:cs="Calibri"/>
                <w:sz w:val="20"/>
                <w:szCs w:val="20"/>
                <w:lang w:val="en-GB"/>
              </w:rPr>
              <w:t xml:space="preserve">Struggles with identifying problems, </w:t>
            </w:r>
            <w:r w:rsidR="00CE215B">
              <w:rPr>
                <w:rFonts w:ascii="Calibri" w:eastAsiaTheme="minorEastAsia" w:hAnsi="Calibri" w:cs="Calibri"/>
                <w:sz w:val="20"/>
                <w:szCs w:val="20"/>
                <w:lang w:val="en-GB"/>
              </w:rPr>
              <w:t>d</w:t>
            </w:r>
            <w:r w:rsidRPr="2E08E558">
              <w:rPr>
                <w:rFonts w:ascii="Calibri" w:eastAsiaTheme="minorEastAsia" w:hAnsi="Calibri" w:cs="Calibri"/>
                <w:sz w:val="20"/>
                <w:szCs w:val="20"/>
                <w:lang w:val="en-GB"/>
              </w:rPr>
              <w:t>id not show ability to critically think about data analysis methodologies</w:t>
            </w:r>
          </w:p>
          <w:p w14:paraId="40DF9C7C" w14:textId="3DF9A5B2" w:rsidR="2E08E558" w:rsidRDefault="2E08E558" w:rsidP="2E08E558">
            <w:pPr>
              <w:spacing w:line="240" w:lineRule="auto"/>
              <w:rPr>
                <w:rFonts w:ascii="Calibri" w:eastAsiaTheme="minorEastAsia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235122" w14:textId="0F05E751" w:rsidR="77F974AB" w:rsidRDefault="77F974AB" w:rsidP="2E08E558">
            <w:pPr>
              <w:spacing w:line="240" w:lineRule="auto"/>
              <w:rPr>
                <w:rFonts w:ascii="Calibri" w:eastAsiaTheme="minorEastAsia" w:hAnsi="Calibri" w:cs="Calibri"/>
                <w:sz w:val="20"/>
                <w:szCs w:val="20"/>
                <w:lang w:val="en-GB"/>
              </w:rPr>
            </w:pPr>
            <w:r w:rsidRPr="2E08E558">
              <w:rPr>
                <w:rFonts w:ascii="Calibri" w:eastAsiaTheme="minorEastAsia" w:hAnsi="Calibri" w:cs="Calibri"/>
                <w:sz w:val="20"/>
                <w:szCs w:val="20"/>
                <w:lang w:val="en-GB"/>
              </w:rPr>
              <w:t>Identifies problems, has long-term vision, and reflects on challenges in data analysis.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87A0B" w14:textId="74296F51" w:rsidR="2E08E558" w:rsidRDefault="2E08E558" w:rsidP="008C7CBD">
            <w:pPr>
              <w:pStyle w:val="tabletext"/>
              <w:rPr>
                <w:rFonts w:eastAsia="Times New Roman"/>
                <w:lang w:eastAsia="en-GB"/>
              </w:rPr>
            </w:pPr>
          </w:p>
        </w:tc>
      </w:tr>
      <w:tr w:rsidR="2E08E558" w14:paraId="42A63B7E" w14:textId="77777777" w:rsidTr="398D2E31">
        <w:trPr>
          <w:trHeight w:val="300"/>
        </w:trPr>
        <w:tc>
          <w:tcPr>
            <w:tcW w:w="1524" w:type="dxa"/>
            <w:vMerge/>
            <w:vAlign w:val="center"/>
            <w:hideMark/>
          </w:tcPr>
          <w:p w14:paraId="1B77A88B" w14:textId="77777777" w:rsidR="00FE1342" w:rsidRDefault="00FE1342"/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6F3D4A5" w14:textId="321D54B1" w:rsidR="26A4FE70" w:rsidRDefault="26A4FE70" w:rsidP="008C7CBD">
            <w:pPr>
              <w:pStyle w:val="tabletext"/>
              <w:rPr>
                <w:rFonts w:eastAsia="Times New Roman"/>
                <w:lang w:eastAsia="en-GB"/>
              </w:rPr>
            </w:pPr>
            <w:r w:rsidRPr="2E08E558">
              <w:rPr>
                <w:rStyle w:val="eop"/>
              </w:rPr>
              <w:t xml:space="preserve">3.e apply research ethics around reproducibility, data management and </w:t>
            </w:r>
            <w:r w:rsidRPr="2E08E558">
              <w:rPr>
                <w:rStyle w:val="eop"/>
              </w:rPr>
              <w:lastRenderedPageBreak/>
              <w:t>integrity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3DD401" w14:textId="56E44778" w:rsidR="26A4FE70" w:rsidRDefault="26A4FE70" w:rsidP="008C7CBD">
            <w:pPr>
              <w:pStyle w:val="tabletext"/>
              <w:rPr>
                <w:rFonts w:eastAsia="Times New Roman"/>
                <w:lang w:eastAsia="en-GB"/>
              </w:rPr>
            </w:pPr>
            <w:r w:rsidRPr="2E08E558">
              <w:rPr>
                <w:rFonts w:eastAsia="Times New Roman"/>
                <w:lang w:eastAsia="en-GB"/>
              </w:rPr>
              <w:lastRenderedPageBreak/>
              <w:t>Research ethics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17622E" w14:textId="47B322DB" w:rsidR="26A4FE70" w:rsidRDefault="26A4FE70" w:rsidP="2E08E558">
            <w:pPr>
              <w:spacing w:line="240" w:lineRule="auto"/>
              <w:rPr>
                <w:rFonts w:ascii="Calibri" w:eastAsiaTheme="minorEastAsia" w:hAnsi="Calibri" w:cs="Calibri"/>
                <w:sz w:val="20"/>
                <w:szCs w:val="20"/>
                <w:lang w:val="en-GB"/>
              </w:rPr>
            </w:pPr>
            <w:r w:rsidRPr="2E08E558">
              <w:rPr>
                <w:rFonts w:ascii="Calibri" w:eastAsiaTheme="minorEastAsia" w:hAnsi="Calibri" w:cs="Calibri"/>
                <w:sz w:val="20"/>
                <w:szCs w:val="20"/>
                <w:lang w:val="en-GB"/>
              </w:rPr>
              <w:t xml:space="preserve">Struggles with identifying problems. Did not show understanding of ethics in reproducibility, </w:t>
            </w:r>
            <w:r w:rsidRPr="2E08E558">
              <w:rPr>
                <w:rFonts w:ascii="Calibri" w:eastAsiaTheme="minorEastAsia" w:hAnsi="Calibri" w:cs="Calibri"/>
                <w:sz w:val="20"/>
                <w:szCs w:val="20"/>
                <w:lang w:val="en-GB"/>
              </w:rPr>
              <w:lastRenderedPageBreak/>
              <w:t>data management and integrity.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6C5664" w14:textId="73271231" w:rsidR="26A4FE70" w:rsidRDefault="26A4FE70" w:rsidP="2E08E558">
            <w:pPr>
              <w:spacing w:line="240" w:lineRule="auto"/>
              <w:rPr>
                <w:rFonts w:ascii="Calibri" w:eastAsiaTheme="minorEastAsia" w:hAnsi="Calibri" w:cs="Calibri"/>
                <w:sz w:val="20"/>
                <w:szCs w:val="20"/>
                <w:lang w:val="en-GB"/>
              </w:rPr>
            </w:pPr>
            <w:r w:rsidRPr="2E08E558">
              <w:rPr>
                <w:rFonts w:ascii="Calibri" w:eastAsiaTheme="minorEastAsia" w:hAnsi="Calibri" w:cs="Calibri"/>
                <w:sz w:val="20"/>
                <w:szCs w:val="20"/>
                <w:lang w:val="en-GB"/>
              </w:rPr>
              <w:lastRenderedPageBreak/>
              <w:t xml:space="preserve">Understands problems, is able to demonstrate understanding of ethics in reproducibility, data </w:t>
            </w:r>
            <w:r w:rsidRPr="2E08E558">
              <w:rPr>
                <w:rFonts w:ascii="Calibri" w:eastAsiaTheme="minorEastAsia" w:hAnsi="Calibri" w:cs="Calibri"/>
                <w:sz w:val="20"/>
                <w:szCs w:val="20"/>
                <w:lang w:val="en-GB"/>
              </w:rPr>
              <w:lastRenderedPageBreak/>
              <w:t>management and integrity.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F702AD" w14:textId="0DA4B3A8" w:rsidR="2E08E558" w:rsidRDefault="2E08E558" w:rsidP="008C7CBD">
            <w:pPr>
              <w:pStyle w:val="tabletext"/>
              <w:rPr>
                <w:rFonts w:eastAsia="Times New Roman"/>
                <w:lang w:eastAsia="en-GB"/>
              </w:rPr>
            </w:pPr>
          </w:p>
        </w:tc>
      </w:tr>
      <w:tr w:rsidR="2E08E558" w14:paraId="73A2D63E" w14:textId="77777777" w:rsidTr="398D2E31">
        <w:trPr>
          <w:trHeight w:val="300"/>
        </w:trPr>
        <w:tc>
          <w:tcPr>
            <w:tcW w:w="1524" w:type="dxa"/>
            <w:vMerge/>
            <w:vAlign w:val="center"/>
            <w:hideMark/>
          </w:tcPr>
          <w:p w14:paraId="04F7A548" w14:textId="77777777" w:rsidR="00FE1342" w:rsidRDefault="00FE1342"/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FA5D4D" w14:textId="1404E30C" w:rsidR="26A4FE70" w:rsidRDefault="26A4FE70" w:rsidP="008C7CBD">
            <w:pPr>
              <w:pStyle w:val="tabletext"/>
              <w:rPr>
                <w:rStyle w:val="eop"/>
              </w:rPr>
            </w:pPr>
            <w:r w:rsidRPr="2E08E558">
              <w:rPr>
                <w:rStyle w:val="eop"/>
              </w:rPr>
              <w:t>3.f Understand processes involved with institutional review, grant applications and scientific publications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39CB10D" w14:textId="31EFD7A9" w:rsidR="26A4FE70" w:rsidRDefault="26A4FE70" w:rsidP="008C7CBD">
            <w:pPr>
              <w:pStyle w:val="tabletext"/>
              <w:rPr>
                <w:rFonts w:eastAsia="Times New Roman"/>
                <w:lang w:eastAsia="en-GB"/>
              </w:rPr>
            </w:pPr>
            <w:r w:rsidRPr="2E08E558">
              <w:rPr>
                <w:rFonts w:eastAsia="Times New Roman"/>
                <w:lang w:eastAsia="en-GB"/>
              </w:rPr>
              <w:t>External review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B938AF" w14:textId="2A737B81" w:rsidR="26A4FE70" w:rsidRDefault="26A4FE70" w:rsidP="2E08E558">
            <w:pPr>
              <w:spacing w:line="240" w:lineRule="auto"/>
              <w:rPr>
                <w:rFonts w:ascii="Calibri" w:eastAsiaTheme="minorEastAsia" w:hAnsi="Calibri" w:cs="Calibri"/>
                <w:sz w:val="20"/>
                <w:szCs w:val="20"/>
                <w:lang w:val="en-GB"/>
              </w:rPr>
            </w:pPr>
            <w:r w:rsidRPr="2E08E558">
              <w:rPr>
                <w:rFonts w:ascii="Calibri" w:eastAsiaTheme="minorEastAsia" w:hAnsi="Calibri" w:cs="Calibri"/>
                <w:sz w:val="20"/>
                <w:szCs w:val="20"/>
                <w:lang w:val="en-GB"/>
              </w:rPr>
              <w:t>Does not demonstrate understanding of scientific review processes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5430B" w14:textId="28470521" w:rsidR="26A4FE70" w:rsidRDefault="26A4FE70" w:rsidP="2E08E558">
            <w:pPr>
              <w:spacing w:line="240" w:lineRule="auto"/>
              <w:rPr>
                <w:rFonts w:ascii="Calibri" w:eastAsiaTheme="minorEastAsia" w:hAnsi="Calibri" w:cs="Calibri"/>
                <w:sz w:val="20"/>
                <w:szCs w:val="20"/>
                <w:lang w:val="en-GB"/>
              </w:rPr>
            </w:pPr>
            <w:r w:rsidRPr="2E08E558">
              <w:rPr>
                <w:rFonts w:ascii="Calibri" w:eastAsiaTheme="minorEastAsia" w:hAnsi="Calibri" w:cs="Calibri"/>
                <w:sz w:val="20"/>
                <w:szCs w:val="20"/>
                <w:lang w:val="en-GB"/>
              </w:rPr>
              <w:t>Understands processes of scientific review including research integrity, grants and publications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D7B1A2" w14:textId="0F4BCCEB" w:rsidR="2E08E558" w:rsidRDefault="2E08E558" w:rsidP="008C7CBD">
            <w:pPr>
              <w:pStyle w:val="tabletext"/>
              <w:rPr>
                <w:rFonts w:eastAsia="Times New Roman"/>
                <w:lang w:eastAsia="en-GB"/>
              </w:rPr>
            </w:pPr>
          </w:p>
        </w:tc>
      </w:tr>
      <w:tr w:rsidR="00894F53" w:rsidRPr="00DF1575" w14:paraId="21180659" w14:textId="4AFA0B9A" w:rsidTr="398D2E31">
        <w:trPr>
          <w:trHeight w:val="300"/>
        </w:trPr>
        <w:tc>
          <w:tcPr>
            <w:tcW w:w="1524" w:type="dxa"/>
            <w:vMerge/>
            <w:vAlign w:val="center"/>
            <w:hideMark/>
          </w:tcPr>
          <w:p w14:paraId="0E130EA9" w14:textId="77777777" w:rsidR="00894F53" w:rsidRPr="00DF1575" w:rsidRDefault="00894F53" w:rsidP="00440D1E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26165B" w14:textId="1E99D6D7" w:rsidR="00894F53" w:rsidRPr="00DF1575" w:rsidRDefault="00894F53" w:rsidP="2E08E558">
            <w:pPr>
              <w:pStyle w:val="NoSpacing"/>
              <w:rPr>
                <w:rStyle w:val="eop"/>
                <w:lang w:eastAsia="en-GB"/>
              </w:rPr>
            </w:pPr>
            <w:r w:rsidRPr="2E08E558">
              <w:rPr>
                <w:rStyle w:val="normaltextrun"/>
              </w:rPr>
              <w:t>3</w:t>
            </w:r>
            <w:r w:rsidR="588AEFF3" w:rsidRPr="2E08E558">
              <w:rPr>
                <w:rStyle w:val="eop"/>
              </w:rPr>
              <w:t>3.g. Apply ethical and philosophical considerations in performing research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DAC968A" w14:textId="0ED3B293" w:rsidR="00894F53" w:rsidRPr="00DF1575" w:rsidRDefault="588AEFF3" w:rsidP="00440D1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2E08E558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Able to put research in ethical and philosophical context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AEA41" w14:textId="206ABA55" w:rsidR="00894F53" w:rsidRPr="00DF1575" w:rsidRDefault="17ACD6E9" w:rsidP="2E08E558">
            <w:pPr>
              <w:spacing w:after="0" w:line="240" w:lineRule="auto"/>
              <w:textAlignment w:val="baseline"/>
              <w:rPr>
                <w:rFonts w:ascii="Calibri" w:eastAsiaTheme="minorEastAsia" w:hAnsi="Calibri" w:cs="Calibri"/>
                <w:sz w:val="20"/>
                <w:szCs w:val="20"/>
                <w:lang w:val="en-GB"/>
              </w:rPr>
            </w:pPr>
            <w:r w:rsidRPr="2E08E558">
              <w:rPr>
                <w:rFonts w:ascii="Calibri" w:eastAsiaTheme="minorEastAsia" w:hAnsi="Calibri" w:cs="Calibri"/>
                <w:sz w:val="20"/>
                <w:szCs w:val="20"/>
                <w:lang w:val="en-GB"/>
              </w:rPr>
              <w:t xml:space="preserve"> Does not demonstrate understanding of ethical and philosophical considerations in research. 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86166" w14:textId="0D57737B" w:rsidR="00894F53" w:rsidRPr="00DF1575" w:rsidRDefault="00894F53" w:rsidP="2E08E558">
            <w:pPr>
              <w:spacing w:after="0" w:line="240" w:lineRule="auto"/>
              <w:textAlignment w:val="baseline"/>
              <w:rPr>
                <w:rFonts w:ascii="Calibri" w:eastAsiaTheme="minorEastAsia" w:hAnsi="Calibri" w:cs="Calibri"/>
                <w:sz w:val="20"/>
                <w:szCs w:val="20"/>
                <w:lang w:val="en-GB"/>
              </w:rPr>
            </w:pPr>
            <w:r w:rsidRPr="2E08E558">
              <w:rPr>
                <w:rFonts w:ascii="Calibri" w:eastAsiaTheme="minorEastAsia" w:hAnsi="Calibri" w:cs="Calibri"/>
                <w:sz w:val="20"/>
                <w:szCs w:val="20"/>
                <w:lang w:val="en-GB"/>
              </w:rPr>
              <w:t xml:space="preserve">Identifies problems, </w:t>
            </w:r>
            <w:r w:rsidR="004A026B" w:rsidRPr="2E08E558">
              <w:rPr>
                <w:rFonts w:ascii="Calibri" w:eastAsiaTheme="minorEastAsia" w:hAnsi="Calibri" w:cs="Calibri"/>
                <w:sz w:val="20"/>
                <w:szCs w:val="20"/>
                <w:lang w:val="en-GB"/>
              </w:rPr>
              <w:t>has</w:t>
            </w:r>
            <w:r w:rsidRPr="2E08E558">
              <w:rPr>
                <w:rFonts w:ascii="Calibri" w:eastAsiaTheme="minorEastAsia" w:hAnsi="Calibri" w:cs="Calibri"/>
                <w:sz w:val="20"/>
                <w:szCs w:val="20"/>
                <w:lang w:val="en-GB"/>
              </w:rPr>
              <w:t xml:space="preserve"> long-term vision, and re</w:t>
            </w:r>
            <w:r w:rsidR="73EA26C7" w:rsidRPr="2E08E558">
              <w:rPr>
                <w:rFonts w:ascii="Calibri" w:eastAsiaTheme="minorEastAsia" w:hAnsi="Calibri" w:cs="Calibri"/>
                <w:sz w:val="20"/>
                <w:szCs w:val="20"/>
                <w:lang w:val="en-GB"/>
              </w:rPr>
              <w:t>flects</w:t>
            </w:r>
            <w:r w:rsidRPr="2E08E558">
              <w:rPr>
                <w:rFonts w:ascii="Calibri" w:eastAsiaTheme="minorEastAsia" w:hAnsi="Calibri" w:cs="Calibri"/>
                <w:sz w:val="20"/>
                <w:szCs w:val="20"/>
                <w:lang w:val="en-GB"/>
              </w:rPr>
              <w:t xml:space="preserve"> </w:t>
            </w:r>
            <w:proofErr w:type="gramStart"/>
            <w:r w:rsidR="02F77EDE" w:rsidRPr="2E08E558">
              <w:rPr>
                <w:rFonts w:ascii="Calibri" w:eastAsiaTheme="minorEastAsia" w:hAnsi="Calibri" w:cs="Calibri"/>
                <w:sz w:val="20"/>
                <w:szCs w:val="20"/>
                <w:lang w:val="en-GB"/>
              </w:rPr>
              <w:t>on</w:t>
            </w:r>
            <w:r w:rsidR="4BACB011" w:rsidRPr="2E08E558">
              <w:rPr>
                <w:rFonts w:ascii="Calibri" w:eastAsiaTheme="minorEastAsia" w:hAnsi="Calibri" w:cs="Calibri"/>
                <w:sz w:val="20"/>
                <w:szCs w:val="20"/>
                <w:lang w:val="en-GB"/>
              </w:rPr>
              <w:t xml:space="preserve"> </w:t>
            </w:r>
            <w:r w:rsidR="47973D23" w:rsidRPr="2E08E558">
              <w:rPr>
                <w:rFonts w:ascii="Calibri" w:eastAsiaTheme="minorEastAsia" w:hAnsi="Calibri" w:cs="Calibri"/>
                <w:sz w:val="20"/>
                <w:szCs w:val="20"/>
                <w:lang w:val="en-GB"/>
              </w:rPr>
              <w:t xml:space="preserve"> </w:t>
            </w:r>
            <w:r w:rsidR="2C1169AA" w:rsidRPr="2E08E558">
              <w:rPr>
                <w:rFonts w:ascii="Calibri" w:eastAsiaTheme="minorEastAsia" w:hAnsi="Calibri" w:cs="Calibri"/>
                <w:sz w:val="20"/>
                <w:szCs w:val="20"/>
                <w:lang w:val="en-GB"/>
              </w:rPr>
              <w:t>Ethical</w:t>
            </w:r>
            <w:proofErr w:type="gramEnd"/>
            <w:r w:rsidR="2C1169AA" w:rsidRPr="2E08E558">
              <w:rPr>
                <w:rFonts w:ascii="Calibri" w:eastAsiaTheme="minorEastAsia" w:hAnsi="Calibri" w:cs="Calibri"/>
                <w:sz w:val="20"/>
                <w:szCs w:val="20"/>
                <w:lang w:val="en-GB"/>
              </w:rPr>
              <w:t xml:space="preserve"> and </w:t>
            </w:r>
            <w:proofErr w:type="spellStart"/>
            <w:r w:rsidR="2C1169AA" w:rsidRPr="2E08E558">
              <w:rPr>
                <w:rFonts w:ascii="Calibri" w:eastAsiaTheme="minorEastAsia" w:hAnsi="Calibri" w:cs="Calibri"/>
                <w:sz w:val="20"/>
                <w:szCs w:val="20"/>
                <w:lang w:val="en-GB"/>
              </w:rPr>
              <w:t>philosophyical</w:t>
            </w:r>
            <w:proofErr w:type="spellEnd"/>
            <w:r w:rsidR="2C1169AA" w:rsidRPr="2E08E558">
              <w:rPr>
                <w:rFonts w:ascii="Calibri" w:eastAsiaTheme="minorEastAsia" w:hAnsi="Calibri" w:cs="Calibri"/>
                <w:sz w:val="20"/>
                <w:szCs w:val="20"/>
                <w:lang w:val="en-GB"/>
              </w:rPr>
              <w:t xml:space="preserve"> context of research. 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E8C1C0" w14:textId="77777777" w:rsidR="00894F53" w:rsidRPr="00DF1575" w:rsidRDefault="00894F53" w:rsidP="00440D1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</w:tr>
      <w:tr w:rsidR="00894F53" w:rsidRPr="00DF1575" w14:paraId="1F41CA7C" w14:textId="228D0DAF" w:rsidTr="398D2E31">
        <w:trPr>
          <w:trHeight w:val="300"/>
        </w:trPr>
        <w:tc>
          <w:tcPr>
            <w:tcW w:w="152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00"/>
            <w:vAlign w:val="center"/>
            <w:hideMark/>
          </w:tcPr>
          <w:p w14:paraId="2C15E6A4" w14:textId="16F2D426" w:rsidR="00894F53" w:rsidRPr="00DF1575" w:rsidRDefault="00894F53" w:rsidP="00440D1E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DF1575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Reflect 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3DFDBD" w14:textId="55CC2ECA" w:rsidR="00894F53" w:rsidRPr="00DF1575" w:rsidRDefault="00E555C9" w:rsidP="00440D1E">
            <w:pPr>
              <w:pStyle w:val="NoSpacing"/>
            </w:pPr>
            <w:r w:rsidRPr="398D2E31">
              <w:rPr>
                <w:rStyle w:val="eop"/>
              </w:rPr>
              <w:t>4</w:t>
            </w:r>
            <w:r w:rsidR="00A853D6" w:rsidRPr="398D2E31">
              <w:rPr>
                <w:rStyle w:val="eop"/>
              </w:rPr>
              <w:t>.</w:t>
            </w:r>
            <w:r w:rsidR="00894F53" w:rsidRPr="398D2E31">
              <w:rPr>
                <w:rStyle w:val="eop"/>
              </w:rPr>
              <w:t xml:space="preserve">a. Use provided frameworks to reflect on </w:t>
            </w:r>
            <w:r w:rsidR="75526A06" w:rsidRPr="398D2E31">
              <w:rPr>
                <w:rStyle w:val="eop"/>
              </w:rPr>
              <w:t>mistakes that were made in the minor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07C6529" w14:textId="2180D023" w:rsidR="00894F53" w:rsidRPr="00DF1575" w:rsidRDefault="00894F53" w:rsidP="47292F3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398D2E31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Describe what </w:t>
            </w:r>
            <w:r w:rsidR="15FFF76E" w:rsidRPr="398D2E31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mistakes</w:t>
            </w:r>
            <w:r w:rsidRPr="398D2E31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you </w:t>
            </w:r>
            <w:r w:rsidR="52B7A3A5" w:rsidRPr="398D2E31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identified within CSBB minor</w:t>
            </w:r>
            <w:r w:rsidR="798A7425" w:rsidRPr="398D2E31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and what could be learned from them. 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3C28A" w14:textId="5C48B220" w:rsidR="00894F53" w:rsidRPr="00DF1575" w:rsidRDefault="00894F53" w:rsidP="47292F3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398D2E31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No or hardly any reflection is provided on the </w:t>
            </w:r>
            <w:r w:rsidR="7D887D1A" w:rsidRPr="398D2E31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mistakes </w:t>
            </w:r>
            <w:r w:rsidR="268F5CEF" w:rsidRPr="398D2E31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made </w:t>
            </w:r>
            <w:r w:rsidRPr="398D2E31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in the minor. 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C4961" w14:textId="0FD95932" w:rsidR="00894F53" w:rsidRPr="00DF1575" w:rsidRDefault="00894F53" w:rsidP="47292F3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398D2E31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Reflection on </w:t>
            </w:r>
            <w:r w:rsidR="57F6602C" w:rsidRPr="398D2E31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mistakes </w:t>
            </w:r>
            <w:r w:rsidRPr="398D2E31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in the minor are provided</w:t>
            </w:r>
            <w:r w:rsidR="5385E4FC" w:rsidRPr="398D2E31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and it has been indicated what can be learned from the mistakes. 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2C67F" w14:textId="77777777" w:rsidR="00894F53" w:rsidRPr="00DF1575" w:rsidRDefault="00894F53" w:rsidP="47292F3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</w:tr>
      <w:tr w:rsidR="00894F53" w:rsidRPr="00DF1575" w14:paraId="5F2A36DA" w14:textId="6E4F49A6" w:rsidTr="398D2E31">
        <w:trPr>
          <w:trHeight w:val="300"/>
        </w:trPr>
        <w:tc>
          <w:tcPr>
            <w:tcW w:w="1524" w:type="dxa"/>
            <w:vMerge/>
            <w:vAlign w:val="center"/>
            <w:hideMark/>
          </w:tcPr>
          <w:p w14:paraId="3A01C2CD" w14:textId="77777777" w:rsidR="00894F53" w:rsidRPr="00DF1575" w:rsidRDefault="00894F53" w:rsidP="00440D1E">
            <w:pPr>
              <w:pStyle w:val="ListParagraph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41D6ED" w14:textId="6EF600AF" w:rsidR="00894F53" w:rsidRPr="00DF1575" w:rsidRDefault="00894F53" w:rsidP="398D2E31">
            <w:pPr>
              <w:pStyle w:val="NoSpacing"/>
              <w:rPr>
                <w:rFonts w:eastAsia="Times New Roman"/>
                <w:lang w:eastAsia="en-GB"/>
              </w:rPr>
            </w:pPr>
          </w:p>
          <w:p w14:paraId="709AFE73" w14:textId="05013158" w:rsidR="00894F53" w:rsidRPr="00DF1575" w:rsidRDefault="74337263" w:rsidP="398D2E31">
            <w:pPr>
              <w:pStyle w:val="NoSpacing"/>
              <w:rPr>
                <w:lang w:eastAsia="en-GB"/>
              </w:rPr>
            </w:pPr>
            <w:r>
              <w:t xml:space="preserve">4. b. </w:t>
            </w:r>
            <w:r w:rsidR="14E0FFCB">
              <w:t>Understand and apply the concept of perspective agility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56CD12F" w14:textId="6E8532F5" w:rsidR="00894F53" w:rsidRPr="00DF1575" w:rsidRDefault="00894F53" w:rsidP="398D2E3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  <w:p w14:paraId="59B71194" w14:textId="265BBD6C" w:rsidR="00894F53" w:rsidRPr="00DF1575" w:rsidRDefault="4FD58435" w:rsidP="398D2E3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398D2E31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Use and reflect on perspective agility. Describe</w:t>
            </w:r>
            <w:r w:rsidR="4CAFA4F6" w:rsidRPr="398D2E31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the </w:t>
            </w:r>
            <w:r w:rsidR="46D0C512" w:rsidRPr="398D2E31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yield of </w:t>
            </w:r>
            <w:r w:rsidR="6097F371" w:rsidRPr="398D2E31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perspective agility</w:t>
            </w:r>
            <w:r w:rsidR="58988734" w:rsidRPr="398D2E31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.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9C2306" w14:textId="43883125" w:rsidR="00894F53" w:rsidRPr="00DF1575" w:rsidRDefault="00894F53" w:rsidP="398D2E3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  <w:p w14:paraId="65ACE399" w14:textId="6F3781C1" w:rsidR="00894F53" w:rsidRPr="00DF1575" w:rsidRDefault="32C9F6D9" w:rsidP="398D2E3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398D2E31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No </w:t>
            </w:r>
            <w:r w:rsidR="78201ACD" w:rsidRPr="398D2E31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or hardly any reflection is provided on the benefit of using perspective agility. 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E7A045" w14:textId="5AD231E8" w:rsidR="00894F53" w:rsidRPr="00DF1575" w:rsidRDefault="00894F53" w:rsidP="398D2E3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  <w:p w14:paraId="42DB244E" w14:textId="58BCFE96" w:rsidR="00894F53" w:rsidRPr="00DF1575" w:rsidRDefault="226EFC6F" w:rsidP="398D2E3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398D2E31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Reflection is provided on perspective agility</w:t>
            </w:r>
            <w:r w:rsidR="5B6C7F89" w:rsidRPr="398D2E31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and what </w:t>
            </w:r>
            <w:r w:rsidR="517EBBF5" w:rsidRPr="398D2E31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yield it offered. 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96115" w14:textId="77777777" w:rsidR="00894F53" w:rsidRPr="00DF1575" w:rsidRDefault="00894F53" w:rsidP="47292F3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</w:tr>
      <w:tr w:rsidR="00894F53" w:rsidRPr="00DF1575" w14:paraId="046E1C83" w14:textId="6AFC2B0B" w:rsidTr="398D2E31">
        <w:trPr>
          <w:trHeight w:val="300"/>
        </w:trPr>
        <w:tc>
          <w:tcPr>
            <w:tcW w:w="1524" w:type="dxa"/>
            <w:vMerge/>
            <w:vAlign w:val="center"/>
          </w:tcPr>
          <w:p w14:paraId="71872C19" w14:textId="77777777" w:rsidR="00894F53" w:rsidRPr="00DF1575" w:rsidRDefault="00894F53" w:rsidP="00440D1E">
            <w:pPr>
              <w:pStyle w:val="ListParagrap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9B3B24A" w14:textId="0764AE39" w:rsidR="00894F53" w:rsidRPr="00DF1575" w:rsidRDefault="00A853D6" w:rsidP="00440D1E">
            <w:pPr>
              <w:pStyle w:val="NoSpacing"/>
            </w:pPr>
            <w:r>
              <w:t>4.</w:t>
            </w:r>
            <w:r w:rsidR="00894F53" w:rsidRPr="00DF1575">
              <w:t>c. Understand how personal biases influence work.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19C4E21" w14:textId="048691FC" w:rsidR="00894F53" w:rsidRPr="00DF1575" w:rsidRDefault="00894F53" w:rsidP="00440D1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29064529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Describe what personal and cultural preferences influence</w:t>
            </w:r>
            <w:r w:rsidR="58DC3F1F" w:rsidRPr="29064529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s collaboration and scientific research</w:t>
            </w:r>
            <w:r w:rsidRPr="29064529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.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997449" w14:textId="742249BA" w:rsidR="00894F53" w:rsidRPr="00DF1575" w:rsidRDefault="2A5DFE6C" w:rsidP="29064529">
            <w:pPr>
              <w:spacing w:after="0" w:line="240" w:lineRule="auto"/>
              <w:textAlignment w:val="baseline"/>
              <w:rPr>
                <w:rFonts w:ascii="Calibri" w:eastAsia="Calibri" w:hAnsi="Calibri" w:cs="Calibri"/>
                <w:lang w:val="en-GB"/>
              </w:rPr>
            </w:pPr>
            <w:r w:rsidRPr="29064529">
              <w:rPr>
                <w:rFonts w:ascii="Calibri" w:eastAsia="Calibri" w:hAnsi="Calibri" w:cs="Calibri"/>
                <w:lang w:val="en-GB"/>
              </w:rPr>
              <w:t>Student shows no or poor understanding of</w:t>
            </w:r>
            <w:r w:rsidR="00CE215B">
              <w:rPr>
                <w:rFonts w:ascii="Calibri" w:eastAsia="Calibri" w:hAnsi="Calibri" w:cs="Calibri"/>
                <w:lang w:val="en-GB"/>
              </w:rPr>
              <w:t xml:space="preserve"> </w:t>
            </w:r>
            <w:r w:rsidRPr="29064529">
              <w:rPr>
                <w:rFonts w:ascii="Calibri" w:eastAsia="Calibri" w:hAnsi="Calibri" w:cs="Calibri"/>
                <w:lang w:val="en-GB"/>
              </w:rPr>
              <w:t xml:space="preserve">biases in </w:t>
            </w:r>
            <w:r w:rsidR="00CE215B">
              <w:rPr>
                <w:rFonts w:ascii="Calibri" w:eastAsia="Calibri" w:hAnsi="Calibri" w:cs="Calibri"/>
                <w:lang w:val="en-GB"/>
              </w:rPr>
              <w:t>relation to collaboration and science.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10F71C" w14:textId="01E06434" w:rsidR="00894F53" w:rsidRPr="00DF1575" w:rsidRDefault="261128E4" w:rsidP="29064529">
            <w:pPr>
              <w:spacing w:after="0" w:line="240" w:lineRule="auto"/>
              <w:textAlignment w:val="baseline"/>
              <w:rPr>
                <w:rFonts w:ascii="Calibri" w:eastAsia="Calibri" w:hAnsi="Calibri" w:cs="Calibri"/>
                <w:lang w:val="en-GB"/>
              </w:rPr>
            </w:pPr>
            <w:r w:rsidRPr="29064529">
              <w:rPr>
                <w:rFonts w:ascii="Calibri" w:eastAsia="Calibri" w:hAnsi="Calibri" w:cs="Calibri"/>
                <w:lang w:val="en-GB"/>
              </w:rPr>
              <w:t>Student can formulate and is aware of</w:t>
            </w:r>
            <w:r w:rsidR="000E7175">
              <w:rPr>
                <w:rFonts w:ascii="Calibri" w:eastAsia="Calibri" w:hAnsi="Calibri" w:cs="Calibri"/>
                <w:lang w:val="en-GB"/>
              </w:rPr>
              <w:t xml:space="preserve"> </w:t>
            </w:r>
            <w:r w:rsidRPr="29064529">
              <w:rPr>
                <w:rFonts w:ascii="Calibri" w:eastAsia="Calibri" w:hAnsi="Calibri" w:cs="Calibri"/>
                <w:lang w:val="en-GB"/>
              </w:rPr>
              <w:t xml:space="preserve">biases </w:t>
            </w:r>
            <w:r w:rsidR="000E7175" w:rsidRPr="29064529">
              <w:rPr>
                <w:rFonts w:ascii="Calibri" w:eastAsia="Calibri" w:hAnsi="Calibri" w:cs="Calibri"/>
                <w:lang w:val="en-GB"/>
              </w:rPr>
              <w:t>how that (might) influence</w:t>
            </w:r>
            <w:r w:rsidR="000E7175">
              <w:rPr>
                <w:rFonts w:ascii="Calibri" w:eastAsia="Calibri" w:hAnsi="Calibri" w:cs="Calibri"/>
                <w:lang w:val="en-GB"/>
              </w:rPr>
              <w:t xml:space="preserve"> collaboration and science.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C42F3" w14:textId="77777777" w:rsidR="00894F53" w:rsidRPr="00DF1575" w:rsidRDefault="00894F53" w:rsidP="47292F3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</w:tr>
    </w:tbl>
    <w:p w14:paraId="71FB7A27" w14:textId="77777777" w:rsidR="00440D1E" w:rsidRPr="001E599F" w:rsidRDefault="00440D1E">
      <w:pPr>
        <w:rPr>
          <w:rFonts w:cstheme="minorHAnsi"/>
        </w:rPr>
      </w:pPr>
    </w:p>
    <w:sectPr w:rsidR="00440D1E" w:rsidRPr="001E599F" w:rsidSect="00440D1E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23811" w:h="16838" w:orient="landscape" w:code="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ohanna Colgrove" w:date="2023-11-03T12:02:00Z" w:initials="JC">
    <w:p w14:paraId="7BBEAD2C" w14:textId="4DC7AEE2" w:rsidR="072790B3" w:rsidRDefault="072790B3">
      <w:pPr>
        <w:pStyle w:val="CommentText"/>
      </w:pPr>
      <w:r>
        <w:t xml:space="preserve">I don't know that the communicate criteria shows up at all in their journal. </w:t>
      </w:r>
      <w:r>
        <w:rPr>
          <w:rStyle w:val="CommentReference"/>
        </w:rPr>
        <w:annotationRef/>
      </w:r>
    </w:p>
  </w:comment>
  <w:comment w:id="1" w:author="Martijn Wackers" w:date="2023-11-08T15:44:00Z" w:initials="MW">
    <w:p w14:paraId="54414844" w14:textId="1291D9BC" w:rsidR="6B42DCBB" w:rsidRDefault="6B42DCBB">
      <w:pPr>
        <w:pStyle w:val="CommentText"/>
      </w:pPr>
      <w:r>
        <w:t>Indeed, maybe we should leave this out. Students need to be able to reflect on their communication skills in the critical thinking journal, but I think that is also captured by the criteria under 'Reflect' (be it a bit more broadly)</w:t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BBEAD2C" w15:done="0"/>
  <w15:commentEx w15:paraId="54414844" w15:paraIdParent="7BBEAD2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4759D36C" w16cex:dateUtc="2023-11-03T11:02:00Z"/>
  <w16cex:commentExtensible w16cex:durableId="5C2284DD" w16cex:dateUtc="2023-11-08T14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BBEAD2C" w16cid:durableId="4759D36C"/>
  <w16cid:commentId w16cid:paraId="54414844" w16cid:durableId="5C2284D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B6D15C" w14:textId="77777777" w:rsidR="00471A98" w:rsidRDefault="00471A98" w:rsidP="00E23F8C">
      <w:pPr>
        <w:spacing w:after="0" w:line="240" w:lineRule="auto"/>
      </w:pPr>
      <w:r>
        <w:separator/>
      </w:r>
    </w:p>
  </w:endnote>
  <w:endnote w:type="continuationSeparator" w:id="0">
    <w:p w14:paraId="2EDADD54" w14:textId="77777777" w:rsidR="00471A98" w:rsidRDefault="00471A98" w:rsidP="00E23F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ndara">
    <w:panose1 w:val="020B0604020202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56D2A" w14:textId="77777777" w:rsidR="00E23F8C" w:rsidRDefault="00E23F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59178" w14:textId="77777777" w:rsidR="00E23F8C" w:rsidRDefault="00E23F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EA6A0" w14:textId="77777777" w:rsidR="00E23F8C" w:rsidRDefault="00E23F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4204EE" w14:textId="77777777" w:rsidR="00471A98" w:rsidRDefault="00471A98" w:rsidP="00E23F8C">
      <w:pPr>
        <w:spacing w:after="0" w:line="240" w:lineRule="auto"/>
      </w:pPr>
      <w:r>
        <w:separator/>
      </w:r>
    </w:p>
  </w:footnote>
  <w:footnote w:type="continuationSeparator" w:id="0">
    <w:p w14:paraId="6955D0ED" w14:textId="77777777" w:rsidR="00471A98" w:rsidRDefault="00471A98" w:rsidP="00E23F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6BBF7" w14:textId="77777777" w:rsidR="00E23F8C" w:rsidRDefault="00E23F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C8746B" w14:textId="77777777" w:rsidR="00E23F8C" w:rsidRDefault="00E23F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A63E08" w14:textId="77777777" w:rsidR="00E23F8C" w:rsidRDefault="00E23F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5A4CF"/>
    <w:multiLevelType w:val="hybridMultilevel"/>
    <w:tmpl w:val="A22CF60A"/>
    <w:lvl w:ilvl="0" w:tplc="807EFC5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6A054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30AD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8246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DAAE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1AD2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4E44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BC75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18C6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7BA84"/>
    <w:multiLevelType w:val="hybridMultilevel"/>
    <w:tmpl w:val="9D569A78"/>
    <w:lvl w:ilvl="0" w:tplc="5DEA4B8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63438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B28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6CB4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F848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C4F4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F407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F86B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B844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B4547"/>
    <w:multiLevelType w:val="hybridMultilevel"/>
    <w:tmpl w:val="8F1A6C7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E2C485"/>
    <w:multiLevelType w:val="hybridMultilevel"/>
    <w:tmpl w:val="F9EEE3AA"/>
    <w:lvl w:ilvl="0" w:tplc="A4A832E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DF4FF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60F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E008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6AAD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3E47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6652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D4D8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A40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DC01FC"/>
    <w:multiLevelType w:val="hybridMultilevel"/>
    <w:tmpl w:val="8D9AC9C6"/>
    <w:lvl w:ilvl="0" w:tplc="6B727CD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2888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D276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EECC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3C55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EE70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6E0C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8C4F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EE5B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95776E"/>
    <w:multiLevelType w:val="hybridMultilevel"/>
    <w:tmpl w:val="A1D02DB8"/>
    <w:lvl w:ilvl="0" w:tplc="6274672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36BC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F002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BC8A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481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7CBB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D8AF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226B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4631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3293A0"/>
    <w:multiLevelType w:val="hybridMultilevel"/>
    <w:tmpl w:val="648E1FBA"/>
    <w:lvl w:ilvl="0" w:tplc="69F425C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E989A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1216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0259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D204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A2C9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4228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E069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2AE5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6407566">
    <w:abstractNumId w:val="5"/>
  </w:num>
  <w:num w:numId="2" w16cid:durableId="2111465844">
    <w:abstractNumId w:val="6"/>
  </w:num>
  <w:num w:numId="3" w16cid:durableId="1768110135">
    <w:abstractNumId w:val="3"/>
  </w:num>
  <w:num w:numId="4" w16cid:durableId="2033260433">
    <w:abstractNumId w:val="1"/>
  </w:num>
  <w:num w:numId="5" w16cid:durableId="968047833">
    <w:abstractNumId w:val="4"/>
  </w:num>
  <w:num w:numId="6" w16cid:durableId="2133396828">
    <w:abstractNumId w:val="0"/>
  </w:num>
  <w:num w:numId="7" w16cid:durableId="1684631173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ohanna Colgrove">
    <w15:presenceInfo w15:providerId="AD" w15:userId="S::jcolgrove@tudelft.nl::e6c565b5-9aff-4f89-ba73-bcc69c463e8c"/>
  </w15:person>
  <w15:person w15:author="Martijn Wackers">
    <w15:presenceInfo w15:providerId="AD" w15:userId="S::mwackers@tudelft.nl::9db32334-20a0-4e21-8e03-49184738555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0D1E"/>
    <w:rsid w:val="000C219D"/>
    <w:rsid w:val="000E7175"/>
    <w:rsid w:val="00113086"/>
    <w:rsid w:val="0011555B"/>
    <w:rsid w:val="00146F56"/>
    <w:rsid w:val="00176A69"/>
    <w:rsid w:val="001B5726"/>
    <w:rsid w:val="001E599F"/>
    <w:rsid w:val="0021542C"/>
    <w:rsid w:val="002B56C4"/>
    <w:rsid w:val="002B60E2"/>
    <w:rsid w:val="002D466B"/>
    <w:rsid w:val="002F5FDD"/>
    <w:rsid w:val="00323526"/>
    <w:rsid w:val="0033169A"/>
    <w:rsid w:val="0035071F"/>
    <w:rsid w:val="00360B9D"/>
    <w:rsid w:val="00440D1E"/>
    <w:rsid w:val="00453FEA"/>
    <w:rsid w:val="00471A98"/>
    <w:rsid w:val="004A026B"/>
    <w:rsid w:val="004A1CBC"/>
    <w:rsid w:val="004B3858"/>
    <w:rsid w:val="004B7012"/>
    <w:rsid w:val="005144E7"/>
    <w:rsid w:val="00515591"/>
    <w:rsid w:val="005436F6"/>
    <w:rsid w:val="005A2FFC"/>
    <w:rsid w:val="005C10F1"/>
    <w:rsid w:val="005C5D40"/>
    <w:rsid w:val="00671B8E"/>
    <w:rsid w:val="00744749"/>
    <w:rsid w:val="00781130"/>
    <w:rsid w:val="00894F53"/>
    <w:rsid w:val="008C7CBD"/>
    <w:rsid w:val="008D57F8"/>
    <w:rsid w:val="008E2BDA"/>
    <w:rsid w:val="008E51D1"/>
    <w:rsid w:val="009640CE"/>
    <w:rsid w:val="009652AA"/>
    <w:rsid w:val="009F79C8"/>
    <w:rsid w:val="00A04F11"/>
    <w:rsid w:val="00A75C85"/>
    <w:rsid w:val="00A853D6"/>
    <w:rsid w:val="00AA30AA"/>
    <w:rsid w:val="00AB2B82"/>
    <w:rsid w:val="00AD1E0B"/>
    <w:rsid w:val="00B05533"/>
    <w:rsid w:val="00B61180"/>
    <w:rsid w:val="00BA7126"/>
    <w:rsid w:val="00C042DE"/>
    <w:rsid w:val="00C20A1A"/>
    <w:rsid w:val="00C4AB76"/>
    <w:rsid w:val="00CB7328"/>
    <w:rsid w:val="00CB79C7"/>
    <w:rsid w:val="00CC4923"/>
    <w:rsid w:val="00CE215B"/>
    <w:rsid w:val="00D330ED"/>
    <w:rsid w:val="00DC25DE"/>
    <w:rsid w:val="00DF1575"/>
    <w:rsid w:val="00E23F8C"/>
    <w:rsid w:val="00E51CC6"/>
    <w:rsid w:val="00E555C9"/>
    <w:rsid w:val="00E77049"/>
    <w:rsid w:val="00E87094"/>
    <w:rsid w:val="00E957D9"/>
    <w:rsid w:val="00F1415C"/>
    <w:rsid w:val="00F56362"/>
    <w:rsid w:val="00F93B2C"/>
    <w:rsid w:val="00FE1342"/>
    <w:rsid w:val="0154B3B7"/>
    <w:rsid w:val="01DAF3AB"/>
    <w:rsid w:val="0255F2DB"/>
    <w:rsid w:val="02D0B557"/>
    <w:rsid w:val="02F77EDE"/>
    <w:rsid w:val="033C5D0C"/>
    <w:rsid w:val="038A9296"/>
    <w:rsid w:val="039C9E51"/>
    <w:rsid w:val="0404F4BE"/>
    <w:rsid w:val="04C7E575"/>
    <w:rsid w:val="059108C6"/>
    <w:rsid w:val="05C536E5"/>
    <w:rsid w:val="05EB89ED"/>
    <w:rsid w:val="06688BB1"/>
    <w:rsid w:val="066AC13E"/>
    <w:rsid w:val="06B8510D"/>
    <w:rsid w:val="06F19C33"/>
    <w:rsid w:val="072790B3"/>
    <w:rsid w:val="072CD927"/>
    <w:rsid w:val="07610746"/>
    <w:rsid w:val="07A95F35"/>
    <w:rsid w:val="080773BD"/>
    <w:rsid w:val="08286AED"/>
    <w:rsid w:val="08A74215"/>
    <w:rsid w:val="0AE0FFF7"/>
    <w:rsid w:val="0BE45D19"/>
    <w:rsid w:val="0C24B274"/>
    <w:rsid w:val="0C32102F"/>
    <w:rsid w:val="0C3E5B09"/>
    <w:rsid w:val="0F7E4EF6"/>
    <w:rsid w:val="1189E13A"/>
    <w:rsid w:val="1195D3BC"/>
    <w:rsid w:val="123962F3"/>
    <w:rsid w:val="138DD51A"/>
    <w:rsid w:val="13942D40"/>
    <w:rsid w:val="13E7FAD3"/>
    <w:rsid w:val="14E0FFCB"/>
    <w:rsid w:val="151817C7"/>
    <w:rsid w:val="158FEE3E"/>
    <w:rsid w:val="15F2C362"/>
    <w:rsid w:val="15FD6687"/>
    <w:rsid w:val="15FFF76E"/>
    <w:rsid w:val="1670F3A5"/>
    <w:rsid w:val="173A864E"/>
    <w:rsid w:val="1781C03F"/>
    <w:rsid w:val="17ACD6E9"/>
    <w:rsid w:val="18046F2A"/>
    <w:rsid w:val="18D656AF"/>
    <w:rsid w:val="18E345AF"/>
    <w:rsid w:val="19A03F8B"/>
    <w:rsid w:val="1A7F1610"/>
    <w:rsid w:val="1AC615B6"/>
    <w:rsid w:val="1B64F4A2"/>
    <w:rsid w:val="1B762F79"/>
    <w:rsid w:val="1CDA19B7"/>
    <w:rsid w:val="1D82862E"/>
    <w:rsid w:val="1DB393A2"/>
    <w:rsid w:val="1DC1FACE"/>
    <w:rsid w:val="1E27B292"/>
    <w:rsid w:val="1E903334"/>
    <w:rsid w:val="1FB95A0D"/>
    <w:rsid w:val="20704DCB"/>
    <w:rsid w:val="20B46BF8"/>
    <w:rsid w:val="212CAC1A"/>
    <w:rsid w:val="212D0667"/>
    <w:rsid w:val="218561BC"/>
    <w:rsid w:val="2240FFDB"/>
    <w:rsid w:val="226EFC6F"/>
    <w:rsid w:val="22D8F1FC"/>
    <w:rsid w:val="22E6EA58"/>
    <w:rsid w:val="231DF150"/>
    <w:rsid w:val="234F0F57"/>
    <w:rsid w:val="23E2E1B7"/>
    <w:rsid w:val="248165D5"/>
    <w:rsid w:val="2484A275"/>
    <w:rsid w:val="24FC1A8F"/>
    <w:rsid w:val="261128E4"/>
    <w:rsid w:val="268F5CEF"/>
    <w:rsid w:val="269B4519"/>
    <w:rsid w:val="26A4FE70"/>
    <w:rsid w:val="279F299A"/>
    <w:rsid w:val="27AA6921"/>
    <w:rsid w:val="27BA779B"/>
    <w:rsid w:val="28D736BE"/>
    <w:rsid w:val="29064529"/>
    <w:rsid w:val="2907824C"/>
    <w:rsid w:val="2941DB3B"/>
    <w:rsid w:val="29B3389F"/>
    <w:rsid w:val="29B3FAB9"/>
    <w:rsid w:val="29C3A342"/>
    <w:rsid w:val="2A555F37"/>
    <w:rsid w:val="2A5DFE6C"/>
    <w:rsid w:val="2AB25D4B"/>
    <w:rsid w:val="2BFBC829"/>
    <w:rsid w:val="2C1169AA"/>
    <w:rsid w:val="2C4E2DAC"/>
    <w:rsid w:val="2D90039F"/>
    <w:rsid w:val="2D97A7AD"/>
    <w:rsid w:val="2E08E558"/>
    <w:rsid w:val="2E355959"/>
    <w:rsid w:val="2EB7AA9E"/>
    <w:rsid w:val="2EDF187A"/>
    <w:rsid w:val="2F85CE6E"/>
    <w:rsid w:val="2FF83F9C"/>
    <w:rsid w:val="31424C82"/>
    <w:rsid w:val="32C9F6D9"/>
    <w:rsid w:val="33353684"/>
    <w:rsid w:val="34593F91"/>
    <w:rsid w:val="375212CD"/>
    <w:rsid w:val="38A7D019"/>
    <w:rsid w:val="398D2E31"/>
    <w:rsid w:val="3B73A31D"/>
    <w:rsid w:val="3B8DC353"/>
    <w:rsid w:val="3BBD9B82"/>
    <w:rsid w:val="3CBAF9A9"/>
    <w:rsid w:val="3DE6AFFD"/>
    <w:rsid w:val="3E29D8BA"/>
    <w:rsid w:val="3E41CA7E"/>
    <w:rsid w:val="3E711CEF"/>
    <w:rsid w:val="3ED53FF9"/>
    <w:rsid w:val="3EE3F939"/>
    <w:rsid w:val="3F1552AF"/>
    <w:rsid w:val="41E6209D"/>
    <w:rsid w:val="420A262C"/>
    <w:rsid w:val="42BA2120"/>
    <w:rsid w:val="43308A81"/>
    <w:rsid w:val="45066826"/>
    <w:rsid w:val="45A1A45D"/>
    <w:rsid w:val="4612B912"/>
    <w:rsid w:val="46897C30"/>
    <w:rsid w:val="46D0C512"/>
    <w:rsid w:val="47292F38"/>
    <w:rsid w:val="47973D23"/>
    <w:rsid w:val="48AF988F"/>
    <w:rsid w:val="492D6E9B"/>
    <w:rsid w:val="49BF110F"/>
    <w:rsid w:val="49E60C2F"/>
    <w:rsid w:val="4AC53305"/>
    <w:rsid w:val="4B20F191"/>
    <w:rsid w:val="4B277B26"/>
    <w:rsid w:val="4BACB011"/>
    <w:rsid w:val="4BB93F75"/>
    <w:rsid w:val="4C81FA96"/>
    <w:rsid w:val="4CAFA4F6"/>
    <w:rsid w:val="4DB2197F"/>
    <w:rsid w:val="4E1DCAF7"/>
    <w:rsid w:val="4E2D691B"/>
    <w:rsid w:val="4F070042"/>
    <w:rsid w:val="4F3D446B"/>
    <w:rsid w:val="4F98A428"/>
    <w:rsid w:val="4FD58435"/>
    <w:rsid w:val="4FE5FAA4"/>
    <w:rsid w:val="4FECA9D3"/>
    <w:rsid w:val="506370BC"/>
    <w:rsid w:val="509435EE"/>
    <w:rsid w:val="517EBBF5"/>
    <w:rsid w:val="5181CB05"/>
    <w:rsid w:val="529C944C"/>
    <w:rsid w:val="52B7A3A5"/>
    <w:rsid w:val="531D9B66"/>
    <w:rsid w:val="5385E4FC"/>
    <w:rsid w:val="5436A0DE"/>
    <w:rsid w:val="546C154B"/>
    <w:rsid w:val="54873610"/>
    <w:rsid w:val="54A835AC"/>
    <w:rsid w:val="54F6FCE6"/>
    <w:rsid w:val="57F6602C"/>
    <w:rsid w:val="58203C1B"/>
    <w:rsid w:val="585C7E9C"/>
    <w:rsid w:val="588AEFF3"/>
    <w:rsid w:val="588D82C2"/>
    <w:rsid w:val="589790A7"/>
    <w:rsid w:val="58988734"/>
    <w:rsid w:val="58DC3F1F"/>
    <w:rsid w:val="59265E11"/>
    <w:rsid w:val="59555D80"/>
    <w:rsid w:val="5A336108"/>
    <w:rsid w:val="5ADB56CF"/>
    <w:rsid w:val="5B6C7F89"/>
    <w:rsid w:val="5BD6E895"/>
    <w:rsid w:val="5BD750C5"/>
    <w:rsid w:val="5CCC97C3"/>
    <w:rsid w:val="5D3B606D"/>
    <w:rsid w:val="5D622BDD"/>
    <w:rsid w:val="5E19BA63"/>
    <w:rsid w:val="5E8F7D9F"/>
    <w:rsid w:val="5F1676DD"/>
    <w:rsid w:val="5FBE844B"/>
    <w:rsid w:val="6001ADA7"/>
    <w:rsid w:val="601EBCAD"/>
    <w:rsid w:val="6097F371"/>
    <w:rsid w:val="6116D4D5"/>
    <w:rsid w:val="61B32952"/>
    <w:rsid w:val="632A30B3"/>
    <w:rsid w:val="63C87D5C"/>
    <w:rsid w:val="63E1FA7A"/>
    <w:rsid w:val="6456B1B5"/>
    <w:rsid w:val="64DA1446"/>
    <w:rsid w:val="64FE2863"/>
    <w:rsid w:val="6510351E"/>
    <w:rsid w:val="659FA994"/>
    <w:rsid w:val="65C1FB0A"/>
    <w:rsid w:val="6646EE2C"/>
    <w:rsid w:val="671FB9B0"/>
    <w:rsid w:val="672188C2"/>
    <w:rsid w:val="67C99630"/>
    <w:rsid w:val="67E2BE8D"/>
    <w:rsid w:val="67F43222"/>
    <w:rsid w:val="68786444"/>
    <w:rsid w:val="68BD5923"/>
    <w:rsid w:val="6991C5DD"/>
    <w:rsid w:val="6A8A214B"/>
    <w:rsid w:val="6B42DCBB"/>
    <w:rsid w:val="6BF4F9E5"/>
    <w:rsid w:val="6C6DA290"/>
    <w:rsid w:val="6C7C1023"/>
    <w:rsid w:val="6C7E498D"/>
    <w:rsid w:val="6CA6AFC5"/>
    <w:rsid w:val="6EDD8EAC"/>
    <w:rsid w:val="6F03B5F1"/>
    <w:rsid w:val="70F0B7AF"/>
    <w:rsid w:val="710743BE"/>
    <w:rsid w:val="7110FE23"/>
    <w:rsid w:val="71298747"/>
    <w:rsid w:val="7174E9D1"/>
    <w:rsid w:val="717A20E8"/>
    <w:rsid w:val="718BD58B"/>
    <w:rsid w:val="73165B87"/>
    <w:rsid w:val="7346B425"/>
    <w:rsid w:val="73EA26C7"/>
    <w:rsid w:val="73FCAB0D"/>
    <w:rsid w:val="74337263"/>
    <w:rsid w:val="75526A06"/>
    <w:rsid w:val="76109366"/>
    <w:rsid w:val="7648BE3F"/>
    <w:rsid w:val="764D920B"/>
    <w:rsid w:val="7737AC8C"/>
    <w:rsid w:val="77F974AB"/>
    <w:rsid w:val="78201ACD"/>
    <w:rsid w:val="78FFDC39"/>
    <w:rsid w:val="79495854"/>
    <w:rsid w:val="798A7425"/>
    <w:rsid w:val="79AE1783"/>
    <w:rsid w:val="7B7085B4"/>
    <w:rsid w:val="7C839E54"/>
    <w:rsid w:val="7D0C5615"/>
    <w:rsid w:val="7D887D1A"/>
    <w:rsid w:val="7E000EFD"/>
    <w:rsid w:val="7F21C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1306F97"/>
  <w15:chartTrackingRefBased/>
  <w15:docId w15:val="{8C2484ED-A9FA-C142-8129-75F0A145E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D1E"/>
    <w:rPr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5726"/>
    <w:pPr>
      <w:keepNext/>
      <w:keepLines/>
      <w:spacing w:before="240"/>
      <w:outlineLvl w:val="0"/>
    </w:pPr>
    <w:rPr>
      <w:rFonts w:ascii="Candara" w:eastAsiaTheme="majorEastAsia" w:hAnsi="Candar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726"/>
    <w:pPr>
      <w:keepNext/>
      <w:keepLines/>
      <w:spacing w:before="40"/>
      <w:outlineLvl w:val="1"/>
    </w:pPr>
    <w:rPr>
      <w:rFonts w:ascii="Candara" w:eastAsiaTheme="majorEastAsia" w:hAnsi="Candara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726"/>
    <w:rPr>
      <w:rFonts w:ascii="Candara" w:eastAsiaTheme="majorEastAsia" w:hAnsi="Candara" w:cstheme="majorBidi"/>
      <w:color w:val="2F5496" w:themeColor="accent1" w:themeShade="BF"/>
      <w:sz w:val="32"/>
      <w:szCs w:val="32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1B5726"/>
    <w:rPr>
      <w:rFonts w:ascii="Candara" w:eastAsiaTheme="majorEastAsia" w:hAnsi="Candara" w:cstheme="majorBidi"/>
      <w:color w:val="2F5496" w:themeColor="accent1" w:themeShade="BF"/>
      <w:sz w:val="26"/>
      <w:szCs w:val="26"/>
      <w:lang w:eastAsia="en-GB"/>
    </w:rPr>
  </w:style>
  <w:style w:type="character" w:customStyle="1" w:styleId="normaltextrun">
    <w:name w:val="normaltextrun"/>
    <w:basedOn w:val="DefaultParagraphFont"/>
    <w:rsid w:val="00440D1E"/>
  </w:style>
  <w:style w:type="character" w:customStyle="1" w:styleId="eop">
    <w:name w:val="eop"/>
    <w:basedOn w:val="DefaultParagraphFont"/>
    <w:rsid w:val="00440D1E"/>
  </w:style>
  <w:style w:type="paragraph" w:styleId="ListParagraph">
    <w:name w:val="List Paragraph"/>
    <w:basedOn w:val="Normal"/>
    <w:uiPriority w:val="34"/>
    <w:qFormat/>
    <w:rsid w:val="00440D1E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440D1E"/>
    <w:pPr>
      <w:spacing w:after="0" w:line="240" w:lineRule="auto"/>
      <w:ind w:left="153" w:hanging="153"/>
    </w:pPr>
    <w:rPr>
      <w:rFonts w:ascii="Calibri" w:hAnsi="Calibri" w:cs="Calibri"/>
      <w:kern w:val="0"/>
      <w:sz w:val="20"/>
      <w:szCs w:val="20"/>
    </w:rPr>
  </w:style>
  <w:style w:type="paragraph" w:customStyle="1" w:styleId="paragraph">
    <w:name w:val="paragraph"/>
    <w:basedOn w:val="Normal"/>
    <w:rsid w:val="00440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text">
    <w:name w:val="table text"/>
    <w:basedOn w:val="NoSpacing"/>
    <w:link w:val="tabletextChar"/>
    <w:qFormat/>
    <w:rsid w:val="00440D1E"/>
  </w:style>
  <w:style w:type="character" w:styleId="CommentReference">
    <w:name w:val="annotation reference"/>
    <w:basedOn w:val="DefaultParagraphFont"/>
    <w:uiPriority w:val="99"/>
    <w:semiHidden/>
    <w:unhideWhenUsed/>
    <w:rsid w:val="00440D1E"/>
    <w:rPr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rsid w:val="00440D1E"/>
    <w:rPr>
      <w:rFonts w:ascii="Calibri" w:hAnsi="Calibri" w:cs="Calibri"/>
      <w:kern w:val="0"/>
      <w:sz w:val="20"/>
      <w:szCs w:val="20"/>
    </w:rPr>
  </w:style>
  <w:style w:type="character" w:customStyle="1" w:styleId="tabletextChar">
    <w:name w:val="table text Char"/>
    <w:basedOn w:val="NoSpacingChar"/>
    <w:link w:val="tabletext"/>
    <w:rsid w:val="00440D1E"/>
    <w:rPr>
      <w:rFonts w:ascii="Calibri" w:hAnsi="Calibri" w:cs="Calibri"/>
      <w:kern w:val="0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unhideWhenUsed/>
    <w:rsid w:val="00440D1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40D1E"/>
    <w:rPr>
      <w:kern w:val="0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0D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0D1E"/>
    <w:rPr>
      <w:b/>
      <w:bCs/>
      <w:kern w:val="0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23F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3F8C"/>
    <w:rPr>
      <w:kern w:val="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23F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3F8C"/>
    <w:rPr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af1203-a1e0-49fe-9bc1-da87b6900221">
      <Terms xmlns="http://schemas.microsoft.com/office/infopath/2007/PartnerControls"/>
    </lcf76f155ced4ddcb4097134ff3c332f>
    <TaxCatchAll xmlns="e7263df1-7b3c-4456-b643-d7b891353f0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2D9C9D01CCA4438BE9E67D7166C649" ma:contentTypeVersion="16" ma:contentTypeDescription="Create a new document." ma:contentTypeScope="" ma:versionID="ef5461eeed1f5fed1e8ac8427d49ee74">
  <xsd:schema xmlns:xsd="http://www.w3.org/2001/XMLSchema" xmlns:xs="http://www.w3.org/2001/XMLSchema" xmlns:p="http://schemas.microsoft.com/office/2006/metadata/properties" xmlns:ns2="c2af1203-a1e0-49fe-9bc1-da87b6900221" xmlns:ns3="e7263df1-7b3c-4456-b643-d7b891353f09" targetNamespace="http://schemas.microsoft.com/office/2006/metadata/properties" ma:root="true" ma:fieldsID="0b7e09319a80c88d68a5bafa4469e7ea" ns2:_="" ns3:_="">
    <xsd:import namespace="c2af1203-a1e0-49fe-9bc1-da87b6900221"/>
    <xsd:import namespace="e7263df1-7b3c-4456-b643-d7b891353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f1203-a1e0-49fe-9bc1-da87b69002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d2f2e1c-c095-4710-afda-8e7acdb033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263df1-7b3c-4456-b643-d7b891353f0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54665fd-4d96-4de5-a95b-76b0f3e69cde}" ma:internalName="TaxCatchAll" ma:showField="CatchAllData" ma:web="e7263df1-7b3c-4456-b643-d7b891353f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6C4279-1B4F-498C-B63C-7CC2D49D959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D244E46-53D4-4FD0-A3B6-6B0922845857}">
  <ds:schemaRefs>
    <ds:schemaRef ds:uri="http://schemas.microsoft.com/office/2006/metadata/properties"/>
    <ds:schemaRef ds:uri="http://schemas.microsoft.com/office/infopath/2007/PartnerControls"/>
    <ds:schemaRef ds:uri="c2af1203-a1e0-49fe-9bc1-da87b6900221"/>
    <ds:schemaRef ds:uri="e7263df1-7b3c-4456-b643-d7b891353f09"/>
  </ds:schemaRefs>
</ds:datastoreItem>
</file>

<file path=customXml/itemProps3.xml><?xml version="1.0" encoding="utf-8"?>
<ds:datastoreItem xmlns:ds="http://schemas.openxmlformats.org/officeDocument/2006/customXml" ds:itemID="{0034BF8F-C4D0-4A26-83A0-761C2F4B9DF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FB620C6-5BC6-40BD-AA22-299310EA62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af1203-a1e0-49fe-9bc1-da87b6900221"/>
    <ds:schemaRef ds:uri="e7263df1-7b3c-4456-b643-d7b891353f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828</Words>
  <Characters>4724</Characters>
  <Application>Microsoft Office Word</Application>
  <DocSecurity>0</DocSecurity>
  <Lines>39</Lines>
  <Paragraphs>11</Paragraphs>
  <ScaleCrop>false</ScaleCrop>
  <Company>TU Delft</Company>
  <LinksUpToDate>false</LinksUpToDate>
  <CharactersWithSpaces>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Colgrove</dc:creator>
  <cp:keywords/>
  <dc:description/>
  <cp:lastModifiedBy>Hegias Mira Bontenbal</cp:lastModifiedBy>
  <cp:revision>32</cp:revision>
  <dcterms:created xsi:type="dcterms:W3CDTF">2023-07-11T08:52:00Z</dcterms:created>
  <dcterms:modified xsi:type="dcterms:W3CDTF">2023-12-05T08:31:00Z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0x010100A12D9C9D01CCA4438BE9E67D7166C649</vt:lpwstr>
  </property>
  <property fmtid="{D5CDD505-2E9C-101B-9397-08002B2CF9AE}" pid="3" name="MediaServiceImageTags">
    <vt:lpwstr/>
  </property>
  <property fmtid="{D5CDD505-2E9C-101B-9397-08002B2CF9AE}" pid="4" name="GrammarlyDocumentId">
    <vt:lpwstr>fbf7f1fe1124926943a7ab83758847aada2868fe40ccf3ffd40d3c520528fbff</vt:lpwstr>
  </property>
</Properties>
</file>