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AETHER</w:t>
      </w:r>
    </w:p>
    <w:p>
      <w:pPr>
        <w:jc w:val="center"/>
      </w:pPr>
      <w:r>
        <w:rPr>
          <w:b/>
          <w:sz w:val="32"/>
        </w:rPr>
        <w:t>Phase 4 — High-Performance Resource Fabric</w:t>
      </w:r>
    </w:p>
    <w:p>
      <w:pPr>
        <w:jc w:val="center"/>
      </w:pPr>
      <w:r>
        <w:rPr>
          <w:i/>
        </w:rPr>
        <w:t>Transport Optimization, Memory Efficiency, Communication/Computation Overlap &amp; Sustained Distributed Inference</w:t>
      </w:r>
    </w:p>
    <w:p>
      <w:pPr>
        <w:jc w:val="center"/>
      </w:pPr>
      <w:r>
        <w:t>Version 1.0 | 26 August 2026</w:t>
      </w:r>
    </w:p>
    <w:p>
      <w:pPr>
        <w:pStyle w:val="Heading1"/>
      </w:pPr>
      <w:r>
        <w:t>1. Executive Summary</w:t>
      </w:r>
    </w:p>
    <w:p>
      <w:r>
        <w:t>Phase 4 converts Project Aether from an intelligent distributed execution system into a performance-engineered resource fabric. Phase 3 established automatic model analysis, partitioning, distributed KV-cache management, heterogeneous execution, adaptive scheduling, and dynamic repartitioning. Phase 4 focuses on making those decisions execute efficiently.</w:t>
      </w:r>
    </w:p>
    <w:p>
      <w:r>
        <w:t>Remote memory is connected through links that are dramatically slower and higher-latency than local RAM. Aether therefore must minimize data movement, reuse buffers, overlap communication with computation, reduce synchronization, and measure the real cost of every distributed operation.</w:t>
      </w:r>
    </w:p>
    <w:p>
      <w:pPr>
        <w:pStyle w:val="Heading1"/>
      </w:pPr>
      <w:r>
        <w:t>2. Objectives</w:t>
      </w:r>
    </w:p>
    <w:p>
      <w:pPr>
        <w:pStyle w:val="ListBullet"/>
      </w:pPr>
      <w:r>
        <w:t>Build high-performance Wi-Fi and supported USB networking.</w:t>
      </w:r>
    </w:p>
    <w:p>
      <w:pPr>
        <w:pStyle w:val="ListBullet"/>
      </w:pPr>
      <w:r>
        <w:t>Reduce tensor serialization, allocation, and copy overhead.</w:t>
      </w:r>
    </w:p>
    <w:p>
      <w:pPr>
        <w:pStyle w:val="ListBullet"/>
      </w:pPr>
      <w:r>
        <w:t>Implement asynchronous tensor streaming.</w:t>
      </w:r>
    </w:p>
    <w:p>
      <w:pPr>
        <w:pStyle w:val="ListBullet"/>
      </w:pPr>
      <w:r>
        <w:t>Overlap communication with computation.</w:t>
      </w:r>
    </w:p>
    <w:p>
      <w:pPr>
        <w:pStyle w:val="ListBullet"/>
      </w:pPr>
      <w:r>
        <w:t>Introduce reusable memory and transfer pools.</w:t>
      </w:r>
    </w:p>
    <w:p>
      <w:pPr>
        <w:pStyle w:val="ListBullet"/>
      </w:pPr>
      <w:r>
        <w:t>Use zero-copy or reduced-copy paths where supported.</w:t>
      </w:r>
    </w:p>
    <w:p>
      <w:pPr>
        <w:pStyle w:val="ListBullet"/>
      </w:pPr>
      <w:r>
        <w:t>Optimize chunking, batching, transfer priority, and scheduling.</w:t>
      </w:r>
    </w:p>
    <w:p>
      <w:pPr>
        <w:pStyle w:val="ListBullet"/>
      </w:pPr>
      <w:r>
        <w:t>Optimize distributed KV-cache movement.</w:t>
      </w:r>
    </w:p>
    <w:p>
      <w:pPr>
        <w:pStyle w:val="ListBullet"/>
      </w:pPr>
      <w:r>
        <w:t>Add data-locality-aware scheduling.</w:t>
      </w:r>
    </w:p>
    <w:p>
      <w:pPr>
        <w:pStyle w:val="ListBullet"/>
      </w:pPr>
      <w:r>
        <w:t>Build detailed tracing and bottleneck analysis.</w:t>
      </w:r>
    </w:p>
    <w:p>
      <w:pPr>
        <w:pStyle w:val="ListBullet"/>
      </w:pPr>
      <w:r>
        <w:t>Validate long-running and thermally sustained inference.</w:t>
      </w:r>
    </w:p>
    <w:p>
      <w:pPr>
        <w:pStyle w:val="Heading1"/>
      </w:pPr>
      <w:r>
        <w:t>3. Non-Goals</w:t>
      </w:r>
    </w:p>
    <w:p>
      <w:pPr>
        <w:pStyle w:val="ListBullet"/>
      </w:pPr>
      <w:r>
        <w:t>Making remote RAM appear as conventional laptop physical RAM.</w:t>
      </w:r>
    </w:p>
    <w:p>
      <w:pPr>
        <w:pStyle w:val="ListBullet"/>
      </w:pPr>
      <w:r>
        <w:t>Assuming USB-C guarantees a particular data speed.</w:t>
      </w:r>
    </w:p>
    <w:p>
      <w:pPr>
        <w:pStyle w:val="ListBullet"/>
      </w:pPr>
      <w:r>
        <w:t>Depending on undocumented Android kernel behavior.</w:t>
      </w:r>
    </w:p>
    <w:p>
      <w:pPr>
        <w:pStyle w:val="ListBullet"/>
      </w:pPr>
      <w:r>
        <w:t>Optimizing every model architecture.</w:t>
      </w:r>
    </w:p>
    <w:p>
      <w:pPr>
        <w:pStyle w:val="ListBullet"/>
      </w:pPr>
      <w:r>
        <w:t>Building the final consumer UI.</w:t>
      </w:r>
    </w:p>
    <w:p>
      <w:pPr>
        <w:pStyle w:val="ListBullet"/>
      </w:pPr>
      <w:r>
        <w:t>Using theoretical hardware specifications as performance measurements.</w:t>
      </w:r>
    </w:p>
    <w:p>
      <w:pPr>
        <w:pStyle w:val="Heading1"/>
      </w:pPr>
      <w:r>
        <w:t>4. Reference Configuration</w:t>
      </w:r>
    </w:p>
    <w:p>
      <w:pPr>
        <w:pStyle w:val="ListBullet"/>
      </w:pPr>
      <w:r>
        <w:t>Host: Intel Core Ultra 5 125H laptop with 16 GB RAM.</w:t>
      </w:r>
    </w:p>
    <w:p>
      <w:pPr>
        <w:pStyle w:val="ListBullet"/>
      </w:pPr>
      <w:r>
        <w:t>Smartphone worker: Exynos 1480 with approximately 8 GB RAM.</w:t>
      </w:r>
    </w:p>
    <w:p>
      <w:pPr>
        <w:pStyle w:val="ListBullet"/>
      </w:pPr>
      <w:r>
        <w:t>Tablet worker: Exynos 1580 with approximately 8 GB RAM.</w:t>
      </w:r>
    </w:p>
    <w:p>
      <w:pPr>
        <w:pStyle w:val="ListBullet"/>
      </w:pPr>
      <w:r>
        <w:t>Nominal aggregate physical RAM: approximately 32 GB; usable Aether memory will be lower.</w:t>
      </w:r>
    </w:p>
    <w:p>
      <w:pPr>
        <w:pStyle w:val="ListBullet"/>
      </w:pPr>
      <w:r>
        <w:t>Primary transports: private Wi-Fi and supported USB networking.</w:t>
      </w:r>
    </w:p>
    <w:p>
      <w:pPr>
        <w:pStyle w:val="ListBullet"/>
      </w:pPr>
      <w:r>
        <w:t>Target workload: quantized local AI/LLM inference.</w:t>
      </w:r>
    </w:p>
    <w:p>
      <w:r>
        <w:t>Usable memory is dynamic because Android, the model runtime, buffers, and other applications consume RAM.</w:t>
      </w:r>
    </w:p>
    <w:p>
      <w:pPr>
        <w:pStyle w:val="Heading1"/>
      </w:pPr>
      <w:r>
        <w:t>5. Performance Philosophy</w:t>
      </w:r>
    </w:p>
    <w:p>
      <w:r>
        <w:t>Aether optimizes end-to-end AI usefulness, not raw utilization. Primary metrics are time-to-first-token, per-token latency, tokens per second, session stability, and useful work per unit of energy.</w:t>
      </w:r>
    </w:p>
    <w:p>
      <w:pPr>
        <w:pStyle w:val="ListBullet"/>
      </w:pPr>
      <w:r>
        <w:t>More devices do not automatically mean better performance.</w:t>
      </w:r>
    </w:p>
    <w:p>
      <w:pPr>
        <w:pStyle w:val="ListBullet"/>
      </w:pPr>
      <w:r>
        <w:t>Every optimization requires a before/after benchmark.</w:t>
      </w:r>
    </w:p>
    <w:p>
      <w:pPr>
        <w:pStyle w:val="ListBullet"/>
      </w:pPr>
      <w:r>
        <w:t>Communication is part of execution cost.</w:t>
      </w:r>
    </w:p>
    <w:p>
      <w:pPr>
        <w:pStyle w:val="Heading1"/>
      </w:pPr>
      <w:r>
        <w:t>6. Architecture</w:t>
      </w:r>
    </w:p>
    <w:p>
      <w:pPr>
        <w:pStyle w:val="Heading2"/>
      </w:pPr>
      <w:r>
        <w:t>6.1 Control Plane</w:t>
      </w:r>
    </w:p>
    <w:p>
      <w:pPr>
        <w:pStyle w:val="ListBullet"/>
      </w:pPr>
      <w:r>
        <w:t>Session Controller</w:t>
      </w:r>
    </w:p>
    <w:p>
      <w:pPr>
        <w:pStyle w:val="ListBullet"/>
      </w:pPr>
      <w:r>
        <w:t>Scheduler</w:t>
      </w:r>
    </w:p>
    <w:p>
      <w:pPr>
        <w:pStyle w:val="ListBullet"/>
      </w:pPr>
      <w:r>
        <w:t>Topology Manager</w:t>
      </w:r>
    </w:p>
    <w:p>
      <w:pPr>
        <w:pStyle w:val="ListBullet"/>
      </w:pPr>
      <w:r>
        <w:t>Connection Manager</w:t>
      </w:r>
    </w:p>
    <w:p>
      <w:pPr>
        <w:pStyle w:val="ListBullet"/>
      </w:pPr>
      <w:r>
        <w:t>Health Manager</w:t>
      </w:r>
    </w:p>
    <w:p>
      <w:pPr>
        <w:pStyle w:val="ListBullet"/>
      </w:pPr>
      <w:r>
        <w:t>Performance Profiler</w:t>
      </w:r>
    </w:p>
    <w:p>
      <w:pPr>
        <w:pStyle w:val="Heading2"/>
      </w:pPr>
      <w:r>
        <w:t>6.2 Data Plane</w:t>
      </w:r>
    </w:p>
    <w:p>
      <w:pPr>
        <w:pStyle w:val="ListBullet"/>
      </w:pPr>
      <w:r>
        <w:t>Tensor Transport</w:t>
      </w:r>
    </w:p>
    <w:p>
      <w:pPr>
        <w:pStyle w:val="ListBullet"/>
      </w:pPr>
      <w:r>
        <w:t>Transfer Queue</w:t>
      </w:r>
    </w:p>
    <w:p>
      <w:pPr>
        <w:pStyle w:val="ListBullet"/>
      </w:pPr>
      <w:r>
        <w:t>Buffer Manager</w:t>
      </w:r>
    </w:p>
    <w:p>
      <w:pPr>
        <w:pStyle w:val="ListBullet"/>
      </w:pPr>
      <w:r>
        <w:t>Tensor Streaming Engine</w:t>
      </w:r>
    </w:p>
    <w:p>
      <w:pPr>
        <w:pStyle w:val="ListBullet"/>
      </w:pPr>
      <w:r>
        <w:t>Prefetch Engine</w:t>
      </w:r>
    </w:p>
    <w:p>
      <w:pPr>
        <w:pStyle w:val="ListBullet"/>
      </w:pPr>
      <w:r>
        <w:t>KV-Cache Transport</w:t>
      </w:r>
    </w:p>
    <w:p>
      <w:pPr>
        <w:pStyle w:val="Heading2"/>
      </w:pPr>
      <w:r>
        <w:t>6.3 Device Plane</w:t>
      </w:r>
    </w:p>
    <w:p>
      <w:pPr>
        <w:pStyle w:val="ListBullet"/>
      </w:pPr>
      <w:r>
        <w:t>Laptop Runtime</w:t>
      </w:r>
    </w:p>
    <w:p>
      <w:pPr>
        <w:pStyle w:val="ListBullet"/>
      </w:pPr>
      <w:r>
        <w:t>Android Worker Runtime</w:t>
      </w:r>
    </w:p>
    <w:p>
      <w:pPr>
        <w:pStyle w:val="ListBullet"/>
      </w:pPr>
      <w:r>
        <w:t>Memory Pools</w:t>
      </w:r>
    </w:p>
    <w:p>
      <w:pPr>
        <w:pStyle w:val="ListBullet"/>
      </w:pPr>
      <w:r>
        <w:t>Execution Providers</w:t>
      </w:r>
    </w:p>
    <w:p>
      <w:pPr>
        <w:pStyle w:val="ListBullet"/>
      </w:pPr>
      <w:r>
        <w:t>Thermal/Power Monitor</w:t>
      </w:r>
    </w:p>
    <w:p>
      <w:pPr>
        <w:pStyle w:val="Heading1"/>
      </w:pPr>
      <w:r>
        <w:t>7. Transport Abstraction</w:t>
      </w:r>
    </w:p>
    <w:p>
      <w:r>
        <w:t>Upper layers must not depend directly on Wi-Fi or USB. A common transport API allows Aether to select the best available path.</w:t>
      </w:r>
    </w:p>
    <w:p>
      <w:pPr>
        <w:pStyle w:val="ListBullet"/>
      </w:pPr>
      <w:r>
        <w:t>connect / disconnect</w:t>
      </w:r>
    </w:p>
    <w:p>
      <w:pPr>
        <w:pStyle w:val="ListBullet"/>
      </w:pPr>
      <w:r>
        <w:t>send_control</w:t>
      </w:r>
    </w:p>
    <w:p>
      <w:pPr>
        <w:pStyle w:val="ListBullet"/>
      </w:pPr>
      <w:r>
        <w:t>send_tensor / receive_tensor</w:t>
      </w:r>
    </w:p>
    <w:p>
      <w:pPr>
        <w:pStyle w:val="ListBullet"/>
      </w:pPr>
      <w:r>
        <w:t>begin_stream</w:t>
      </w:r>
    </w:p>
    <w:p>
      <w:pPr>
        <w:pStyle w:val="ListBullet"/>
      </w:pPr>
      <w:r>
        <w:t>cancel_transfer</w:t>
      </w:r>
    </w:p>
    <w:p>
      <w:pPr>
        <w:pStyle w:val="ListBullet"/>
      </w:pPr>
      <w:r>
        <w:t>get_link_metrics</w:t>
      </w:r>
    </w:p>
    <w:p>
      <w:pPr>
        <w:pStyle w:val="Heading1"/>
      </w:pPr>
      <w:r>
        <w:t>8. Link Selection</w:t>
      </w:r>
    </w:p>
    <w:p>
      <w:r>
        <w:t>Transport selection is measurement-driven.</w:t>
      </w:r>
    </w:p>
    <w:p>
      <w:pPr>
        <w:pStyle w:val="ListBullet"/>
      </w:pPr>
      <w:r>
        <w:t>Measure sustained bandwidth.</w:t>
      </w:r>
    </w:p>
    <w:p>
      <w:pPr>
        <w:pStyle w:val="ListBullet"/>
      </w:pPr>
      <w:r>
        <w:t>Measure round-trip latency.</w:t>
      </w:r>
    </w:p>
    <w:p>
      <w:pPr>
        <w:pStyle w:val="ListBullet"/>
      </w:pPr>
      <w:r>
        <w:t>Measure packet loss and retransmission.</w:t>
      </w:r>
    </w:p>
    <w:p>
      <w:pPr>
        <w:pStyle w:val="ListBullet"/>
      </w:pPr>
      <w:r>
        <w:t>Measure connection stability.</w:t>
      </w:r>
    </w:p>
    <w:p>
      <w:pPr>
        <w:pStyle w:val="ListBullet"/>
      </w:pPr>
      <w:r>
        <w:t>Measure current utilization.</w:t>
      </w:r>
    </w:p>
    <w:p>
      <w:pPr>
        <w:pStyle w:val="ListBullet"/>
      </w:pPr>
      <w:r>
        <w:t>Estimate energy impact where practical.</w:t>
      </w:r>
    </w:p>
    <w:p>
      <w:pPr>
        <w:pStyle w:val="ListBullet"/>
      </w:pPr>
      <w:r>
        <w:t>Select a transport only when its measured benefit justifies switching cost.</w:t>
      </w:r>
    </w:p>
    <w:p>
      <w:pPr>
        <w:pStyle w:val="Heading1"/>
      </w:pPr>
      <w:r>
        <w:t>9. Wi-Fi Optimization</w:t>
      </w:r>
    </w:p>
    <w:p>
      <w:pPr>
        <w:pStyle w:val="ListBullet"/>
      </w:pPr>
      <w:r>
        <w:t>Use a private local network where possible.</w:t>
      </w:r>
    </w:p>
    <w:p>
      <w:pPr>
        <w:pStyle w:val="ListBullet"/>
      </w:pPr>
      <w:r>
        <w:t>Prefer stable high-throughput local wireless.</w:t>
      </w:r>
    </w:p>
    <w:p>
      <w:pPr>
        <w:pStyle w:val="ListBullet"/>
      </w:pPr>
      <w:r>
        <w:t>Keep connections persistent.</w:t>
      </w:r>
    </w:p>
    <w:p>
      <w:pPr>
        <w:pStyle w:val="ListBullet"/>
      </w:pPr>
      <w:r>
        <w:t>Use asynchronous streams.</w:t>
      </w:r>
    </w:p>
    <w:p>
      <w:pPr>
        <w:pStyle w:val="ListBullet"/>
      </w:pPr>
      <w:r>
        <w:t>Batch small transfers.</w:t>
      </w:r>
    </w:p>
    <w:p>
      <w:pPr>
        <w:pStyle w:val="ListBullet"/>
      </w:pPr>
      <w:r>
        <w:t>Separate control and tensor traffic.</w:t>
      </w:r>
    </w:p>
    <w:p>
      <w:pPr>
        <w:pStyle w:val="ListBullet"/>
      </w:pPr>
      <w:r>
        <w:t>Use congestion-aware scheduling.</w:t>
      </w:r>
    </w:p>
    <w:p>
      <w:pPr>
        <w:pStyle w:val="ListBullet"/>
      </w:pPr>
      <w:r>
        <w:t>Avoid unnecessary round trips.</w:t>
      </w:r>
    </w:p>
    <w:p>
      <w:pPr>
        <w:pStyle w:val="Heading1"/>
      </w:pPr>
      <w:r>
        <w:t>10. USB Networking Optimization</w:t>
      </w:r>
    </w:p>
    <w:p>
      <w:r>
        <w:t>USB-C is a connector, not a guaranteed data rate. Aether detects the actual data/network path exposed by the devices.</w:t>
      </w:r>
    </w:p>
    <w:p>
      <w:pPr>
        <w:pStyle w:val="ListNumber"/>
      </w:pPr>
      <w:r>
        <w:t>Detect a usable USB data path.</w:t>
      </w:r>
    </w:p>
    <w:p>
      <w:pPr>
        <w:pStyle w:val="ListNumber"/>
      </w:pPr>
      <w:r>
        <w:t>Measure throughput and latency.</w:t>
      </w:r>
    </w:p>
    <w:p>
      <w:pPr>
        <w:pStyle w:val="ListNumber"/>
      </w:pPr>
      <w:r>
        <w:t>Verify sustained stability.</w:t>
      </w:r>
    </w:p>
    <w:p>
      <w:pPr>
        <w:pStyle w:val="ListNumber"/>
      </w:pPr>
      <w:r>
        <w:t>Compare measured performance with Wi-Fi.</w:t>
      </w:r>
    </w:p>
    <w:p>
      <w:pPr>
        <w:pStyle w:val="ListNumber"/>
      </w:pPr>
      <w:r>
        <w:t>Prefer USB only when it provides a real end-to-end advantage.</w:t>
      </w:r>
    </w:p>
    <w:p>
      <w:pPr>
        <w:pStyle w:val="ListNumber"/>
      </w:pPr>
      <w:r>
        <w:t>Fall back to Wi-Fi when required.</w:t>
      </w:r>
    </w:p>
    <w:p>
      <w:pPr>
        <w:pStyle w:val="Heading1"/>
      </w:pPr>
      <w:r>
        <w:t>11. Tensor Serialization</w:t>
      </w:r>
    </w:p>
    <w:p>
      <w:r>
        <w:t>Large tensors should not pass through high-overhead generic object serialization.</w:t>
      </w:r>
    </w:p>
    <w:p>
      <w:pPr>
        <w:pStyle w:val="ListBullet"/>
      </w:pPr>
      <w:r>
        <w:t>Use binary tensor descriptors.</w:t>
      </w:r>
    </w:p>
    <w:p>
      <w:pPr>
        <w:pStyle w:val="ListBullet"/>
      </w:pPr>
      <w:r>
        <w:t>Transmit shape, type, layout, and quantization metadata efficiently.</w:t>
      </w:r>
    </w:p>
    <w:p>
      <w:pPr>
        <w:pStyle w:val="ListBullet"/>
      </w:pPr>
      <w:r>
        <w:t>Avoid repeated format conversions.</w:t>
      </w:r>
    </w:p>
    <w:p>
      <w:pPr>
        <w:pStyle w:val="ListBullet"/>
      </w:pPr>
      <w:r>
        <w:t>Reuse serialization buffers.</w:t>
      </w:r>
    </w:p>
    <w:p>
      <w:pPr>
        <w:pStyle w:val="ListBullet"/>
      </w:pPr>
      <w:r>
        <w:t>Validate payload integrity.</w:t>
      </w:r>
    </w:p>
    <w:p>
      <w:pPr>
        <w:pStyle w:val="Heading1"/>
      </w:pPr>
      <w:r>
        <w:t>12. Buffer and Memory Pools</w:t>
      </w:r>
    </w:p>
    <w:p>
      <w:r>
        <w:t>Repeated allocation and deallocation of large buffers can add latency and fragmentation. Phase 4 introduces reusable pools.</w:t>
      </w:r>
    </w:p>
    <w:p>
      <w:pPr>
        <w:pStyle w:val="ListBullet"/>
      </w:pPr>
      <w:r>
        <w:t>Host tensor pool</w:t>
      </w:r>
    </w:p>
    <w:p>
      <w:pPr>
        <w:pStyle w:val="ListBullet"/>
      </w:pPr>
      <w:r>
        <w:t>Worker tensor pool</w:t>
      </w:r>
    </w:p>
    <w:p>
      <w:pPr>
        <w:pStyle w:val="ListBullet"/>
      </w:pPr>
      <w:r>
        <w:t>Transfer staging pool</w:t>
      </w:r>
    </w:p>
    <w:p>
      <w:pPr>
        <w:pStyle w:val="ListBullet"/>
      </w:pPr>
      <w:r>
        <w:t>KV-cache pool</w:t>
      </w:r>
    </w:p>
    <w:p>
      <w:pPr>
        <w:pStyle w:val="ListBullet"/>
      </w:pPr>
      <w:r>
        <w:t>Temporary activation pool</w:t>
      </w:r>
    </w:p>
    <w:p>
      <w:r>
        <w:t>Buffers must have explicit ownership and lifetime rules to prevent concurrent operations from corrupting active inference state.</w:t>
      </w:r>
    </w:p>
    <w:p>
      <w:pPr>
        <w:pStyle w:val="Heading1"/>
      </w:pPr>
      <w:r>
        <w:t>13. Zero-Copy and Reduced-Copy Paths</w:t>
      </w:r>
    </w:p>
    <w:p>
      <w:r>
        <w:t>True zero-copy depends on operating-system, driver, runtime, and transport support. Where it is impossible, Aether minimizes copies.</w:t>
      </w:r>
    </w:p>
    <w:p>
      <w:pPr>
        <w:pStyle w:val="ListBullet"/>
      </w:pPr>
      <w:r>
        <w:t>Reuse buffers between stages.</w:t>
      </w:r>
    </w:p>
    <w:p>
      <w:pPr>
        <w:pStyle w:val="ListBullet"/>
      </w:pPr>
      <w:r>
        <w:t>Map compatible buffers directly where supported.</w:t>
      </w:r>
    </w:p>
    <w:p>
      <w:pPr>
        <w:pStyle w:val="ListBullet"/>
      </w:pPr>
      <w:r>
        <w:t>Use scatter/gather I/O where available.</w:t>
      </w:r>
    </w:p>
    <w:p>
      <w:pPr>
        <w:pStyle w:val="ListBullet"/>
      </w:pPr>
      <w:r>
        <w:t>Avoid intermediate serialization buffers.</w:t>
      </w:r>
    </w:p>
    <w:p>
      <w:pPr>
        <w:pStyle w:val="ListBullet"/>
      </w:pPr>
      <w:r>
        <w:t>Profile every memory copy in the critical path.</w:t>
      </w:r>
    </w:p>
    <w:p>
      <w:pPr>
        <w:pStyle w:val="Heading1"/>
      </w:pPr>
      <w:r>
        <w:t>14. Asynchronous Tensor Streaming</w:t>
      </w:r>
    </w:p>
    <w:p>
      <w:pPr>
        <w:pStyle w:val="ListNumber"/>
      </w:pPr>
      <w:r>
        <w:t>Identify tensor dependency.</w:t>
      </w:r>
    </w:p>
    <w:p>
      <w:pPr>
        <w:pStyle w:val="ListNumber"/>
      </w:pPr>
      <w:r>
        <w:t>Reserve a reusable buffer.</w:t>
      </w:r>
    </w:p>
    <w:p>
      <w:pPr>
        <w:pStyle w:val="ListNumber"/>
      </w:pPr>
      <w:r>
        <w:t>Submit asynchronous transfer.</w:t>
      </w:r>
    </w:p>
    <w:p>
      <w:pPr>
        <w:pStyle w:val="ListNumber"/>
      </w:pPr>
      <w:r>
        <w:t>Continue independent computation.</w:t>
      </w:r>
    </w:p>
    <w:p>
      <w:pPr>
        <w:pStyle w:val="ListNumber"/>
      </w:pPr>
      <w:r>
        <w:t>Receive completion notification.</w:t>
      </w:r>
    </w:p>
    <w:p>
      <w:pPr>
        <w:pStyle w:val="ListNumber"/>
      </w:pPr>
      <w:r>
        <w:t>Synchronize only at the dependency boundary.</w:t>
      </w:r>
    </w:p>
    <w:p>
      <w:pPr>
        <w:pStyle w:val="ListNumber"/>
      </w:pPr>
      <w:r>
        <w:t>Return the buffer to its pool.</w:t>
      </w:r>
    </w:p>
    <w:p>
      <w:pPr>
        <w:pStyle w:val="Heading1"/>
      </w:pPr>
      <w:r>
        <w:t>15. Communication/Computation Overlap</w:t>
      </w:r>
    </w:p>
    <w:p>
      <w:r>
        <w:t>While one stage computes, Aether should transfer data required by a future stage. Double buffering and multi-buffer pipelines can hide a portion of communication latency.</w:t>
      </w:r>
    </w:p>
    <w:p>
      <w:pPr>
        <w:pStyle w:val="ListBullet"/>
      </w:pPr>
      <w:r>
        <w:t>Asynchronous transfers</w:t>
      </w:r>
    </w:p>
    <w:p>
      <w:pPr>
        <w:pStyle w:val="ListBullet"/>
      </w:pPr>
      <w:r>
        <w:t>Double buffering</w:t>
      </w:r>
    </w:p>
    <w:p>
      <w:pPr>
        <w:pStyle w:val="ListBullet"/>
      </w:pPr>
      <w:r>
        <w:t>Dependency events</w:t>
      </w:r>
    </w:p>
    <w:p>
      <w:pPr>
        <w:pStyle w:val="ListBullet"/>
      </w:pPr>
      <w:r>
        <w:t>Prefetching</w:t>
      </w:r>
    </w:p>
    <w:p>
      <w:pPr>
        <w:pStyle w:val="ListBullet"/>
      </w:pPr>
      <w:r>
        <w:t>Pipeline scheduling</w:t>
      </w:r>
    </w:p>
    <w:p>
      <w:pPr>
        <w:pStyle w:val="ListBullet"/>
      </w:pPr>
      <w:r>
        <w:t>Non-blocking completion notifications</w:t>
      </w:r>
    </w:p>
    <w:p>
      <w:pPr>
        <w:pStyle w:val="Heading1"/>
      </w:pPr>
      <w:r>
        <w:t>16. Tensor Chunking</w:t>
      </w:r>
    </w:p>
    <w:p>
      <w:r>
        <w:t>Large transfers can be divided into chunks to improve scheduling flexibility and resumability.</w:t>
      </w:r>
    </w:p>
    <w:p>
      <w:pPr>
        <w:pStyle w:val="ListBullet"/>
      </w:pPr>
      <w:r>
        <w:t>Adaptive chunk size</w:t>
      </w:r>
    </w:p>
    <w:p>
      <w:pPr>
        <w:pStyle w:val="ListBullet"/>
      </w:pPr>
      <w:r>
        <w:t>Priority-based chunk scheduling</w:t>
      </w:r>
    </w:p>
    <w:p>
      <w:pPr>
        <w:pStyle w:val="ListBullet"/>
      </w:pPr>
      <w:r>
        <w:t>Parallel transfer where beneficial</w:t>
      </w:r>
    </w:p>
    <w:p>
      <w:pPr>
        <w:pStyle w:val="ListBullet"/>
      </w:pPr>
      <w:r>
        <w:t>Resumable transfer</w:t>
      </w:r>
    </w:p>
    <w:p>
      <w:pPr>
        <w:pStyle w:val="ListBullet"/>
      </w:pPr>
      <w:r>
        <w:t>Per-chunk integrity validation</w:t>
      </w:r>
    </w:p>
    <w:p>
      <w:pPr>
        <w:pStyle w:val="ListBullet"/>
      </w:pPr>
      <w:r>
        <w:t>Avoid fragmentation of small tensors</w:t>
      </w:r>
    </w:p>
    <w:p>
      <w:r>
        <w:t>Chunk size must be benchmarked because very small chunks increase overhead while very large chunks reduce scheduling flexibility.</w:t>
      </w:r>
    </w:p>
    <w:p>
      <w:pPr>
        <w:pStyle w:val="Heading1"/>
      </w:pPr>
      <w:r>
        <w:t>17. Transfer Priority</w:t>
      </w:r>
    </w:p>
    <w:p>
      <w:pPr>
        <w:pStyle w:val="ListBullet"/>
      </w:pPr>
      <w:r>
        <w:t>Critical next-operation tensors</w:t>
      </w:r>
    </w:p>
    <w:p>
      <w:pPr>
        <w:pStyle w:val="ListBullet"/>
      </w:pPr>
      <w:r>
        <w:t>Immediate KV-cache blocks</w:t>
      </w:r>
    </w:p>
    <w:p>
      <w:pPr>
        <w:pStyle w:val="ListBullet"/>
      </w:pPr>
      <w:r>
        <w:t>High-confidence prefetch tensors</w:t>
      </w:r>
    </w:p>
    <w:p>
      <w:pPr>
        <w:pStyle w:val="ListBullet"/>
      </w:pPr>
      <w:r>
        <w:t>Background migration</w:t>
      </w:r>
    </w:p>
    <w:p>
      <w:pPr>
        <w:pStyle w:val="ListBullet"/>
      </w:pPr>
      <w:r>
        <w:t>Optional replication</w:t>
      </w:r>
    </w:p>
    <w:p>
      <w:r>
        <w:t>Background traffic must never starve the tensor needed to continue token generation.</w:t>
      </w:r>
    </w:p>
    <w:p>
      <w:pPr>
        <w:pStyle w:val="Heading1"/>
      </w:pPr>
      <w:r>
        <w:t>18. Distributed KV-Cache Optimization</w:t>
      </w:r>
    </w:p>
    <w:p>
      <w:pPr>
        <w:pStyle w:val="ListBullet"/>
      </w:pPr>
      <w:r>
        <w:t>Keep hot cache blocks near active compute.</w:t>
      </w:r>
    </w:p>
    <w:p>
      <w:pPr>
        <w:pStyle w:val="ListBullet"/>
      </w:pPr>
      <w:r>
        <w:t>Batch adjacent cache blocks.</w:t>
      </w:r>
    </w:p>
    <w:p>
      <w:pPr>
        <w:pStyle w:val="ListBullet"/>
      </w:pPr>
      <w:r>
        <w:t>Prefetch predictable blocks.</w:t>
      </w:r>
    </w:p>
    <w:p>
      <w:pPr>
        <w:pStyle w:val="ListBullet"/>
      </w:pPr>
      <w:r>
        <w:t>Avoid migration when expected benefit is small.</w:t>
      </w:r>
    </w:p>
    <w:p>
      <w:pPr>
        <w:pStyle w:val="ListBullet"/>
      </w:pPr>
      <w:r>
        <w:t>Use supported compact representations.</w:t>
      </w:r>
    </w:p>
    <w:p>
      <w:pPr>
        <w:pStyle w:val="ListBullet"/>
      </w:pPr>
      <w:r>
        <w:t>Prioritize active sequences.</w:t>
      </w:r>
    </w:p>
    <w:p>
      <w:pPr>
        <w:pStyle w:val="Heading1"/>
      </w:pPr>
      <w:r>
        <w:t>19. Data Locality Engine</w:t>
      </w:r>
    </w:p>
    <w:p>
      <w:r>
        <w:t>An operation should preferably execute where its required data already resides.</w:t>
      </w:r>
    </w:p>
    <w:p>
      <w:pPr>
        <w:pStyle w:val="ListBullet"/>
      </w:pPr>
      <w:r>
        <w:t>Track tensor residency.</w:t>
      </w:r>
    </w:p>
    <w:p>
      <w:pPr>
        <w:pStyle w:val="ListBullet"/>
      </w:pPr>
      <w:r>
        <w:t>Track access frequency.</w:t>
      </w:r>
    </w:p>
    <w:p>
      <w:pPr>
        <w:pStyle w:val="ListBullet"/>
      </w:pPr>
      <w:r>
        <w:t>Estimate migration cost.</w:t>
      </w:r>
    </w:p>
    <w:p>
      <w:pPr>
        <w:pStyle w:val="ListBullet"/>
      </w:pPr>
      <w:r>
        <w:t>Estimate future reuse.</w:t>
      </w:r>
    </w:p>
    <w:p>
      <w:pPr>
        <w:pStyle w:val="ListBullet"/>
      </w:pPr>
      <w:r>
        <w:t>Prefer local execution when transfer dominates.</w:t>
      </w:r>
    </w:p>
    <w:p>
      <w:pPr>
        <w:pStyle w:val="ListBullet"/>
      </w:pPr>
      <w:r>
        <w:t>Migrate only when expected future savings exceed migration cost.</w:t>
      </w:r>
    </w:p>
    <w:p>
      <w:pPr>
        <w:pStyle w:val="Heading1"/>
      </w:pPr>
      <w:r>
        <w:t>20. Synchronization Reduction</w:t>
      </w:r>
    </w:p>
    <w:p>
      <w:pPr>
        <w:pStyle w:val="ListBullet"/>
      </w:pPr>
      <w:r>
        <w:t>Use dependency-level events instead of global barriers.</w:t>
      </w:r>
    </w:p>
    <w:p>
      <w:pPr>
        <w:pStyle w:val="ListBullet"/>
      </w:pPr>
      <w:r>
        <w:t>Group independent operations.</w:t>
      </w:r>
    </w:p>
    <w:p>
      <w:pPr>
        <w:pStyle w:val="ListBullet"/>
      </w:pPr>
      <w:r>
        <w:t>Pipeline sequential stages.</w:t>
      </w:r>
    </w:p>
    <w:p>
      <w:pPr>
        <w:pStyle w:val="ListBullet"/>
      </w:pPr>
      <w:r>
        <w:t>Avoid synchronization for speculative work.</w:t>
      </w:r>
    </w:p>
    <w:p>
      <w:pPr>
        <w:pStyle w:val="ListBullet"/>
      </w:pPr>
      <w:r>
        <w:t>Measure synchronization stall time.</w:t>
      </w:r>
    </w:p>
    <w:p>
      <w:pPr>
        <w:pStyle w:val="ListBullet"/>
      </w:pPr>
      <w:r>
        <w:t>Allow independent device queues to progress concurrently.</w:t>
      </w:r>
    </w:p>
    <w:p>
      <w:pPr>
        <w:pStyle w:val="Heading1"/>
      </w:pPr>
      <w:r>
        <w:t>21. Persistent Connections and RPC</w:t>
      </w:r>
    </w:p>
    <w:p>
      <w:pPr>
        <w:pStyle w:val="ListBullet"/>
      </w:pPr>
      <w:r>
        <w:t>Connection pooling</w:t>
      </w:r>
    </w:p>
    <w:p>
      <w:pPr>
        <w:pStyle w:val="ListBullet"/>
      </w:pPr>
      <w:r>
        <w:t>Keep-alive</w:t>
      </w:r>
    </w:p>
    <w:p>
      <w:pPr>
        <w:pStyle w:val="ListBullet"/>
      </w:pPr>
      <w:r>
        <w:t>Session-level authentication</w:t>
      </w:r>
    </w:p>
    <w:p>
      <w:pPr>
        <w:pStyle w:val="ListBullet"/>
      </w:pPr>
      <w:r>
        <w:t>Automatic reconnection</w:t>
      </w:r>
    </w:p>
    <w:p>
      <w:pPr>
        <w:pStyle w:val="ListBullet"/>
      </w:pPr>
      <w:r>
        <w:t>Link monitoring</w:t>
      </w:r>
    </w:p>
    <w:p>
      <w:pPr>
        <w:pStyle w:val="ListBullet"/>
      </w:pPr>
      <w:r>
        <w:t>Graceful degradation</w:t>
      </w:r>
    </w:p>
    <w:p>
      <w:r>
        <w:t>Control traffic and tensor traffic use separate logical channels so a large transfer cannot block scheduling or health messages.</w:t>
      </w:r>
    </w:p>
    <w:p>
      <w:pPr>
        <w:pStyle w:val="Heading1"/>
      </w:pPr>
      <w:r>
        <w:t>22. Compression Policy</w:t>
      </w:r>
    </w:p>
    <w:p>
      <w:r>
        <w:t>Compression is conditional. Quantized weights may already be compact, so compression can waste compute.</w:t>
      </w:r>
    </w:p>
    <w:p>
      <w:pPr>
        <w:pStyle w:val="ListBullet"/>
      </w:pPr>
      <w:r>
        <w:t>Measure compression ratio.</w:t>
      </w:r>
    </w:p>
    <w:p>
      <w:pPr>
        <w:pStyle w:val="ListBullet"/>
      </w:pPr>
      <w:r>
        <w:t>Measure compression/decompression time.</w:t>
      </w:r>
    </w:p>
    <w:p>
      <w:pPr>
        <w:pStyle w:val="ListBullet"/>
      </w:pPr>
      <w:r>
        <w:t>Enable only when end-to-end latency improves.</w:t>
      </w:r>
    </w:p>
    <w:p>
      <w:pPr>
        <w:pStyle w:val="ListBullet"/>
      </w:pPr>
      <w:r>
        <w:t>Use lightweight compression for suitable payloads.</w:t>
      </w:r>
    </w:p>
    <w:p>
      <w:pPr>
        <w:pStyle w:val="ListBullet"/>
      </w:pPr>
      <w:r>
        <w:t>Disable compression dynamically under compute pressure.</w:t>
      </w:r>
    </w:p>
    <w:p>
      <w:pPr>
        <w:pStyle w:val="Heading1"/>
      </w:pPr>
      <w:r>
        <w:t>23. Adaptive Transfer Parameters</w:t>
      </w:r>
    </w:p>
    <w:p>
      <w:r>
        <w:t>Aether adapts parameters using measured conditions.</w:t>
      </w:r>
    </w:p>
    <w:p>
      <w:pPr>
        <w:pStyle w:val="ListBullet"/>
      </w:pPr>
      <w:r>
        <w:t>Chunk size</w:t>
      </w:r>
    </w:p>
    <w:p>
      <w:pPr>
        <w:pStyle w:val="ListBullet"/>
      </w:pPr>
      <w:r>
        <w:t>Prefetch depth</w:t>
      </w:r>
    </w:p>
    <w:p>
      <w:pPr>
        <w:pStyle w:val="ListBullet"/>
      </w:pPr>
      <w:r>
        <w:t>Transfer concurrency</w:t>
      </w:r>
    </w:p>
    <w:p>
      <w:pPr>
        <w:pStyle w:val="ListBullet"/>
      </w:pPr>
      <w:r>
        <w:t>Compression mode</w:t>
      </w:r>
    </w:p>
    <w:p>
      <w:pPr>
        <w:pStyle w:val="ListBullet"/>
      </w:pPr>
      <w:r>
        <w:t>Background migration rate</w:t>
      </w:r>
    </w:p>
    <w:p>
      <w:pPr>
        <w:pStyle w:val="ListBullet"/>
      </w:pPr>
      <w:r>
        <w:t>KV-cache batching</w:t>
      </w:r>
    </w:p>
    <w:p>
      <w:r>
        <w:t>Adaptation uses bounds and hysteresis to prevent unstable oscillation.</w:t>
      </w:r>
    </w:p>
    <w:p>
      <w:pPr>
        <w:pStyle w:val="Heading1"/>
      </w:pPr>
      <w:r>
        <w:t>24. Thermal and Energy-Aware Performance</w:t>
      </w:r>
    </w:p>
    <w:p>
      <w:r>
        <w:t>Thermal behavior is part of performance engineering. A device that peaks briefly and then throttles may be worse than one operating at a stable rate.</w:t>
      </w:r>
    </w:p>
    <w:p>
      <w:pPr>
        <w:pStyle w:val="ListBullet"/>
      </w:pPr>
      <w:r>
        <w:t>Measure temperature trends.</w:t>
      </w:r>
    </w:p>
    <w:p>
      <w:pPr>
        <w:pStyle w:val="ListBullet"/>
      </w:pPr>
      <w:r>
        <w:t>Estimate sustained compute capability.</w:t>
      </w:r>
    </w:p>
    <w:p>
      <w:pPr>
        <w:pStyle w:val="ListBullet"/>
      </w:pPr>
      <w:r>
        <w:t>Reduce worker concurrency before severe throttling.</w:t>
      </w:r>
    </w:p>
    <w:p>
      <w:pPr>
        <w:pStyle w:val="ListBullet"/>
      </w:pPr>
      <w:r>
        <w:t>Move new compute work to cooler resources.</w:t>
      </w:r>
    </w:p>
    <w:p>
      <w:pPr>
        <w:pStyle w:val="ListBullet"/>
      </w:pPr>
      <w:r>
        <w:t>Keep memory residency where safe.</w:t>
      </w:r>
    </w:p>
    <w:p>
      <w:pPr>
        <w:pStyle w:val="ListBullet"/>
      </w:pPr>
      <w:r>
        <w:t>Restore participation gradually.</w:t>
      </w:r>
    </w:p>
    <w:p>
      <w:pPr>
        <w:pStyle w:val="ListBullet"/>
      </w:pPr>
      <w:r>
        <w:t>Compare remote-compute energy against local execution.</w:t>
      </w:r>
    </w:p>
    <w:p>
      <w:r>
        <w:t>Aether does not automatically power off user devices. It reduces or withdraws workload participation while preserving the AI session where possible.</w:t>
      </w:r>
    </w:p>
    <w:p>
      <w:pPr>
        <w:pStyle w:val="Heading1"/>
      </w:pPr>
      <w:r>
        <w:t>25. Performance Profiler</w:t>
      </w:r>
    </w:p>
    <w:p>
      <w:pPr>
        <w:pStyle w:val="ListBullet"/>
      </w:pPr>
      <w:r>
        <w:t>Model load time</w:t>
      </w:r>
    </w:p>
    <w:p>
      <w:pPr>
        <w:pStyle w:val="ListBullet"/>
      </w:pPr>
      <w:r>
        <w:t>Queue time</w:t>
      </w:r>
    </w:p>
    <w:p>
      <w:pPr>
        <w:pStyle w:val="ListBullet"/>
      </w:pPr>
      <w:r>
        <w:t>Allocation time</w:t>
      </w:r>
    </w:p>
    <w:p>
      <w:pPr>
        <w:pStyle w:val="ListBullet"/>
      </w:pPr>
      <w:r>
        <w:t>Serialization time</w:t>
      </w:r>
    </w:p>
    <w:p>
      <w:pPr>
        <w:pStyle w:val="ListBullet"/>
      </w:pPr>
      <w:r>
        <w:t>Memory-copy time</w:t>
      </w:r>
    </w:p>
    <w:p>
      <w:pPr>
        <w:pStyle w:val="ListBullet"/>
      </w:pPr>
      <w:r>
        <w:t>Transfer time</w:t>
      </w:r>
    </w:p>
    <w:p>
      <w:pPr>
        <w:pStyle w:val="ListBullet"/>
      </w:pPr>
      <w:r>
        <w:t>Compute time</w:t>
      </w:r>
    </w:p>
    <w:p>
      <w:pPr>
        <w:pStyle w:val="ListBullet"/>
      </w:pPr>
      <w:r>
        <w:t>Synchronization time</w:t>
      </w:r>
    </w:p>
    <w:p>
      <w:pPr>
        <w:pStyle w:val="ListBullet"/>
      </w:pPr>
      <w:r>
        <w:t>Thermal throttling time</w:t>
      </w:r>
    </w:p>
    <w:p>
      <w:pPr>
        <w:pStyle w:val="ListBullet"/>
      </w:pPr>
      <w:r>
        <w:t>Recovery time</w:t>
      </w:r>
    </w:p>
    <w:p>
      <w:r>
        <w:t>Each event should include session ID, operation ID, device ID, timestamp, and duration.</w:t>
      </w:r>
    </w:p>
    <w:p>
      <w:pPr>
        <w:pStyle w:val="Heading1"/>
      </w:pPr>
      <w:r>
        <w:t>26. Bottleneck Classification</w:t>
      </w:r>
    </w:p>
    <w:p>
      <w:pPr>
        <w:pStyle w:val="ListBullet"/>
      </w:pPr>
      <w:r>
        <w:t>Compute-bound</w:t>
      </w:r>
    </w:p>
    <w:p>
      <w:pPr>
        <w:pStyle w:val="ListBullet"/>
      </w:pPr>
      <w:r>
        <w:t>Bandwidth-bound</w:t>
      </w:r>
    </w:p>
    <w:p>
      <w:pPr>
        <w:pStyle w:val="ListBullet"/>
      </w:pPr>
      <w:r>
        <w:t>Latency-bound</w:t>
      </w:r>
    </w:p>
    <w:p>
      <w:pPr>
        <w:pStyle w:val="ListBullet"/>
      </w:pPr>
      <w:r>
        <w:t>Synchronization-bound</w:t>
      </w:r>
    </w:p>
    <w:p>
      <w:pPr>
        <w:pStyle w:val="ListBullet"/>
      </w:pPr>
      <w:r>
        <w:t>Memory-capacity-bound</w:t>
      </w:r>
    </w:p>
    <w:p>
      <w:pPr>
        <w:pStyle w:val="ListBullet"/>
      </w:pPr>
      <w:r>
        <w:t>Serialization-bound</w:t>
      </w:r>
    </w:p>
    <w:p>
      <w:pPr>
        <w:pStyle w:val="ListBullet"/>
      </w:pPr>
      <w:r>
        <w:t>Thermal-bound</w:t>
      </w:r>
    </w:p>
    <w:p>
      <w:pPr>
        <w:pStyle w:val="ListBullet"/>
      </w:pPr>
      <w:r>
        <w:t>Power-bound</w:t>
      </w:r>
    </w:p>
    <w:p>
      <w:pPr>
        <w:pStyle w:val="ListBullet"/>
      </w:pPr>
      <w:r>
        <w:t>Scheduling-bound</w:t>
      </w:r>
    </w:p>
    <w:p>
      <w:r>
        <w:t>The optimization system identifies the dominant bottleneck before applying an optimization.</w:t>
      </w:r>
    </w:p>
    <w:p>
      <w:pPr>
        <w:pStyle w:val="Heading1"/>
      </w:pPr>
      <w:r>
        <w:t>27. Execution Tracing</w:t>
      </w:r>
    </w:p>
    <w:p>
      <w:r>
        <w:t>A trace should expose sequences such as laptop compute → transfer → worker compute → return transfer → laptop compute. Idle gaps identify opportunities for overlap or better partitioning.</w:t>
      </w:r>
    </w:p>
    <w:p>
      <w:pPr>
        <w:pStyle w:val="Heading1"/>
      </w:pPr>
      <w:r>
        <w:t>28. Sustained Inference Testing</w:t>
      </w:r>
    </w:p>
    <w:p>
      <w:pPr>
        <w:pStyle w:val="ListBullet"/>
      </w:pPr>
      <w:r>
        <w:t>Long-context generation</w:t>
      </w:r>
    </w:p>
    <w:p>
      <w:pPr>
        <w:pStyle w:val="ListBullet"/>
      </w:pPr>
      <w:r>
        <w:t>Repeated coding requests</w:t>
      </w:r>
    </w:p>
    <w:p>
      <w:pPr>
        <w:pStyle w:val="ListBullet"/>
      </w:pPr>
      <w:r>
        <w:t>Continuous inference</w:t>
      </w:r>
    </w:p>
    <w:p>
      <w:pPr>
        <w:pStyle w:val="ListBullet"/>
      </w:pPr>
      <w:r>
        <w:t>Thermal steady-state testing</w:t>
      </w:r>
    </w:p>
    <w:p>
      <w:pPr>
        <w:pStyle w:val="ListBullet"/>
      </w:pPr>
      <w:r>
        <w:t>Battery behavior</w:t>
      </w:r>
    </w:p>
    <w:p>
      <w:pPr>
        <w:pStyle w:val="ListBullet"/>
      </w:pPr>
      <w:r>
        <w:t>Network stability</w:t>
      </w:r>
    </w:p>
    <w:p>
      <w:pPr>
        <w:pStyle w:val="ListBullet"/>
      </w:pPr>
      <w:r>
        <w:t>Memory fragmentation</w:t>
      </w:r>
    </w:p>
    <w:p>
      <w:r>
        <w:t>Short bursts are insufficient because mobile and laptop devices can change performance after sustained load.</w:t>
      </w:r>
    </w:p>
    <w:p>
      <w:pPr>
        <w:pStyle w:val="Heading1"/>
      </w:pPr>
      <w:r>
        <w:t>29. Benchmark Matrix</w:t>
      </w:r>
    </w:p>
    <w:p>
      <w:pPr>
        <w:pStyle w:val="ListBullet"/>
      </w:pPr>
      <w:r>
        <w:t>Laptop-only baseline</w:t>
      </w:r>
    </w:p>
    <w:p>
      <w:pPr>
        <w:pStyle w:val="ListBullet"/>
      </w:pPr>
      <w:r>
        <w:t>Laptop + smartphone</w:t>
      </w:r>
    </w:p>
    <w:p>
      <w:pPr>
        <w:pStyle w:val="ListBullet"/>
      </w:pPr>
      <w:r>
        <w:t>Laptop + tablet</w:t>
      </w:r>
    </w:p>
    <w:p>
      <w:pPr>
        <w:pStyle w:val="ListBullet"/>
      </w:pPr>
      <w:r>
        <w:t>Laptop + both workers</w:t>
      </w:r>
    </w:p>
    <w:p>
      <w:pPr>
        <w:pStyle w:val="ListBullet"/>
      </w:pPr>
      <w:r>
        <w:t>Memory-only distribution</w:t>
      </w:r>
    </w:p>
    <w:p>
      <w:pPr>
        <w:pStyle w:val="ListBullet"/>
      </w:pPr>
      <w:r>
        <w:t>Layer offload</w:t>
      </w:r>
    </w:p>
    <w:p>
      <w:pPr>
        <w:pStyle w:val="ListBullet"/>
      </w:pPr>
      <w:r>
        <w:t>Tensor-level distribution where supported</w:t>
      </w:r>
    </w:p>
    <w:p>
      <w:pPr>
        <w:pStyle w:val="ListBullet"/>
      </w:pPr>
      <w:r>
        <w:t>Wi-Fi versus USB</w:t>
      </w:r>
    </w:p>
    <w:p>
      <w:pPr>
        <w:pStyle w:val="ListBullet"/>
      </w:pPr>
      <w:r>
        <w:t>With/without prefetching</w:t>
      </w:r>
    </w:p>
    <w:p>
      <w:pPr>
        <w:pStyle w:val="ListBullet"/>
      </w:pPr>
      <w:r>
        <w:t>With/without overlap</w:t>
      </w:r>
    </w:p>
    <w:p>
      <w:pPr>
        <w:pStyle w:val="ListBullet"/>
      </w:pPr>
      <w:r>
        <w:t>With/without distributed KV cache</w:t>
      </w:r>
    </w:p>
    <w:p>
      <w:pPr>
        <w:pStyle w:val="ListBullet"/>
      </w:pPr>
      <w:r>
        <w:t>Thermally constrained operation</w:t>
      </w:r>
    </w:p>
    <w:p>
      <w:pPr>
        <w:pStyle w:val="ListBullet"/>
      </w:pPr>
      <w:r>
        <w:t>Worker disconnect during generation</w:t>
      </w:r>
    </w:p>
    <w:p>
      <w:pPr>
        <w:pStyle w:val="Heading1"/>
      </w:pPr>
      <w:r>
        <w:t>30. Key Performance Metrics</w:t>
      </w:r>
    </w:p>
    <w:p>
      <w:pPr>
        <w:pStyle w:val="ListBullet"/>
      </w:pPr>
      <w:r>
        <w:t>Time to first token</w:t>
      </w:r>
    </w:p>
    <w:p>
      <w:pPr>
        <w:pStyle w:val="ListBullet"/>
      </w:pPr>
      <w:r>
        <w:t>Steady-state tokens per second</w:t>
      </w:r>
    </w:p>
    <w:p>
      <w:pPr>
        <w:pStyle w:val="ListBullet"/>
      </w:pPr>
      <w:r>
        <w:t>Per-token and p95 latency</w:t>
      </w:r>
    </w:p>
    <w:p>
      <w:pPr>
        <w:pStyle w:val="ListBullet"/>
      </w:pPr>
      <w:r>
        <w:t>Tensor bandwidth</w:t>
      </w:r>
    </w:p>
    <w:p>
      <w:pPr>
        <w:pStyle w:val="ListBullet"/>
      </w:pPr>
      <w:r>
        <w:t>Transfer latency</w:t>
      </w:r>
    </w:p>
    <w:p>
      <w:pPr>
        <w:pStyle w:val="ListBullet"/>
      </w:pPr>
      <w:r>
        <w:t>Communication wait percentage</w:t>
      </w:r>
    </w:p>
    <w:p>
      <w:pPr>
        <w:pStyle w:val="ListBullet"/>
      </w:pPr>
      <w:r>
        <w:t>Compute utilization</w:t>
      </w:r>
    </w:p>
    <w:p>
      <w:pPr>
        <w:pStyle w:val="ListBullet"/>
      </w:pPr>
      <w:r>
        <w:t>Memory utilization</w:t>
      </w:r>
    </w:p>
    <w:p>
      <w:pPr>
        <w:pStyle w:val="ListBullet"/>
      </w:pPr>
      <w:r>
        <w:t>Temperature over time</w:t>
      </w:r>
    </w:p>
    <w:p>
      <w:pPr>
        <w:pStyle w:val="ListBullet"/>
      </w:pPr>
      <w:r>
        <w:t>Battery impact</w:t>
      </w:r>
    </w:p>
    <w:p>
      <w:pPr>
        <w:pStyle w:val="ListBullet"/>
      </w:pPr>
      <w:r>
        <w:t>Energy per token where measurable</w:t>
      </w:r>
    </w:p>
    <w:p>
      <w:pPr>
        <w:pStyle w:val="Heading1"/>
      </w:pPr>
      <w:r>
        <w:t>31. Performance Targets</w:t>
      </w:r>
    </w:p>
    <w:p>
      <w:r>
        <w:t>These are engineering goals, not guarantees.</w:t>
      </w:r>
    </w:p>
    <w:p>
      <w:pPr>
        <w:pStyle w:val="ListBullet"/>
      </w:pPr>
      <w:r>
        <w:t>Profiler identifies the dominant bottleneck for each benchmark.</w:t>
      </w:r>
    </w:p>
    <w:p>
      <w:pPr>
        <w:pStyle w:val="ListBullet"/>
      </w:pPr>
      <w:r>
        <w:t>Critical transfers are asynchronous whenever dependencies allow.</w:t>
      </w:r>
    </w:p>
    <w:p>
      <w:pPr>
        <w:pStyle w:val="ListBullet"/>
      </w:pPr>
      <w:r>
        <w:t>Repeated inference avoids unnecessary large allocations.</w:t>
      </w:r>
    </w:p>
    <w:p>
      <w:pPr>
        <w:pStyle w:val="ListBullet"/>
      </w:pPr>
      <w:r>
        <w:t>Distributed execution remains stable during sustained sessions.</w:t>
      </w:r>
    </w:p>
    <w:p>
      <w:pPr>
        <w:pStyle w:val="ListBullet"/>
      </w:pPr>
      <w:r>
        <w:t>Transport selection responds to measured link quality.</w:t>
      </w:r>
    </w:p>
    <w:p>
      <w:pPr>
        <w:pStyle w:val="ListBullet"/>
      </w:pPr>
      <w:r>
        <w:t>At least one representative workload shows measurable end-to-end improvement over Phase 3.</w:t>
      </w:r>
    </w:p>
    <w:p>
      <w:pPr>
        <w:pStyle w:val="ListBullet"/>
      </w:pPr>
      <w:r>
        <w:t>Results are reproducible under controlled conditions.</w:t>
      </w:r>
    </w:p>
    <w:p>
      <w:pPr>
        <w:pStyle w:val="Heading1"/>
      </w:pPr>
      <w:r>
        <w:t>32. Failure Handling</w:t>
      </w:r>
    </w:p>
    <w:p>
      <w:pPr>
        <w:pStyle w:val="ListBullet"/>
      </w:pPr>
      <w:r>
        <w:t>Detect link degradation.</w:t>
      </w:r>
    </w:p>
    <w:p>
      <w:pPr>
        <w:pStyle w:val="ListBullet"/>
      </w:pPr>
      <w:r>
        <w:t>Pause non-critical transfers.</w:t>
      </w:r>
    </w:p>
    <w:p>
      <w:pPr>
        <w:pStyle w:val="ListBullet"/>
      </w:pPr>
      <w:r>
        <w:t>Resume incomplete transfers.</w:t>
      </w:r>
    </w:p>
    <w:p>
      <w:pPr>
        <w:pStyle w:val="ListBullet"/>
      </w:pPr>
      <w:r>
        <w:t>Validate tensor integrity.</w:t>
      </w:r>
    </w:p>
    <w:p>
      <w:pPr>
        <w:pStyle w:val="ListBullet"/>
      </w:pPr>
      <w:r>
        <w:t>Reconnect workers without restarting the whole session where possible.</w:t>
      </w:r>
    </w:p>
    <w:p>
      <w:pPr>
        <w:pStyle w:val="ListBullet"/>
      </w:pPr>
      <w:r>
        <w:t>Move compute to another compatible resource.</w:t>
      </w:r>
    </w:p>
    <w:p>
      <w:pPr>
        <w:pStyle w:val="ListBullet"/>
      </w:pPr>
      <w:r>
        <w:t>Preserve placement metadata.</w:t>
      </w:r>
    </w:p>
    <w:p>
      <w:pPr>
        <w:pStyle w:val="ListBullet"/>
      </w:pPr>
      <w:r>
        <w:t>Maintain laptop-only fallback.</w:t>
      </w:r>
    </w:p>
    <w:p>
      <w:pPr>
        <w:pStyle w:val="Heading1"/>
      </w:pPr>
      <w:r>
        <w:t>33. Testing Strategy</w:t>
      </w:r>
    </w:p>
    <w:p>
      <w:pPr>
        <w:pStyle w:val="Heading2"/>
      </w:pPr>
      <w:r>
        <w:t>33.1 Unit Tests</w:t>
      </w:r>
    </w:p>
    <w:p>
      <w:pPr>
        <w:pStyle w:val="ListBullet"/>
      </w:pPr>
      <w:r>
        <w:t>Buffer allocation/reuse</w:t>
      </w:r>
    </w:p>
    <w:p>
      <w:pPr>
        <w:pStyle w:val="ListBullet"/>
      </w:pPr>
      <w:r>
        <w:t>Transfer framing</w:t>
      </w:r>
    </w:p>
    <w:p>
      <w:pPr>
        <w:pStyle w:val="ListBullet"/>
      </w:pPr>
      <w:r>
        <w:t>Chunk scheduling</w:t>
      </w:r>
    </w:p>
    <w:p>
      <w:pPr>
        <w:pStyle w:val="ListBullet"/>
      </w:pPr>
      <w:r>
        <w:t>Compression policy</w:t>
      </w:r>
    </w:p>
    <w:p>
      <w:pPr>
        <w:pStyle w:val="ListBullet"/>
      </w:pPr>
      <w:r>
        <w:t>Profiler events</w:t>
      </w:r>
    </w:p>
    <w:p>
      <w:pPr>
        <w:pStyle w:val="Heading2"/>
      </w:pPr>
      <w:r>
        <w:t>33.2 Integration Tests</w:t>
      </w:r>
    </w:p>
    <w:p>
      <w:pPr>
        <w:pStyle w:val="ListBullet"/>
      </w:pPr>
      <w:r>
        <w:t>Wi-Fi transport</w:t>
      </w:r>
    </w:p>
    <w:p>
      <w:pPr>
        <w:pStyle w:val="ListBullet"/>
      </w:pPr>
      <w:r>
        <w:t>USB networking</w:t>
      </w:r>
    </w:p>
    <w:p>
      <w:pPr>
        <w:pStyle w:val="ListBullet"/>
      </w:pPr>
      <w:r>
        <w:t>Asynchronous streaming</w:t>
      </w:r>
    </w:p>
    <w:p>
      <w:pPr>
        <w:pStyle w:val="ListBullet"/>
      </w:pPr>
      <w:r>
        <w:t>Worker reconnect</w:t>
      </w:r>
    </w:p>
    <w:p>
      <w:pPr>
        <w:pStyle w:val="ListBullet"/>
      </w:pPr>
      <w:r>
        <w:t>KV-cache streaming</w:t>
      </w:r>
    </w:p>
    <w:p>
      <w:pPr>
        <w:pStyle w:val="ListBullet"/>
      </w:pPr>
      <w:r>
        <w:t>Thermal transitions</w:t>
      </w:r>
    </w:p>
    <w:p>
      <w:pPr>
        <w:pStyle w:val="Heading2"/>
      </w:pPr>
      <w:r>
        <w:t>33.3 Stress Tests</w:t>
      </w:r>
    </w:p>
    <w:p>
      <w:pPr>
        <w:pStyle w:val="ListBullet"/>
      </w:pPr>
      <w:r>
        <w:t>Large transfers</w:t>
      </w:r>
    </w:p>
    <w:p>
      <w:pPr>
        <w:pStyle w:val="ListBullet"/>
      </w:pPr>
      <w:r>
        <w:t>High concurrency</w:t>
      </w:r>
    </w:p>
    <w:p>
      <w:pPr>
        <w:pStyle w:val="ListBullet"/>
      </w:pPr>
      <w:r>
        <w:t>Long sessions</w:t>
      </w:r>
    </w:p>
    <w:p>
      <w:pPr>
        <w:pStyle w:val="ListBullet"/>
      </w:pPr>
      <w:r>
        <w:t>Network degradation</w:t>
      </w:r>
    </w:p>
    <w:p>
      <w:pPr>
        <w:pStyle w:val="ListBullet"/>
      </w:pPr>
      <w:r>
        <w:t>Thermal throttling</w:t>
      </w:r>
    </w:p>
    <w:p>
      <w:pPr>
        <w:pStyle w:val="ListBullet"/>
      </w:pPr>
      <w:r>
        <w:t>Memory pressure</w:t>
      </w:r>
    </w:p>
    <w:p>
      <w:pPr>
        <w:pStyle w:val="Heading2"/>
      </w:pPr>
      <w:r>
        <w:t>33.4 Regression Tests</w:t>
      </w:r>
    </w:p>
    <w:p>
      <w:pPr>
        <w:pStyle w:val="ListBullet"/>
      </w:pPr>
      <w:r>
        <w:t>Fixed model set</w:t>
      </w:r>
    </w:p>
    <w:p>
      <w:pPr>
        <w:pStyle w:val="ListBullet"/>
      </w:pPr>
      <w:r>
        <w:t>Fixed hardware</w:t>
      </w:r>
    </w:p>
    <w:p>
      <w:pPr>
        <w:pStyle w:val="ListBullet"/>
      </w:pPr>
      <w:r>
        <w:t>Controlled network conditions</w:t>
      </w:r>
    </w:p>
    <w:p>
      <w:pPr>
        <w:pStyle w:val="ListBullet"/>
      </w:pPr>
      <w:r>
        <w:t>Repeated runs</w:t>
      </w:r>
    </w:p>
    <w:p>
      <w:pPr>
        <w:pStyle w:val="ListBullet"/>
      </w:pPr>
      <w:r>
        <w:t>Automated comparison against baseline</w:t>
      </w:r>
    </w:p>
    <w:p>
      <w:pPr>
        <w:pStyle w:val="Heading1"/>
      </w:pPr>
      <w:r>
        <w:t>34. Development Sequence</w:t>
      </w:r>
    </w:p>
    <w:p>
      <w:pPr>
        <w:pStyle w:val="ListNumber"/>
      </w:pPr>
      <w:r>
        <w:t>Finalize transport abstraction.</w:t>
      </w:r>
    </w:p>
    <w:p>
      <w:pPr>
        <w:pStyle w:val="ListNumber"/>
      </w:pPr>
      <w:r>
        <w:t>Implement persistent connections.</w:t>
      </w:r>
    </w:p>
    <w:p>
      <w:pPr>
        <w:pStyle w:val="ListNumber"/>
      </w:pPr>
      <w:r>
        <w:t>Implement binary tensor streaming.</w:t>
      </w:r>
    </w:p>
    <w:p>
      <w:pPr>
        <w:pStyle w:val="ListNumber"/>
      </w:pPr>
      <w:r>
        <w:t>Implement reusable buffer pools.</w:t>
      </w:r>
    </w:p>
    <w:p>
      <w:pPr>
        <w:pStyle w:val="ListNumber"/>
      </w:pPr>
      <w:r>
        <w:t>Implement asynchronous transfer queues.</w:t>
      </w:r>
    </w:p>
    <w:p>
      <w:pPr>
        <w:pStyle w:val="ListNumber"/>
      </w:pPr>
      <w:r>
        <w:t>Implement adaptive chunking.</w:t>
      </w:r>
    </w:p>
    <w:p>
      <w:pPr>
        <w:pStyle w:val="ListNumber"/>
      </w:pPr>
      <w:r>
        <w:t>Implement communication/computation overlap.</w:t>
      </w:r>
    </w:p>
    <w:p>
      <w:pPr>
        <w:pStyle w:val="ListNumber"/>
      </w:pPr>
      <w:r>
        <w:t>Optimize KV-cache transport.</w:t>
      </w:r>
    </w:p>
    <w:p>
      <w:pPr>
        <w:pStyle w:val="ListNumber"/>
      </w:pPr>
      <w:r>
        <w:t>Implement locality-aware scheduling.</w:t>
      </w:r>
    </w:p>
    <w:p>
      <w:pPr>
        <w:pStyle w:val="ListNumber"/>
      </w:pPr>
      <w:r>
        <w:t>Implement detailed tracing.</w:t>
      </w:r>
    </w:p>
    <w:p>
      <w:pPr>
        <w:pStyle w:val="ListNumber"/>
      </w:pPr>
      <w:r>
        <w:t>Implement bottleneck classification.</w:t>
      </w:r>
    </w:p>
    <w:p>
      <w:pPr>
        <w:pStyle w:val="ListNumber"/>
      </w:pPr>
      <w:r>
        <w:t>Implement adaptive transfer parameters.</w:t>
      </w:r>
    </w:p>
    <w:p>
      <w:pPr>
        <w:pStyle w:val="ListNumber"/>
      </w:pPr>
      <w:r>
        <w:t>Run sustained inference benchmarks.</w:t>
      </w:r>
    </w:p>
    <w:p>
      <w:pPr>
        <w:pStyle w:val="ListNumber"/>
      </w:pPr>
      <w:r>
        <w:t>Tune the complete pipeline.</w:t>
      </w:r>
    </w:p>
    <w:p>
      <w:pPr>
        <w:pStyle w:val="ListNumber"/>
      </w:pPr>
      <w:r>
        <w:t>Freeze Phase 4 architecture.</w:t>
      </w:r>
    </w:p>
    <w:p>
      <w:pPr>
        <w:pStyle w:val="Heading1"/>
      </w:pPr>
      <w:r>
        <w:t>35. Deliverables</w:t>
      </w:r>
    </w:p>
    <w:p>
      <w:pPr>
        <w:pStyle w:val="ListBullet"/>
      </w:pPr>
      <w:r>
        <w:t>High-performance transport layer.</w:t>
      </w:r>
    </w:p>
    <w:p>
      <w:pPr>
        <w:pStyle w:val="ListBullet"/>
      </w:pPr>
      <w:r>
        <w:t>Wi-Fi transport adapter.</w:t>
      </w:r>
    </w:p>
    <w:p>
      <w:pPr>
        <w:pStyle w:val="ListBullet"/>
      </w:pPr>
      <w:r>
        <w:t>USB networking adapter where supported.</w:t>
      </w:r>
    </w:p>
    <w:p>
      <w:pPr>
        <w:pStyle w:val="ListBullet"/>
      </w:pPr>
      <w:r>
        <w:t>Binary tensor streaming protocol.</w:t>
      </w:r>
    </w:p>
    <w:p>
      <w:pPr>
        <w:pStyle w:val="ListBullet"/>
      </w:pPr>
      <w:r>
        <w:t>Memory and transfer pool manager.</w:t>
      </w:r>
    </w:p>
    <w:p>
      <w:pPr>
        <w:pStyle w:val="ListBullet"/>
      </w:pPr>
      <w:r>
        <w:t>Asynchronous transfer engine.</w:t>
      </w:r>
    </w:p>
    <w:p>
      <w:pPr>
        <w:pStyle w:val="ListBullet"/>
      </w:pPr>
      <w:r>
        <w:t>Communication/computation overlap engine.</w:t>
      </w:r>
    </w:p>
    <w:p>
      <w:pPr>
        <w:pStyle w:val="ListBullet"/>
      </w:pPr>
      <w:r>
        <w:t>Adaptive chunking and transfer scheduler.</w:t>
      </w:r>
    </w:p>
    <w:p>
      <w:pPr>
        <w:pStyle w:val="ListBullet"/>
      </w:pPr>
      <w:r>
        <w:t>Optimized distributed KV-cache transport.</w:t>
      </w:r>
    </w:p>
    <w:p>
      <w:pPr>
        <w:pStyle w:val="ListBullet"/>
      </w:pPr>
      <w:r>
        <w:t>Data-locality engine.</w:t>
      </w:r>
    </w:p>
    <w:p>
      <w:pPr>
        <w:pStyle w:val="ListBullet"/>
      </w:pPr>
      <w:r>
        <w:t>Performance profiler and tracing system.</w:t>
      </w:r>
    </w:p>
    <w:p>
      <w:pPr>
        <w:pStyle w:val="ListBullet"/>
      </w:pPr>
      <w:r>
        <w:t>Bottleneck classifier.</w:t>
      </w:r>
    </w:p>
    <w:p>
      <w:pPr>
        <w:pStyle w:val="ListBullet"/>
      </w:pPr>
      <w:r>
        <w:t>Sustained-inference benchmark suite.</w:t>
      </w:r>
    </w:p>
    <w:p>
      <w:pPr>
        <w:pStyle w:val="ListBullet"/>
      </w:pPr>
      <w:r>
        <w:t>Phase 4 optimization report.</w:t>
      </w:r>
    </w:p>
    <w:p>
      <w:pPr>
        <w:pStyle w:val="Heading1"/>
      </w:pPr>
      <w:r>
        <w:t>36. Major Risks</w:t>
      </w:r>
    </w:p>
    <w:p>
      <w:pPr>
        <w:pStyle w:val="ListBullet"/>
      </w:pPr>
      <w:r>
        <w:t>Physical network limitations dominate inference performance.</w:t>
      </w:r>
    </w:p>
    <w:p>
      <w:pPr>
        <w:pStyle w:val="ListBullet"/>
      </w:pPr>
      <w:r>
        <w:t>USB networking is unavailable or inconsistent across devices.</w:t>
      </w:r>
    </w:p>
    <w:p>
      <w:pPr>
        <w:pStyle w:val="ListBullet"/>
      </w:pPr>
      <w:r>
        <w:t>True zero-copy is restricted by platform APIs.</w:t>
      </w:r>
    </w:p>
    <w:p>
      <w:pPr>
        <w:pStyle w:val="ListBullet"/>
      </w:pPr>
      <w:r>
        <w:t>Compression costs more compute than it saves.</w:t>
      </w:r>
    </w:p>
    <w:p>
      <w:pPr>
        <w:pStyle w:val="ListBullet"/>
      </w:pPr>
      <w:r>
        <w:t>Aggressive buffering increases RAM pressure.</w:t>
      </w:r>
    </w:p>
    <w:p>
      <w:pPr>
        <w:pStyle w:val="ListBullet"/>
      </w:pPr>
      <w:r>
        <w:t>Excessive concurrency causes congestion.</w:t>
      </w:r>
    </w:p>
    <w:p>
      <w:pPr>
        <w:pStyle w:val="ListBullet"/>
      </w:pPr>
      <w:r>
        <w:t>Thermal throttling reduces sustained performance.</w:t>
      </w:r>
    </w:p>
    <w:p>
      <w:pPr>
        <w:pStyle w:val="ListBullet"/>
      </w:pPr>
      <w:r>
        <w:t>Hardware-specific optimizations fail to generalize.</w:t>
      </w:r>
    </w:p>
    <w:p>
      <w:pPr>
        <w:pStyle w:val="Heading1"/>
      </w:pPr>
      <w:r>
        <w:t>37. Risk Mitigation</w:t>
      </w:r>
    </w:p>
    <w:p>
      <w:pPr>
        <w:pStyle w:val="ListBullet"/>
      </w:pPr>
      <w:r>
        <w:t>Measure every transport and optimization.</w:t>
      </w:r>
    </w:p>
    <w:p>
      <w:pPr>
        <w:pStyle w:val="ListBullet"/>
      </w:pPr>
      <w:r>
        <w:t>Keep platform-specific behavior behind interfaces.</w:t>
      </w:r>
    </w:p>
    <w:p>
      <w:pPr>
        <w:pStyle w:val="ListBullet"/>
      </w:pPr>
      <w:r>
        <w:t>Use adaptive limits.</w:t>
      </w:r>
    </w:p>
    <w:p>
      <w:pPr>
        <w:pStyle w:val="ListBullet"/>
      </w:pPr>
      <w:r>
        <w:t>Reserve memory for OS and runtime.</w:t>
      </w:r>
    </w:p>
    <w:p>
      <w:pPr>
        <w:pStyle w:val="ListBullet"/>
      </w:pPr>
      <w:r>
        <w:t>Maintain laptop-only fallback.</w:t>
      </w:r>
    </w:p>
    <w:p>
      <w:pPr>
        <w:pStyle w:val="ListBullet"/>
      </w:pPr>
      <w:r>
        <w:t>Benchmark both short and sustained workloads.</w:t>
      </w:r>
    </w:p>
    <w:p>
      <w:pPr>
        <w:pStyle w:val="ListBullet"/>
      </w:pPr>
      <w:r>
        <w:t>Keep optimizations modular.</w:t>
      </w:r>
    </w:p>
    <w:p>
      <w:pPr>
        <w:pStyle w:val="ListBullet"/>
      </w:pPr>
      <w:r>
        <w:t>Avoid undocumented platform dependencies.</w:t>
      </w:r>
    </w:p>
    <w:p>
      <w:pPr>
        <w:pStyle w:val="Heading1"/>
      </w:pPr>
      <w:r>
        <w:t>38. Phase 4 Exit Criteria</w:t>
      </w:r>
    </w:p>
    <w:p>
      <w:r>
        <w:t>Phase 4 is complete when Aether has a measured and optimized resource-fabric data path capable of sustaining distributed inference with controlled communication overhead. Engineers must be able to identify the dominant bottleneck and demonstrate that the optimization work improves end-to-end performance over Phase 3.</w:t>
      </w:r>
    </w:p>
    <w:p>
      <w:r>
        <w:t>Aggregate RAM and raw transfer speed are not sufficient success criteria. The final criterion is useful AI performance under realistic sustained workloads.</w:t>
      </w:r>
    </w:p>
    <w:p>
      <w:pPr>
        <w:pStyle w:val="Heading1"/>
      </w:pPr>
      <w:r>
        <w:t>39. Transition to Phase 5</w:t>
      </w:r>
    </w:p>
    <w:p>
      <w:r>
        <w:t>Phase 5 builds intelligent orchestration on top of this optimized fabric. With reliable performance measurements and efficient communication, Aether can predict workload requirements, learn from execution history, optimize resource selection, balance performance against energy and thermal constraints, and automatically select the best execution strategy.</w:t>
      </w:r>
    </w:p>
    <w:p>
      <w:r>
        <w:t>The intended user experience remains simple: connect compatible personal devices, select an AI model, and let Aether manage memory placement, communication, scheduling, and device participation automatically.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