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https://groups.google.com/forum/#!topic/sydney_ros/z05uQTCuDTQ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http://files.yujinrobot.com/kobuki/hardware/drawings/dwg/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0a0a0a"/>
            <w:u w:val="single"/>
            <w:rtl w:val="0"/>
          </w:rPr>
          <w:t xml:space="preserve">http://pr.willowgarage.com/downloads/turtlebot/TurtleBot%20Hardware-2011-06-22.zip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roups.google.com/forum/#!topic/sydney_ros/z05uQTCuDTQ" TargetMode="External"/><Relationship Id="rId6" Type="http://schemas.openxmlformats.org/officeDocument/2006/relationships/hyperlink" Target="http://files.yujinrobot.com/kobuki/hardware/drawings/dwg/" TargetMode="External"/><Relationship Id="rId7" Type="http://schemas.openxmlformats.org/officeDocument/2006/relationships/hyperlink" Target="http://pr.willowgarage.com/downloads/turtlebot/TurtleBot%20Hardware-2011-06-22.zip" TargetMode="External"/></Relationships>
</file>