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7789" w:rsidRDefault="00C27789" w:rsidP="00AC3030">
      <w:pPr>
        <w:shd w:val="clear" w:color="auto" w:fill="D9D9D9" w:themeFill="background1" w:themeFillShade="D9"/>
        <w:spacing w:before="100" w:beforeAutospacing="1" w:after="100" w:afterAutospacing="1" w:line="240" w:lineRule="auto"/>
        <w:jc w:val="both"/>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Part A: Single Source (Basics Concepts of RTF)</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To calculate the relative room</w:t>
      </w:r>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transfer function (RTF) between two microphone channels, you typically</w:t>
      </w:r>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want to analyze the difference in the acoustical signals captured by each microphone. The RTF gives you insights into the spatial relationship between the two microphones, including any delays, gains, or distortions caused by the room</w:t>
      </w:r>
      <w:r>
        <w:rPr>
          <w:rFonts w:asciiTheme="majorHAnsi" w:eastAsia="Times New Roman" w:hAnsiTheme="majorHAnsi" w:cstheme="majorHAnsi"/>
          <w:lang w:val="en-US"/>
        </w:rPr>
        <w:t>.</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Below is described the </w:t>
      </w:r>
      <w:r w:rsidRPr="00A66235">
        <w:rPr>
          <w:rFonts w:asciiTheme="majorHAnsi" w:eastAsia="Times New Roman" w:hAnsiTheme="majorHAnsi" w:cstheme="majorHAnsi"/>
          <w:lang w:val="en-US"/>
        </w:rPr>
        <w:t>step-by-ste</w:t>
      </w:r>
      <w:r>
        <w:rPr>
          <w:rFonts w:asciiTheme="majorHAnsi" w:eastAsia="Times New Roman" w:hAnsiTheme="majorHAnsi" w:cstheme="majorHAnsi"/>
          <w:lang w:val="en-US"/>
        </w:rPr>
        <w:t xml:space="preserve">p (as I understood) </w:t>
      </w:r>
      <w:r w:rsidRPr="00A66235">
        <w:rPr>
          <w:rFonts w:asciiTheme="majorHAnsi" w:eastAsia="Times New Roman" w:hAnsiTheme="majorHAnsi" w:cstheme="majorHAnsi"/>
          <w:lang w:val="en-US"/>
        </w:rPr>
        <w:t>process to calculate the relative room transfer</w:t>
      </w:r>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function between two microphone channels</w:t>
      </w:r>
    </w:p>
    <w:p w:rsidR="00A66235" w:rsidRPr="00A66235" w:rsidRDefault="00C27789"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1. </w:t>
      </w:r>
      <w:r w:rsidR="00A66235" w:rsidRPr="00A66235">
        <w:rPr>
          <w:rFonts w:asciiTheme="majorHAnsi" w:eastAsia="Times New Roman" w:hAnsiTheme="majorHAnsi" w:cstheme="majorHAnsi"/>
          <w:b/>
          <w:bCs/>
          <w:lang w:val="en-US"/>
        </w:rPr>
        <w:t>Collect the signals from both microphones</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You </w:t>
      </w:r>
      <w:r w:rsidRPr="00A66235">
        <w:rPr>
          <w:rFonts w:asciiTheme="majorHAnsi" w:eastAsia="Times New Roman" w:hAnsiTheme="majorHAnsi" w:cstheme="majorHAnsi"/>
          <w:lang w:val="en-US"/>
        </w:rPr>
        <w:t>have two</w:t>
      </w:r>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microphones,</w:t>
      </w:r>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each recording signal</w:t>
      </w:r>
      <w:r>
        <w:rPr>
          <w:rFonts w:asciiTheme="majorHAnsi" w:eastAsia="Times New Roman" w:hAnsiTheme="majorHAnsi" w:cstheme="majorHAnsi"/>
          <w:lang w:val="en-US"/>
        </w:rPr>
        <w:t xml:space="preserve">s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 xml:space="preserve">and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 xml:space="preserve">where </w:t>
      </w:r>
      <m:oMath>
        <m:r>
          <w:rPr>
            <w:rFonts w:ascii="Cambria Math" w:eastAsia="Times New Roman" w:hAnsi="Cambria Math" w:cstheme="majorHAnsi"/>
            <w:lang w:val="en-US"/>
          </w:rPr>
          <m:t>t</m:t>
        </m:r>
      </m:oMath>
      <w:r w:rsidRPr="00A66235">
        <w:rPr>
          <w:rFonts w:asciiTheme="majorHAnsi" w:eastAsia="Times New Roman" w:hAnsiTheme="majorHAnsi" w:cstheme="majorHAnsi"/>
          <w:lang w:val="en-US"/>
        </w:rPr>
        <w:t xml:space="preserve"> is the time variable. These signals are the acoustic signals recorded by the microphones</w:t>
      </w:r>
      <w:r>
        <w:rPr>
          <w:rFonts w:asciiTheme="majorHAnsi" w:eastAsia="Times New Roman" w:hAnsiTheme="majorHAnsi" w:cstheme="majorHAnsi"/>
          <w:lang w:val="en-US"/>
        </w:rPr>
        <w:t xml:space="preserve"> (two channels)</w:t>
      </w:r>
    </w:p>
    <w:p w:rsid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2. Preprocess</w:t>
      </w:r>
      <w:r>
        <w:rPr>
          <w:rFonts w:asciiTheme="majorHAnsi" w:eastAsia="Times New Roman" w:hAnsiTheme="majorHAnsi" w:cstheme="majorHAnsi"/>
          <w:b/>
          <w:bCs/>
          <w:lang w:val="en-US"/>
        </w:rPr>
        <w:t xml:space="preserve"> </w:t>
      </w:r>
      <w:r w:rsidRPr="00A66235">
        <w:rPr>
          <w:rFonts w:asciiTheme="majorHAnsi" w:eastAsia="Times New Roman" w:hAnsiTheme="majorHAnsi" w:cstheme="majorHAnsi"/>
          <w:b/>
          <w:bCs/>
          <w:lang w:val="en-US"/>
        </w:rPr>
        <w:t>the signals</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Ensure the signals are properly aligned. This may involve removing any DC component and normalizing the</w:t>
      </w:r>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signals to ensure that the comparison is valid</w:t>
      </w:r>
      <w:r>
        <w:rPr>
          <w:rFonts w:asciiTheme="majorHAnsi" w:eastAsia="Times New Roman" w:hAnsiTheme="majorHAnsi" w:cstheme="majorHAnsi"/>
          <w:lang w:val="en-US"/>
        </w:rPr>
        <w:t xml:space="preserve"> (remember to normalize relatively otherwise you will be introducing additional energies)</w:t>
      </w:r>
    </w:p>
    <w:p w:rsidR="00A66235" w:rsidRP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3. Compute the cross-correlation between the two signals</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Compute the </w:t>
      </w:r>
      <w:r w:rsidRPr="00A66235">
        <w:rPr>
          <w:rFonts w:asciiTheme="majorHAnsi" w:eastAsia="Times New Roman" w:hAnsiTheme="majorHAnsi" w:cstheme="majorHAnsi"/>
          <w:lang w:val="en-US"/>
        </w:rPr>
        <w:t xml:space="preserve">Cross-correlation </w:t>
      </w:r>
      <w:r>
        <w:rPr>
          <w:rFonts w:asciiTheme="majorHAnsi" w:eastAsia="Times New Roman" w:hAnsiTheme="majorHAnsi" w:cstheme="majorHAnsi"/>
          <w:lang w:val="en-US"/>
        </w:rPr>
        <w:t xml:space="preserve">which is the </w:t>
      </w:r>
      <w:r w:rsidRPr="00A66235">
        <w:rPr>
          <w:rFonts w:asciiTheme="majorHAnsi" w:eastAsia="Times New Roman" w:hAnsiTheme="majorHAnsi" w:cstheme="majorHAnsi"/>
          <w:lang w:val="en-US"/>
        </w:rPr>
        <w:t>method to measure the similarity between two signals as a function of time lag</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p>
    <w:p w:rsidR="00A66235" w:rsidRPr="00A66235" w:rsidRDefault="00AC3030" w:rsidP="00AC3030">
      <w:pPr>
        <w:spacing w:beforeAutospacing="1" w:after="0" w:afterAutospacing="1" w:line="240" w:lineRule="auto"/>
        <w:ind w:left="720"/>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m:t>
              </m:r>
            </m:e>
            <m:sub>
              <m:r>
                <w:rPr>
                  <w:rFonts w:ascii="Cambria Math" w:eastAsia="Times New Roman" w:hAnsi="Cambria Math" w:cstheme="majorHAnsi"/>
                  <w:lang w:val="en-US"/>
                </w:rPr>
                <m:t>12</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τ</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Cambria Math"/>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ctrlPr>
                <w:rPr>
                  <w:rFonts w:ascii="Cambria Math" w:eastAsia="Times New Roman" w:hAnsi="Cambria Math" w:cs="Cambria Math"/>
                  <w:i/>
                  <w:lang w:val="en-US"/>
                </w:rPr>
              </m:ctrlPr>
            </m:e>
            <m:sub>
              <m:r>
                <w:rPr>
                  <w:rFonts w:ascii="Cambria Math" w:eastAsia="Times New Roman" w:hAnsi="Cambria Math" w:cstheme="majorHAnsi"/>
                  <w:lang w:val="en-US"/>
                </w:rPr>
                <m:t>2</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r>
                <w:rPr>
                  <w:rFonts w:ascii="Cambria Math" w:eastAsia="Times New Roman" w:hAnsi="Cambria Math" w:cs="Calibri Light"/>
                  <w:lang w:val="en-US"/>
                </w:rPr>
                <m:t>τ</m:t>
              </m:r>
            </m:e>
          </m:d>
          <m:r>
            <w:rPr>
              <w:rFonts w:ascii="Cambria Math" w:eastAsia="Times New Roman" w:hAnsi="Cambria Math" w:cstheme="majorHAnsi"/>
              <w:lang w:val="en-US"/>
            </w:rPr>
            <m:t>dt</m:t>
          </m:r>
        </m:oMath>
      </m:oMathPara>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This gives the time delay </w:t>
      </w:r>
      <m:oMath>
        <m:r>
          <w:rPr>
            <w:rFonts w:ascii="Cambria Math" w:eastAsia="Times New Roman" w:hAnsi="Cambria Math" w:cstheme="majorHAnsi"/>
            <w:lang w:val="en-US"/>
          </w:rPr>
          <m:t>τ</m:t>
        </m:r>
      </m:oMath>
      <w:r>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between the signals. The peak of the cross-correlation function indicates the time shift</w:t>
      </w:r>
      <w:r w:rsidR="00864927">
        <w:rPr>
          <w:rFonts w:asciiTheme="majorHAnsi" w:eastAsia="Times New Roman" w:hAnsiTheme="majorHAnsi" w:cstheme="majorHAnsi"/>
          <w:lang w:val="en-US"/>
        </w:rPr>
        <w:t xml:space="preserve"> between the two signals</w:t>
      </w:r>
    </w:p>
    <w:p w:rsid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4. Estimate the time delay</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From the cross-correlation function, extract the time lag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τ</m:t>
            </m:r>
          </m:e>
          <m:sub>
            <m:r>
              <w:rPr>
                <w:rFonts w:ascii="Cambria Math" w:eastAsia="Times New Roman" w:hAnsi="Cambria Math" w:cstheme="majorHAnsi"/>
                <w:lang w:val="en-US"/>
              </w:rPr>
              <m:t>max</m:t>
            </m:r>
          </m:sub>
        </m:sSub>
      </m:oMath>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at which the peak occurs. This is the estimated relative delay between the two microphones. The delay corresponds to the time it takes for the sound to travel between the microphones.</w:t>
      </w:r>
    </w:p>
    <w:p w:rsid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5. Perform spectral analysis (Fourier transform)</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Apply the Fourier transform to both signals to analyze their frequency content. This will convert the signals from the time domain into the frequency domain</w:t>
      </w:r>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In the frequency domain, you can better observe the relationship between the two signals in terms of phase and amplitude.</w:t>
      </w:r>
    </w:p>
    <w:p w:rsid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6. Calculate the Room Transfer Function</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lastRenderedPageBreak/>
        <w:t xml:space="preserve">The Room Transfer Function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oMath>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between the two microphones can be computed as the ratio of the frequency domain representations of the two signals:</w:t>
      </w:r>
    </w:p>
    <w:p w:rsidR="00864927" w:rsidRDefault="00AC3030" w:rsidP="00AC3030">
      <w:pPr>
        <w:spacing w:beforeAutospacing="1" w:after="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(f)</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(f)</m:t>
              </m:r>
            </m:den>
          </m:f>
        </m:oMath>
      </m:oMathPara>
    </w:p>
    <w:p w:rsidR="00A66235" w:rsidRPr="00A66235" w:rsidRDefault="00A66235" w:rsidP="00AC3030">
      <w:pPr>
        <w:spacing w:beforeAutospacing="1" w:after="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This gives you the relative gain and phase shift between the two microphones for each frequency. It describes how the acoustical environment has modified the signals as they traveled from the sound source to the microphones.</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864927">
        <w:rPr>
          <w:rFonts w:asciiTheme="majorHAnsi" w:eastAsia="Times New Roman" w:hAnsiTheme="majorHAnsi" w:cstheme="majorHAnsi"/>
          <w:lang w:val="en-US"/>
        </w:rPr>
        <w:t xml:space="preserve">Magnitude of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oMath>
      <w:r w:rsidR="00864927" w:rsidRPr="00864927">
        <w:rPr>
          <w:rFonts w:asciiTheme="majorHAnsi" w:eastAsia="Times New Roman" w:hAnsiTheme="majorHAnsi" w:cstheme="majorHAnsi"/>
          <w:lang w:val="en-US"/>
        </w:rPr>
        <w:t xml:space="preserve"> r</w:t>
      </w:r>
      <w:r w:rsidRPr="00A66235">
        <w:rPr>
          <w:rFonts w:asciiTheme="majorHAnsi" w:eastAsia="Times New Roman" w:hAnsiTheme="majorHAnsi" w:cstheme="majorHAnsi"/>
          <w:lang w:val="en-US"/>
        </w:rPr>
        <w:t>epresents the relative amplitude gain (or attenuation) between the two microphones across different frequencies.</w:t>
      </w:r>
      <w:r w:rsidR="00864927">
        <w:rPr>
          <w:rFonts w:asciiTheme="majorHAnsi" w:eastAsia="Times New Roman" w:hAnsiTheme="majorHAnsi" w:cstheme="majorHAnsi"/>
          <w:lang w:val="en-US"/>
        </w:rPr>
        <w:t xml:space="preserve"> </w:t>
      </w:r>
      <w:r w:rsidRPr="00864927">
        <w:rPr>
          <w:rFonts w:asciiTheme="majorHAnsi" w:eastAsia="Times New Roman" w:hAnsiTheme="majorHAnsi" w:cstheme="majorHAnsi"/>
          <w:lang w:val="en-US"/>
        </w:rPr>
        <w:t>Phase of</w:t>
      </w:r>
      <w:r w:rsidR="00864927" w:rsidRPr="00864927">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oMath>
      <w:r w:rsidR="00864927">
        <w:rPr>
          <w:rFonts w:asciiTheme="majorHAnsi" w:eastAsia="Times New Roman" w:hAnsiTheme="majorHAnsi" w:cstheme="majorHAnsi"/>
          <w:lang w:val="en-US"/>
        </w:rPr>
        <w:t xml:space="preserve"> </w:t>
      </w:r>
      <w:r w:rsidR="00864927" w:rsidRPr="00864927">
        <w:rPr>
          <w:rFonts w:asciiTheme="majorHAnsi" w:eastAsia="Times New Roman" w:hAnsiTheme="majorHAnsi" w:cstheme="majorHAnsi"/>
          <w:lang w:val="en-US"/>
        </w:rPr>
        <w:t>r</w:t>
      </w:r>
      <w:r w:rsidRPr="00A66235">
        <w:rPr>
          <w:rFonts w:asciiTheme="majorHAnsi" w:eastAsia="Times New Roman" w:hAnsiTheme="majorHAnsi" w:cstheme="majorHAnsi"/>
          <w:lang w:val="en-US"/>
        </w:rPr>
        <w:t>epresents the phase shift between the signals,</w:t>
      </w:r>
      <w:r w:rsidR="00864927">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which can be influenced by the spatial positioning of the microphones relative to the sound source.</w:t>
      </w:r>
    </w:p>
    <w:p w:rsidR="00A66235" w:rsidRDefault="00864927"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7</w:t>
      </w:r>
      <w:r w:rsidR="00A66235" w:rsidRPr="00A66235">
        <w:rPr>
          <w:rFonts w:asciiTheme="majorHAnsi" w:eastAsia="Times New Roman" w:hAnsiTheme="majorHAnsi" w:cstheme="majorHAnsi"/>
          <w:b/>
          <w:bCs/>
          <w:lang w:val="en-US"/>
        </w:rPr>
        <w:t>.</w:t>
      </w:r>
      <w:r>
        <w:rPr>
          <w:rFonts w:asciiTheme="majorHAnsi" w:eastAsia="Times New Roman" w:hAnsiTheme="majorHAnsi" w:cstheme="majorHAnsi"/>
          <w:b/>
          <w:bCs/>
          <w:lang w:val="en-US"/>
        </w:rPr>
        <w:t xml:space="preserve"> </w:t>
      </w:r>
      <w:r w:rsidR="00A66235" w:rsidRPr="00A66235">
        <w:rPr>
          <w:rFonts w:asciiTheme="majorHAnsi" w:eastAsia="Times New Roman" w:hAnsiTheme="majorHAnsi" w:cstheme="majorHAnsi"/>
          <w:b/>
          <w:bCs/>
          <w:lang w:val="en-US"/>
        </w:rPr>
        <w:t>Inverse Filtering</w:t>
      </w:r>
    </w:p>
    <w:p w:rsidR="00A66235" w:rsidRDefault="00864927"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We need to </w:t>
      </w:r>
      <w:r w:rsidR="00A66235" w:rsidRPr="00A66235">
        <w:rPr>
          <w:rFonts w:asciiTheme="majorHAnsi" w:eastAsia="Times New Roman" w:hAnsiTheme="majorHAnsi" w:cstheme="majorHAnsi"/>
          <w:lang w:val="en-US"/>
        </w:rPr>
        <w:t>find the inverse transfer function</w:t>
      </w:r>
      <w:r>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 xml:space="preserve">(e.g., </w:t>
      </w:r>
      <w:r>
        <w:rPr>
          <w:rFonts w:asciiTheme="majorHAnsi" w:eastAsia="Times New Roman" w:hAnsiTheme="majorHAnsi" w:cstheme="majorHAnsi"/>
          <w:lang w:val="en-US"/>
        </w:rPr>
        <w:t xml:space="preserve">in our case, </w:t>
      </w:r>
      <w:r w:rsidR="00A66235" w:rsidRPr="00A66235">
        <w:rPr>
          <w:rFonts w:asciiTheme="majorHAnsi" w:eastAsia="Times New Roman" w:hAnsiTheme="majorHAnsi" w:cstheme="majorHAnsi"/>
          <w:lang w:val="en-US"/>
        </w:rPr>
        <w:t>to recover the sound at one microphone</w:t>
      </w:r>
      <w:r>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 xml:space="preserve">from the other), </w:t>
      </w:r>
      <w:r>
        <w:rPr>
          <w:rFonts w:asciiTheme="majorHAnsi" w:eastAsia="Times New Roman" w:hAnsiTheme="majorHAnsi" w:cstheme="majorHAnsi"/>
          <w:lang w:val="en-US"/>
        </w:rPr>
        <w:t xml:space="preserve">we can </w:t>
      </w:r>
      <w:r w:rsidR="00A66235" w:rsidRPr="00A66235">
        <w:rPr>
          <w:rFonts w:asciiTheme="majorHAnsi" w:eastAsia="Times New Roman" w:hAnsiTheme="majorHAnsi" w:cstheme="majorHAnsi"/>
          <w:lang w:val="en-US"/>
        </w:rPr>
        <w:t xml:space="preserve">compute the inverse </w:t>
      </w:r>
      <w:r>
        <w:rPr>
          <w:rFonts w:asciiTheme="majorHAnsi" w:eastAsia="Times New Roman" w:hAnsiTheme="majorHAnsi" w:cstheme="majorHAnsi"/>
          <w:lang w:val="en-US"/>
        </w:rPr>
        <w:t xml:space="preserve">of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oMath>
    </w:p>
    <w:p w:rsidR="00A66235" w:rsidRPr="00A66235" w:rsidRDefault="00C23DEB"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8. </w:t>
      </w:r>
      <w:r w:rsidR="00A66235" w:rsidRPr="00A66235">
        <w:rPr>
          <w:rFonts w:asciiTheme="majorHAnsi" w:eastAsia="Times New Roman" w:hAnsiTheme="majorHAnsi" w:cstheme="majorHAnsi"/>
          <w:b/>
          <w:bCs/>
          <w:lang w:val="en-US"/>
        </w:rPr>
        <w:t>Considerations:</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t>Room effects</w:t>
      </w:r>
      <w:r w:rsidRPr="00A66235">
        <w:rPr>
          <w:rFonts w:asciiTheme="majorHAnsi" w:eastAsia="Times New Roman" w:hAnsiTheme="majorHAnsi" w:cstheme="majorHAnsi"/>
          <w:lang w:val="en-US"/>
        </w:rPr>
        <w:t>: The transfer function will also include the effects of room acoustics such as reflections and reverberations. This is especially important in a reverberant environment.</w:t>
      </w: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t>Microphone placement</w:t>
      </w:r>
      <w:r w:rsidRPr="00A66235">
        <w:rPr>
          <w:rFonts w:asciiTheme="majorHAnsi" w:eastAsia="Times New Roman" w:hAnsiTheme="majorHAnsi" w:cstheme="majorHAnsi"/>
          <w:lang w:val="en-US"/>
        </w:rPr>
        <w:t>: The relative positioning of the microphones will affect the transfer function, as sound may travel differently to each microphone depending on their distances and angles from the sound source.</w:t>
      </w:r>
    </w:p>
    <w:p w:rsidR="00C27789" w:rsidRDefault="00C27789" w:rsidP="00AC3030">
      <w:pPr>
        <w:spacing w:before="100" w:beforeAutospacing="1" w:after="100" w:afterAutospacing="1" w:line="240" w:lineRule="auto"/>
        <w:jc w:val="both"/>
        <w:rPr>
          <w:rFonts w:asciiTheme="majorHAnsi" w:eastAsia="Times New Roman" w:hAnsiTheme="majorHAnsi" w:cstheme="majorHAnsi"/>
          <w:lang w:val="en-US"/>
        </w:rPr>
      </w:pPr>
    </w:p>
    <w:p w:rsidR="005109DC" w:rsidRDefault="006C7C8B" w:rsidP="00AC3030">
      <w:pPr>
        <w:shd w:val="clear" w:color="auto" w:fill="D9D9D9" w:themeFill="background1" w:themeFillShade="D9"/>
        <w:spacing w:before="100" w:beforeAutospacing="1" w:after="100" w:afterAutospacing="1" w:line="240" w:lineRule="auto"/>
        <w:jc w:val="both"/>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Part B: </w:t>
      </w:r>
      <w:r w:rsidR="005109DC" w:rsidRPr="00C27789">
        <w:rPr>
          <w:rFonts w:asciiTheme="majorHAnsi" w:eastAsia="Times New Roman" w:hAnsiTheme="majorHAnsi" w:cstheme="majorHAnsi"/>
          <w:b/>
          <w:bCs/>
          <w:lang w:val="en-US"/>
        </w:rPr>
        <w:t>Crosstalk Cancellation (CTC)</w:t>
      </w:r>
      <w:r w:rsidR="00C27789">
        <w:rPr>
          <w:rFonts w:asciiTheme="majorHAnsi" w:eastAsia="Times New Roman" w:hAnsiTheme="majorHAnsi" w:cstheme="majorHAnsi"/>
          <w:b/>
          <w:bCs/>
          <w:lang w:val="en-US"/>
        </w:rPr>
        <w:t>: Inverse Filtering based (Basic Concepts)</w:t>
      </w:r>
    </w:p>
    <w:p w:rsidR="00A66235" w:rsidRDefault="00AE6699"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Now </w:t>
      </w:r>
      <w:r w:rsidR="005109DC">
        <w:rPr>
          <w:rFonts w:asciiTheme="majorHAnsi" w:eastAsia="Times New Roman" w:hAnsiTheme="majorHAnsi" w:cstheme="majorHAnsi"/>
          <w:lang w:val="en-US"/>
        </w:rPr>
        <w:t xml:space="preserve">in the </w:t>
      </w:r>
      <w:r w:rsidR="00A66235" w:rsidRPr="00A66235">
        <w:rPr>
          <w:rFonts w:asciiTheme="majorHAnsi" w:eastAsia="Times New Roman" w:hAnsiTheme="majorHAnsi" w:cstheme="majorHAnsi"/>
          <w:lang w:val="en-US"/>
        </w:rPr>
        <w:t xml:space="preserve">context of </w:t>
      </w:r>
      <w:r w:rsidR="00A66235" w:rsidRPr="00A66235">
        <w:rPr>
          <w:rFonts w:asciiTheme="majorHAnsi" w:eastAsia="Times New Roman" w:hAnsiTheme="majorHAnsi" w:cstheme="majorHAnsi"/>
          <w:b/>
          <w:bCs/>
          <w:lang w:val="en-US"/>
        </w:rPr>
        <w:t>crosstalk cancellation</w:t>
      </w:r>
      <w:r w:rsidR="00A66235" w:rsidRPr="00A66235">
        <w:rPr>
          <w:rFonts w:asciiTheme="majorHAnsi" w:eastAsia="Times New Roman" w:hAnsiTheme="majorHAnsi" w:cstheme="majorHAnsi"/>
          <w:lang w:val="en-US"/>
        </w:rPr>
        <w:t xml:space="preserve"> (CTC) for two microphones with two sound sources in the</w:t>
      </w:r>
      <w:r>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 xml:space="preserve">room, the </w:t>
      </w:r>
      <w:r w:rsidR="00A66235" w:rsidRPr="00A66235">
        <w:rPr>
          <w:rFonts w:asciiTheme="majorHAnsi" w:eastAsia="Times New Roman" w:hAnsiTheme="majorHAnsi" w:cstheme="majorHAnsi"/>
          <w:b/>
          <w:bCs/>
          <w:lang w:val="en-US"/>
        </w:rPr>
        <w:t>Room Transfer Function (RTF)</w:t>
      </w:r>
      <w:r w:rsidR="00A66235" w:rsidRPr="00A66235">
        <w:rPr>
          <w:rFonts w:asciiTheme="majorHAnsi" w:eastAsia="Times New Roman" w:hAnsiTheme="majorHAnsi" w:cstheme="majorHAnsi"/>
          <w:lang w:val="en-US"/>
        </w:rPr>
        <w:t xml:space="preserve"> plays a crucial role</w:t>
      </w:r>
      <w:r>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in modeling the acoustical relationship between the microphones and the sound sources</w:t>
      </w:r>
    </w:p>
    <w:p w:rsid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Crosstalk Cancellation Concept</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When there are two sound sources in a room, each microphone captures a mixture of the sounds from both sources. If you want to isolate the sound from one source while suppressing the sound from the other (crosstalk cancellation), you need to model the way sound from each source propagates to both microphones. The </w:t>
      </w:r>
      <w:r w:rsidRPr="00A66235">
        <w:rPr>
          <w:rFonts w:asciiTheme="majorHAnsi" w:eastAsia="Times New Roman" w:hAnsiTheme="majorHAnsi" w:cstheme="majorHAnsi"/>
          <w:b/>
          <w:bCs/>
          <w:lang w:val="en-US"/>
        </w:rPr>
        <w:t>RTF</w:t>
      </w:r>
      <w:r w:rsidRPr="00A66235">
        <w:rPr>
          <w:rFonts w:asciiTheme="majorHAnsi" w:eastAsia="Times New Roman" w:hAnsiTheme="majorHAnsi" w:cstheme="majorHAnsi"/>
          <w:lang w:val="en-US"/>
        </w:rPr>
        <w:t xml:space="preserve"> is key in this process because it describes how each microphone receives the signals from each sound source.</w:t>
      </w:r>
    </w:p>
    <w:p w:rsidR="00A66235" w:rsidRPr="00A66235" w:rsidRDefault="00A66235" w:rsidP="00AC3030">
      <w:pPr>
        <w:spacing w:before="100" w:beforeAutospacing="1" w:after="100" w:afterAutospacing="1" w:line="240" w:lineRule="auto"/>
        <w:jc w:val="both"/>
        <w:outlineLvl w:val="2"/>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Key Steps for Crosstalk Cancellation Using RTF:</w:t>
      </w:r>
    </w:p>
    <w:p w:rsidR="00A66235" w:rsidRPr="00A66235" w:rsidRDefault="00A66235" w:rsidP="00AC3030">
      <w:pPr>
        <w:numPr>
          <w:ilvl w:val="0"/>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t>Model the Room Transfer Functions for Each Sound Source</w:t>
      </w:r>
      <w:r w:rsidRPr="00A66235">
        <w:rPr>
          <w:rFonts w:asciiTheme="majorHAnsi" w:eastAsia="Times New Roman" w:hAnsiTheme="majorHAnsi" w:cstheme="majorHAnsi"/>
          <w:lang w:val="en-US"/>
        </w:rPr>
        <w:t>:</w:t>
      </w:r>
    </w:p>
    <w:p w:rsid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lastRenderedPageBreak/>
        <w:t>Let's assume you have two sound sources in the room:</w:t>
      </w:r>
      <w:r w:rsidR="00AE6699">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oMath>
      <w:r w:rsidR="00AE6699">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 xml:space="preserve">and </w:t>
      </w:r>
      <m:oMath>
        <m:sSub>
          <m:sSubPr>
            <m:ctrlPr>
              <w:rPr>
                <w:rFonts w:ascii="Cambria Math" w:eastAsia="Times New Roman" w:hAnsi="Cambria Math" w:cstheme="majorHAnsi"/>
                <w:lang w:val="en-US"/>
              </w:rPr>
            </m:ctrlPr>
          </m:sSubPr>
          <m:e>
            <m:r>
              <m:rPr>
                <m:sty m:val="p"/>
              </m:rPr>
              <w:rPr>
                <w:rFonts w:ascii="Cambria Math" w:eastAsia="Times New Roman" w:hAnsi="Cambria Math" w:cstheme="majorHAnsi"/>
                <w:lang w:val="en-US"/>
              </w:rPr>
              <m:t>S</m:t>
            </m:r>
          </m:e>
          <m:sub>
            <m:r>
              <m:rPr>
                <m:sty m:val="p"/>
              </m:rPr>
              <w:rPr>
                <w:rFonts w:ascii="Cambria Math" w:eastAsia="Times New Roman" w:hAnsi="Cambria Math" w:cstheme="majorHAnsi"/>
                <w:lang w:val="en-US"/>
              </w:rPr>
              <m:t>2</m:t>
            </m:r>
          </m:sub>
        </m:sSub>
      </m:oMath>
    </w:p>
    <w:p w:rsidR="00A66235" w:rsidRP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Each microphone captures a mixture of sounds from both sources, influenced by the room's acoustics.</w:t>
      </w:r>
    </w:p>
    <w:p w:rsidR="00A66235" w:rsidRP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For each microphone (</w:t>
      </w:r>
      <w:r w:rsidR="00AE6699">
        <w:rPr>
          <w:rFonts w:asciiTheme="majorHAnsi" w:eastAsia="Times New Roman" w:hAnsiTheme="majorHAnsi" w:cstheme="majorHAnsi"/>
          <w:lang w:val="en-US"/>
        </w:rPr>
        <w:t xml:space="preserve">i.e.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oMath>
      <w:r w:rsidR="00AE6699">
        <w:rPr>
          <w:rFonts w:asciiTheme="majorHAnsi" w:eastAsia="Times New Roman" w:hAnsiTheme="majorHAnsi" w:cstheme="majorHAnsi"/>
          <w:lang w:val="en-US"/>
        </w:rPr>
        <w:t xml:space="preserve"> and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oMath>
      <w:r w:rsidRPr="00A66235">
        <w:rPr>
          <w:rFonts w:asciiTheme="majorHAnsi" w:eastAsia="Times New Roman" w:hAnsiTheme="majorHAnsi" w:cstheme="majorHAnsi"/>
          <w:lang w:val="en-US"/>
        </w:rPr>
        <w:t>), you have the following transfer functions:</w:t>
      </w:r>
    </w:p>
    <w:p w:rsidR="00A66235"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00A66235" w:rsidRPr="00A66235">
        <w:rPr>
          <w:rFonts w:asciiTheme="majorHAnsi" w:eastAsia="Times New Roman" w:hAnsiTheme="majorHAnsi" w:cstheme="majorHAnsi"/>
          <w:lang w:val="en-US"/>
        </w:rPr>
        <w:t xml:space="preserve">: The RTF from source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oMath>
      <w:r w:rsidR="00AE6699">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 xml:space="preserve">to microphone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oMath>
    </w:p>
    <w:p w:rsidR="00A66235"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00A66235" w:rsidRPr="00A66235">
        <w:rPr>
          <w:rFonts w:asciiTheme="majorHAnsi" w:eastAsia="Times New Roman" w:hAnsiTheme="majorHAnsi" w:cstheme="majorHAnsi"/>
          <w:lang w:val="en-US"/>
        </w:rPr>
        <w:t xml:space="preserve">: The RTF from source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00AE6699">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to microphone</w:t>
      </w:r>
      <w:r w:rsidR="00746E3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oMath>
    </w:p>
    <w:p w:rsidR="00746E36"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oMath>
      <w:r w:rsidR="00A66235" w:rsidRPr="00746E36">
        <w:rPr>
          <w:rFonts w:asciiTheme="majorHAnsi" w:eastAsia="Times New Roman" w:hAnsiTheme="majorHAnsi" w:cstheme="majorHAnsi"/>
          <w:lang w:val="en-US"/>
        </w:rPr>
        <w:t>: The RTF from source</w:t>
      </w:r>
      <w:r w:rsidR="00AE6699" w:rsidRPr="00746E3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oMath>
      <w:r w:rsidR="00746E36" w:rsidRPr="00746E36">
        <w:rPr>
          <w:rFonts w:asciiTheme="majorHAnsi" w:eastAsia="Times New Roman" w:hAnsiTheme="majorHAnsi" w:cstheme="majorHAnsi"/>
          <w:lang w:val="en-US"/>
        </w:rPr>
        <w:t xml:space="preserve"> </w:t>
      </w:r>
      <w:r w:rsidR="00A66235" w:rsidRPr="00746E36">
        <w:rPr>
          <w:rFonts w:asciiTheme="majorHAnsi" w:eastAsia="Times New Roman" w:hAnsiTheme="majorHAnsi" w:cstheme="majorHAnsi"/>
          <w:lang w:val="en-US"/>
        </w:rPr>
        <w:t>to microphone</w:t>
      </w:r>
      <w:r w:rsidR="00746E3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oMath>
    </w:p>
    <w:p w:rsidR="00A66235"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oMath>
      <w:r w:rsidR="00A66235" w:rsidRPr="00746E36">
        <w:rPr>
          <w:rFonts w:asciiTheme="majorHAnsi" w:eastAsia="Times New Roman" w:hAnsiTheme="majorHAnsi" w:cstheme="majorHAnsi"/>
          <w:lang w:val="en-US"/>
        </w:rPr>
        <w:t xml:space="preserve">: The RTF from source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00746E36" w:rsidRPr="00746E36">
        <w:rPr>
          <w:rFonts w:asciiTheme="majorHAnsi" w:eastAsia="Times New Roman" w:hAnsiTheme="majorHAnsi" w:cstheme="majorHAnsi"/>
          <w:lang w:val="en-US"/>
        </w:rPr>
        <w:t xml:space="preserve"> </w:t>
      </w:r>
      <w:r w:rsidR="00A66235" w:rsidRPr="00746E36">
        <w:rPr>
          <w:rFonts w:asciiTheme="majorHAnsi" w:eastAsia="Times New Roman" w:hAnsiTheme="majorHAnsi" w:cstheme="majorHAnsi"/>
          <w:lang w:val="en-US"/>
        </w:rPr>
        <w:t>to microphone</w:t>
      </w:r>
      <w:r w:rsidR="00746E3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oMath>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These transfer functions capture the effects of the room acoustics (such as reflections, absorption, and diffraction) and the relative positioning of the microphones and sources.</w:t>
      </w:r>
    </w:p>
    <w:p w:rsidR="00A66235" w:rsidRPr="00A66235" w:rsidRDefault="00A66235" w:rsidP="00AC3030">
      <w:pPr>
        <w:numPr>
          <w:ilvl w:val="0"/>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t>Record the Microphone Signals</w:t>
      </w:r>
      <w:r w:rsidRPr="00A66235">
        <w:rPr>
          <w:rFonts w:asciiTheme="majorHAnsi" w:eastAsia="Times New Roman" w:hAnsiTheme="majorHAnsi" w:cstheme="majorHAnsi"/>
          <w:lang w:val="en-US"/>
        </w:rPr>
        <w:t>:</w:t>
      </w:r>
    </w:p>
    <w:p w:rsidR="00A66235" w:rsidRP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Let the signals captured by the microphones be:</w:t>
      </w:r>
    </w:p>
    <w:p w:rsidR="00A66235"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sidR="00A66235" w:rsidRPr="00A66235">
        <w:rPr>
          <w:rFonts w:asciiTheme="majorHAnsi" w:eastAsia="Times New Roman" w:hAnsiTheme="majorHAnsi" w:cstheme="majorHAnsi"/>
          <w:lang w:val="en-US"/>
        </w:rPr>
        <w:t xml:space="preserve">: The signal recorded by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oMath>
      <w:r w:rsidR="00DF6541">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microphone 1</w:t>
      </w:r>
    </w:p>
    <w:p w:rsidR="00A66235" w:rsidRDefault="00AC3030" w:rsidP="00AC3030">
      <w:pPr>
        <w:numPr>
          <w:ilvl w:val="2"/>
          <w:numId w:val="10"/>
        </w:numPr>
        <w:spacing w:before="100" w:beforeAutospacing="1" w:after="100" w:afterAutospacing="1" w:line="240" w:lineRule="auto"/>
        <w:jc w:val="both"/>
        <w:rPr>
          <w:rFonts w:asciiTheme="majorHAnsi" w:eastAsia="Times New Roman" w:hAnsiTheme="majorHAnsi" w:cstheme="majorHAnsi"/>
          <w:lang w:val="en-US"/>
        </w:rPr>
      </w:pP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sidR="00DF6541">
        <w:rPr>
          <w:rFonts w:asciiTheme="majorHAnsi" w:eastAsia="Times New Roman" w:hAnsiTheme="majorHAnsi" w:cstheme="majorHAnsi"/>
          <w:lang w:val="en-US"/>
        </w:rPr>
        <w:t xml:space="preserve">: </w:t>
      </w:r>
      <w:r w:rsidR="00A66235" w:rsidRPr="00A66235">
        <w:rPr>
          <w:rFonts w:asciiTheme="majorHAnsi" w:eastAsia="Times New Roman" w:hAnsiTheme="majorHAnsi" w:cstheme="majorHAnsi"/>
          <w:lang w:val="en-US"/>
        </w:rPr>
        <w:t>The signal recorded by</w:t>
      </w:r>
      <w:r w:rsidR="00DF6541">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oMath>
      <w:r w:rsidR="00A66235" w:rsidRPr="00A66235">
        <w:rPr>
          <w:rFonts w:asciiTheme="majorHAnsi" w:eastAsia="Times New Roman" w:hAnsiTheme="majorHAnsi" w:cstheme="majorHAnsi"/>
          <w:lang w:val="en-US"/>
        </w:rPr>
        <w:t xml:space="preserve"> microphone 2</w:t>
      </w:r>
    </w:p>
    <w:p w:rsidR="00A66235" w:rsidRP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These signals are a mixture of the sound from both sources:</w:t>
      </w:r>
    </w:p>
    <w:p w:rsidR="00DF6541" w:rsidRPr="00DF6541" w:rsidRDefault="00AC3030" w:rsidP="00AC3030">
      <w:pPr>
        <w:spacing w:beforeAutospacing="1" w:after="0" w:afterAutospacing="1" w:line="240" w:lineRule="auto"/>
        <w:ind w:left="720"/>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r>
            <w:rPr>
              <w:rFonts w:ascii="Cambria Math" w:eastAsia="Times New Roman" w:hAnsi="Cambria Math" w:cs="Cambria Math"/>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ctrlPr>
                <w:rPr>
                  <w:rFonts w:ascii="Cambria Math" w:eastAsia="Times New Roman" w:hAnsi="Cambria Math" w:cs="Cambria Math"/>
                  <w:i/>
                  <w:lang w:val="en-US"/>
                </w:rPr>
              </m:ctrlPr>
            </m:e>
            <m:sub>
              <m:r>
                <w:rPr>
                  <w:rFonts w:ascii="Cambria Math" w:eastAsia="Times New Roman" w:hAnsi="Cambria Math" w:cstheme="majorHAnsi"/>
                  <w:lang w:val="en-US"/>
                </w:rPr>
                <m:t>2</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oMath>
      </m:oMathPara>
    </w:p>
    <w:p w:rsidR="00DF6541" w:rsidRDefault="00AC3030" w:rsidP="00AC3030">
      <w:pPr>
        <w:spacing w:beforeAutospacing="1" w:after="0" w:afterAutospacing="1" w:line="240" w:lineRule="auto"/>
        <w:ind w:left="720"/>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r>
            <w:rPr>
              <w:rFonts w:ascii="Cambria Math" w:eastAsia="Times New Roman" w:hAnsi="Cambria Math" w:cs="Cambria Math"/>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ctrlPr>
                <w:rPr>
                  <w:rFonts w:ascii="Cambria Math" w:eastAsia="Times New Roman" w:hAnsi="Cambria Math" w:cs="Cambria Math"/>
                  <w:i/>
                  <w:lang w:val="en-US"/>
                </w:rPr>
              </m:ctrlPr>
            </m:e>
            <m:sub>
              <m:r>
                <w:rPr>
                  <w:rFonts w:ascii="Cambria Math" w:eastAsia="Times New Roman" w:hAnsi="Cambria Math" w:cstheme="majorHAnsi"/>
                  <w:lang w:val="en-US"/>
                </w:rPr>
                <m:t>1</m:t>
              </m:r>
            </m:sub>
          </m:sSub>
          <m:r>
            <w:rPr>
              <w:rFonts w:ascii="Cambria Math" w:eastAsia="Times New Roman" w:hAnsi="Cambria Math" w:cstheme="majorHAnsi"/>
              <w:lang w:val="en-US"/>
            </w:rPr>
            <m:t>(t)+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r>
            <w:rPr>
              <w:rFonts w:ascii="Cambria Math" w:eastAsia="Times New Roman" w:hAnsi="Cambria Math" w:cs="Cambria Math"/>
              <w:lang w:val="en-US"/>
            </w:rPr>
            <m:t>*</m:t>
          </m:r>
          <m:r>
            <w:rPr>
              <w:rFonts w:ascii="Cambria Math" w:eastAsia="Times New Roman" w:hAnsi="Cambria Math" w:cstheme="majorHAnsi"/>
              <w:lang w:val="en-US"/>
            </w:rPr>
            <m:t>S2(t)</m:t>
          </m:r>
        </m:oMath>
      </m:oMathPara>
    </w:p>
    <w:p w:rsidR="00A66235" w:rsidRDefault="00A66235" w:rsidP="00AC3030">
      <w:pPr>
        <w:spacing w:beforeAutospacing="1" w:after="0" w:afterAutospacing="1" w:line="240" w:lineRule="auto"/>
        <w:ind w:left="720"/>
        <w:jc w:val="both"/>
        <w:rPr>
          <w:rFonts w:asciiTheme="majorHAnsi" w:eastAsia="Times New Roman" w:hAnsiTheme="majorHAnsi" w:cstheme="majorHAnsi"/>
          <w:lang w:val="en-US"/>
        </w:rPr>
      </w:pPr>
    </w:p>
    <w:p w:rsidR="00A66235" w:rsidRDefault="00A66235" w:rsidP="00AC3030">
      <w:p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Here, </w:t>
      </w:r>
      <m:oMath>
        <m:r>
          <w:rPr>
            <w:rFonts w:ascii="Cambria Math" w:eastAsia="Times New Roman" w:hAnsi="Cambria Math" w:cs="Cambria Math"/>
            <w:lang w:val="en-US"/>
          </w:rPr>
          <m:t>*</m:t>
        </m:r>
      </m:oMath>
      <w:r w:rsidRPr="00A66235">
        <w:rPr>
          <w:rFonts w:asciiTheme="majorHAnsi" w:eastAsia="Times New Roman" w:hAnsiTheme="majorHAnsi" w:cstheme="majorHAnsi"/>
          <w:lang w:val="en-US"/>
        </w:rPr>
        <w:t xml:space="preserve"> represents convolution, and</w:t>
      </w:r>
      <w:r w:rsidR="00DF6541">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oMath>
      <w:r w:rsidR="00DF6541">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and</w:t>
      </w:r>
      <w:r w:rsidR="00DF6541">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oMath>
      <w:r w:rsidR="00DF6541">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are the signals from the sources</w:t>
      </w:r>
    </w:p>
    <w:p w:rsidR="00A66235" w:rsidRDefault="00A66235" w:rsidP="00AC3030">
      <w:pPr>
        <w:numPr>
          <w:ilvl w:val="0"/>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t>Inverse Filter Design for Crosstalk Cancellation</w:t>
      </w:r>
      <w:r w:rsidRPr="00A66235">
        <w:rPr>
          <w:rFonts w:asciiTheme="majorHAnsi" w:eastAsia="Times New Roman" w:hAnsiTheme="majorHAnsi" w:cstheme="majorHAnsi"/>
          <w:lang w:val="en-US"/>
        </w:rPr>
        <w:t xml:space="preserve">: To isolate the sound from one source and cancel the other, we need to design an </w:t>
      </w:r>
      <w:r w:rsidRPr="00A66235">
        <w:rPr>
          <w:rFonts w:asciiTheme="majorHAnsi" w:eastAsia="Times New Roman" w:hAnsiTheme="majorHAnsi" w:cstheme="majorHAnsi"/>
          <w:b/>
          <w:bCs/>
          <w:lang w:val="en-US"/>
        </w:rPr>
        <w:t>inverse filter</w:t>
      </w:r>
      <w:r w:rsidRPr="00A66235">
        <w:rPr>
          <w:rFonts w:asciiTheme="majorHAnsi" w:eastAsia="Times New Roman" w:hAnsiTheme="majorHAnsi" w:cstheme="majorHAnsi"/>
          <w:lang w:val="en-US"/>
        </w:rPr>
        <w:t xml:space="preserve"> for each microphone signal</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The idea is to cancel the</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signal</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from one source (</w:t>
      </w:r>
      <w:r w:rsidR="002D09D6">
        <w:rPr>
          <w:rFonts w:asciiTheme="majorHAnsi" w:eastAsia="Times New Roman" w:hAnsiTheme="majorHAnsi" w:cstheme="majorHAnsi"/>
          <w:lang w:val="en-US"/>
        </w:rPr>
        <w:t xml:space="preserve">i.e.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Pr="00A66235">
        <w:rPr>
          <w:rFonts w:asciiTheme="majorHAnsi" w:eastAsia="Times New Roman" w:hAnsiTheme="majorHAnsi" w:cstheme="majorHAnsi"/>
          <w:lang w:val="en-US"/>
        </w:rPr>
        <w:t>)</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by</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creating a filter that models how that source would contribute</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to the microphone signal, and then subtracting it from the microphone's output.</w:t>
      </w:r>
    </w:p>
    <w:p w:rsidR="00A66235" w:rsidRDefault="00A66235" w:rsidP="00AC3030">
      <w:pPr>
        <w:spacing w:before="100" w:beforeAutospacing="1" w:after="100" w:afterAutospacing="1" w:line="240" w:lineRule="auto"/>
        <w:ind w:left="720"/>
        <w:jc w:val="both"/>
        <w:rPr>
          <w:rFonts w:asciiTheme="majorHAnsi" w:eastAsia="Times New Roman" w:hAnsiTheme="majorHAnsi" w:cstheme="majorHAnsi"/>
          <w:b/>
          <w:bCs/>
          <w:lang w:val="en-US"/>
        </w:rPr>
      </w:pPr>
      <w:r w:rsidRPr="00A66235">
        <w:rPr>
          <w:rFonts w:asciiTheme="majorHAnsi" w:eastAsia="Times New Roman" w:hAnsiTheme="majorHAnsi" w:cstheme="majorHAnsi"/>
          <w:b/>
          <w:bCs/>
          <w:lang w:val="en-US"/>
        </w:rPr>
        <w:t>For microphone 1:</w:t>
      </w:r>
    </w:p>
    <w:p w:rsid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To cancel the contribution of</w:t>
      </w:r>
      <w:r w:rsidR="002D09D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 xml:space="preserve">we need to subtract the influence of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from the</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microphone signal.</w:t>
      </w:r>
    </w:p>
    <w:p w:rsidR="00A66235" w:rsidRP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The </w:t>
      </w:r>
      <w:r w:rsidRPr="00A66235">
        <w:rPr>
          <w:rFonts w:asciiTheme="majorHAnsi" w:eastAsia="Times New Roman" w:hAnsiTheme="majorHAnsi" w:cstheme="majorHAnsi"/>
          <w:b/>
          <w:bCs/>
          <w:lang w:val="en-US"/>
        </w:rPr>
        <w:t>inverse filter</w:t>
      </w:r>
      <w:r w:rsidRPr="00A66235">
        <w:rPr>
          <w:rFonts w:asciiTheme="majorHAnsi" w:eastAsia="Times New Roman" w:hAnsiTheme="majorHAnsi" w:cstheme="majorHAnsi"/>
          <w:lang w:val="en-US"/>
        </w:rPr>
        <w:t xml:space="preserve"> for microphone 1, denoted as</w:t>
      </w:r>
      <w:r w:rsidR="002D09D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is designed based on the transfer</w:t>
      </w:r>
      <w:r w:rsidR="002D09D6">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function</w:t>
      </w:r>
      <w:r w:rsidR="002D09D6">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Pr="00A66235">
        <w:rPr>
          <w:rFonts w:asciiTheme="majorHAnsi" w:eastAsia="Times New Roman" w:hAnsiTheme="majorHAnsi" w:cstheme="majorHAnsi"/>
          <w:lang w:val="en-US"/>
        </w:rPr>
        <w:t>. This filter can be derived from the room transfer function between the second source and the first microphone.</w:t>
      </w:r>
    </w:p>
    <w:p w:rsidR="00A66235" w:rsidRP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The signal from microphone 1 after cancellation would be:</w:t>
      </w:r>
    </w:p>
    <w:p w:rsidR="00A66235" w:rsidRPr="00841798" w:rsidRDefault="00AC3030" w:rsidP="00AC3030">
      <w:pPr>
        <w:spacing w:beforeAutospacing="1" w:after="0" w:afterAutospacing="1" w:line="240" w:lineRule="auto"/>
        <w:ind w:left="1440"/>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y</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m:oMathPara>
    </w:p>
    <w:p w:rsid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The term</w:t>
      </w:r>
      <w:r w:rsidR="00841798">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represents the modeled contribution</w:t>
      </w:r>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of</w:t>
      </w:r>
      <w:r w:rsidR="00841798">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oMath>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at microphone 1. By subtracting this, we aim to cancel out the crosstalk from source 2</w:t>
      </w:r>
    </w:p>
    <w:p w:rsidR="00A66235" w:rsidRPr="00A66235" w:rsidRDefault="00A66235" w:rsidP="00AC3030">
      <w:pPr>
        <w:spacing w:before="100" w:beforeAutospacing="1" w:after="100" w:afterAutospacing="1" w:line="240" w:lineRule="auto"/>
        <w:ind w:left="720"/>
        <w:jc w:val="both"/>
        <w:rPr>
          <w:rFonts w:asciiTheme="majorHAnsi" w:eastAsia="Times New Roman" w:hAnsiTheme="majorHAnsi" w:cstheme="majorHAnsi"/>
          <w:lang w:val="en-US"/>
        </w:rPr>
      </w:pPr>
      <w:r w:rsidRPr="00A66235">
        <w:rPr>
          <w:rFonts w:asciiTheme="majorHAnsi" w:eastAsia="Times New Roman" w:hAnsiTheme="majorHAnsi" w:cstheme="majorHAnsi"/>
          <w:b/>
          <w:bCs/>
          <w:lang w:val="en-US"/>
        </w:rPr>
        <w:lastRenderedPageBreak/>
        <w:t>For microphone 2:</w:t>
      </w:r>
    </w:p>
    <w:p w:rsid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Similarly, for microphone 2, we design an inverse filter</w:t>
      </w:r>
      <w:r w:rsidR="00841798">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oMath>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to cancel the contribution</w:t>
      </w:r>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 xml:space="preserve">of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oMath>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from the second microphone signal</w:t>
      </w:r>
      <w:r w:rsidR="00841798">
        <w:rPr>
          <w:rFonts w:asciiTheme="majorHAnsi" w:eastAsia="Times New Roman" w:hAnsiTheme="majorHAnsi" w:cstheme="majorHAnsi"/>
          <w:lang w:val="en-US"/>
        </w:rPr>
        <w:t xml:space="preserve"> as</w:t>
      </w:r>
    </w:p>
    <w:p w:rsidR="00A66235" w:rsidRPr="00841798" w:rsidRDefault="00AC3030" w:rsidP="00AC3030">
      <w:pPr>
        <w:spacing w:beforeAutospacing="1" w:after="0" w:afterAutospacing="1" w:line="240" w:lineRule="auto"/>
        <w:ind w:left="1440"/>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y</m:t>
              </m:r>
            </m:e>
            <m:sub>
              <m:r>
                <w:rPr>
                  <w:rFonts w:ascii="Cambria Math" w:eastAsia="Times New Roman" w:hAnsi="Cambria Math" w:cstheme="majorHAnsi"/>
                  <w:lang w:val="en-US"/>
                </w:rPr>
                <m:t>2</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d>
            <m:dPr>
              <m:ctrlPr>
                <w:rPr>
                  <w:rFonts w:ascii="Cambria Math" w:eastAsia="Times New Roman" w:hAnsi="Cambria Math" w:cstheme="majorHAnsi"/>
                  <w:i/>
                  <w:lang w:val="en-US"/>
                </w:rPr>
              </m:ctrlPr>
            </m:dPr>
            <m:e>
              <m:r>
                <w:rPr>
                  <w:rFonts w:ascii="Cambria Math" w:eastAsia="Times New Roman" w:hAnsi="Cambria Math" w:cstheme="majorHAnsi"/>
                  <w:lang w:val="en-US"/>
                </w:rPr>
                <m:t>t</m:t>
              </m:r>
            </m:e>
          </m:d>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m:oMathPara>
    </w:p>
    <w:p w:rsidR="00A66235" w:rsidRDefault="00A66235" w:rsidP="00AC3030">
      <w:pPr>
        <w:numPr>
          <w:ilvl w:val="1"/>
          <w:numId w:val="10"/>
        </w:numPr>
        <w:spacing w:before="100" w:beforeAutospacing="1" w:after="100" w:afterAutospacing="1" w:line="240" w:lineRule="auto"/>
        <w:jc w:val="both"/>
        <w:rPr>
          <w:rFonts w:asciiTheme="majorHAnsi" w:eastAsia="Times New Roman" w:hAnsiTheme="majorHAnsi" w:cstheme="majorHAnsi"/>
          <w:lang w:val="en-US"/>
        </w:rPr>
      </w:pPr>
      <w:r w:rsidRPr="00A66235">
        <w:rPr>
          <w:rFonts w:asciiTheme="majorHAnsi" w:eastAsia="Times New Roman" w:hAnsiTheme="majorHAnsi" w:cstheme="majorHAnsi"/>
          <w:lang w:val="en-US"/>
        </w:rPr>
        <w:t xml:space="preserve">Again, </w:t>
      </w:r>
      <m:oMath>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sidRPr="00A66235">
        <w:rPr>
          <w:rFonts w:asciiTheme="majorHAnsi" w:eastAsia="Times New Roman" w:hAnsiTheme="majorHAnsi" w:cstheme="majorHAnsi"/>
          <w:lang w:val="en-US"/>
        </w:rPr>
        <w:t xml:space="preserve"> is the modeled contribution of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oMath>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at microphone 2, which is</w:t>
      </w:r>
      <w:r w:rsidR="00841798">
        <w:rPr>
          <w:rFonts w:asciiTheme="majorHAnsi" w:eastAsia="Times New Roman" w:hAnsiTheme="majorHAnsi" w:cstheme="majorHAnsi"/>
          <w:lang w:val="en-US"/>
        </w:rPr>
        <w:t xml:space="preserve"> </w:t>
      </w:r>
      <w:r w:rsidRPr="00A66235">
        <w:rPr>
          <w:rFonts w:asciiTheme="majorHAnsi" w:eastAsia="Times New Roman" w:hAnsiTheme="majorHAnsi" w:cstheme="majorHAnsi"/>
          <w:lang w:val="en-US"/>
        </w:rPr>
        <w:t>subtracted to cancel the crosstalk.</w:t>
      </w:r>
    </w:p>
    <w:p w:rsidR="00841798" w:rsidRDefault="00841798" w:rsidP="00AC3030">
      <w:pPr>
        <w:spacing w:before="100" w:beforeAutospacing="1" w:after="100" w:afterAutospacing="1" w:line="240" w:lineRule="auto"/>
        <w:jc w:val="both"/>
        <w:rPr>
          <w:rFonts w:asciiTheme="majorHAnsi" w:eastAsia="Times New Roman" w:hAnsiTheme="majorHAnsi" w:cstheme="majorHAnsi"/>
          <w:lang w:val="en-US"/>
        </w:rPr>
      </w:pPr>
    </w:p>
    <w:p w:rsidR="001D2B5A" w:rsidRDefault="00A66235" w:rsidP="00AC3030">
      <w:pPr>
        <w:numPr>
          <w:ilvl w:val="0"/>
          <w:numId w:val="10"/>
        </w:numPr>
        <w:spacing w:before="100" w:beforeAutospacing="1" w:after="100" w:afterAutospacing="1" w:line="240" w:lineRule="auto"/>
        <w:jc w:val="both"/>
        <w:rPr>
          <w:rFonts w:asciiTheme="majorHAnsi" w:eastAsia="Times New Roman" w:hAnsiTheme="majorHAnsi" w:cstheme="majorHAnsi"/>
          <w:lang w:val="en-US"/>
        </w:rPr>
      </w:pPr>
      <w:r w:rsidRPr="00700B25">
        <w:rPr>
          <w:rFonts w:asciiTheme="majorHAnsi" w:eastAsia="Times New Roman" w:hAnsiTheme="majorHAnsi" w:cstheme="majorHAnsi"/>
          <w:b/>
          <w:bCs/>
          <w:lang w:val="en-US"/>
        </w:rPr>
        <w:t>Formulate the CTC Filter Using RTF</w:t>
      </w:r>
      <w:r w:rsidRPr="00700B25">
        <w:rPr>
          <w:rFonts w:asciiTheme="majorHAnsi" w:eastAsia="Times New Roman" w:hAnsiTheme="majorHAnsi" w:cstheme="majorHAnsi"/>
          <w:lang w:val="en-US"/>
        </w:rPr>
        <w:t>: The inverse filter</w:t>
      </w:r>
      <w:r w:rsidR="00841798" w:rsidRPr="00700B25">
        <w:rPr>
          <w:rFonts w:asciiTheme="majorHAnsi" w:eastAsia="Times New Roman" w:hAnsiTheme="majorHAnsi" w:cstheme="majorHAnsi"/>
          <w:lang w:val="en-US"/>
        </w:rPr>
        <w:t xml:space="preserve">s </w:t>
      </w:r>
      <m:oMath>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00841798" w:rsidRPr="00700B25">
        <w:rPr>
          <w:rFonts w:asciiTheme="majorHAnsi" w:eastAsia="Times New Roman" w:hAnsiTheme="majorHAnsi" w:cstheme="majorHAnsi"/>
          <w:lang w:val="en-US"/>
        </w:rPr>
        <w:t xml:space="preserve"> </w:t>
      </w:r>
      <w:r w:rsidRPr="00700B25">
        <w:rPr>
          <w:rFonts w:asciiTheme="majorHAnsi" w:eastAsia="Times New Roman" w:hAnsiTheme="majorHAnsi" w:cstheme="majorHAnsi"/>
          <w:lang w:val="en-US"/>
        </w:rPr>
        <w:t>and</w:t>
      </w:r>
      <w:r w:rsidR="00841798" w:rsidRPr="00700B25">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acc>
              <m:accPr>
                <m:ctrlPr>
                  <w:rPr>
                    <w:rFonts w:ascii="Cambria Math" w:eastAsia="Times New Roman" w:hAnsi="Cambria Math" w:cstheme="majorHAnsi"/>
                    <w:i/>
                    <w:lang w:val="en-US"/>
                  </w:rPr>
                </m:ctrlPr>
              </m:accPr>
              <m:e>
                <m:r>
                  <w:rPr>
                    <w:rFonts w:ascii="Cambria Math" w:eastAsia="Times New Roman" w:hAnsi="Cambria Math" w:cstheme="majorHAnsi"/>
                    <w:lang w:val="en-US"/>
                  </w:rPr>
                  <m:t>H</m:t>
                </m:r>
              </m:e>
            </m:acc>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oMath>
      <w:r w:rsidR="00841798" w:rsidRPr="00700B25">
        <w:rPr>
          <w:rFonts w:asciiTheme="majorHAnsi" w:eastAsia="Times New Roman" w:hAnsiTheme="majorHAnsi" w:cstheme="majorHAnsi"/>
          <w:lang w:val="en-US"/>
        </w:rPr>
        <w:t xml:space="preserve"> </w:t>
      </w:r>
      <w:r w:rsidRPr="00700B25">
        <w:rPr>
          <w:rFonts w:asciiTheme="majorHAnsi" w:eastAsia="Times New Roman" w:hAnsiTheme="majorHAnsi" w:cstheme="majorHAnsi"/>
          <w:lang w:val="en-US"/>
        </w:rPr>
        <w:t>can be designed based</w:t>
      </w:r>
      <w:r w:rsidR="00841798" w:rsidRPr="00700B25">
        <w:rPr>
          <w:rFonts w:asciiTheme="majorHAnsi" w:eastAsia="Times New Roman" w:hAnsiTheme="majorHAnsi" w:cstheme="majorHAnsi"/>
          <w:lang w:val="en-US"/>
        </w:rPr>
        <w:t xml:space="preserve"> </w:t>
      </w:r>
      <w:r w:rsidRPr="00700B25">
        <w:rPr>
          <w:rFonts w:asciiTheme="majorHAnsi" w:eastAsia="Times New Roman" w:hAnsiTheme="majorHAnsi" w:cstheme="majorHAnsi"/>
          <w:lang w:val="en-US"/>
        </w:rPr>
        <w:t xml:space="preserve">on the transfer functions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1</m:t>
                </m:r>
              </m:sub>
            </m:sSub>
          </m:sub>
        </m:sSub>
      </m:oMath>
      <w:r w:rsidR="00841798" w:rsidRPr="00700B25">
        <w:rPr>
          <w:rFonts w:asciiTheme="majorHAnsi" w:eastAsia="Times New Roman" w:hAnsiTheme="majorHAnsi" w:cstheme="majorHAnsi"/>
          <w:lang w:val="en-US"/>
        </w:rPr>
        <w:t xml:space="preserve"> </w:t>
      </w:r>
      <w:r w:rsidRPr="00700B25">
        <w:rPr>
          <w:rFonts w:asciiTheme="majorHAnsi" w:eastAsia="Times New Roman" w:hAnsiTheme="majorHAnsi" w:cstheme="majorHAnsi"/>
          <w:lang w:val="en-US"/>
        </w:rPr>
        <w:t>and</w:t>
      </w:r>
      <w:r w:rsidR="00841798" w:rsidRPr="00700B25">
        <w:rPr>
          <w:rFonts w:asciiTheme="majorHAnsi" w:eastAsia="Times New Roman" w:hAnsiTheme="majorHAnsi" w:cstheme="majorHAnsi"/>
          <w:lang w:val="en-US"/>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m:t>
            </m:r>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M</m:t>
                </m:r>
              </m:e>
              <m:sub>
                <m:r>
                  <w:rPr>
                    <w:rFonts w:ascii="Cambria Math" w:eastAsia="Times New Roman" w:hAnsi="Cambria Math" w:cstheme="majorHAnsi"/>
                    <w:lang w:val="en-US"/>
                  </w:rPr>
                  <m:t>2</m:t>
                </m:r>
              </m:sub>
            </m:sSub>
          </m:sub>
        </m:sSub>
      </m:oMath>
      <w:r w:rsidRPr="00700B25">
        <w:rPr>
          <w:rFonts w:asciiTheme="majorHAnsi" w:eastAsia="Times New Roman" w:hAnsiTheme="majorHAnsi" w:cstheme="majorHAnsi"/>
          <w:lang w:val="en-US"/>
        </w:rPr>
        <w:t xml:space="preserve">, respectively. These are typically derived by using the </w:t>
      </w:r>
      <w:r w:rsidRPr="00700B25">
        <w:rPr>
          <w:rFonts w:asciiTheme="majorHAnsi" w:eastAsia="Times New Roman" w:hAnsiTheme="majorHAnsi" w:cstheme="majorHAnsi"/>
          <w:b/>
          <w:bCs/>
          <w:lang w:val="en-US"/>
        </w:rPr>
        <w:t>least squares</w:t>
      </w:r>
      <w:r w:rsidRPr="00700B25">
        <w:rPr>
          <w:rFonts w:asciiTheme="majorHAnsi" w:eastAsia="Times New Roman" w:hAnsiTheme="majorHAnsi" w:cstheme="majorHAnsi"/>
          <w:lang w:val="en-US"/>
        </w:rPr>
        <w:t xml:space="preserve"> or </w:t>
      </w:r>
      <w:r w:rsidRPr="00700B25">
        <w:rPr>
          <w:rFonts w:asciiTheme="majorHAnsi" w:eastAsia="Times New Roman" w:hAnsiTheme="majorHAnsi" w:cstheme="majorHAnsi"/>
          <w:b/>
          <w:bCs/>
          <w:lang w:val="en-US"/>
        </w:rPr>
        <w:t>adaptive filtering</w:t>
      </w:r>
      <w:r w:rsidRPr="00700B25">
        <w:rPr>
          <w:rFonts w:asciiTheme="majorHAnsi" w:eastAsia="Times New Roman" w:hAnsiTheme="majorHAnsi" w:cstheme="majorHAnsi"/>
          <w:lang w:val="en-US"/>
        </w:rPr>
        <w:t xml:space="preserve"> techniques. The goal is to estimate the exact transfer function from the unwanted source a</w:t>
      </w:r>
      <w:r w:rsidR="001D2B5A" w:rsidRPr="00700B25">
        <w:rPr>
          <w:rFonts w:asciiTheme="majorHAnsi" w:eastAsia="Times New Roman" w:hAnsiTheme="majorHAnsi" w:cstheme="majorHAnsi"/>
          <w:lang w:val="en-US"/>
        </w:rPr>
        <w:t xml:space="preserve">nd apply it as an inverse </w:t>
      </w:r>
      <w:r w:rsidR="00700B25">
        <w:rPr>
          <w:rFonts w:asciiTheme="majorHAnsi" w:eastAsia="Times New Roman" w:hAnsiTheme="majorHAnsi" w:cstheme="majorHAnsi"/>
          <w:lang w:val="en-US"/>
        </w:rPr>
        <w:t>filter</w:t>
      </w:r>
    </w:p>
    <w:p w:rsidR="00700B25" w:rsidRDefault="00700B25" w:rsidP="00AC3030">
      <w:pPr>
        <w:spacing w:before="100" w:beforeAutospacing="1" w:after="100" w:afterAutospacing="1" w:line="240" w:lineRule="auto"/>
        <w:jc w:val="both"/>
        <w:rPr>
          <w:rFonts w:asciiTheme="majorHAnsi" w:eastAsia="Times New Roman" w:hAnsiTheme="majorHAnsi" w:cstheme="majorHAnsi"/>
          <w:lang w:val="en-US"/>
        </w:rPr>
      </w:pPr>
    </w:p>
    <w:p w:rsidR="006C7C8B" w:rsidRDefault="006C7C8B" w:rsidP="00AC3030">
      <w:pPr>
        <w:shd w:val="clear" w:color="auto" w:fill="D9D9D9" w:themeFill="background1" w:themeFillShade="D9"/>
        <w:spacing w:before="100" w:beforeAutospacing="1" w:after="100" w:afterAutospacing="1" w:line="240" w:lineRule="auto"/>
        <w:jc w:val="both"/>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Part C: </w:t>
      </w:r>
      <w:r w:rsidRPr="006C7C8B">
        <w:rPr>
          <w:rFonts w:asciiTheme="majorHAnsi" w:eastAsia="Times New Roman" w:hAnsiTheme="majorHAnsi" w:cstheme="majorHAnsi"/>
          <w:b/>
          <w:bCs/>
          <w:lang w:val="en-US"/>
        </w:rPr>
        <w:t>How Relative Impulse Response (RIR) is Used in Blind Source Separation (BSS) with Two Microphones</w:t>
      </w:r>
    </w:p>
    <w:p w:rsidR="00700B25" w:rsidRDefault="006C7C8B" w:rsidP="00AC3030">
      <w:pPr>
        <w:spacing w:before="100" w:beforeAutospacing="1" w:after="100" w:afterAutospacing="1" w:line="240" w:lineRule="auto"/>
        <w:jc w:val="both"/>
        <w:rPr>
          <w:rFonts w:asciiTheme="majorHAnsi" w:eastAsia="Times New Roman" w:hAnsiTheme="majorHAnsi" w:cstheme="majorHAnsi"/>
          <w:lang w:val="en-US"/>
        </w:rPr>
      </w:pPr>
      <w:r w:rsidRPr="006C7C8B">
        <w:rPr>
          <w:rFonts w:asciiTheme="majorHAnsi" w:eastAsia="Times New Roman" w:hAnsiTheme="majorHAnsi" w:cstheme="majorHAnsi"/>
          <w:lang w:val="en-US"/>
        </w:rPr>
        <w:t>In the case of two microphones, the Relative Impulse Response (RIR) describes how the signal from a source propagates differently to each microphone due to spatial differences, reflections, and reverberation. This concept plays a crucial role in Blind Source Separation (BSS), which aims to separate multiple sound sources</w:t>
      </w:r>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from mixed microphone recordings without knowing the mixing parameters beforehand.</w:t>
      </w:r>
    </w:p>
    <w:p w:rsidR="006C7C8B" w:rsidRDefault="006C7C8B" w:rsidP="00AC3030">
      <w:pPr>
        <w:pStyle w:val="ListParagraph"/>
        <w:numPr>
          <w:ilvl w:val="0"/>
          <w:numId w:val="12"/>
        </w:numPr>
        <w:spacing w:before="100" w:beforeAutospacing="1" w:after="100" w:afterAutospacing="1" w:line="240" w:lineRule="auto"/>
        <w:jc w:val="both"/>
        <w:rPr>
          <w:rFonts w:asciiTheme="majorHAnsi" w:eastAsia="Times New Roman" w:hAnsiTheme="majorHAnsi" w:cstheme="majorHAnsi"/>
          <w:b/>
          <w:bCs/>
          <w:lang w:val="en-US"/>
        </w:rPr>
      </w:pPr>
      <w:r w:rsidRPr="006C7C8B">
        <w:rPr>
          <w:rFonts w:asciiTheme="majorHAnsi" w:eastAsia="Times New Roman" w:hAnsiTheme="majorHAnsi" w:cstheme="majorHAnsi"/>
          <w:b/>
          <w:bCs/>
          <w:lang w:val="en-US"/>
        </w:rPr>
        <w:t>Two-Microphone Mixing Model</w:t>
      </w:r>
      <w:r>
        <w:rPr>
          <w:rFonts w:asciiTheme="majorHAnsi" w:eastAsia="Times New Roman" w:hAnsiTheme="majorHAnsi" w:cstheme="majorHAnsi"/>
          <w:b/>
          <w:bCs/>
          <w:lang w:val="en-US"/>
        </w:rPr>
        <w:t>:</w:t>
      </w:r>
    </w:p>
    <w:p w:rsidR="006C7C8B" w:rsidRDefault="006C7C8B" w:rsidP="00AC3030">
      <w:pPr>
        <w:pStyle w:val="ListParagraph"/>
        <w:spacing w:before="100" w:beforeAutospacing="1" w:after="100" w:afterAutospacing="1" w:line="240" w:lineRule="auto"/>
        <w:jc w:val="both"/>
        <w:rPr>
          <w:rFonts w:asciiTheme="majorHAnsi" w:eastAsia="Times New Roman" w:hAnsiTheme="majorHAnsi" w:cstheme="majorHAnsi"/>
          <w:lang w:val="en-US"/>
        </w:rPr>
      </w:pPr>
      <w:r w:rsidRPr="006C7C8B">
        <w:rPr>
          <w:rFonts w:asciiTheme="majorHAnsi" w:eastAsia="Times New Roman" w:hAnsiTheme="majorHAnsi" w:cstheme="majorHAnsi"/>
          <w:lang w:val="en-US"/>
        </w:rPr>
        <w:t>Consider a room where two sound sources</w:t>
      </w:r>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 xml:space="preserve">and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sidRPr="006C7C8B">
        <w:rPr>
          <w:rFonts w:asciiTheme="majorHAnsi" w:eastAsia="Times New Roman" w:hAnsiTheme="majorHAnsi" w:cstheme="majorHAnsi"/>
          <w:lang w:val="en-US"/>
        </w:rPr>
        <w:t>)</w:t>
      </w:r>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are being recorded by two</w:t>
      </w:r>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microphones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 xml:space="preserve">and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sidRPr="006C7C8B">
        <w:rPr>
          <w:rFonts w:asciiTheme="majorHAnsi" w:eastAsia="Times New Roman" w:hAnsiTheme="majorHAnsi" w:cstheme="majorHAnsi"/>
          <w:lang w:val="en-US"/>
        </w:rPr>
        <w:t>) placed at different locations.</w:t>
      </w:r>
      <w:r>
        <w:rPr>
          <w:rFonts w:asciiTheme="majorHAnsi" w:eastAsia="Times New Roman" w:hAnsiTheme="majorHAnsi" w:cstheme="majorHAnsi"/>
          <w:lang w:val="en-US"/>
        </w:rPr>
        <w:t xml:space="preserve"> </w:t>
      </w:r>
      <w:r w:rsidRPr="006C7C8B">
        <w:rPr>
          <w:rFonts w:asciiTheme="majorHAnsi" w:eastAsia="Times New Roman" w:hAnsiTheme="majorHAnsi" w:cstheme="majorHAnsi"/>
          <w:lang w:val="en-US"/>
        </w:rPr>
        <w:t>The recorded signals can be modeled as:</w:t>
      </w:r>
    </w:p>
    <w:p w:rsidR="006C7C8B" w:rsidRPr="006C7C8B" w:rsidRDefault="00AC3030" w:rsidP="00AC3030">
      <w:pPr>
        <w:pStyle w:val="ListParagraph"/>
        <w:spacing w:before="100" w:beforeAutospacing="1" w:after="100" w:afterAutospacing="1" w:line="240" w:lineRule="auto"/>
        <w:jc w:val="both"/>
        <w:rPr>
          <w:rStyle w:val="mclose"/>
          <w:rFonts w:asciiTheme="majorHAnsi" w:eastAsia="Times New Roman" w:hAnsiTheme="majorHAnsi" w:cstheme="majorHAnsi"/>
        </w:rPr>
      </w:pPr>
      <m:oMathPara>
        <m:oMath>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r>
            <w:rPr>
              <w:rStyle w:val="mrel"/>
              <w:rFonts w:ascii="Cambria Math" w:hAnsi="Cambria Math"/>
            </w:rPr>
            <m:t>=</m:t>
          </m:r>
          <m:sSub>
            <m:sSubPr>
              <m:ctrlPr>
                <w:rPr>
                  <w:rStyle w:val="mord"/>
                  <w:rFonts w:ascii="Cambria Math" w:hAnsi="Cambria Math"/>
                  <w:i/>
                </w:rPr>
              </m:ctrlPr>
            </m:sSubPr>
            <m:e>
              <m:r>
                <w:rPr>
                  <w:rStyle w:val="mord"/>
                  <w:rFonts w:ascii="Cambria Math" w:hAnsi="Cambria Math"/>
                </w:rPr>
                <m:t>h</m:t>
              </m:r>
              <m:ctrlPr>
                <w:rPr>
                  <w:rStyle w:val="mrel"/>
                  <w:rFonts w:ascii="Cambria Math" w:hAnsi="Cambria Math"/>
                  <w:i/>
                </w:rPr>
              </m:ctrlPr>
            </m:e>
            <m:sub>
              <m:r>
                <w:rPr>
                  <w:rStyle w:val="mord"/>
                  <w:rFonts w:ascii="Cambria Math" w:hAnsi="Cambria Math"/>
                </w:rPr>
                <m:t>11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r>
            <w:rPr>
              <w:rStyle w:val="mbin"/>
              <w:rFonts w:ascii="Cambria Math" w:hAnsi="Cambria Math" w:cs="Cambria Math"/>
            </w:rPr>
            <m:t>*</m:t>
          </m:r>
          <m:sSub>
            <m:sSubPr>
              <m:ctrlPr>
                <w:rPr>
                  <w:rStyle w:val="mord"/>
                  <w:rFonts w:ascii="Cambria Math" w:hAnsi="Cambria Math"/>
                  <w:i/>
                </w:rPr>
              </m:ctrlPr>
            </m:sSubPr>
            <m:e>
              <m:r>
                <w:rPr>
                  <w:rStyle w:val="mord"/>
                  <w:rFonts w:ascii="Cambria Math" w:hAnsi="Cambria Math"/>
                </w:rPr>
                <m:t>s</m:t>
              </m:r>
              <m:ctrlPr>
                <w:rPr>
                  <w:rStyle w:val="mbin"/>
                  <w:rFonts w:ascii="Cambria Math" w:hAnsi="Cambria Math" w:cs="Cambria Math"/>
                  <w:i/>
                </w:rPr>
              </m:ctrlPr>
            </m:e>
            <m:sub>
              <m:r>
                <w:rPr>
                  <w:rStyle w:val="mord"/>
                  <w:rFonts w:ascii="Cambria Math" w:hAnsi="Cambria Math"/>
                </w:rPr>
                <m:t>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h</m:t>
              </m:r>
              <m:ctrlPr>
                <w:rPr>
                  <w:rStyle w:val="mbin"/>
                  <w:rFonts w:ascii="Cambria Math" w:hAnsi="Cambria Math"/>
                  <w:i/>
                </w:rPr>
              </m:ctrlPr>
            </m:e>
            <m:sub>
              <m:r>
                <w:rPr>
                  <w:rStyle w:val="mord"/>
                  <w:rFonts w:ascii="Cambria Math" w:hAnsi="Cambria Math"/>
                </w:rPr>
                <m:t>12</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r>
            <w:rPr>
              <w:rStyle w:val="mbin"/>
              <w:rFonts w:ascii="Cambria Math" w:hAnsi="Cambria Math" w:cs="Cambria Math"/>
            </w:rPr>
            <m:t>*</m:t>
          </m:r>
          <m:sSub>
            <m:sSubPr>
              <m:ctrlPr>
                <w:rPr>
                  <w:rStyle w:val="mord"/>
                  <w:rFonts w:ascii="Cambria Math" w:hAnsi="Cambria Math"/>
                  <w:i/>
                </w:rPr>
              </m:ctrlPr>
            </m:sSubPr>
            <m:e>
              <m:r>
                <w:rPr>
                  <w:rStyle w:val="mord"/>
                  <w:rFonts w:ascii="Cambria Math" w:hAnsi="Cambria Math"/>
                </w:rPr>
                <m:t>s</m:t>
              </m:r>
              <m:ctrlPr>
                <w:rPr>
                  <w:rStyle w:val="mbin"/>
                  <w:rFonts w:ascii="Cambria Math" w:hAnsi="Cambria Math" w:cs="Cambria Math"/>
                  <w:i/>
                </w:rPr>
              </m:ctrlPr>
            </m:e>
            <m:sub>
              <m:r>
                <w:rPr>
                  <w:rStyle w:val="mord"/>
                  <w:rFonts w:ascii="Cambria Math" w:hAnsi="Cambria Math"/>
                </w:rPr>
                <m:t>2</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n</m:t>
              </m:r>
              <m:ctrlPr>
                <w:rPr>
                  <w:rStyle w:val="mbin"/>
                  <w:rFonts w:ascii="Cambria Math" w:hAnsi="Cambria Math"/>
                  <w:i/>
                </w:rPr>
              </m:ctrlPr>
            </m:e>
            <m:sub>
              <m:r>
                <w:rPr>
                  <w:rStyle w:val="mord"/>
                  <w:rFonts w:ascii="Cambria Math" w:hAnsi="Cambria Math"/>
                </w:rPr>
                <m:t>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oMath>
      </m:oMathPara>
    </w:p>
    <w:p w:rsidR="006C7C8B" w:rsidRPr="006C7C8B" w:rsidRDefault="006C7C8B" w:rsidP="00AC3030">
      <w:pPr>
        <w:pStyle w:val="ListParagraph"/>
        <w:spacing w:before="100" w:beforeAutospacing="1" w:after="100" w:afterAutospacing="1" w:line="240" w:lineRule="auto"/>
        <w:jc w:val="both"/>
        <w:rPr>
          <w:rStyle w:val="katex-mathml"/>
          <w:rFonts w:asciiTheme="majorHAnsi" w:eastAsia="Times New Roman" w:hAnsiTheme="majorHAnsi" w:cstheme="majorHAnsi"/>
        </w:rPr>
      </w:pPr>
    </w:p>
    <w:p w:rsidR="006C7C8B" w:rsidRDefault="00AC3030" w:rsidP="00AC3030">
      <w:pPr>
        <w:pStyle w:val="ListParagraph"/>
        <w:spacing w:before="100" w:beforeAutospacing="1" w:after="100" w:afterAutospacing="1" w:line="240" w:lineRule="auto"/>
        <w:jc w:val="both"/>
        <w:rPr>
          <w:rStyle w:val="katex-mathml"/>
        </w:rPr>
      </w:pPr>
      <m:oMathPara>
        <m:oMath>
          <m:sSub>
            <m:sSubPr>
              <m:ctrlPr>
                <w:rPr>
                  <w:rStyle w:val="katex-mathml"/>
                  <w:rFonts w:ascii="Cambria Math" w:hAnsi="Cambria Math"/>
                  <w:i/>
                </w:rPr>
              </m:ctrlPr>
            </m:sSubPr>
            <m:e>
              <m:r>
                <w:rPr>
                  <w:rStyle w:val="katex-mathml"/>
                  <w:rFonts w:ascii="Cambria Math" w:hAnsi="Cambria Math"/>
                </w:rPr>
                <m:t>x</m:t>
              </m:r>
            </m:e>
            <m:sub>
              <m:r>
                <w:rPr>
                  <w:rStyle w:val="katex-mathml"/>
                  <w:rFonts w:ascii="Cambria Math" w:hAnsi="Cambria Math"/>
                </w:rPr>
                <m:t>2</m:t>
              </m:r>
            </m:sub>
          </m:sSub>
          <m:r>
            <w:rPr>
              <w:rStyle w:val="katex-mathml"/>
              <w:rFonts w:ascii="Cambria Math" w:hAnsi="Cambria Math"/>
            </w:rPr>
            <m:t>(t)=</m:t>
          </m:r>
          <m:sSub>
            <m:sSubPr>
              <m:ctrlPr>
                <w:rPr>
                  <w:rStyle w:val="katex-mathml"/>
                  <w:rFonts w:ascii="Cambria Math" w:hAnsi="Cambria Math"/>
                  <w:i/>
                </w:rPr>
              </m:ctrlPr>
            </m:sSubPr>
            <m:e>
              <m:r>
                <w:rPr>
                  <w:rStyle w:val="katex-mathml"/>
                  <w:rFonts w:ascii="Cambria Math" w:hAnsi="Cambria Math"/>
                </w:rPr>
                <m:t>h</m:t>
              </m:r>
            </m:e>
            <m:sub>
              <m:r>
                <w:rPr>
                  <w:rStyle w:val="katex-mathml"/>
                  <w:rFonts w:ascii="Cambria Math" w:hAnsi="Cambria Math"/>
                </w:rPr>
                <m:t>21</m:t>
              </m:r>
            </m:sub>
          </m:sSub>
          <m:r>
            <w:rPr>
              <w:rStyle w:val="katex-mathml"/>
              <w:rFonts w:ascii="Cambria Math" w:hAnsi="Cambria Math"/>
            </w:rPr>
            <m:t>(t)</m:t>
          </m:r>
          <m:r>
            <w:rPr>
              <w:rStyle w:val="katex-mathml"/>
              <w:rFonts w:ascii="Cambria Math" w:hAnsi="Cambria Math" w:cs="Cambria Math"/>
            </w:rPr>
            <m:t>*</m:t>
          </m:r>
          <m:sSub>
            <m:sSubPr>
              <m:ctrlPr>
                <w:rPr>
                  <w:rStyle w:val="katex-mathml"/>
                  <w:rFonts w:ascii="Cambria Math" w:hAnsi="Cambria Math"/>
                  <w:i/>
                </w:rPr>
              </m:ctrlPr>
            </m:sSubPr>
            <m:e>
              <m:r>
                <w:rPr>
                  <w:rStyle w:val="katex-mathml"/>
                  <w:rFonts w:ascii="Cambria Math" w:hAnsi="Cambria Math"/>
                </w:rPr>
                <m:t>s</m:t>
              </m:r>
              <m:ctrlPr>
                <w:rPr>
                  <w:rStyle w:val="katex-mathml"/>
                  <w:rFonts w:ascii="Cambria Math" w:hAnsi="Cambria Math" w:cs="Cambria Math"/>
                  <w:i/>
                </w:rPr>
              </m:ctrlPr>
            </m:e>
            <m:sub>
              <m:r>
                <w:rPr>
                  <w:rStyle w:val="katex-mathml"/>
                  <w:rFonts w:ascii="Cambria Math" w:hAnsi="Cambria Math"/>
                </w:rPr>
                <m:t>1</m:t>
              </m:r>
            </m:sub>
          </m:sSub>
          <m:r>
            <w:rPr>
              <w:rStyle w:val="katex-mathml"/>
              <w:rFonts w:ascii="Cambria Math" w:hAnsi="Cambria Math"/>
            </w:rPr>
            <m:t>(t)+</m:t>
          </m:r>
          <m:sSub>
            <m:sSubPr>
              <m:ctrlPr>
                <w:rPr>
                  <w:rStyle w:val="katex-mathml"/>
                  <w:rFonts w:ascii="Cambria Math" w:hAnsi="Cambria Math"/>
                  <w:i/>
                </w:rPr>
              </m:ctrlPr>
            </m:sSubPr>
            <m:e>
              <m:r>
                <w:rPr>
                  <w:rStyle w:val="katex-mathml"/>
                  <w:rFonts w:ascii="Cambria Math" w:hAnsi="Cambria Math"/>
                </w:rPr>
                <m:t>h</m:t>
              </m:r>
            </m:e>
            <m:sub>
              <m:r>
                <w:rPr>
                  <w:rStyle w:val="katex-mathml"/>
                  <w:rFonts w:ascii="Cambria Math" w:hAnsi="Cambria Math"/>
                </w:rPr>
                <m:t>22</m:t>
              </m:r>
            </m:sub>
          </m:sSub>
          <m:r>
            <w:rPr>
              <w:rStyle w:val="katex-mathml"/>
              <w:rFonts w:ascii="Cambria Math" w:hAnsi="Cambria Math"/>
            </w:rPr>
            <m:t>(t)</m:t>
          </m:r>
          <m:r>
            <w:rPr>
              <w:rStyle w:val="katex-mathml"/>
              <w:rFonts w:ascii="Cambria Math" w:hAnsi="Cambria Math" w:cs="Cambria Math"/>
            </w:rPr>
            <m:t>*</m:t>
          </m:r>
          <m:sSub>
            <m:sSubPr>
              <m:ctrlPr>
                <w:rPr>
                  <w:rStyle w:val="katex-mathml"/>
                  <w:rFonts w:ascii="Cambria Math" w:hAnsi="Cambria Math"/>
                  <w:i/>
                </w:rPr>
              </m:ctrlPr>
            </m:sSubPr>
            <m:e>
              <m:r>
                <w:rPr>
                  <w:rStyle w:val="katex-mathml"/>
                  <w:rFonts w:ascii="Cambria Math" w:hAnsi="Cambria Math"/>
                </w:rPr>
                <m:t>s</m:t>
              </m:r>
              <m:ctrlPr>
                <w:rPr>
                  <w:rStyle w:val="katex-mathml"/>
                  <w:rFonts w:ascii="Cambria Math" w:hAnsi="Cambria Math" w:cs="Cambria Math"/>
                  <w:i/>
                </w:rPr>
              </m:ctrlPr>
            </m:e>
            <m:sub>
              <m:r>
                <w:rPr>
                  <w:rStyle w:val="katex-mathml"/>
                  <w:rFonts w:ascii="Cambria Math" w:hAnsi="Cambria Math"/>
                </w:rPr>
                <m:t>2</m:t>
              </m:r>
            </m:sub>
          </m:sSub>
          <m:r>
            <w:rPr>
              <w:rStyle w:val="katex-mathml"/>
              <w:rFonts w:ascii="Cambria Math" w:hAnsi="Cambria Math"/>
            </w:rPr>
            <m:t>(t)+</m:t>
          </m:r>
          <m:sSub>
            <m:sSubPr>
              <m:ctrlPr>
                <w:rPr>
                  <w:rStyle w:val="katex-mathml"/>
                  <w:rFonts w:ascii="Cambria Math" w:hAnsi="Cambria Math"/>
                  <w:i/>
                </w:rPr>
              </m:ctrlPr>
            </m:sSubPr>
            <m:e>
              <m:r>
                <w:rPr>
                  <w:rStyle w:val="katex-mathml"/>
                  <w:rFonts w:ascii="Cambria Math" w:hAnsi="Cambria Math"/>
                </w:rPr>
                <m:t>n</m:t>
              </m:r>
            </m:e>
            <m:sub>
              <m:r>
                <w:rPr>
                  <w:rStyle w:val="katex-mathml"/>
                  <w:rFonts w:ascii="Cambria Math" w:hAnsi="Cambria Math"/>
                </w:rPr>
                <m:t>2</m:t>
              </m:r>
            </m:sub>
          </m:sSub>
          <m:r>
            <w:rPr>
              <w:rStyle w:val="katex-mathml"/>
              <w:rFonts w:ascii="Cambria Math" w:hAnsi="Cambria Math"/>
            </w:rPr>
            <m:t>(t)</m:t>
          </m:r>
        </m:oMath>
      </m:oMathPara>
    </w:p>
    <w:p w:rsidR="006C7C8B" w:rsidRDefault="006C7C8B" w:rsidP="00AC3030">
      <w:pPr>
        <w:pStyle w:val="ListParagraph"/>
        <w:spacing w:before="100" w:beforeAutospacing="1" w:after="100" w:afterAutospacing="1" w:line="240" w:lineRule="auto"/>
        <w:jc w:val="both"/>
        <w:rPr>
          <w:rFonts w:asciiTheme="majorHAnsi" w:eastAsia="Times New Roman" w:hAnsiTheme="majorHAnsi" w:cstheme="majorHAnsi"/>
          <w:lang w:val="en-US"/>
        </w:rPr>
      </w:pPr>
    </w:p>
    <w:p w:rsidR="006C7C8B" w:rsidRDefault="006C7C8B" w:rsidP="00AC3030">
      <w:pPr>
        <w:pStyle w:val="ListParagraph"/>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Where:</w:t>
      </w:r>
    </w:p>
    <w:p w:rsidR="006C7C8B" w:rsidRDefault="00AC3030" w:rsidP="00AC3030">
      <w:pPr>
        <w:pStyle w:val="ListParagraph"/>
        <w:spacing w:before="100" w:beforeAutospacing="1" w:after="100" w:afterAutospacing="1" w:line="240" w:lineRule="auto"/>
        <w:jc w:val="both"/>
        <w:rPr>
          <w:rFonts w:asciiTheme="majorHAnsi" w:eastAsia="Times New Roman" w:hAnsiTheme="majorHAnsi" w:cstheme="majorHAnsi"/>
          <w:lang w:val="en-US"/>
        </w:rPr>
      </w:pPr>
      <m:oMath>
        <m:sSub>
          <m:sSubPr>
            <m:ctrlPr>
              <w:rPr>
                <w:rStyle w:val="katex-mathml"/>
                <w:rFonts w:ascii="Cambria Math" w:hAnsi="Cambria Math"/>
                <w:i/>
              </w:rPr>
            </m:ctrlPr>
          </m:sSubPr>
          <m:e>
            <m:r>
              <w:rPr>
                <w:rStyle w:val="katex-mathml"/>
                <w:rFonts w:ascii="Cambria Math" w:hAnsi="Cambria Math"/>
              </w:rPr>
              <m:t>h</m:t>
            </m:r>
          </m:e>
          <m:sub>
            <m:r>
              <w:rPr>
                <w:rStyle w:val="katex-mathml"/>
                <w:rFonts w:ascii="Cambria Math" w:hAnsi="Cambria Math"/>
              </w:rPr>
              <m:t>ij</m:t>
            </m:r>
          </m:sub>
        </m:sSub>
        <m:r>
          <w:rPr>
            <w:rStyle w:val="katex-mathml"/>
            <w:rFonts w:ascii="Cambria Math" w:hAnsi="Cambria Math"/>
          </w:rPr>
          <m:t>(t)</m:t>
        </m:r>
      </m:oMath>
      <w:r w:rsidR="006C7C8B">
        <w:rPr>
          <w:rFonts w:asciiTheme="majorHAnsi" w:eastAsia="Times New Roman" w:hAnsiTheme="majorHAnsi" w:cstheme="majorHAnsi"/>
          <w:lang w:val="en-US"/>
        </w:rPr>
        <w:t xml:space="preserve"> </w:t>
      </w:r>
      <w:r w:rsidR="006C7C8B" w:rsidRPr="006C7C8B">
        <w:rPr>
          <w:rFonts w:asciiTheme="majorHAnsi" w:eastAsia="Times New Roman" w:hAnsiTheme="majorHAnsi" w:cstheme="majorHAnsi"/>
          <w:lang w:val="en-US"/>
        </w:rPr>
        <w:t xml:space="preserve">is the impulse response from source </w:t>
      </w:r>
      <m:oMath>
        <m:r>
          <w:rPr>
            <w:rFonts w:ascii="Cambria Math" w:eastAsia="Times New Roman" w:hAnsi="Cambria Math" w:cstheme="majorHAnsi"/>
            <w:lang w:val="en-US"/>
          </w:rPr>
          <m:t>jj</m:t>
        </m:r>
      </m:oMath>
      <w:r w:rsidR="006C7C8B" w:rsidRPr="006C7C8B">
        <w:rPr>
          <w:rFonts w:asciiTheme="majorHAnsi" w:eastAsia="Times New Roman" w:hAnsiTheme="majorHAnsi" w:cstheme="majorHAnsi"/>
          <w:lang w:val="en-US"/>
        </w:rPr>
        <w:t xml:space="preserve"> to microphone</w:t>
      </w:r>
      <w:r w:rsidR="006C7C8B">
        <w:rPr>
          <w:rFonts w:asciiTheme="majorHAnsi" w:eastAsia="Times New Roman" w:hAnsiTheme="majorHAnsi" w:cstheme="majorHAnsi"/>
          <w:lang w:val="en-US"/>
        </w:rPr>
        <w:t xml:space="preserve"> </w:t>
      </w:r>
      <m:oMath>
        <m:r>
          <w:rPr>
            <w:rFonts w:ascii="Cambria Math" w:eastAsia="Times New Roman" w:hAnsi="Cambria Math" w:cstheme="majorHAnsi"/>
            <w:lang w:val="en-US"/>
          </w:rPr>
          <m:t>i</m:t>
        </m:r>
      </m:oMath>
    </w:p>
    <w:p w:rsidR="006C7C8B" w:rsidRDefault="00AC3030" w:rsidP="00AC3030">
      <w:pPr>
        <w:pStyle w:val="ListParagraph"/>
        <w:spacing w:before="100" w:beforeAutospacing="1" w:after="100" w:afterAutospacing="1" w:line="240" w:lineRule="auto"/>
        <w:jc w:val="both"/>
        <w:rPr>
          <w:rStyle w:val="katex-mathml"/>
          <w:rFonts w:asciiTheme="majorHAnsi" w:eastAsia="Times New Roman" w:hAnsiTheme="majorHAnsi" w:cstheme="majorHAnsi"/>
        </w:rPr>
      </w:pPr>
      <m:oMath>
        <m:sSub>
          <m:sSubPr>
            <m:ctrlPr>
              <w:rPr>
                <w:rStyle w:val="katex-mathml"/>
                <w:rFonts w:ascii="Cambria Math" w:hAnsi="Cambria Math"/>
                <w:i/>
              </w:rPr>
            </m:ctrlPr>
          </m:sSubPr>
          <m:e>
            <m:r>
              <w:rPr>
                <w:rStyle w:val="katex-mathml"/>
                <w:rFonts w:ascii="Cambria Math" w:hAnsi="Cambria Math"/>
              </w:rPr>
              <m:t>n</m:t>
            </m:r>
          </m:e>
          <m:sub>
            <m:r>
              <w:rPr>
                <w:rStyle w:val="katex-mathml"/>
                <w:rFonts w:ascii="Cambria Math" w:hAnsi="Cambria Math"/>
              </w:rPr>
              <m:t>1</m:t>
            </m:r>
          </m:sub>
        </m:sSub>
        <m:r>
          <w:rPr>
            <w:rStyle w:val="katex-mathml"/>
            <w:rFonts w:ascii="Cambria Math" w:hAnsi="Cambria Math"/>
          </w:rPr>
          <m:t>(t)</m:t>
        </m:r>
      </m:oMath>
      <w:r w:rsidR="006C7C8B">
        <w:rPr>
          <w:rStyle w:val="katex-mathml"/>
          <w:rFonts w:asciiTheme="majorHAnsi" w:eastAsia="Times New Roman" w:hAnsiTheme="majorHAnsi" w:cstheme="majorHAnsi"/>
        </w:rPr>
        <w:t xml:space="preserve"> and </w:t>
      </w:r>
      <m:oMath>
        <m:sSub>
          <m:sSubPr>
            <m:ctrlPr>
              <w:rPr>
                <w:rStyle w:val="katex-mathml"/>
                <w:rFonts w:ascii="Cambria Math" w:hAnsi="Cambria Math"/>
                <w:i/>
              </w:rPr>
            </m:ctrlPr>
          </m:sSubPr>
          <m:e>
            <m:r>
              <w:rPr>
                <w:rStyle w:val="katex-mathml"/>
                <w:rFonts w:ascii="Cambria Math" w:hAnsi="Cambria Math"/>
              </w:rPr>
              <m:t>n</m:t>
            </m:r>
          </m:e>
          <m:sub>
            <m:r>
              <w:rPr>
                <w:rStyle w:val="katex-mathml"/>
                <w:rFonts w:ascii="Cambria Math" w:hAnsi="Cambria Math"/>
              </w:rPr>
              <m:t>2</m:t>
            </m:r>
          </m:sub>
        </m:sSub>
        <m:r>
          <w:rPr>
            <w:rStyle w:val="katex-mathml"/>
            <w:rFonts w:ascii="Cambria Math" w:hAnsi="Cambria Math"/>
          </w:rPr>
          <m:t>(t)</m:t>
        </m:r>
      </m:oMath>
      <w:r w:rsidR="006C7C8B">
        <w:rPr>
          <w:rStyle w:val="katex-mathml"/>
          <w:rFonts w:asciiTheme="majorHAnsi" w:eastAsia="Times New Roman" w:hAnsiTheme="majorHAnsi" w:cstheme="majorHAnsi"/>
        </w:rPr>
        <w:t xml:space="preserve"> </w:t>
      </w:r>
      <w:r w:rsidR="006C7C8B" w:rsidRPr="006C7C8B">
        <w:rPr>
          <w:rStyle w:val="katex-mathml"/>
          <w:rFonts w:asciiTheme="majorHAnsi" w:eastAsia="Times New Roman" w:hAnsiTheme="majorHAnsi" w:cstheme="majorHAnsi"/>
        </w:rPr>
        <w:t>are noise components</w:t>
      </w:r>
    </w:p>
    <w:p w:rsidR="00440CFD" w:rsidRDefault="00440CFD" w:rsidP="00AC3030">
      <w:pPr>
        <w:pStyle w:val="ListParagraph"/>
        <w:spacing w:before="100" w:beforeAutospacing="1" w:after="100" w:afterAutospacing="1" w:line="240" w:lineRule="auto"/>
        <w:jc w:val="both"/>
        <w:rPr>
          <w:rFonts w:asciiTheme="majorHAnsi" w:eastAsia="Times New Roman" w:hAnsiTheme="majorHAnsi" w:cstheme="majorHAnsi"/>
          <w:lang w:val="en-US"/>
        </w:rPr>
      </w:pPr>
    </w:p>
    <w:p w:rsidR="00440CFD" w:rsidRDefault="00440CFD" w:rsidP="00AC3030">
      <w:pPr>
        <w:pStyle w:val="ListParagraph"/>
        <w:spacing w:before="100" w:beforeAutospacing="1" w:after="100" w:afterAutospacing="1" w:line="240" w:lineRule="auto"/>
        <w:jc w:val="both"/>
        <w:rPr>
          <w:rStyle w:val="mclose"/>
          <w:rFonts w:asciiTheme="majorHAnsi" w:eastAsia="Times New Roman" w:hAnsiTheme="majorHAnsi" w:cstheme="majorHAnsi"/>
        </w:rPr>
      </w:pPr>
      <w:r w:rsidRPr="00440CFD">
        <w:rPr>
          <w:rFonts w:asciiTheme="majorHAnsi" w:eastAsia="Times New Roman" w:hAnsiTheme="majorHAnsi" w:cstheme="majorHAnsi"/>
          <w:lang w:val="en-US"/>
        </w:rPr>
        <w:t>Each microphone records a mixture of both sources, and the goal of BSS is to estimate the individual source signals</w:t>
      </w:r>
      <w:r>
        <w:rPr>
          <w:rFonts w:asciiTheme="majorHAnsi" w:eastAsia="Times New Roman" w:hAnsiTheme="majorHAnsi" w:cstheme="majorHAnsi"/>
          <w:lang w:val="en-US"/>
        </w:rPr>
        <w:t xml:space="preserve"> </w:t>
      </w:r>
      <m:oMath>
        <m:sSub>
          <m:sSubPr>
            <m:ctrlPr>
              <w:rPr>
                <w:rStyle w:val="mord"/>
                <w:rFonts w:ascii="Cambria Math" w:hAnsi="Cambria Math"/>
                <w:i/>
              </w:rPr>
            </m:ctrlPr>
          </m:sSubPr>
          <m:e>
            <m:r>
              <w:rPr>
                <w:rStyle w:val="mord"/>
                <w:rFonts w:ascii="Cambria Math" w:hAnsi="Cambria Math"/>
              </w:rPr>
              <m:t>s</m:t>
            </m:r>
            <m:ctrlPr>
              <w:rPr>
                <w:rStyle w:val="mbin"/>
                <w:rFonts w:ascii="Cambria Math" w:hAnsi="Cambria Math" w:cs="Cambria Math"/>
                <w:i/>
              </w:rPr>
            </m:ctrlPr>
          </m:e>
          <m:sub>
            <m:r>
              <w:rPr>
                <w:rStyle w:val="mord"/>
                <w:rFonts w:ascii="Cambria Math" w:hAnsi="Cambria Math"/>
              </w:rPr>
              <m:t>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oMath>
      <w:r>
        <w:rPr>
          <w:rStyle w:val="mclose"/>
          <w:rFonts w:asciiTheme="majorHAnsi" w:eastAsia="Times New Roman" w:hAnsiTheme="majorHAnsi" w:cstheme="majorHAnsi"/>
        </w:rPr>
        <w:t xml:space="preserve"> and </w:t>
      </w:r>
      <m:oMath>
        <m:sSub>
          <m:sSubPr>
            <m:ctrlPr>
              <w:rPr>
                <w:rStyle w:val="mord"/>
                <w:rFonts w:ascii="Cambria Math" w:hAnsi="Cambria Math"/>
                <w:i/>
              </w:rPr>
            </m:ctrlPr>
          </m:sSubPr>
          <m:e>
            <m:r>
              <w:rPr>
                <w:rStyle w:val="mord"/>
                <w:rFonts w:ascii="Cambria Math" w:hAnsi="Cambria Math"/>
              </w:rPr>
              <m:t>s</m:t>
            </m:r>
            <m:ctrlPr>
              <w:rPr>
                <w:rStyle w:val="mbin"/>
                <w:rFonts w:ascii="Cambria Math" w:hAnsi="Cambria Math" w:cs="Cambria Math"/>
                <w:i/>
              </w:rPr>
            </m:ctrlPr>
          </m:e>
          <m:sub>
            <m:r>
              <w:rPr>
                <w:rStyle w:val="mord"/>
                <w:rFonts w:ascii="Cambria Math" w:hAnsi="Cambria Math"/>
              </w:rPr>
              <m:t>2</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t</m:t>
            </m:r>
            <m:ctrlPr>
              <w:rPr>
                <w:rStyle w:val="mclose"/>
                <w:rFonts w:ascii="Cambria Math" w:hAnsi="Cambria Math"/>
                <w:i/>
              </w:rPr>
            </m:ctrlPr>
          </m:e>
        </m:d>
      </m:oMath>
    </w:p>
    <w:p w:rsidR="00440CFD" w:rsidRDefault="00440CFD" w:rsidP="00AC3030">
      <w:pPr>
        <w:pStyle w:val="ListParagraph"/>
        <w:spacing w:before="100" w:beforeAutospacing="1" w:after="100" w:afterAutospacing="1" w:line="240" w:lineRule="auto"/>
        <w:jc w:val="both"/>
        <w:rPr>
          <w:rFonts w:asciiTheme="majorHAnsi" w:eastAsia="Times New Roman" w:hAnsiTheme="majorHAnsi" w:cstheme="majorHAnsi"/>
          <w:lang w:val="en-US"/>
        </w:rPr>
      </w:pPr>
    </w:p>
    <w:p w:rsidR="006C7C8B" w:rsidRDefault="00440CFD" w:rsidP="00AC3030">
      <w:pPr>
        <w:pStyle w:val="ListParagraph"/>
        <w:numPr>
          <w:ilvl w:val="0"/>
          <w:numId w:val="12"/>
        </w:numPr>
        <w:spacing w:before="100" w:beforeAutospacing="1" w:after="100" w:afterAutospacing="1" w:line="240" w:lineRule="auto"/>
        <w:jc w:val="both"/>
        <w:rPr>
          <w:rFonts w:asciiTheme="majorHAnsi" w:eastAsia="Times New Roman" w:hAnsiTheme="majorHAnsi" w:cstheme="majorHAnsi"/>
          <w:lang w:val="en-US"/>
        </w:rPr>
      </w:pPr>
      <w:r w:rsidRPr="00440CFD">
        <w:rPr>
          <w:rFonts w:asciiTheme="majorHAnsi" w:eastAsia="Times New Roman" w:hAnsiTheme="majorHAnsi" w:cstheme="majorHAnsi"/>
          <w:b/>
          <w:bCs/>
          <w:lang w:val="en-US"/>
        </w:rPr>
        <w:t>Role of Relative Impulse Response (RIR)</w:t>
      </w:r>
      <w:r w:rsidRPr="00440CFD">
        <w:rPr>
          <w:rFonts w:asciiTheme="majorHAnsi" w:eastAsia="Times New Roman" w:hAnsiTheme="majorHAnsi" w:cstheme="majorHAnsi"/>
          <w:lang w:val="en-US"/>
        </w:rPr>
        <w:t>:</w:t>
      </w:r>
    </w:p>
    <w:p w:rsidR="00440CFD" w:rsidRDefault="00440CFD" w:rsidP="00AC3030">
      <w:pPr>
        <w:pStyle w:val="ListParagraph"/>
        <w:spacing w:before="100" w:beforeAutospacing="1" w:after="100" w:afterAutospacing="1" w:line="240" w:lineRule="auto"/>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BSS algorithms use RIR information to separate sources effectively.</w:t>
      </w:r>
    </w:p>
    <w:p w:rsidR="00440CFD" w:rsidRDefault="00440CFD" w:rsidP="00AC3030">
      <w:pPr>
        <w:pStyle w:val="ListParagraph"/>
        <w:spacing w:before="100" w:beforeAutospacing="1" w:after="100" w:afterAutospacing="1" w:line="240" w:lineRule="auto"/>
        <w:jc w:val="both"/>
        <w:rPr>
          <w:rFonts w:asciiTheme="majorHAnsi" w:eastAsia="Times New Roman" w:hAnsiTheme="majorHAnsi" w:cstheme="majorHAnsi"/>
          <w:lang w:val="en-US"/>
        </w:rPr>
      </w:pPr>
    </w:p>
    <w:p w:rsidR="00440CFD" w:rsidRDefault="00440CFD" w:rsidP="00AC3030">
      <w:pPr>
        <w:pStyle w:val="ListParagraph"/>
        <w:numPr>
          <w:ilvl w:val="0"/>
          <w:numId w:val="13"/>
        </w:numPr>
        <w:spacing w:before="100" w:beforeAutospacing="1" w:after="100" w:afterAutospacing="1" w:line="240" w:lineRule="auto"/>
        <w:jc w:val="both"/>
        <w:rPr>
          <w:rFonts w:asciiTheme="majorHAnsi" w:eastAsia="Times New Roman" w:hAnsiTheme="majorHAnsi" w:cstheme="majorHAnsi"/>
          <w:b/>
          <w:bCs/>
          <w:lang w:val="en-US"/>
        </w:rPr>
      </w:pPr>
      <w:r w:rsidRPr="00440CFD">
        <w:rPr>
          <w:rFonts w:asciiTheme="majorHAnsi" w:eastAsia="Times New Roman" w:hAnsiTheme="majorHAnsi" w:cstheme="majorHAnsi"/>
          <w:b/>
          <w:bCs/>
          <w:lang w:val="en-US"/>
        </w:rPr>
        <w:t>Estimating the Mixing System (Cross-Talk Estimation):</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lastRenderedPageBreak/>
        <w:t>Since the two microphones capture the sources with different filtering and delay effects, estimating the Relative Transfer Function (RTF) (frequency-domain equivalent of RIR) helps determine how signals are mixed.</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The RTF is estimated using techniques like Generalized Eigenvalue Decomposition (GEVD) or Blind System Identification.</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Knowing the RIR/RTF allows us to construct spatial filters to suppress cross-talk.</w:t>
      </w:r>
    </w:p>
    <w:p w:rsidR="00440CFD" w:rsidRDefault="00440CFD" w:rsidP="00AC3030">
      <w:pPr>
        <w:pStyle w:val="ListParagraph"/>
        <w:spacing w:before="100" w:beforeAutospacing="1" w:after="100" w:afterAutospacing="1" w:line="240" w:lineRule="auto"/>
        <w:ind w:left="1080"/>
        <w:jc w:val="both"/>
        <w:rPr>
          <w:rFonts w:asciiTheme="majorHAnsi" w:eastAsia="Times New Roman" w:hAnsiTheme="majorHAnsi" w:cstheme="majorHAnsi"/>
          <w:lang w:val="en-US"/>
        </w:rPr>
      </w:pPr>
    </w:p>
    <w:p w:rsidR="00440CFD" w:rsidRPr="00440CFD" w:rsidRDefault="00440CFD" w:rsidP="00AC3030">
      <w:pPr>
        <w:pStyle w:val="ListParagraph"/>
        <w:numPr>
          <w:ilvl w:val="0"/>
          <w:numId w:val="13"/>
        </w:numPr>
        <w:spacing w:before="100" w:beforeAutospacing="1" w:after="100" w:afterAutospacing="1" w:line="240" w:lineRule="auto"/>
        <w:jc w:val="both"/>
        <w:rPr>
          <w:rFonts w:asciiTheme="majorHAnsi" w:eastAsia="Times New Roman" w:hAnsiTheme="majorHAnsi" w:cstheme="majorHAnsi"/>
          <w:b/>
          <w:bCs/>
          <w:lang w:val="en-US"/>
        </w:rPr>
      </w:pPr>
      <w:r w:rsidRPr="00440CFD">
        <w:rPr>
          <w:rFonts w:asciiTheme="majorHAnsi" w:eastAsia="Times New Roman" w:hAnsiTheme="majorHAnsi" w:cstheme="majorHAnsi"/>
          <w:b/>
          <w:bCs/>
          <w:lang w:val="en-US"/>
        </w:rPr>
        <w:t>Beamforming for Source Enhancement:</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Using RIR, we can apply beamforming (e.g., MVDR or GSC beamforming) to enhance one source while suppressing the other.</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 xml:space="preserve">The delay-and-sum </w:t>
      </w:r>
      <w:proofErr w:type="spellStart"/>
      <w:r w:rsidRPr="00440CFD">
        <w:rPr>
          <w:rFonts w:asciiTheme="majorHAnsi" w:eastAsia="Times New Roman" w:hAnsiTheme="majorHAnsi" w:cstheme="majorHAnsi"/>
          <w:lang w:val="en-US"/>
        </w:rPr>
        <w:t>beamformer</w:t>
      </w:r>
      <w:proofErr w:type="spellEnd"/>
      <w:r w:rsidRPr="00440CFD">
        <w:rPr>
          <w:rFonts w:asciiTheme="majorHAnsi" w:eastAsia="Times New Roman" w:hAnsiTheme="majorHAnsi" w:cstheme="majorHAnsi"/>
          <w:lang w:val="en-US"/>
        </w:rPr>
        <w:t xml:space="preserve"> aligns signals from a specific direction while canceling interference based on the RIR model.</w:t>
      </w:r>
    </w:p>
    <w:p w:rsidR="00440CFD" w:rsidRPr="00440CFD" w:rsidRDefault="00440CFD" w:rsidP="00AC3030">
      <w:pPr>
        <w:pStyle w:val="ListParagraph"/>
        <w:spacing w:before="100" w:beforeAutospacing="1" w:after="100" w:afterAutospacing="1" w:line="240" w:lineRule="auto"/>
        <w:ind w:left="1080"/>
        <w:jc w:val="both"/>
        <w:rPr>
          <w:rFonts w:asciiTheme="majorHAnsi" w:eastAsia="Times New Roman" w:hAnsiTheme="majorHAnsi" w:cstheme="majorHAnsi"/>
          <w:lang w:val="en-US"/>
        </w:rPr>
      </w:pPr>
    </w:p>
    <w:p w:rsidR="00440CFD" w:rsidRPr="00440CFD" w:rsidRDefault="00440CFD" w:rsidP="00AC3030">
      <w:pPr>
        <w:pStyle w:val="ListParagraph"/>
        <w:numPr>
          <w:ilvl w:val="0"/>
          <w:numId w:val="13"/>
        </w:numPr>
        <w:spacing w:before="100" w:beforeAutospacing="1" w:after="100" w:afterAutospacing="1" w:line="240" w:lineRule="auto"/>
        <w:jc w:val="both"/>
        <w:rPr>
          <w:rFonts w:asciiTheme="majorHAnsi" w:eastAsia="Times New Roman" w:hAnsiTheme="majorHAnsi" w:cstheme="majorHAnsi"/>
          <w:b/>
          <w:bCs/>
          <w:lang w:val="en-US"/>
        </w:rPr>
      </w:pPr>
      <w:r w:rsidRPr="00440CFD">
        <w:rPr>
          <w:rFonts w:asciiTheme="majorHAnsi" w:eastAsia="Times New Roman" w:hAnsiTheme="majorHAnsi" w:cstheme="majorHAnsi"/>
          <w:b/>
          <w:bCs/>
          <w:lang w:val="en-US"/>
        </w:rPr>
        <w:t>Frequency-Domain Independent Component Analysis (FD-ICA):</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RIR helps estimate the mixing filters in the frequency domain.</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The BSS algorithm then applies Independent Component Analysis (ICA) or Independent Vector Analysis (IVA) to separate sources.</w:t>
      </w:r>
    </w:p>
    <w:p w:rsidR="00440CFD" w:rsidRDefault="00440CFD" w:rsidP="00AC3030">
      <w:pPr>
        <w:pStyle w:val="ListParagraph"/>
        <w:spacing w:before="100" w:beforeAutospacing="1" w:after="100" w:afterAutospacing="1" w:line="240" w:lineRule="auto"/>
        <w:ind w:left="1080"/>
        <w:jc w:val="both"/>
        <w:rPr>
          <w:rFonts w:asciiTheme="majorHAnsi" w:eastAsia="Times New Roman" w:hAnsiTheme="majorHAnsi" w:cstheme="majorHAnsi"/>
          <w:lang w:val="en-US"/>
        </w:rPr>
      </w:pPr>
    </w:p>
    <w:p w:rsidR="00440CFD" w:rsidRPr="00440CFD" w:rsidRDefault="00440CFD" w:rsidP="00AC3030">
      <w:pPr>
        <w:pStyle w:val="ListParagraph"/>
        <w:numPr>
          <w:ilvl w:val="0"/>
          <w:numId w:val="13"/>
        </w:numPr>
        <w:spacing w:before="100" w:beforeAutospacing="1" w:after="100" w:afterAutospacing="1" w:line="240" w:lineRule="auto"/>
        <w:jc w:val="both"/>
        <w:rPr>
          <w:rFonts w:asciiTheme="majorHAnsi" w:eastAsia="Times New Roman" w:hAnsiTheme="majorHAnsi" w:cstheme="majorHAnsi"/>
          <w:b/>
          <w:bCs/>
          <w:lang w:val="en-US"/>
        </w:rPr>
      </w:pPr>
      <w:r w:rsidRPr="00440CFD">
        <w:rPr>
          <w:rFonts w:asciiTheme="majorHAnsi" w:eastAsia="Times New Roman" w:hAnsiTheme="majorHAnsi" w:cstheme="majorHAnsi"/>
          <w:b/>
          <w:bCs/>
          <w:lang w:val="en-US"/>
        </w:rPr>
        <w:t>Multichannel Wiener Filtering:</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Once the RIR is estimated, Multichannel Wiener Filtering (MWF) can be applied to suppress unwanted signals while preserving target signals.</w:t>
      </w:r>
    </w:p>
    <w:p w:rsidR="00440CFD" w:rsidRDefault="00440CFD" w:rsidP="00AC3030">
      <w:pPr>
        <w:pStyle w:val="ListParagraph"/>
        <w:spacing w:before="100" w:beforeAutospacing="1" w:after="100" w:afterAutospacing="1" w:line="240" w:lineRule="auto"/>
        <w:ind w:left="1080"/>
        <w:jc w:val="both"/>
        <w:rPr>
          <w:rFonts w:asciiTheme="majorHAnsi" w:eastAsia="Times New Roman" w:hAnsiTheme="majorHAnsi" w:cstheme="majorHAnsi"/>
          <w:lang w:val="en-US"/>
        </w:rPr>
      </w:pPr>
    </w:p>
    <w:p w:rsidR="00440CFD" w:rsidRPr="00440CFD" w:rsidRDefault="00440CFD" w:rsidP="00AC3030">
      <w:pPr>
        <w:pStyle w:val="ListParagraph"/>
        <w:numPr>
          <w:ilvl w:val="0"/>
          <w:numId w:val="13"/>
        </w:numPr>
        <w:spacing w:before="100" w:beforeAutospacing="1" w:after="100" w:afterAutospacing="1" w:line="240" w:lineRule="auto"/>
        <w:jc w:val="both"/>
        <w:rPr>
          <w:rFonts w:asciiTheme="majorHAnsi" w:eastAsia="Times New Roman" w:hAnsiTheme="majorHAnsi" w:cstheme="majorHAnsi"/>
          <w:b/>
          <w:bCs/>
          <w:lang w:val="en-US"/>
        </w:rPr>
      </w:pPr>
      <w:r w:rsidRPr="00440CFD">
        <w:rPr>
          <w:rFonts w:asciiTheme="majorHAnsi" w:eastAsia="Times New Roman" w:hAnsiTheme="majorHAnsi" w:cstheme="majorHAnsi"/>
          <w:b/>
          <w:bCs/>
          <w:lang w:val="en-US"/>
        </w:rPr>
        <w:t>Dereverberation for Improved BSS:</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In reverberant environments, multiple reflections increase cross-talk, making separation harder.</w:t>
      </w:r>
    </w:p>
    <w:p w:rsidR="00440CFD" w:rsidRDefault="00440CFD" w:rsidP="00AC3030">
      <w:pPr>
        <w:pStyle w:val="ListParagraph"/>
        <w:numPr>
          <w:ilvl w:val="0"/>
          <w:numId w:val="14"/>
        </w:numPr>
        <w:spacing w:before="100" w:beforeAutospacing="1" w:after="100" w:afterAutospacing="1" w:line="240" w:lineRule="auto"/>
        <w:ind w:left="1080"/>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Using RIR, we can apply Weighted Prediction Error (WPE) Dereverberation to suppress late reflections and improve separation quality.</w:t>
      </w:r>
    </w:p>
    <w:p w:rsidR="00440CFD" w:rsidRDefault="00440CFD" w:rsidP="00AC3030">
      <w:pPr>
        <w:spacing w:before="100" w:beforeAutospacing="1" w:after="100" w:afterAutospacing="1" w:line="240" w:lineRule="auto"/>
        <w:jc w:val="both"/>
        <w:rPr>
          <w:rFonts w:asciiTheme="majorHAnsi" w:eastAsia="Times New Roman" w:hAnsiTheme="majorHAnsi" w:cstheme="majorHAnsi"/>
          <w:lang w:val="en-US"/>
        </w:rPr>
      </w:pPr>
    </w:p>
    <w:p w:rsidR="00440CFD" w:rsidRDefault="00440CFD" w:rsidP="00AC3030">
      <w:pPr>
        <w:shd w:val="clear" w:color="auto" w:fill="D9D9D9" w:themeFill="background1" w:themeFillShade="D9"/>
        <w:spacing w:before="100" w:beforeAutospacing="1" w:after="100" w:afterAutospacing="1" w:line="240" w:lineRule="auto"/>
        <w:jc w:val="both"/>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Part D: </w:t>
      </w:r>
      <w:r w:rsidRPr="00440CFD">
        <w:rPr>
          <w:rFonts w:asciiTheme="majorHAnsi" w:eastAsia="Times New Roman" w:hAnsiTheme="majorHAnsi" w:cstheme="majorHAnsi"/>
          <w:b/>
          <w:bCs/>
          <w:lang w:val="en-US"/>
        </w:rPr>
        <w:t>Estimating the Mixing System (Cross-Talk Estimation) in Two-Microphone BSS</w:t>
      </w:r>
    </w:p>
    <w:p w:rsidR="009671E6" w:rsidRDefault="00440CFD" w:rsidP="00AC3030">
      <w:pPr>
        <w:spacing w:before="100" w:beforeAutospacing="1" w:after="100" w:afterAutospacing="1" w:line="240" w:lineRule="auto"/>
        <w:jc w:val="both"/>
        <w:rPr>
          <w:rFonts w:asciiTheme="majorHAnsi" w:eastAsia="Times New Roman" w:hAnsiTheme="majorHAnsi" w:cstheme="majorHAnsi"/>
          <w:lang w:val="en-US"/>
        </w:rPr>
      </w:pPr>
      <w:r w:rsidRPr="00440CFD">
        <w:rPr>
          <w:rFonts w:asciiTheme="majorHAnsi" w:eastAsia="Times New Roman" w:hAnsiTheme="majorHAnsi" w:cstheme="majorHAnsi"/>
          <w:lang w:val="en-US"/>
        </w:rPr>
        <w:t>The goal of cross-talk estimation in Blind Source Separation (BSS) is to characterize how multiple sources are mixed in the observed microphone signals.</w:t>
      </w:r>
      <w:r w:rsidR="009671E6">
        <w:rPr>
          <w:rFonts w:asciiTheme="majorHAnsi" w:eastAsia="Times New Roman" w:hAnsiTheme="majorHAnsi" w:cstheme="majorHAnsi"/>
          <w:lang w:val="en-US"/>
        </w:rPr>
        <w:t xml:space="preserve"> </w:t>
      </w:r>
      <w:r w:rsidRPr="00440CFD">
        <w:rPr>
          <w:rFonts w:asciiTheme="majorHAnsi" w:eastAsia="Times New Roman" w:hAnsiTheme="majorHAnsi" w:cstheme="majorHAnsi"/>
          <w:lang w:val="en-US"/>
        </w:rPr>
        <w:t>This involves estimating the mixing filters, often represented in terms of the Relative Impulse Response (RIR) or its frequency-domain counterpart, the Relative Transfer</w:t>
      </w:r>
      <w:r w:rsidR="009671E6">
        <w:rPr>
          <w:rFonts w:asciiTheme="majorHAnsi" w:eastAsia="Times New Roman" w:hAnsiTheme="majorHAnsi" w:cstheme="majorHAnsi"/>
          <w:lang w:val="en-US"/>
        </w:rPr>
        <w:t xml:space="preserve"> </w:t>
      </w:r>
      <w:r w:rsidRPr="00440CFD">
        <w:rPr>
          <w:rFonts w:asciiTheme="majorHAnsi" w:eastAsia="Times New Roman" w:hAnsiTheme="majorHAnsi" w:cstheme="majorHAnsi"/>
          <w:lang w:val="en-US"/>
        </w:rPr>
        <w:t>Function (RTF)</w:t>
      </w:r>
    </w:p>
    <w:p w:rsidR="009671E6" w:rsidRDefault="009671E6" w:rsidP="00AC3030">
      <w:pPr>
        <w:spacing w:before="100" w:beforeAutospacing="1" w:after="100" w:afterAutospacing="1" w:line="240" w:lineRule="auto"/>
        <w:jc w:val="both"/>
        <w:rPr>
          <w:b/>
          <w:bCs/>
        </w:rPr>
      </w:pPr>
      <w:r w:rsidRPr="009671E6">
        <w:rPr>
          <w:b/>
          <w:bCs/>
        </w:rPr>
        <w:t>Mixing Model in Two-Microphone System:</w:t>
      </w:r>
    </w:p>
    <w:p w:rsidR="009671E6" w:rsidRDefault="009671E6" w:rsidP="00AC3030">
      <w:pPr>
        <w:spacing w:before="100" w:beforeAutospacing="1" w:after="100" w:afterAutospacing="1" w:line="240" w:lineRule="auto"/>
        <w:jc w:val="both"/>
      </w:pPr>
      <w:r>
        <w:t>See Part C Section 1</w:t>
      </w:r>
    </w:p>
    <w:p w:rsidR="009671E6" w:rsidRPr="009671E6" w:rsidRDefault="00C51191" w:rsidP="00AC3030">
      <w:pPr>
        <w:spacing w:before="100" w:beforeAutospacing="1" w:after="100" w:afterAutospacing="1" w:line="240" w:lineRule="auto"/>
        <w:jc w:val="both"/>
        <w:rPr>
          <w:b/>
          <w:bCs/>
        </w:rPr>
      </w:pPr>
      <w:r>
        <w:rPr>
          <w:rFonts w:asciiTheme="majorHAnsi" w:eastAsia="Times New Roman" w:hAnsiTheme="majorHAnsi" w:cstheme="majorHAnsi"/>
          <w:b/>
          <w:bCs/>
          <w:lang w:val="en-US"/>
        </w:rPr>
        <w:t xml:space="preserve">Method 1: </w:t>
      </w:r>
      <w:r w:rsidR="009671E6" w:rsidRPr="009671E6">
        <w:rPr>
          <w:b/>
          <w:bCs/>
        </w:rPr>
        <w:t>Relative Impulse Response (RIR) and Relative Transfer Function (RTF):</w:t>
      </w:r>
    </w:p>
    <w:p w:rsidR="009671E6" w:rsidRDefault="009671E6" w:rsidP="00AC3030">
      <w:pPr>
        <w:spacing w:before="100" w:beforeAutospacing="1" w:after="100" w:afterAutospacing="1" w:line="240" w:lineRule="auto"/>
        <w:jc w:val="both"/>
        <w:rPr>
          <w:rFonts w:asciiTheme="majorHAnsi" w:eastAsia="Times New Roman" w:hAnsiTheme="majorHAnsi" w:cstheme="majorHAnsi"/>
          <w:lang w:val="en-US"/>
        </w:rPr>
      </w:pPr>
      <w:r w:rsidRPr="009671E6">
        <w:rPr>
          <w:rFonts w:asciiTheme="majorHAnsi" w:eastAsia="Times New Roman" w:hAnsiTheme="majorHAnsi" w:cstheme="majorHAnsi"/>
          <w:lang w:val="en-US"/>
        </w:rPr>
        <w:t>Instead of estimating each impulse response individually, we estimate the Relative Impulse Response (RIR)</w:t>
      </w:r>
      <w:r>
        <w:rPr>
          <w:rFonts w:asciiTheme="majorHAnsi" w:eastAsia="Times New Roman" w:hAnsiTheme="majorHAnsi" w:cstheme="majorHAnsi"/>
          <w:lang w:val="en-US"/>
        </w:rPr>
        <w:t xml:space="preserve"> as</w:t>
      </w:r>
    </w:p>
    <w:p w:rsidR="009671E6"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RIR</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(t)=</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21</m:t>
                  </m:r>
                </m:sub>
              </m:sSub>
              <m:r>
                <w:rPr>
                  <w:rFonts w:ascii="Cambria Math" w:eastAsia="Times New Roman" w:hAnsi="Cambria Math" w:cstheme="majorHAnsi"/>
                  <w:lang w:val="en-US"/>
                </w:rPr>
                <m:t>(t)</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11</m:t>
                  </m:r>
                </m:sub>
              </m:sSub>
              <m:r>
                <w:rPr>
                  <w:rFonts w:ascii="Cambria Math" w:eastAsia="Times New Roman" w:hAnsi="Cambria Math" w:cstheme="majorHAnsi"/>
                  <w:lang w:val="en-US"/>
                </w:rPr>
                <m:t>(t)</m:t>
              </m:r>
            </m:den>
          </m:f>
        </m:oMath>
      </m:oMathPara>
    </w:p>
    <w:p w:rsidR="009671E6"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RIR</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sub>
          </m:sSub>
          <m:r>
            <w:rPr>
              <w:rFonts w:ascii="Cambria Math" w:eastAsia="Times New Roman" w:hAnsi="Cambria Math" w:cstheme="majorHAnsi"/>
              <w:lang w:val="en-US"/>
            </w:rPr>
            <m:t>(t)=</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22</m:t>
                  </m:r>
                </m:sub>
              </m:sSub>
              <m:r>
                <w:rPr>
                  <w:rFonts w:ascii="Cambria Math" w:eastAsia="Times New Roman" w:hAnsi="Cambria Math" w:cstheme="majorHAnsi"/>
                  <w:lang w:val="en-US"/>
                </w:rPr>
                <m:t>(t)</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(t)</m:t>
              </m:r>
            </m:den>
          </m:f>
        </m:oMath>
      </m:oMathPara>
    </w:p>
    <w:p w:rsidR="009671E6" w:rsidRDefault="009671E6" w:rsidP="00AC3030">
      <w:pPr>
        <w:spacing w:before="100" w:beforeAutospacing="1" w:after="100" w:afterAutospacing="1" w:line="240" w:lineRule="auto"/>
        <w:jc w:val="both"/>
        <w:rPr>
          <w:rFonts w:asciiTheme="majorHAnsi" w:eastAsia="Times New Roman" w:hAnsiTheme="majorHAnsi" w:cstheme="majorHAnsi"/>
          <w:lang w:val="en-US"/>
        </w:rPr>
      </w:pPr>
      <w:r w:rsidRPr="009671E6">
        <w:rPr>
          <w:rFonts w:asciiTheme="majorHAnsi" w:eastAsia="Times New Roman" w:hAnsiTheme="majorHAnsi" w:cstheme="majorHAnsi"/>
          <w:lang w:val="en-US"/>
        </w:rPr>
        <w:t>These describe the relative filtering effects between microphones. In the frequency domain, we define the Relative Transfer Function (RTF) as:</w:t>
      </w:r>
    </w:p>
    <w:p w:rsidR="009671E6"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RTF</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(f)=</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21</m:t>
                  </m:r>
                </m:sub>
              </m:sSub>
              <m:r>
                <w:rPr>
                  <w:rFonts w:ascii="Cambria Math" w:eastAsia="Times New Roman" w:hAnsi="Cambria Math" w:cstheme="majorHAnsi"/>
                  <w:lang w:val="en-US"/>
                </w:rPr>
                <m:t>(f)</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11</m:t>
                  </m:r>
                </m:sub>
              </m:sSub>
              <m:r>
                <w:rPr>
                  <w:rFonts w:ascii="Cambria Math" w:eastAsia="Times New Roman" w:hAnsi="Cambria Math" w:cstheme="majorHAnsi"/>
                  <w:lang w:val="en-US"/>
                </w:rPr>
                <m:t>(f)</m:t>
              </m:r>
            </m:den>
          </m:f>
        </m:oMath>
      </m:oMathPara>
    </w:p>
    <w:p w:rsidR="009671E6" w:rsidRPr="009671E6"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RTF</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2</m:t>
                  </m:r>
                </m:sub>
              </m:sSub>
            </m:sub>
          </m:sSub>
          <m:r>
            <w:rPr>
              <w:rFonts w:ascii="Cambria Math" w:eastAsia="Times New Roman" w:hAnsi="Cambria Math" w:cstheme="majorHAnsi"/>
              <w:lang w:val="en-US"/>
            </w:rPr>
            <m:t>(f)=</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22</m:t>
                  </m:r>
                </m:sub>
              </m:sSub>
              <m:r>
                <w:rPr>
                  <w:rFonts w:ascii="Cambria Math" w:eastAsia="Times New Roman" w:hAnsi="Cambria Math" w:cstheme="majorHAnsi"/>
                  <w:lang w:val="en-US"/>
                </w:rPr>
                <m:t>(f)</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H</m:t>
                  </m:r>
                </m:e>
                <m:sub>
                  <m:r>
                    <w:rPr>
                      <w:rFonts w:ascii="Cambria Math" w:eastAsia="Times New Roman" w:hAnsi="Cambria Math" w:cstheme="majorHAnsi"/>
                      <w:lang w:val="en-US"/>
                    </w:rPr>
                    <m:t>12</m:t>
                  </m:r>
                </m:sub>
              </m:sSub>
              <m:r>
                <w:rPr>
                  <w:rFonts w:ascii="Cambria Math" w:eastAsia="Times New Roman" w:hAnsi="Cambria Math" w:cstheme="majorHAnsi"/>
                  <w:lang w:val="en-US"/>
                </w:rPr>
                <m:t>(f)</m:t>
              </m:r>
            </m:den>
          </m:f>
        </m:oMath>
      </m:oMathPara>
    </w:p>
    <w:p w:rsidR="009671E6" w:rsidRDefault="009671E6" w:rsidP="00AC3030">
      <w:pPr>
        <w:spacing w:before="100" w:beforeAutospacing="1" w:after="100" w:afterAutospacing="1" w:line="240" w:lineRule="auto"/>
        <w:jc w:val="both"/>
        <w:rPr>
          <w:rFonts w:asciiTheme="majorHAnsi" w:eastAsia="Times New Roman" w:hAnsiTheme="majorHAnsi" w:cstheme="majorHAnsi"/>
          <w:lang w:val="en-US"/>
        </w:rPr>
      </w:pPr>
      <w:r w:rsidRPr="009671E6">
        <w:rPr>
          <w:rFonts w:asciiTheme="majorHAnsi" w:eastAsia="Times New Roman" w:hAnsiTheme="majorHAnsi" w:cstheme="majorHAnsi"/>
          <w:lang w:val="en-US"/>
        </w:rPr>
        <w:t>By estimating the RTF, we can describe how each source leaks into the second microphone relative to the first, which helps in constructing filters for separation.</w:t>
      </w:r>
    </w:p>
    <w:p w:rsidR="009671E6" w:rsidRDefault="00C51191" w:rsidP="00AC3030">
      <w:pPr>
        <w:spacing w:before="100" w:beforeAutospacing="1" w:after="100" w:afterAutospacing="1" w:line="240" w:lineRule="auto"/>
        <w:jc w:val="both"/>
        <w:rPr>
          <w:b/>
          <w:bCs/>
        </w:rPr>
      </w:pPr>
      <w:r>
        <w:rPr>
          <w:rFonts w:asciiTheme="majorHAnsi" w:eastAsia="Times New Roman" w:hAnsiTheme="majorHAnsi" w:cstheme="majorHAnsi"/>
          <w:b/>
          <w:bCs/>
          <w:lang w:val="en-US"/>
        </w:rPr>
        <w:t xml:space="preserve">Method 2: </w:t>
      </w:r>
      <w:r w:rsidR="009671E6" w:rsidRPr="009671E6">
        <w:rPr>
          <w:b/>
          <w:bCs/>
        </w:rPr>
        <w:t>Estimating RTF Using Cross-Power Spectra:</w:t>
      </w:r>
    </w:p>
    <w:p w:rsidR="009671E6" w:rsidRDefault="00544B07" w:rsidP="00AC3030">
      <w:pPr>
        <w:spacing w:before="100" w:beforeAutospacing="1" w:after="100" w:afterAutospacing="1" w:line="240" w:lineRule="auto"/>
        <w:jc w:val="both"/>
        <w:rPr>
          <w:rFonts w:asciiTheme="majorHAnsi" w:eastAsia="Times New Roman" w:hAnsiTheme="majorHAnsi" w:cstheme="majorHAnsi"/>
          <w:lang w:val="en-US"/>
        </w:rPr>
      </w:pPr>
      <w:r w:rsidRPr="00544B07">
        <w:rPr>
          <w:rFonts w:asciiTheme="majorHAnsi" w:eastAsia="Times New Roman" w:hAnsiTheme="majorHAnsi" w:cstheme="majorHAnsi"/>
          <w:lang w:val="en-US"/>
        </w:rPr>
        <w:t>A common way to estimate the RTF is by using cross-power spectral density (CPSD) of the recorded signals.</w:t>
      </w:r>
      <w:r>
        <w:rPr>
          <w:rFonts w:asciiTheme="majorHAnsi" w:eastAsia="Times New Roman" w:hAnsiTheme="majorHAnsi" w:cstheme="majorHAnsi"/>
          <w:lang w:val="en-US"/>
        </w:rPr>
        <w:t xml:space="preserve"> </w:t>
      </w:r>
      <w:r w:rsidRPr="00544B07">
        <w:rPr>
          <w:rFonts w:asciiTheme="majorHAnsi" w:eastAsia="Times New Roman" w:hAnsiTheme="majorHAnsi" w:cstheme="majorHAnsi"/>
          <w:lang w:val="en-US"/>
        </w:rPr>
        <w:t xml:space="preserve">The cross-power spectral density between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544B07">
        <w:rPr>
          <w:rFonts w:asciiTheme="majorHAnsi" w:eastAsia="Times New Roman" w:hAnsiTheme="majorHAnsi" w:cstheme="majorHAnsi"/>
          <w:lang w:val="en-US"/>
        </w:rPr>
        <w:t xml:space="preserve">and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r>
          <w:rPr>
            <w:rFonts w:ascii="Cambria Math" w:eastAsia="Times New Roman" w:hAnsi="Cambria Math" w:cstheme="majorHAnsi"/>
            <w:lang w:val="en-US"/>
          </w:rPr>
          <m:t>(t)</m:t>
        </m:r>
      </m:oMath>
      <w:r>
        <w:rPr>
          <w:rFonts w:asciiTheme="majorHAnsi" w:eastAsia="Times New Roman" w:hAnsiTheme="majorHAnsi" w:cstheme="majorHAnsi"/>
          <w:lang w:val="en-US"/>
        </w:rPr>
        <w:t xml:space="preserve"> </w:t>
      </w:r>
      <w:r w:rsidRPr="00544B07">
        <w:rPr>
          <w:rFonts w:asciiTheme="majorHAnsi" w:eastAsia="Times New Roman" w:hAnsiTheme="majorHAnsi" w:cstheme="majorHAnsi"/>
          <w:lang w:val="en-US"/>
        </w:rPr>
        <w:t>is:</w:t>
      </w:r>
    </w:p>
    <w:p w:rsidR="00544B07" w:rsidRPr="00544B07"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Style w:val="mord"/>
                  <w:rFonts w:ascii="Cambria Math" w:hAnsi="Cambria Math"/>
                  <w:i/>
                </w:rPr>
              </m:ctrlPr>
            </m:sSubPr>
            <m:e>
              <m:r>
                <w:rPr>
                  <w:rStyle w:val="mord"/>
                  <w:rFonts w:ascii="Cambria Math" w:hAnsi="Cambria Math"/>
                </w:rPr>
                <m:t>S</m:t>
              </m:r>
            </m:e>
            <m:sub>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1</m:t>
                  </m:r>
                </m:sub>
              </m:sSub>
              <m:r>
                <w:rPr>
                  <w:rStyle w:val="vlist-s"/>
                  <w:rFonts w:ascii="Cambria Math" w:hAnsi="Cambria Math"/>
                </w:rPr>
                <m:t>​</m:t>
              </m:r>
              <m:sSub>
                <m:sSubPr>
                  <m:ctrlPr>
                    <w:rPr>
                      <w:rStyle w:val="mord"/>
                      <w:rFonts w:ascii="Cambria Math" w:hAnsi="Cambria Math"/>
                      <w:i/>
                    </w:rPr>
                  </m:ctrlPr>
                </m:sSubPr>
                <m:e>
                  <m:r>
                    <w:rPr>
                      <w:rStyle w:val="mord"/>
                      <w:rFonts w:ascii="Cambria Math" w:hAnsi="Cambria Math"/>
                    </w:rPr>
                    <m:t>x</m:t>
                  </m:r>
                </m:e>
                <m:sub>
                  <m:r>
                    <w:rPr>
                      <w:rStyle w:val="mord"/>
                      <w:rFonts w:ascii="Cambria Math" w:hAnsi="Cambria Math"/>
                    </w:rPr>
                    <m:t>2</m:t>
                  </m:r>
                </m:sub>
              </m:sSub>
            </m:sub>
          </m:sSub>
          <m:r>
            <w:rPr>
              <w:rStyle w:val="vlist-s"/>
              <w:rFonts w:ascii="Cambria Math" w:hAnsi="Cambria Math"/>
            </w:rPr>
            <m:t>​​</m:t>
          </m:r>
          <m:d>
            <m:dPr>
              <m:ctrlPr>
                <w:rPr>
                  <w:rStyle w:val="mopen"/>
                  <w:rFonts w:ascii="Cambria Math" w:hAnsi="Cambria Math"/>
                  <w:i/>
                </w:rPr>
              </m:ctrlPr>
            </m:dPr>
            <m:e>
              <m:r>
                <w:rPr>
                  <w:rStyle w:val="mopen"/>
                  <w:rFonts w:ascii="Cambria Math" w:hAnsi="Cambria Math"/>
                </w:rPr>
                <m:t>f</m:t>
              </m:r>
              <m:ctrlPr>
                <w:rPr>
                  <w:rStyle w:val="mclose"/>
                  <w:rFonts w:ascii="Cambria Math" w:hAnsi="Cambria Math"/>
                  <w:i/>
                </w:rPr>
              </m:ctrlPr>
            </m:e>
          </m:d>
          <m:r>
            <w:rPr>
              <w:rStyle w:val="mrel"/>
              <w:rFonts w:ascii="Cambria Math" w:hAnsi="Cambria Math"/>
            </w:rPr>
            <m:t>=</m:t>
          </m:r>
          <m:sSub>
            <m:sSubPr>
              <m:ctrlPr>
                <w:rPr>
                  <w:rStyle w:val="mord"/>
                  <w:rFonts w:ascii="Cambria Math" w:hAnsi="Cambria Math"/>
                  <w:i/>
                </w:rPr>
              </m:ctrlPr>
            </m:sSubPr>
            <m:e>
              <m:r>
                <w:rPr>
                  <w:rStyle w:val="mord"/>
                  <w:rFonts w:ascii="Cambria Math" w:hAnsi="Cambria Math"/>
                </w:rPr>
                <m:t>H</m:t>
              </m:r>
              <m:ctrlPr>
                <w:rPr>
                  <w:rStyle w:val="mrel"/>
                  <w:rFonts w:ascii="Cambria Math" w:hAnsi="Cambria Math"/>
                  <w:i/>
                </w:rPr>
              </m:ctrlPr>
            </m:e>
            <m:sub>
              <m:r>
                <w:rPr>
                  <w:rStyle w:val="mord"/>
                  <w:rFonts w:ascii="Cambria Math" w:hAnsi="Cambria Math"/>
                </w:rPr>
                <m:t>11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sSub>
            <m:sSubPr>
              <m:ctrlPr>
                <w:rPr>
                  <w:rStyle w:val="mord"/>
                  <w:rFonts w:ascii="Cambria Math" w:hAnsi="Cambria Math"/>
                  <w:i/>
                </w:rPr>
              </m:ctrlPr>
            </m:sSubPr>
            <m:e>
              <m:r>
                <w:rPr>
                  <w:rStyle w:val="mord"/>
                  <w:rFonts w:ascii="Cambria Math" w:hAnsi="Cambria Math"/>
                </w:rPr>
                <m:t>S</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1</m:t>
                  </m:r>
                </m:sub>
              </m:sSub>
              <m:r>
                <w:rPr>
                  <w:rStyle w:val="vlist-s"/>
                  <w:rFonts w:ascii="Cambria Math" w:hAnsi="Cambria Math"/>
                </w:rPr>
                <m:t>​</m:t>
              </m:r>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1</m:t>
                  </m:r>
                </m:sub>
              </m:sSub>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sSub>
            <m:sSubPr>
              <m:ctrlPr>
                <w:rPr>
                  <w:rStyle w:val="mord"/>
                  <w:rFonts w:ascii="Cambria Math" w:hAnsi="Cambria Math"/>
                  <w:i/>
                </w:rPr>
              </m:ctrlPr>
            </m:sSubPr>
            <m:e>
              <m:r>
                <w:rPr>
                  <w:rStyle w:val="mord"/>
                  <w:rFonts w:ascii="Cambria Math" w:hAnsi="Cambria Math"/>
                </w:rPr>
                <m:t>H</m:t>
              </m:r>
            </m:e>
            <m:sub>
              <m:r>
                <w:rPr>
                  <w:rStyle w:val="mord"/>
                  <w:rFonts w:ascii="Cambria Math" w:hAnsi="Cambria Math"/>
                </w:rPr>
                <m:t>21</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r>
            <w:rPr>
              <w:rStyle w:val="mbin"/>
              <w:rFonts w:ascii="Cambria Math" w:hAnsi="Cambria Math"/>
            </w:rPr>
            <m:t>+</m:t>
          </m:r>
          <m:sSub>
            <m:sSubPr>
              <m:ctrlPr>
                <w:rPr>
                  <w:rStyle w:val="mord"/>
                  <w:rFonts w:ascii="Cambria Math" w:hAnsi="Cambria Math"/>
                  <w:i/>
                </w:rPr>
              </m:ctrlPr>
            </m:sSubPr>
            <m:e>
              <m:r>
                <w:rPr>
                  <w:rStyle w:val="mord"/>
                  <w:rFonts w:ascii="Cambria Math" w:hAnsi="Cambria Math"/>
                </w:rPr>
                <m:t>H</m:t>
              </m:r>
              <m:ctrlPr>
                <w:rPr>
                  <w:rStyle w:val="mbin"/>
                  <w:rFonts w:ascii="Cambria Math" w:hAnsi="Cambria Math"/>
                  <w:i/>
                </w:rPr>
              </m:ctrlPr>
            </m:e>
            <m:sub>
              <m:r>
                <w:rPr>
                  <w:rStyle w:val="mord"/>
                  <w:rFonts w:ascii="Cambria Math" w:hAnsi="Cambria Math"/>
                </w:rPr>
                <m:t>12</m:t>
              </m:r>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sSub>
            <m:sSubPr>
              <m:ctrlPr>
                <w:rPr>
                  <w:rStyle w:val="mord"/>
                  <w:rFonts w:ascii="Cambria Math" w:hAnsi="Cambria Math"/>
                  <w:i/>
                </w:rPr>
              </m:ctrlPr>
            </m:sSubPr>
            <m:e>
              <m:r>
                <w:rPr>
                  <w:rStyle w:val="mord"/>
                  <w:rFonts w:ascii="Cambria Math" w:hAnsi="Cambria Math"/>
                </w:rPr>
                <m:t>S</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2</m:t>
                  </m:r>
                </m:sub>
              </m:sSub>
              <m:r>
                <w:rPr>
                  <w:rStyle w:val="vlist-s"/>
                  <w:rFonts w:ascii="Cambria Math" w:hAnsi="Cambria Math"/>
                </w:rPr>
                <m:t>​</m:t>
              </m:r>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2</m:t>
                  </m:r>
                </m:sub>
              </m:sSub>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sSub>
            <m:sSubPr>
              <m:ctrlPr>
                <w:rPr>
                  <w:rStyle w:val="mord"/>
                  <w:rFonts w:ascii="Cambria Math" w:hAnsi="Cambria Math"/>
                  <w:i/>
                </w:rPr>
              </m:ctrlPr>
            </m:sSubPr>
            <m:e>
              <m:r>
                <w:rPr>
                  <w:rStyle w:val="mord"/>
                  <w:rFonts w:ascii="Cambria Math" w:hAnsi="Cambria Math"/>
                </w:rPr>
                <m:t>H</m:t>
              </m:r>
            </m:e>
            <m:sub>
              <m:r>
                <w:rPr>
                  <w:rStyle w:val="mord"/>
                  <w:rFonts w:ascii="Cambria Math" w:hAnsi="Cambria Math"/>
                </w:rPr>
                <m:t>22</m:t>
              </m:r>
            </m:sub>
          </m:sSub>
          <m:r>
            <w:rPr>
              <w:rStyle w:val="vlist-s"/>
              <w:rFonts w:ascii="Cambria Math" w:hAnsi="Cambria Math"/>
            </w:rPr>
            <m:t>*​</m:t>
          </m:r>
          <m:r>
            <w:rPr>
              <w:rStyle w:val="mopen"/>
              <w:rFonts w:ascii="Cambria Math" w:hAnsi="Cambria Math"/>
            </w:rPr>
            <m:t>(</m:t>
          </m:r>
          <m:r>
            <w:rPr>
              <w:rStyle w:val="mord"/>
              <w:rFonts w:ascii="Cambria Math" w:hAnsi="Cambria Math"/>
            </w:rPr>
            <m:t>f</m:t>
          </m:r>
          <m:r>
            <w:rPr>
              <w:rStyle w:val="mclose"/>
              <w:rFonts w:ascii="Cambria Math" w:hAnsi="Cambria Math"/>
            </w:rPr>
            <m:t>)</m:t>
          </m:r>
        </m:oMath>
      </m:oMathPara>
    </w:p>
    <w:p w:rsidR="00544B07" w:rsidRDefault="00C51191" w:rsidP="00AC3030">
      <w:pPr>
        <w:spacing w:before="100" w:beforeAutospacing="1" w:after="100" w:afterAutospacing="1" w:line="240" w:lineRule="auto"/>
        <w:jc w:val="both"/>
        <w:rPr>
          <w:rStyle w:val="mclose"/>
          <w:rFonts w:asciiTheme="majorHAnsi" w:eastAsia="Times New Roman" w:hAnsiTheme="majorHAnsi" w:cstheme="majorHAnsi"/>
        </w:rPr>
      </w:pPr>
      <w:r>
        <w:rPr>
          <w:rFonts w:asciiTheme="majorHAnsi" w:eastAsia="Times New Roman" w:hAnsiTheme="majorHAnsi" w:cstheme="majorHAnsi"/>
          <w:lang w:val="en-US"/>
        </w:rPr>
        <w:t xml:space="preserve">With </w:t>
      </w:r>
      <m:oMath>
        <m:sSub>
          <m:sSubPr>
            <m:ctrlPr>
              <w:rPr>
                <w:rStyle w:val="mord"/>
                <w:rFonts w:ascii="Cambria Math" w:hAnsi="Cambria Math"/>
                <w:i/>
              </w:rPr>
            </m:ctrlPr>
          </m:sSubPr>
          <m:e>
            <m:r>
              <w:rPr>
                <w:rStyle w:val="mord"/>
                <w:rFonts w:ascii="Cambria Math" w:hAnsi="Cambria Math"/>
              </w:rPr>
              <m:t>S</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1</m:t>
                </m:r>
              </m:sub>
            </m:sSub>
            <m:r>
              <w:rPr>
                <w:rStyle w:val="vlist-s"/>
                <w:rFonts w:ascii="Cambria Math" w:hAnsi="Cambria Math"/>
              </w:rPr>
              <m:t>​</m:t>
            </m:r>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1</m:t>
                </m:r>
              </m:sub>
            </m:sSub>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oMath>
      <w:r>
        <w:rPr>
          <w:rStyle w:val="mclose"/>
          <w:rFonts w:asciiTheme="majorHAnsi" w:eastAsia="Times New Roman" w:hAnsiTheme="majorHAnsi" w:cstheme="majorHAnsi"/>
        </w:rPr>
        <w:t xml:space="preserve"> and </w:t>
      </w:r>
      <m:oMath>
        <m:sSub>
          <m:sSubPr>
            <m:ctrlPr>
              <w:rPr>
                <w:rStyle w:val="mord"/>
                <w:rFonts w:ascii="Cambria Math" w:hAnsi="Cambria Math"/>
                <w:i/>
              </w:rPr>
            </m:ctrlPr>
          </m:sSubPr>
          <m:e>
            <m:r>
              <w:rPr>
                <w:rStyle w:val="mord"/>
                <w:rFonts w:ascii="Cambria Math" w:hAnsi="Cambria Math"/>
              </w:rPr>
              <m:t>S</m:t>
            </m:r>
          </m:e>
          <m:sub>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2</m:t>
                </m:r>
              </m:sub>
            </m:sSub>
            <m:r>
              <w:rPr>
                <w:rStyle w:val="vlist-s"/>
                <w:rFonts w:ascii="Cambria Math" w:hAnsi="Cambria Math"/>
              </w:rPr>
              <m:t>​</m:t>
            </m:r>
            <m:sSub>
              <m:sSubPr>
                <m:ctrlPr>
                  <w:rPr>
                    <w:rStyle w:val="mord"/>
                    <w:rFonts w:ascii="Cambria Math" w:hAnsi="Cambria Math"/>
                    <w:i/>
                  </w:rPr>
                </m:ctrlPr>
              </m:sSubPr>
              <m:e>
                <m:r>
                  <w:rPr>
                    <w:rStyle w:val="mord"/>
                    <w:rFonts w:ascii="Cambria Math" w:hAnsi="Cambria Math"/>
                  </w:rPr>
                  <m:t>s</m:t>
                </m:r>
              </m:e>
              <m:sub>
                <m:r>
                  <w:rPr>
                    <w:rStyle w:val="mord"/>
                    <w:rFonts w:ascii="Cambria Math" w:hAnsi="Cambria Math"/>
                  </w:rPr>
                  <m:t>2</m:t>
                </m:r>
              </m:sub>
            </m:sSub>
          </m:sub>
        </m:sSub>
        <m:r>
          <w:rPr>
            <w:rStyle w:val="vlist-s"/>
            <w:rFonts w:ascii="Cambria Math" w:hAnsi="Cambria Math"/>
          </w:rPr>
          <m:t>​​</m:t>
        </m:r>
        <m:d>
          <m:dPr>
            <m:ctrlPr>
              <w:rPr>
                <w:rStyle w:val="mopen"/>
                <w:rFonts w:ascii="Cambria Math" w:hAnsi="Cambria Math"/>
                <w:i/>
              </w:rPr>
            </m:ctrlPr>
          </m:dPr>
          <m:e>
            <m:r>
              <w:rPr>
                <w:rStyle w:val="mord"/>
                <w:rFonts w:ascii="Cambria Math" w:hAnsi="Cambria Math"/>
              </w:rPr>
              <m:t>f</m:t>
            </m:r>
            <m:ctrlPr>
              <w:rPr>
                <w:rStyle w:val="mclose"/>
                <w:rFonts w:ascii="Cambria Math" w:hAnsi="Cambria Math"/>
                <w:i/>
              </w:rPr>
            </m:ctrlPr>
          </m:e>
        </m:d>
      </m:oMath>
      <w:r>
        <w:rPr>
          <w:rStyle w:val="mclose"/>
          <w:rFonts w:asciiTheme="majorHAnsi" w:eastAsia="Times New Roman" w:hAnsiTheme="majorHAnsi" w:cstheme="majorHAnsi"/>
        </w:rPr>
        <w:t xml:space="preserve"> </w:t>
      </w:r>
      <w:r w:rsidRPr="00C51191">
        <w:rPr>
          <w:rStyle w:val="mclose"/>
          <w:rFonts w:asciiTheme="majorHAnsi" w:eastAsia="Times New Roman" w:hAnsiTheme="majorHAnsi" w:cstheme="majorHAnsi"/>
        </w:rPr>
        <w:t>are power s</w:t>
      </w:r>
      <w:r>
        <w:rPr>
          <w:rStyle w:val="mclose"/>
          <w:rFonts w:asciiTheme="majorHAnsi" w:eastAsia="Times New Roman" w:hAnsiTheme="majorHAnsi" w:cstheme="majorHAnsi"/>
        </w:rPr>
        <w:t>pectral densities of the sources.</w:t>
      </w:r>
    </w:p>
    <w:p w:rsidR="00C51191" w:rsidRDefault="00C51191" w:rsidP="00AC3030">
      <w:pPr>
        <w:spacing w:before="100" w:beforeAutospacing="1" w:after="100" w:afterAutospacing="1" w:line="240" w:lineRule="auto"/>
        <w:jc w:val="both"/>
        <w:rPr>
          <w:rStyle w:val="mclose"/>
          <w:rFonts w:asciiTheme="majorHAnsi" w:eastAsia="Times New Roman" w:hAnsiTheme="majorHAnsi" w:cstheme="majorHAnsi"/>
        </w:rPr>
      </w:pPr>
      <w:r w:rsidRPr="00C51191">
        <w:rPr>
          <w:rStyle w:val="mclose"/>
          <w:rFonts w:asciiTheme="majorHAnsi" w:eastAsia="Times New Roman" w:hAnsiTheme="majorHAnsi" w:cstheme="majorHAnsi"/>
        </w:rPr>
        <w:t>If we assume the sources are uncorrelated, we can estimate</w:t>
      </w:r>
      <w:r>
        <w:rPr>
          <w:rStyle w:val="mclose"/>
          <w:rFonts w:asciiTheme="majorHAnsi" w:eastAsia="Times New Roman" w:hAnsiTheme="majorHAnsi" w:cstheme="majorHAnsi"/>
        </w:rPr>
        <w:t xml:space="preserve"> </w:t>
      </w:r>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RTF</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(f)</m:t>
        </m:r>
      </m:oMath>
      <w:r>
        <w:rPr>
          <w:rFonts w:asciiTheme="majorHAnsi" w:eastAsia="Times New Roman" w:hAnsiTheme="majorHAnsi" w:cstheme="majorHAnsi"/>
          <w:lang w:val="en-US"/>
        </w:rPr>
        <w:t xml:space="preserve"> as</w:t>
      </w:r>
    </w:p>
    <w:p w:rsidR="00C51191" w:rsidRPr="00C51191"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RTF</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(f)=</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2</m:t>
                      </m:r>
                    </m:sub>
                  </m:sSub>
                </m:sub>
              </m:sSub>
              <m:r>
                <w:rPr>
                  <w:rFonts w:ascii="Cambria Math" w:eastAsia="Times New Roman" w:hAnsi="Cambria Math" w:cstheme="majorHAnsi"/>
                  <w:lang w:val="en-US"/>
                </w:rPr>
                <m:t>(f)</m:t>
              </m:r>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S</m:t>
                  </m:r>
                </m:e>
                <m: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x</m:t>
                      </m:r>
                    </m:e>
                    <m:sub>
                      <m:r>
                        <w:rPr>
                          <w:rFonts w:ascii="Cambria Math" w:eastAsia="Times New Roman" w:hAnsi="Cambria Math" w:cstheme="majorHAnsi"/>
                          <w:lang w:val="en-US"/>
                        </w:rPr>
                        <m:t>1</m:t>
                      </m:r>
                    </m:sub>
                  </m:sSub>
                </m:sub>
              </m:sSub>
              <m:r>
                <w:rPr>
                  <w:rFonts w:ascii="Cambria Math" w:eastAsia="Times New Roman" w:hAnsi="Cambria Math" w:cstheme="majorHAnsi"/>
                  <w:lang w:val="en-US"/>
                </w:rPr>
                <m:t>(f)</m:t>
              </m:r>
            </m:den>
          </m:f>
        </m:oMath>
      </m:oMathPara>
    </w:p>
    <w:p w:rsidR="009671E6" w:rsidRDefault="00C51191" w:rsidP="00AC3030">
      <w:pPr>
        <w:spacing w:before="100" w:beforeAutospacing="1" w:after="100" w:afterAutospacing="1" w:line="240" w:lineRule="auto"/>
        <w:jc w:val="both"/>
      </w:pPr>
      <w:r>
        <w:t>This provides a practical way to estimate the RTF without requiring explicit knowledge of the original sources.</w:t>
      </w:r>
    </w:p>
    <w:p w:rsidR="00C51191" w:rsidRDefault="00C51191" w:rsidP="00AC3030">
      <w:pPr>
        <w:spacing w:before="100" w:beforeAutospacing="1" w:after="100" w:afterAutospacing="1" w:line="240" w:lineRule="auto"/>
        <w:jc w:val="both"/>
        <w:rPr>
          <w:b/>
          <w:bCs/>
        </w:rPr>
      </w:pPr>
      <w:r>
        <w:rPr>
          <w:rFonts w:asciiTheme="majorHAnsi" w:eastAsia="Times New Roman" w:hAnsiTheme="majorHAnsi" w:cstheme="majorHAnsi"/>
          <w:b/>
          <w:bCs/>
          <w:lang w:val="en-US"/>
        </w:rPr>
        <w:t xml:space="preserve">Method 3: </w:t>
      </w:r>
      <w:r w:rsidRPr="00C51191">
        <w:rPr>
          <w:b/>
          <w:bCs/>
        </w:rPr>
        <w:t>Eigenvalue-Based RTF Estimation</w:t>
      </w:r>
      <w:r w:rsidRPr="009671E6">
        <w:rPr>
          <w:b/>
          <w:bCs/>
        </w:rPr>
        <w:t>:</w:t>
      </w:r>
    </w:p>
    <w:p w:rsidR="009671E6" w:rsidRDefault="00C51191" w:rsidP="00AC3030">
      <w:pPr>
        <w:spacing w:before="100" w:beforeAutospacing="1" w:after="100" w:afterAutospacing="1" w:line="240" w:lineRule="auto"/>
        <w:jc w:val="both"/>
        <w:rPr>
          <w:rFonts w:asciiTheme="majorHAnsi" w:eastAsia="Times New Roman" w:hAnsiTheme="majorHAnsi" w:cstheme="majorHAnsi"/>
          <w:lang w:val="en-US"/>
        </w:rPr>
      </w:pPr>
      <w:r w:rsidRPr="00C51191">
        <w:rPr>
          <w:rFonts w:asciiTheme="majorHAnsi" w:eastAsia="Times New Roman" w:hAnsiTheme="majorHAnsi" w:cstheme="majorHAnsi"/>
          <w:lang w:val="en-US"/>
        </w:rPr>
        <w:t>Another approach involves using Generalized Eigenvalue Decomposition (GEVD), which is useful in reverberant environments. Given the spatial covariance matrices:</w:t>
      </w:r>
    </w:p>
    <w:p w:rsidR="009671E6" w:rsidRDefault="00AC3030" w:rsidP="00AC3030">
      <w:pPr>
        <w:spacing w:before="100" w:beforeAutospacing="1" w:after="100" w:afterAutospacing="1" w:line="240" w:lineRule="auto"/>
        <w:jc w:val="both"/>
        <w:rPr>
          <w:rFonts w:asciiTheme="majorHAnsi" w:eastAsia="Times New Roman" w:hAnsiTheme="majorHAnsi" w:cstheme="majorHAnsi"/>
          <w:lang w:val="en-US"/>
        </w:rPr>
      </w:pPr>
      <m:oMathPara>
        <m:oMath>
          <m:sSub>
            <m:sSubPr>
              <m:ctrlPr>
                <w:rPr>
                  <w:rStyle w:val="mord"/>
                  <w:rFonts w:ascii="Cambria Math" w:hAnsi="Cambria Math"/>
                  <w:i/>
                </w:rPr>
              </m:ctrlPr>
            </m:sSubPr>
            <m:e>
              <m:r>
                <w:rPr>
                  <w:rStyle w:val="mord"/>
                  <w:rFonts w:ascii="Cambria Math" w:hAnsi="Cambria Math"/>
                </w:rPr>
                <m:t>R</m:t>
              </m:r>
            </m:e>
            <m:sub>
              <m:r>
                <w:rPr>
                  <w:rStyle w:val="mord"/>
                  <w:rFonts w:ascii="Cambria Math" w:hAnsi="Cambria Math"/>
                </w:rPr>
                <m:t>x</m:t>
              </m:r>
            </m:sub>
          </m:sSub>
          <m:r>
            <w:rPr>
              <w:rStyle w:val="vlist-s"/>
              <w:rFonts w:ascii="Cambria Math" w:hAnsi="Cambria Math"/>
            </w:rPr>
            <m:t>​​</m:t>
          </m:r>
          <m:d>
            <m:dPr>
              <m:ctrlPr>
                <w:rPr>
                  <w:rStyle w:val="mopen"/>
                  <w:rFonts w:ascii="Cambria Math" w:hAnsi="Cambria Math"/>
                  <w:i/>
                </w:rPr>
              </m:ctrlPr>
            </m:dPr>
            <m:e>
              <m:r>
                <w:rPr>
                  <w:rStyle w:val="mopen"/>
                  <w:rFonts w:ascii="Cambria Math" w:hAnsi="Cambria Math"/>
                </w:rPr>
                <m:t>f</m:t>
              </m:r>
              <m:ctrlPr>
                <w:rPr>
                  <w:rStyle w:val="mclose"/>
                  <w:rFonts w:ascii="Cambria Math" w:hAnsi="Cambria Math"/>
                  <w:i/>
                </w:rPr>
              </m:ctrlPr>
            </m:e>
          </m:d>
          <m:r>
            <w:rPr>
              <w:rStyle w:val="mclose"/>
              <w:rFonts w:ascii="Cambria Math" w:hAnsi="Cambria Math"/>
            </w:rPr>
            <m:t>=E</m:t>
          </m:r>
          <m:d>
            <m:dPr>
              <m:begChr m:val="["/>
              <m:endChr m:val="]"/>
              <m:ctrlPr>
                <w:rPr>
                  <w:rStyle w:val="mclose"/>
                  <w:rFonts w:ascii="Cambria Math" w:hAnsi="Cambria Math"/>
                  <w:i/>
                </w:rPr>
              </m:ctrlPr>
            </m:dPr>
            <m:e>
              <m:r>
                <w:rPr>
                  <w:rStyle w:val="mclose"/>
                  <w:rFonts w:ascii="Cambria Math" w:hAnsi="Cambria Math"/>
                </w:rPr>
                <m:t>x</m:t>
              </m:r>
              <m:d>
                <m:dPr>
                  <m:ctrlPr>
                    <w:rPr>
                      <w:rStyle w:val="mclose"/>
                      <w:rFonts w:ascii="Cambria Math" w:hAnsi="Cambria Math"/>
                      <w:i/>
                    </w:rPr>
                  </m:ctrlPr>
                </m:dPr>
                <m:e>
                  <m:r>
                    <w:rPr>
                      <w:rStyle w:val="mclose"/>
                      <w:rFonts w:ascii="Cambria Math" w:hAnsi="Cambria Math"/>
                    </w:rPr>
                    <m:t>f</m:t>
                  </m:r>
                </m:e>
              </m:d>
              <m:sSup>
                <m:sSupPr>
                  <m:ctrlPr>
                    <w:rPr>
                      <w:rStyle w:val="mclose"/>
                      <w:rFonts w:ascii="Cambria Math" w:hAnsi="Cambria Math"/>
                      <w:i/>
                    </w:rPr>
                  </m:ctrlPr>
                </m:sSupPr>
                <m:e>
                  <m:r>
                    <w:rPr>
                      <w:rStyle w:val="mclose"/>
                      <w:rFonts w:ascii="Cambria Math" w:hAnsi="Cambria Math"/>
                    </w:rPr>
                    <m:t>x</m:t>
                  </m:r>
                </m:e>
                <m:sup>
                  <m:r>
                    <w:rPr>
                      <w:rStyle w:val="mclose"/>
                      <w:rFonts w:ascii="Cambria Math" w:hAnsi="Cambria Math"/>
                    </w:rPr>
                    <m:t>H</m:t>
                  </m:r>
                </m:sup>
              </m:sSup>
              <m:r>
                <w:rPr>
                  <w:rStyle w:val="mclose"/>
                  <w:rFonts w:ascii="Cambria Math" w:hAnsi="Cambria Math"/>
                </w:rPr>
                <m:t>(f)</m:t>
              </m:r>
            </m:e>
          </m:d>
        </m:oMath>
      </m:oMathPara>
    </w:p>
    <w:p w:rsidR="00C51191" w:rsidRDefault="00C51191" w:rsidP="00AC3030">
      <w:pPr>
        <w:spacing w:before="100" w:beforeAutospacing="1" w:after="100" w:afterAutospacing="1" w:line="240" w:lineRule="auto"/>
        <w:jc w:val="both"/>
        <w:rPr>
          <w:rFonts w:asciiTheme="majorHAnsi" w:eastAsia="Times New Roman" w:hAnsiTheme="majorHAnsi" w:cstheme="majorHAnsi"/>
          <w:lang w:val="en-US"/>
        </w:rPr>
      </w:pPr>
      <w:r>
        <w:rPr>
          <w:rFonts w:asciiTheme="majorHAnsi" w:eastAsia="Times New Roman" w:hAnsiTheme="majorHAnsi" w:cstheme="majorHAnsi"/>
          <w:lang w:val="en-US"/>
        </w:rPr>
        <w:t xml:space="preserve">With </w:t>
      </w:r>
      <m:oMath>
        <m:r>
          <w:rPr>
            <w:rStyle w:val="mclose"/>
            <w:rFonts w:ascii="Cambria Math" w:hAnsi="Cambria Math"/>
          </w:rPr>
          <m:t>x</m:t>
        </m:r>
        <m:d>
          <m:dPr>
            <m:ctrlPr>
              <w:rPr>
                <w:rStyle w:val="mclose"/>
                <w:rFonts w:ascii="Cambria Math" w:hAnsi="Cambria Math"/>
                <w:i/>
              </w:rPr>
            </m:ctrlPr>
          </m:dPr>
          <m:e>
            <m:r>
              <w:rPr>
                <w:rStyle w:val="mclose"/>
                <w:rFonts w:ascii="Cambria Math" w:hAnsi="Cambria Math"/>
              </w:rPr>
              <m:t>f</m:t>
            </m:r>
          </m:e>
        </m:d>
        <m:r>
          <w:rPr>
            <w:rStyle w:val="mclose"/>
            <w:rFonts w:ascii="Cambria Math" w:hAnsi="Cambria Math"/>
          </w:rPr>
          <m:t>=</m:t>
        </m:r>
        <m:sSup>
          <m:sSupPr>
            <m:ctrlPr>
              <w:rPr>
                <w:rStyle w:val="mclose"/>
                <w:rFonts w:ascii="Cambria Math" w:eastAsia="Times New Roman" w:hAnsi="Cambria Math" w:cstheme="majorHAnsi"/>
                <w:i/>
              </w:rPr>
            </m:ctrlPr>
          </m:sSupPr>
          <m:e>
            <m:d>
              <m:dPr>
                <m:begChr m:val="["/>
                <m:endChr m:val="]"/>
                <m:ctrlPr>
                  <w:rPr>
                    <w:rStyle w:val="mclose"/>
                    <w:rFonts w:ascii="Cambria Math" w:hAnsi="Cambria Math"/>
                    <w:i/>
                  </w:rPr>
                </m:ctrlPr>
              </m:dPr>
              <m:e>
                <m:sSub>
                  <m:sSubPr>
                    <m:ctrlPr>
                      <w:rPr>
                        <w:rStyle w:val="mclose"/>
                        <w:rFonts w:ascii="Cambria Math" w:hAnsi="Cambria Math"/>
                        <w:i/>
                      </w:rPr>
                    </m:ctrlPr>
                  </m:sSubPr>
                  <m:e>
                    <m:r>
                      <w:rPr>
                        <w:rStyle w:val="mclose"/>
                        <w:rFonts w:ascii="Cambria Math" w:hAnsi="Cambria Math"/>
                      </w:rPr>
                      <m:t>X</m:t>
                    </m:r>
                  </m:e>
                  <m:sub>
                    <m:r>
                      <w:rPr>
                        <w:rStyle w:val="mclose"/>
                        <w:rFonts w:ascii="Cambria Math" w:hAnsi="Cambria Math"/>
                      </w:rPr>
                      <m:t>1</m:t>
                    </m:r>
                  </m:sub>
                </m:sSub>
                <m:d>
                  <m:dPr>
                    <m:ctrlPr>
                      <w:rPr>
                        <w:rStyle w:val="mclose"/>
                        <w:rFonts w:ascii="Cambria Math" w:hAnsi="Cambria Math"/>
                        <w:i/>
                      </w:rPr>
                    </m:ctrlPr>
                  </m:dPr>
                  <m:e>
                    <m:r>
                      <w:rPr>
                        <w:rStyle w:val="mclose"/>
                        <w:rFonts w:ascii="Cambria Math" w:hAnsi="Cambria Math"/>
                      </w:rPr>
                      <m:t>f</m:t>
                    </m:r>
                  </m:e>
                </m:d>
                <m:r>
                  <w:rPr>
                    <w:rStyle w:val="mclose"/>
                    <w:rFonts w:ascii="Cambria Math" w:hAnsi="Cambria Math"/>
                  </w:rPr>
                  <m:t xml:space="preserve">, </m:t>
                </m:r>
                <m:sSub>
                  <m:sSubPr>
                    <m:ctrlPr>
                      <w:rPr>
                        <w:rStyle w:val="mclose"/>
                        <w:rFonts w:ascii="Cambria Math" w:hAnsi="Cambria Math"/>
                        <w:i/>
                      </w:rPr>
                    </m:ctrlPr>
                  </m:sSubPr>
                  <m:e>
                    <m:r>
                      <w:rPr>
                        <w:rStyle w:val="mclose"/>
                        <w:rFonts w:ascii="Cambria Math" w:hAnsi="Cambria Math"/>
                      </w:rPr>
                      <m:t>X</m:t>
                    </m:r>
                  </m:e>
                  <m:sub>
                    <m:r>
                      <w:rPr>
                        <w:rStyle w:val="mclose"/>
                        <w:rFonts w:ascii="Cambria Math" w:hAnsi="Cambria Math"/>
                      </w:rPr>
                      <m:t>2</m:t>
                    </m:r>
                  </m:sub>
                </m:sSub>
                <m:d>
                  <m:dPr>
                    <m:ctrlPr>
                      <w:rPr>
                        <w:rStyle w:val="mclose"/>
                        <w:rFonts w:ascii="Cambria Math" w:hAnsi="Cambria Math"/>
                        <w:i/>
                      </w:rPr>
                    </m:ctrlPr>
                  </m:dPr>
                  <m:e>
                    <m:r>
                      <w:rPr>
                        <w:rStyle w:val="mclose"/>
                        <w:rFonts w:ascii="Cambria Math" w:hAnsi="Cambria Math"/>
                      </w:rPr>
                      <m:t>f</m:t>
                    </m:r>
                  </m:e>
                </m:d>
              </m:e>
            </m:d>
          </m:e>
          <m:sup>
            <m:r>
              <w:rPr>
                <w:rStyle w:val="mclose"/>
                <w:rFonts w:ascii="Cambria Math" w:eastAsia="Times New Roman" w:hAnsi="Cambria Math" w:cstheme="majorHAnsi"/>
              </w:rPr>
              <m:t>T</m:t>
            </m:r>
          </m:sup>
        </m:sSup>
      </m:oMath>
      <w:r>
        <w:rPr>
          <w:rStyle w:val="mclose"/>
          <w:rFonts w:asciiTheme="majorHAnsi" w:eastAsia="Times New Roman" w:hAnsiTheme="majorHAnsi" w:cstheme="majorHAnsi"/>
        </w:rPr>
        <w:t xml:space="preserve"> as the </w:t>
      </w:r>
      <w:r w:rsidRPr="00C51191">
        <w:rPr>
          <w:rFonts w:asciiTheme="majorHAnsi" w:eastAsia="Times New Roman" w:hAnsiTheme="majorHAnsi" w:cstheme="majorHAnsi"/>
          <w:lang w:val="en-US"/>
        </w:rPr>
        <w:t>vector of microphone signals, we solve</w:t>
      </w:r>
      <w:r>
        <w:rPr>
          <w:rFonts w:asciiTheme="majorHAnsi" w:eastAsia="Times New Roman" w:hAnsiTheme="majorHAnsi" w:cstheme="majorHAnsi"/>
          <w:lang w:val="en-US"/>
        </w:rPr>
        <w:t xml:space="preserve"> as</w:t>
      </w:r>
    </w:p>
    <w:p w:rsidR="00C51191" w:rsidRPr="00C51191" w:rsidRDefault="00AC3030" w:rsidP="00AC3030">
      <w:pPr>
        <w:spacing w:before="100" w:beforeAutospacing="1" w:after="100" w:afterAutospacing="1" w:line="240" w:lineRule="auto"/>
        <w:jc w:val="both"/>
        <w:rPr>
          <w:rStyle w:val="mclose"/>
          <w:rFonts w:asciiTheme="majorHAnsi" w:eastAsia="Times New Roman" w:hAnsiTheme="majorHAnsi" w:cstheme="majorHAnsi"/>
        </w:rPr>
      </w:pPr>
      <m:oMathPara>
        <m:oMath>
          <m:sSub>
            <m:sSubPr>
              <m:ctrlPr>
                <w:rPr>
                  <w:rStyle w:val="mord"/>
                  <w:rFonts w:ascii="Cambria Math" w:hAnsi="Cambria Math"/>
                  <w:i/>
                </w:rPr>
              </m:ctrlPr>
            </m:sSubPr>
            <m:e>
              <m:r>
                <w:rPr>
                  <w:rStyle w:val="mord"/>
                  <w:rFonts w:ascii="Cambria Math" w:hAnsi="Cambria Math"/>
                </w:rPr>
                <m:t>R</m:t>
              </m:r>
            </m:e>
            <m:sub>
              <m:r>
                <w:rPr>
                  <w:rStyle w:val="mord"/>
                  <w:rFonts w:ascii="Cambria Math" w:hAnsi="Cambria Math"/>
                </w:rPr>
                <m:t>x</m:t>
              </m:r>
            </m:sub>
          </m:sSub>
          <m:r>
            <w:rPr>
              <w:rStyle w:val="vlist-s"/>
              <w:rFonts w:ascii="Cambria Math" w:hAnsi="Cambria Math"/>
            </w:rPr>
            <m:t>​​</m:t>
          </m:r>
          <m:d>
            <m:dPr>
              <m:ctrlPr>
                <w:rPr>
                  <w:rStyle w:val="mopen"/>
                  <w:rFonts w:ascii="Cambria Math" w:hAnsi="Cambria Math"/>
                  <w:i/>
                </w:rPr>
              </m:ctrlPr>
            </m:dPr>
            <m:e>
              <m:r>
                <w:rPr>
                  <w:rStyle w:val="mopen"/>
                  <w:rFonts w:ascii="Cambria Math" w:hAnsi="Cambria Math"/>
                </w:rPr>
                <m:t>f</m:t>
              </m:r>
              <m:ctrlPr>
                <w:rPr>
                  <w:rStyle w:val="mclose"/>
                  <w:rFonts w:ascii="Cambria Math" w:hAnsi="Cambria Math"/>
                  <w:i/>
                </w:rPr>
              </m:ctrlPr>
            </m:e>
          </m:d>
          <m:r>
            <w:rPr>
              <w:rStyle w:val="mclose"/>
              <w:rFonts w:ascii="Cambria Math" w:hAnsi="Cambria Math"/>
            </w:rPr>
            <m:t>v=λ</m:t>
          </m:r>
          <m:sSub>
            <m:sSubPr>
              <m:ctrlPr>
                <w:rPr>
                  <w:rStyle w:val="mclose"/>
                  <w:rFonts w:ascii="Cambria Math" w:hAnsi="Cambria Math"/>
                  <w:i/>
                </w:rPr>
              </m:ctrlPr>
            </m:sSubPr>
            <m:e>
              <m:r>
                <w:rPr>
                  <w:rStyle w:val="mclose"/>
                  <w:rFonts w:ascii="Cambria Math" w:hAnsi="Cambria Math"/>
                </w:rPr>
                <m:t>R</m:t>
              </m:r>
            </m:e>
            <m:sub>
              <m:r>
                <w:rPr>
                  <w:rStyle w:val="mclose"/>
                  <w:rFonts w:ascii="Cambria Math" w:hAnsi="Cambria Math"/>
                </w:rPr>
                <m:t>n</m:t>
              </m:r>
            </m:sub>
          </m:sSub>
          <m:r>
            <w:rPr>
              <w:rStyle w:val="mclose"/>
              <w:rFonts w:ascii="Cambria Math" w:hAnsi="Cambria Math"/>
            </w:rPr>
            <m:t>(f)v</m:t>
          </m:r>
        </m:oMath>
      </m:oMathPara>
    </w:p>
    <w:p w:rsidR="00C51191" w:rsidRDefault="00C51191" w:rsidP="00AC3030">
      <w:pPr>
        <w:spacing w:before="100" w:beforeAutospacing="1" w:after="100" w:afterAutospacing="1" w:line="240" w:lineRule="auto"/>
        <w:jc w:val="both"/>
        <w:rPr>
          <w:rStyle w:val="mclose"/>
          <w:rFonts w:asciiTheme="majorHAnsi" w:eastAsia="Times New Roman" w:hAnsiTheme="majorHAnsi" w:cstheme="majorHAnsi"/>
        </w:rPr>
      </w:pPr>
      <w:r>
        <w:rPr>
          <w:rStyle w:val="mclose"/>
          <w:rFonts w:asciiTheme="majorHAnsi" w:eastAsia="Times New Roman" w:hAnsiTheme="majorHAnsi" w:cstheme="majorHAnsi"/>
        </w:rPr>
        <w:lastRenderedPageBreak/>
        <w:t xml:space="preserve">Where </w:t>
      </w:r>
      <m:oMath>
        <m:sSub>
          <m:sSubPr>
            <m:ctrlPr>
              <w:rPr>
                <w:rStyle w:val="mclose"/>
                <w:rFonts w:ascii="Cambria Math" w:hAnsi="Cambria Math"/>
                <w:i/>
              </w:rPr>
            </m:ctrlPr>
          </m:sSubPr>
          <m:e>
            <m:r>
              <w:rPr>
                <w:rStyle w:val="mclose"/>
                <w:rFonts w:ascii="Cambria Math" w:hAnsi="Cambria Math"/>
              </w:rPr>
              <m:t>R</m:t>
            </m:r>
          </m:e>
          <m:sub>
            <m:r>
              <w:rPr>
                <w:rStyle w:val="mclose"/>
                <w:rFonts w:ascii="Cambria Math" w:hAnsi="Cambria Math"/>
              </w:rPr>
              <m:t>n</m:t>
            </m:r>
          </m:sub>
        </m:sSub>
        <m:r>
          <w:rPr>
            <w:rStyle w:val="mclose"/>
            <w:rFonts w:ascii="Cambria Math" w:hAnsi="Cambria Math"/>
          </w:rPr>
          <m:t>(f)</m:t>
        </m:r>
      </m:oMath>
      <w:r w:rsidRPr="00C51191">
        <w:t xml:space="preserve"> </w:t>
      </w:r>
      <w:r w:rsidRPr="00C51191">
        <w:rPr>
          <w:rStyle w:val="mclose"/>
          <w:rFonts w:asciiTheme="majorHAnsi" w:eastAsia="Times New Roman" w:hAnsiTheme="majorHAnsi" w:cstheme="majorHAnsi"/>
        </w:rPr>
        <w:t>is the noise covariance matrix</w:t>
      </w:r>
      <w:r>
        <w:rPr>
          <w:rStyle w:val="mclose"/>
          <w:rFonts w:asciiTheme="majorHAnsi" w:eastAsia="Times New Roman" w:hAnsiTheme="majorHAnsi" w:cstheme="majorHAnsi"/>
        </w:rPr>
        <w:t xml:space="preserve"> and </w:t>
      </w:r>
      <m:oMath>
        <m:r>
          <w:rPr>
            <w:rStyle w:val="mclose"/>
            <w:rFonts w:ascii="Cambria Math" w:hAnsi="Cambria Math"/>
          </w:rPr>
          <m:t>v</m:t>
        </m:r>
      </m:oMath>
      <w:r>
        <w:rPr>
          <w:rStyle w:val="mclose"/>
          <w:rFonts w:asciiTheme="majorHAnsi" w:eastAsia="Times New Roman" w:hAnsiTheme="majorHAnsi" w:cstheme="majorHAnsi"/>
        </w:rPr>
        <w:t xml:space="preserve"> is the eigenvector </w:t>
      </w:r>
      <w:r w:rsidRPr="00C51191">
        <w:rPr>
          <w:rStyle w:val="mclose"/>
          <w:rFonts w:asciiTheme="majorHAnsi" w:eastAsia="Times New Roman" w:hAnsiTheme="majorHAnsi" w:cstheme="majorHAnsi"/>
        </w:rPr>
        <w:t>corresponding to the largest eigenvalue</w:t>
      </w:r>
      <w:r>
        <w:rPr>
          <w:rStyle w:val="mclose"/>
          <w:rFonts w:asciiTheme="majorHAnsi" w:eastAsia="Times New Roman" w:hAnsiTheme="majorHAnsi" w:cstheme="majorHAnsi"/>
        </w:rPr>
        <w:t>.</w:t>
      </w:r>
    </w:p>
    <w:p w:rsidR="00C51191" w:rsidRDefault="00C51191" w:rsidP="00AC3030">
      <w:pPr>
        <w:spacing w:before="100" w:beforeAutospacing="1" w:after="100" w:afterAutospacing="1" w:line="240" w:lineRule="auto"/>
        <w:jc w:val="both"/>
        <w:rPr>
          <w:rStyle w:val="mclose"/>
          <w:rFonts w:asciiTheme="majorHAnsi" w:eastAsia="Times New Roman" w:hAnsiTheme="majorHAnsi" w:cstheme="majorHAnsi"/>
        </w:rPr>
      </w:pPr>
      <w:r w:rsidRPr="00C51191">
        <w:rPr>
          <w:rStyle w:val="mclose"/>
          <w:rFonts w:asciiTheme="majorHAnsi" w:eastAsia="Times New Roman" w:hAnsiTheme="majorHAnsi" w:cstheme="majorHAnsi"/>
        </w:rPr>
        <w:t>The estimated RTF is given by</w:t>
      </w:r>
    </w:p>
    <w:p w:rsidR="00C51191" w:rsidRPr="00C51191" w:rsidRDefault="00C51191" w:rsidP="00AC3030">
      <w:pPr>
        <w:spacing w:before="100" w:beforeAutospacing="1" w:after="100" w:afterAutospacing="1" w:line="240" w:lineRule="auto"/>
        <w:jc w:val="both"/>
        <w:rPr>
          <w:rFonts w:asciiTheme="majorHAnsi" w:eastAsia="Times New Roman" w:hAnsiTheme="majorHAnsi" w:cstheme="majorHAnsi"/>
          <w:lang w:val="en-US"/>
        </w:rPr>
      </w:pPr>
      <m:oMathPara>
        <m:oMath>
          <m:r>
            <w:rPr>
              <w:rFonts w:ascii="Cambria Math" w:eastAsia="Times New Roman" w:hAnsi="Cambria Math" w:cstheme="majorHAnsi"/>
              <w:lang w:val="en-US"/>
            </w:rPr>
            <m:t>RTF</m:t>
          </m:r>
          <m:d>
            <m:dPr>
              <m:ctrlPr>
                <w:rPr>
                  <w:rFonts w:ascii="Cambria Math" w:eastAsia="Times New Roman" w:hAnsi="Cambria Math" w:cstheme="majorHAnsi"/>
                  <w:i/>
                  <w:lang w:val="en-US"/>
                </w:rPr>
              </m:ctrlPr>
            </m:dPr>
            <m:e>
              <m:r>
                <w:rPr>
                  <w:rFonts w:ascii="Cambria Math" w:eastAsia="Times New Roman" w:hAnsi="Cambria Math" w:cstheme="majorHAnsi"/>
                  <w:lang w:val="en-US"/>
                </w:rPr>
                <m:t>f</m:t>
              </m:r>
            </m:e>
          </m:d>
          <m:r>
            <w:rPr>
              <w:rFonts w:ascii="Cambria Math" w:eastAsia="Times New Roman" w:hAnsi="Cambria Math" w:cstheme="majorHAnsi"/>
              <w:lang w:val="en-US"/>
            </w:rPr>
            <m:t xml:space="preserve">= </m:t>
          </m:r>
          <m:f>
            <m:fPr>
              <m:ctrlPr>
                <w:rPr>
                  <w:rFonts w:ascii="Cambria Math" w:eastAsia="Times New Roman" w:hAnsi="Cambria Math" w:cstheme="majorHAnsi"/>
                  <w:i/>
                  <w:lang w:val="en-US"/>
                </w:rPr>
              </m:ctrlPr>
            </m:fPr>
            <m:num>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v</m:t>
                  </m:r>
                </m:e>
                <m:sub>
                  <m:r>
                    <w:rPr>
                      <w:rFonts w:ascii="Cambria Math" w:eastAsia="Times New Roman" w:hAnsi="Cambria Math" w:cstheme="majorHAnsi"/>
                      <w:lang w:val="en-US"/>
                    </w:rPr>
                    <m:t>2</m:t>
                  </m:r>
                </m:sub>
              </m:sSub>
            </m:num>
            <m:den>
              <m:sSub>
                <m:sSubPr>
                  <m:ctrlPr>
                    <w:rPr>
                      <w:rFonts w:ascii="Cambria Math" w:eastAsia="Times New Roman" w:hAnsi="Cambria Math" w:cstheme="majorHAnsi"/>
                      <w:i/>
                      <w:lang w:val="en-US"/>
                    </w:rPr>
                  </m:ctrlPr>
                </m:sSubPr>
                <m:e>
                  <m:r>
                    <w:rPr>
                      <w:rFonts w:ascii="Cambria Math" w:eastAsia="Times New Roman" w:hAnsi="Cambria Math" w:cstheme="majorHAnsi"/>
                      <w:lang w:val="en-US"/>
                    </w:rPr>
                    <m:t>v</m:t>
                  </m:r>
                </m:e>
                <m:sub>
                  <m:r>
                    <w:rPr>
                      <w:rFonts w:ascii="Cambria Math" w:eastAsia="Times New Roman" w:hAnsi="Cambria Math" w:cstheme="majorHAnsi"/>
                      <w:lang w:val="en-US"/>
                    </w:rPr>
                    <m:t>1</m:t>
                  </m:r>
                </m:sub>
              </m:sSub>
            </m:den>
          </m:f>
        </m:oMath>
      </m:oMathPara>
    </w:p>
    <w:p w:rsidR="00C51191" w:rsidRDefault="00C51191" w:rsidP="00AC3030">
      <w:pPr>
        <w:spacing w:before="100" w:beforeAutospacing="1" w:after="100" w:afterAutospacing="1" w:line="240" w:lineRule="auto"/>
        <w:jc w:val="both"/>
        <w:rPr>
          <w:rStyle w:val="mclose"/>
          <w:rFonts w:asciiTheme="majorHAnsi" w:eastAsia="Times New Roman" w:hAnsiTheme="majorHAnsi" w:cstheme="majorHAnsi"/>
        </w:rPr>
      </w:pPr>
      <w:r w:rsidRPr="00C51191">
        <w:rPr>
          <w:rStyle w:val="mclose"/>
          <w:rFonts w:asciiTheme="majorHAnsi" w:eastAsia="Times New Roman" w:hAnsiTheme="majorHAnsi" w:cstheme="majorHAnsi"/>
        </w:rPr>
        <w:t>This method is particularly effective in noisy and reverberant environments.</w:t>
      </w:r>
    </w:p>
    <w:p w:rsidR="00C51191" w:rsidRDefault="00C51191" w:rsidP="00AC3030">
      <w:pPr>
        <w:spacing w:before="100" w:beforeAutospacing="1" w:after="100" w:afterAutospacing="1" w:line="240" w:lineRule="auto"/>
        <w:jc w:val="both"/>
        <w:rPr>
          <w:rStyle w:val="mclose"/>
          <w:rFonts w:asciiTheme="majorHAnsi" w:eastAsia="Times New Roman" w:hAnsiTheme="majorHAnsi" w:cstheme="majorHAnsi"/>
        </w:rPr>
      </w:pPr>
    </w:p>
    <w:p w:rsidR="009E11F6" w:rsidRDefault="009E11F6" w:rsidP="00AC3030">
      <w:pPr>
        <w:shd w:val="clear" w:color="auto" w:fill="D9D9D9" w:themeFill="background1" w:themeFillShade="D9"/>
        <w:spacing w:before="100" w:beforeAutospacing="1" w:after="100" w:afterAutospacing="1" w:line="240" w:lineRule="auto"/>
        <w:jc w:val="both"/>
        <w:rPr>
          <w:rFonts w:asciiTheme="majorHAnsi" w:eastAsia="Times New Roman" w:hAnsiTheme="majorHAnsi" w:cstheme="majorHAnsi"/>
          <w:b/>
          <w:bCs/>
          <w:lang w:val="en-US"/>
        </w:rPr>
      </w:pPr>
      <w:r>
        <w:rPr>
          <w:rFonts w:asciiTheme="majorHAnsi" w:eastAsia="Times New Roman" w:hAnsiTheme="majorHAnsi" w:cstheme="majorHAnsi"/>
          <w:b/>
          <w:bCs/>
          <w:lang w:val="en-US"/>
        </w:rPr>
        <w:t xml:space="preserve">Part E: </w:t>
      </w:r>
      <w:r w:rsidRPr="009E11F6">
        <w:rPr>
          <w:rFonts w:asciiTheme="majorHAnsi" w:eastAsia="Times New Roman" w:hAnsiTheme="majorHAnsi" w:cstheme="majorHAnsi"/>
          <w:b/>
          <w:bCs/>
          <w:lang w:val="en-US"/>
        </w:rPr>
        <w:t>Practical Implementation of Cross-Talk Estimation Using Relative Transfer Function (RTF) in BSS</w:t>
      </w:r>
    </w:p>
    <w:p w:rsidR="00C51191" w:rsidRDefault="009E11F6" w:rsidP="00AC3030">
      <w:pPr>
        <w:spacing w:before="100" w:beforeAutospacing="1" w:after="100" w:afterAutospacing="1" w:line="240" w:lineRule="auto"/>
        <w:jc w:val="both"/>
        <w:rPr>
          <w:rStyle w:val="mclose"/>
          <w:rFonts w:asciiTheme="majorHAnsi" w:eastAsia="Times New Roman" w:hAnsiTheme="majorHAnsi" w:cstheme="majorHAnsi"/>
        </w:rPr>
      </w:pPr>
      <w:r w:rsidRPr="009E11F6">
        <w:rPr>
          <w:rStyle w:val="mclose"/>
          <w:rFonts w:asciiTheme="majorHAnsi" w:eastAsia="Times New Roman" w:hAnsiTheme="majorHAnsi" w:cstheme="majorHAnsi"/>
        </w:rPr>
        <w:t>To estimate cross-talk between two microphones and use it for Blind Source Separation (BSS), we can follow a practical approach using short-time Fourier transform (STFT), cross-power spectral estimation, and Generalized Eigenvalue Decomposition (GEVD).</w:t>
      </w:r>
    </w:p>
    <w:p w:rsidR="009E11F6" w:rsidRDefault="009E11F6" w:rsidP="00AC3030">
      <w:pPr>
        <w:spacing w:before="100" w:beforeAutospacing="1" w:after="100" w:afterAutospacing="1" w:line="240" w:lineRule="auto"/>
        <w:jc w:val="both"/>
        <w:rPr>
          <w:rStyle w:val="mclose"/>
          <w:rFonts w:asciiTheme="majorHAnsi" w:eastAsia="Times New Roman" w:hAnsiTheme="majorHAnsi" w:cstheme="majorHAnsi"/>
          <w:b/>
          <w:bCs/>
        </w:rPr>
      </w:pPr>
      <w:r w:rsidRPr="009E11F6">
        <w:rPr>
          <w:rStyle w:val="mclose"/>
          <w:rFonts w:asciiTheme="majorHAnsi" w:eastAsia="Times New Roman" w:hAnsiTheme="majorHAnsi" w:cstheme="majorHAnsi"/>
          <w:b/>
          <w:bCs/>
        </w:rPr>
        <w:t>Step 1: Collect Audio Data:</w:t>
      </w:r>
    </w:p>
    <w:p w:rsidR="009E11F6" w:rsidRPr="009E11F6" w:rsidRDefault="009E11F6" w:rsidP="00AC3030">
      <w:pPr>
        <w:spacing w:before="100" w:beforeAutospacing="1" w:after="100" w:afterAutospacing="1" w:line="240" w:lineRule="auto"/>
        <w:jc w:val="both"/>
        <w:rPr>
          <w:rStyle w:val="mclose"/>
          <w:rFonts w:asciiTheme="majorHAnsi" w:eastAsia="Times New Roman" w:hAnsiTheme="majorHAnsi" w:cstheme="majorHAnsi"/>
        </w:rPr>
      </w:pPr>
      <w:r w:rsidRPr="009E11F6">
        <w:rPr>
          <w:rStyle w:val="mclose"/>
          <w:rFonts w:asciiTheme="majorHAnsi" w:eastAsia="Times New Roman" w:hAnsiTheme="majorHAnsi" w:cstheme="majorHAnsi"/>
        </w:rPr>
        <w:t xml:space="preserve">We have the </w:t>
      </w:r>
      <w:r>
        <w:rPr>
          <w:rStyle w:val="mclose"/>
          <w:rFonts w:asciiTheme="majorHAnsi" w:eastAsia="Times New Roman" w:hAnsiTheme="majorHAnsi" w:cstheme="majorHAnsi"/>
        </w:rPr>
        <w:t>code in Repository</w:t>
      </w:r>
      <w:r w:rsidR="003A5E25">
        <w:rPr>
          <w:rStyle w:val="mclose"/>
          <w:rFonts w:asciiTheme="majorHAnsi" w:eastAsia="Times New Roman" w:hAnsiTheme="majorHAnsi" w:cstheme="majorHAnsi"/>
        </w:rPr>
        <w:t xml:space="preserve"> and recorded the different sounds from two loudspeakers and two channel microphone. Let’s us load them as </w:t>
      </w:r>
      <m:oMath>
        <m:sSub>
          <m:sSubPr>
            <m:ctrlPr>
              <w:rPr>
                <w:rStyle w:val="mclose"/>
                <w:rFonts w:ascii="Cambria Math" w:eastAsia="Times New Roman" w:hAnsi="Cambria Math" w:cstheme="majorHAnsi"/>
                <w:i/>
              </w:rPr>
            </m:ctrlPr>
          </m:sSubPr>
          <m:e>
            <m:r>
              <w:rPr>
                <w:rStyle w:val="mclose"/>
                <w:rFonts w:ascii="Cambria Math" w:eastAsia="Times New Roman" w:hAnsi="Cambria Math" w:cstheme="majorHAnsi"/>
              </w:rPr>
              <m:t>x</m:t>
            </m:r>
          </m:e>
          <m:sub>
            <m:r>
              <w:rPr>
                <w:rStyle w:val="mclose"/>
                <w:rFonts w:ascii="Cambria Math" w:eastAsia="Times New Roman" w:hAnsi="Cambria Math" w:cstheme="majorHAnsi"/>
              </w:rPr>
              <m:t>1</m:t>
            </m:r>
          </m:sub>
        </m:sSub>
      </m:oMath>
      <w:r w:rsidR="003A5E25">
        <w:rPr>
          <w:rStyle w:val="mclose"/>
          <w:rFonts w:asciiTheme="majorHAnsi" w:eastAsia="Times New Roman" w:hAnsiTheme="majorHAnsi" w:cstheme="majorHAnsi"/>
        </w:rPr>
        <w:t xml:space="preserve"> and </w:t>
      </w:r>
      <m:oMath>
        <m:sSub>
          <m:sSubPr>
            <m:ctrlPr>
              <w:rPr>
                <w:rStyle w:val="mclose"/>
                <w:rFonts w:ascii="Cambria Math" w:eastAsia="Times New Roman" w:hAnsi="Cambria Math" w:cstheme="majorHAnsi"/>
                <w:i/>
              </w:rPr>
            </m:ctrlPr>
          </m:sSubPr>
          <m:e>
            <m:r>
              <w:rPr>
                <w:rStyle w:val="mclose"/>
                <w:rFonts w:ascii="Cambria Math" w:eastAsia="Times New Roman" w:hAnsi="Cambria Math" w:cstheme="majorHAnsi"/>
              </w:rPr>
              <m:t>x</m:t>
            </m:r>
          </m:e>
          <m:sub>
            <m:r>
              <w:rPr>
                <w:rStyle w:val="mclose"/>
                <w:rFonts w:ascii="Cambria Math" w:eastAsia="Times New Roman" w:hAnsi="Cambria Math" w:cstheme="majorHAnsi"/>
              </w:rPr>
              <m:t>2</m:t>
            </m:r>
          </m:sub>
        </m:sSub>
      </m:oMath>
      <w:r w:rsidR="003A5E25">
        <w:rPr>
          <w:rStyle w:val="mclose"/>
          <w:rFonts w:asciiTheme="majorHAnsi" w:eastAsia="Times New Roman" w:hAnsiTheme="majorHAnsi" w:cstheme="majorHAnsi"/>
        </w:rPr>
        <w:t>.</w:t>
      </w:r>
    </w:p>
    <w:p w:rsidR="009E11F6" w:rsidRPr="003A5E25" w:rsidRDefault="003A5E25" w:rsidP="00AC3030">
      <w:pPr>
        <w:spacing w:before="100" w:beforeAutospacing="1" w:after="100" w:afterAutospacing="1" w:line="240" w:lineRule="auto"/>
        <w:jc w:val="both"/>
        <w:rPr>
          <w:rStyle w:val="mclose"/>
          <w:rFonts w:asciiTheme="majorHAnsi" w:eastAsia="Times New Roman" w:hAnsiTheme="majorHAnsi" w:cstheme="majorHAnsi"/>
          <w:b/>
          <w:bCs/>
        </w:rPr>
      </w:pPr>
      <w:r w:rsidRPr="003A5E25">
        <w:rPr>
          <w:rStyle w:val="mclose"/>
          <w:rFonts w:asciiTheme="majorHAnsi" w:eastAsia="Times New Roman" w:hAnsiTheme="majorHAnsi" w:cstheme="majorHAnsi"/>
          <w:b/>
          <w:bCs/>
        </w:rPr>
        <w:t>Step 2: Compute STFT for Time-Frequency Representation</w:t>
      </w:r>
      <w:r>
        <w:rPr>
          <w:rStyle w:val="mclose"/>
          <w:rFonts w:asciiTheme="majorHAnsi" w:eastAsia="Times New Roman" w:hAnsiTheme="majorHAnsi" w:cstheme="majorHAnsi"/>
          <w:b/>
          <w:bCs/>
        </w:rPr>
        <w:t>:</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rPr>
      </w:pPr>
      <w:r w:rsidRPr="003A5E25">
        <w:rPr>
          <w:rStyle w:val="mclose"/>
          <w:rFonts w:asciiTheme="majorHAnsi" w:eastAsia="Times New Roman" w:hAnsiTheme="majorHAnsi" w:cstheme="majorHAnsi"/>
        </w:rPr>
        <w:t xml:space="preserve">Since room reverberation and mixing are </w:t>
      </w:r>
      <w:proofErr w:type="spellStart"/>
      <w:r w:rsidRPr="003A5E25">
        <w:rPr>
          <w:rStyle w:val="mclose"/>
          <w:rFonts w:asciiTheme="majorHAnsi" w:eastAsia="Times New Roman" w:hAnsiTheme="majorHAnsi" w:cstheme="majorHAnsi"/>
        </w:rPr>
        <w:t>convolutive</w:t>
      </w:r>
      <w:proofErr w:type="spellEnd"/>
      <w:r w:rsidRPr="003A5E25">
        <w:rPr>
          <w:rStyle w:val="mclose"/>
          <w:rFonts w:asciiTheme="majorHAnsi" w:eastAsia="Times New Roman" w:hAnsiTheme="majorHAnsi" w:cstheme="majorHAnsi"/>
        </w:rPr>
        <w:t>, we work in the frequency domain. We compute the Short-Time Fourier Transform (STFT)</w:t>
      </w:r>
      <w:r>
        <w:rPr>
          <w:rStyle w:val="mclose"/>
          <w:rFonts w:asciiTheme="majorHAnsi" w:eastAsia="Times New Roman" w:hAnsiTheme="majorHAnsi" w:cstheme="majorHAnsi"/>
        </w:rPr>
        <w:t>. Write a code for this part in our main repository.</w:t>
      </w:r>
    </w:p>
    <w:p w:rsidR="00C51191" w:rsidRDefault="003A5E25" w:rsidP="00AC3030">
      <w:pPr>
        <w:spacing w:before="100" w:beforeAutospacing="1" w:after="100" w:afterAutospacing="1" w:line="240" w:lineRule="auto"/>
        <w:jc w:val="both"/>
        <w:rPr>
          <w:rStyle w:val="mclose"/>
          <w:rFonts w:asciiTheme="majorHAnsi" w:eastAsia="Times New Roman" w:hAnsiTheme="majorHAnsi" w:cstheme="majorHAnsi"/>
          <w:b/>
          <w:bCs/>
        </w:rPr>
      </w:pPr>
      <w:r w:rsidRPr="003A5E25">
        <w:rPr>
          <w:rStyle w:val="mclose"/>
          <w:rFonts w:asciiTheme="majorHAnsi" w:eastAsia="Times New Roman" w:hAnsiTheme="majorHAnsi" w:cstheme="majorHAnsi"/>
          <w:b/>
          <w:bCs/>
        </w:rPr>
        <w:t>Step 3: Estimate Cro</w:t>
      </w:r>
      <w:r>
        <w:rPr>
          <w:rStyle w:val="mclose"/>
          <w:rFonts w:asciiTheme="majorHAnsi" w:eastAsia="Times New Roman" w:hAnsiTheme="majorHAnsi" w:cstheme="majorHAnsi"/>
          <w:b/>
          <w:bCs/>
        </w:rPr>
        <w:t>ss-Power Spectral Density (CPSD):</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rPr>
      </w:pPr>
      <w:r w:rsidRPr="003A5E25">
        <w:rPr>
          <w:rStyle w:val="mclose"/>
          <w:rFonts w:asciiTheme="majorHAnsi" w:eastAsia="Times New Roman" w:hAnsiTheme="majorHAnsi" w:cstheme="majorHAnsi"/>
        </w:rPr>
        <w:t>To estimate the Relative Transfer Function (RTF), we compute the cross-power spectral density (CPSD) and aut</w:t>
      </w:r>
      <w:r>
        <w:rPr>
          <w:rStyle w:val="mclose"/>
          <w:rFonts w:asciiTheme="majorHAnsi" w:eastAsia="Times New Roman" w:hAnsiTheme="majorHAnsi" w:cstheme="majorHAnsi"/>
        </w:rPr>
        <w:t>o-power spectral density (APSD). Again write the code for this part as well.</w:t>
      </w:r>
    </w:p>
    <w:p w:rsidR="003A5E25" w:rsidRPr="003A5E25" w:rsidRDefault="003A5E25" w:rsidP="00AC3030">
      <w:pPr>
        <w:spacing w:before="100" w:beforeAutospacing="1" w:after="100" w:afterAutospacing="1" w:line="240" w:lineRule="auto"/>
        <w:jc w:val="both"/>
        <w:rPr>
          <w:rStyle w:val="mclose"/>
          <w:rFonts w:asciiTheme="majorHAnsi" w:eastAsia="Times New Roman" w:hAnsiTheme="majorHAnsi" w:cstheme="majorHAnsi"/>
          <w:b/>
          <w:bCs/>
        </w:rPr>
      </w:pPr>
      <w:r w:rsidRPr="003A5E25">
        <w:rPr>
          <w:rStyle w:val="mclose"/>
          <w:rFonts w:asciiTheme="majorHAnsi" w:eastAsia="Times New Roman" w:hAnsiTheme="majorHAnsi" w:cstheme="majorHAnsi"/>
          <w:b/>
          <w:bCs/>
        </w:rPr>
        <w:t>Step 4: Estimate Mixing Model Using Eigenvalue Decomposition (GEVD):</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rPr>
      </w:pPr>
      <w:r w:rsidRPr="003A5E25">
        <w:rPr>
          <w:rStyle w:val="mclose"/>
          <w:rFonts w:asciiTheme="majorHAnsi" w:eastAsia="Times New Roman" w:hAnsiTheme="majorHAnsi" w:cstheme="majorHAnsi"/>
        </w:rPr>
        <w:t>For more robust estimation, we use Generalized Eigenvalue Decomposition (GEVD) on the spatial covariance matrix</w:t>
      </w:r>
      <w:r>
        <w:rPr>
          <w:rStyle w:val="mclose"/>
          <w:rFonts w:asciiTheme="majorHAnsi" w:eastAsia="Times New Roman" w:hAnsiTheme="majorHAnsi" w:cstheme="majorHAnsi"/>
        </w:rPr>
        <w:t>. Again write the code for this part as well.</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b/>
          <w:bCs/>
        </w:rPr>
      </w:pPr>
      <w:r w:rsidRPr="003A5E25">
        <w:rPr>
          <w:rStyle w:val="mclose"/>
          <w:rFonts w:asciiTheme="majorHAnsi" w:eastAsia="Times New Roman" w:hAnsiTheme="majorHAnsi" w:cstheme="majorHAnsi"/>
          <w:b/>
          <w:bCs/>
        </w:rPr>
        <w:t>Step 5: Apply Wiener Filtering for Cross-Talk Cancellation:</w:t>
      </w:r>
      <w:r>
        <w:rPr>
          <w:rStyle w:val="mclose"/>
          <w:rFonts w:asciiTheme="majorHAnsi" w:eastAsia="Times New Roman" w:hAnsiTheme="majorHAnsi" w:cstheme="majorHAnsi"/>
          <w:b/>
          <w:bCs/>
        </w:rPr>
        <w:t xml:space="preserve"> (One Approach)</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rPr>
      </w:pPr>
      <w:r w:rsidRPr="003A5E25">
        <w:rPr>
          <w:rStyle w:val="mclose"/>
          <w:rFonts w:asciiTheme="majorHAnsi" w:eastAsia="Times New Roman" w:hAnsiTheme="majorHAnsi" w:cstheme="majorHAnsi"/>
        </w:rPr>
        <w:t>Once the RTF is estimated, we can use a Wiener filt</w:t>
      </w:r>
      <w:r>
        <w:rPr>
          <w:rStyle w:val="mclose"/>
          <w:rFonts w:asciiTheme="majorHAnsi" w:eastAsia="Times New Roman" w:hAnsiTheme="majorHAnsi" w:cstheme="majorHAnsi"/>
        </w:rPr>
        <w:t>er as one method to suppress unwanted signals.</w:t>
      </w:r>
    </w:p>
    <w:p w:rsidR="003A5E25" w:rsidRDefault="003A5E25" w:rsidP="00AC3030">
      <w:pPr>
        <w:spacing w:before="100" w:beforeAutospacing="1" w:after="100" w:afterAutospacing="1" w:line="240" w:lineRule="auto"/>
        <w:jc w:val="both"/>
        <w:rPr>
          <w:rStyle w:val="mclose"/>
          <w:rFonts w:asciiTheme="majorHAnsi" w:eastAsia="Times New Roman" w:hAnsiTheme="majorHAnsi" w:cstheme="majorHAnsi"/>
          <w:b/>
          <w:bCs/>
        </w:rPr>
      </w:pPr>
      <w:r w:rsidRPr="003A5E25">
        <w:rPr>
          <w:rStyle w:val="mclose"/>
          <w:rFonts w:asciiTheme="majorHAnsi" w:eastAsia="Times New Roman" w:hAnsiTheme="majorHAnsi" w:cstheme="majorHAnsi"/>
          <w:b/>
          <w:bCs/>
        </w:rPr>
        <w:t xml:space="preserve">Step </w:t>
      </w:r>
      <w:r>
        <w:rPr>
          <w:rStyle w:val="mclose"/>
          <w:rFonts w:asciiTheme="majorHAnsi" w:eastAsia="Times New Roman" w:hAnsiTheme="majorHAnsi" w:cstheme="majorHAnsi"/>
          <w:b/>
          <w:bCs/>
        </w:rPr>
        <w:t xml:space="preserve">6: Integrate the RTF into Our </w:t>
      </w:r>
      <w:proofErr w:type="spellStart"/>
      <w:r>
        <w:rPr>
          <w:rStyle w:val="mclose"/>
          <w:rFonts w:asciiTheme="majorHAnsi" w:eastAsia="Times New Roman" w:hAnsiTheme="majorHAnsi" w:cstheme="majorHAnsi"/>
          <w:b/>
          <w:bCs/>
        </w:rPr>
        <w:t>Unmixing</w:t>
      </w:r>
      <w:proofErr w:type="spellEnd"/>
      <w:r>
        <w:rPr>
          <w:rStyle w:val="mclose"/>
          <w:rFonts w:asciiTheme="majorHAnsi" w:eastAsia="Times New Roman" w:hAnsiTheme="majorHAnsi" w:cstheme="majorHAnsi"/>
          <w:b/>
          <w:bCs/>
        </w:rPr>
        <w:t xml:space="preserve"> Matrix for </w:t>
      </w:r>
      <w:r w:rsidRPr="003A5E25">
        <w:rPr>
          <w:rStyle w:val="mclose"/>
          <w:rFonts w:asciiTheme="majorHAnsi" w:eastAsia="Times New Roman" w:hAnsiTheme="majorHAnsi" w:cstheme="majorHAnsi"/>
          <w:b/>
          <w:bCs/>
        </w:rPr>
        <w:t>Cross-Talk Cancellation:</w:t>
      </w:r>
      <w:r>
        <w:rPr>
          <w:rStyle w:val="mclose"/>
          <w:rFonts w:asciiTheme="majorHAnsi" w:eastAsia="Times New Roman" w:hAnsiTheme="majorHAnsi" w:cstheme="majorHAnsi"/>
          <w:b/>
          <w:bCs/>
        </w:rPr>
        <w:t xml:space="preserve"> (</w:t>
      </w:r>
      <w:r w:rsidR="00BF16B3">
        <w:rPr>
          <w:rStyle w:val="mclose"/>
          <w:rFonts w:asciiTheme="majorHAnsi" w:eastAsia="Times New Roman" w:hAnsiTheme="majorHAnsi" w:cstheme="majorHAnsi"/>
          <w:b/>
          <w:bCs/>
        </w:rPr>
        <w:t>AMS Approach</w:t>
      </w:r>
      <w:r>
        <w:rPr>
          <w:rStyle w:val="mclose"/>
          <w:rFonts w:asciiTheme="majorHAnsi" w:eastAsia="Times New Roman" w:hAnsiTheme="majorHAnsi" w:cstheme="majorHAnsi"/>
          <w:b/>
          <w:bCs/>
        </w:rPr>
        <w:t>)</w:t>
      </w:r>
    </w:p>
    <w:p w:rsidR="00BF16B3" w:rsidRDefault="00BF16B3" w:rsidP="00AC3030">
      <w:pPr>
        <w:spacing w:before="100" w:beforeAutospacing="1" w:after="100" w:afterAutospacing="1" w:line="240" w:lineRule="auto"/>
        <w:jc w:val="both"/>
        <w:rPr>
          <w:rStyle w:val="mclose"/>
          <w:rFonts w:asciiTheme="majorHAnsi" w:eastAsia="Times New Roman" w:hAnsiTheme="majorHAnsi" w:cstheme="majorHAnsi"/>
        </w:rPr>
      </w:pPr>
      <w:r w:rsidRPr="00BF16B3">
        <w:rPr>
          <w:rStyle w:val="mclose"/>
          <w:rFonts w:asciiTheme="majorHAnsi" w:eastAsia="Times New Roman" w:hAnsiTheme="majorHAnsi" w:cstheme="majorHAnsi"/>
        </w:rPr>
        <w:t>Think about this</w:t>
      </w:r>
      <w:r w:rsidR="00A86121">
        <w:rPr>
          <w:rStyle w:val="mclose"/>
          <w:rFonts w:asciiTheme="majorHAnsi" w:eastAsia="Times New Roman" w:hAnsiTheme="majorHAnsi" w:cstheme="majorHAnsi"/>
        </w:rPr>
        <w:t xml:space="preserve"> and let us discuss</w:t>
      </w:r>
    </w:p>
    <w:p w:rsidR="00AC3030" w:rsidRDefault="00AC3030" w:rsidP="00AC3030">
      <w:pPr>
        <w:spacing w:before="100" w:beforeAutospacing="1" w:after="100" w:afterAutospacing="1" w:line="240" w:lineRule="auto"/>
        <w:jc w:val="both"/>
        <w:rPr>
          <w:rStyle w:val="mclose"/>
          <w:rFonts w:asciiTheme="majorHAnsi" w:eastAsia="Times New Roman" w:hAnsiTheme="majorHAnsi" w:cstheme="majorHAnsi"/>
        </w:rPr>
      </w:pPr>
    </w:p>
    <w:p w:rsidR="00AC3030" w:rsidRDefault="00AC3030" w:rsidP="00AC3030">
      <w:pPr>
        <w:spacing w:before="100" w:beforeAutospacing="1" w:after="100" w:afterAutospacing="1" w:line="240" w:lineRule="auto"/>
        <w:jc w:val="both"/>
        <w:rPr>
          <w:rStyle w:val="mclose"/>
          <w:rFonts w:asciiTheme="majorHAnsi" w:eastAsia="Times New Roman" w:hAnsiTheme="majorHAnsi" w:cstheme="majorHAnsi"/>
        </w:rPr>
      </w:pPr>
      <w:r>
        <w:rPr>
          <w:rStyle w:val="mclose"/>
          <w:rFonts w:asciiTheme="majorHAnsi" w:eastAsia="Times New Roman" w:hAnsiTheme="majorHAnsi" w:cstheme="majorHAnsi"/>
        </w:rPr>
        <w:lastRenderedPageBreak/>
        <w:t>Below is the flow chat of our BSS code “</w:t>
      </w:r>
      <w:r w:rsidRPr="00AC3030">
        <w:rPr>
          <w:rStyle w:val="mclose"/>
          <w:rFonts w:asciiTheme="majorHAnsi" w:eastAsia="Times New Roman" w:hAnsiTheme="majorHAnsi" w:cstheme="majorHAnsi"/>
        </w:rPr>
        <w:t>ICAabskl_puredelay_online2.py</w:t>
      </w:r>
      <w:r>
        <w:rPr>
          <w:rStyle w:val="mclose"/>
          <w:rFonts w:asciiTheme="majorHAnsi" w:eastAsia="Times New Roman" w:hAnsiTheme="majorHAnsi" w:cstheme="majorHAnsi"/>
        </w:rPr>
        <w:t>”</w:t>
      </w:r>
    </w:p>
    <w:p w:rsidR="00AC3030" w:rsidRDefault="00AC3030" w:rsidP="00AC3030">
      <w:pPr>
        <w:spacing w:before="100" w:beforeAutospacing="1" w:after="100" w:afterAutospacing="1" w:line="240" w:lineRule="auto"/>
        <w:jc w:val="center"/>
        <w:rPr>
          <w:rStyle w:val="mclose"/>
          <w:rFonts w:asciiTheme="majorHAnsi" w:eastAsia="Times New Roman" w:hAnsiTheme="majorHAnsi" w:cstheme="majorHAnsi"/>
        </w:rPr>
      </w:pPr>
      <w:r>
        <w:rPr>
          <w:rStyle w:val="mclose"/>
          <w:rFonts w:asciiTheme="majorHAnsi" w:eastAsia="Times New Roman" w:hAnsiTheme="majorHAnsi" w:cstheme="maj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pt;height:221.45pt">
            <v:imagedata r:id="rId6" o:title="Flow Chart"/>
          </v:shape>
        </w:pict>
      </w:r>
    </w:p>
    <w:p w:rsidR="00AC3030" w:rsidRDefault="00A86121" w:rsidP="00AC3030">
      <w:pPr>
        <w:spacing w:before="100" w:beforeAutospacing="1" w:after="100" w:afterAutospacing="1" w:line="240" w:lineRule="auto"/>
        <w:jc w:val="both"/>
        <w:rPr>
          <w:rStyle w:val="mclose"/>
          <w:rFonts w:asciiTheme="majorHAnsi" w:eastAsia="Times New Roman" w:hAnsiTheme="majorHAnsi" w:cstheme="majorHAnsi"/>
        </w:rPr>
      </w:pPr>
      <w:r>
        <w:rPr>
          <w:noProof/>
        </w:rPr>
        <w:pict>
          <v:shape id="_x0000_s1026" type="#_x0000_t75" style="position:absolute;left:0;text-align:left;margin-left:131.1pt;margin-top:27.45pt;width:220.75pt;height:331.5pt;z-index:251659264;mso-position-horizontal:absolute;mso-position-horizontal-relative:text;mso-position-vertical-relative:text">
            <v:imagedata r:id="rId7" o:title="Flow Chart 3"/>
            <w10:wrap type="square" side="left"/>
          </v:shape>
        </w:pict>
      </w:r>
      <w:r w:rsidR="00AC3030">
        <w:rPr>
          <w:rStyle w:val="mclose"/>
          <w:rFonts w:asciiTheme="majorHAnsi" w:eastAsia="Times New Roman" w:hAnsiTheme="majorHAnsi" w:cstheme="majorHAnsi"/>
        </w:rPr>
        <w:t>Function Flow Chart</w:t>
      </w:r>
    </w:p>
    <w:p w:rsidR="00AC3030" w:rsidRDefault="00AC3030" w:rsidP="00A86121">
      <w:pPr>
        <w:spacing w:before="100" w:beforeAutospacing="1" w:after="100" w:afterAutospacing="1" w:line="240" w:lineRule="auto"/>
        <w:rPr>
          <w:rStyle w:val="mclose"/>
          <w:rFonts w:asciiTheme="majorHAnsi" w:eastAsia="Times New Roman" w:hAnsiTheme="majorHAnsi" w:cstheme="majorHAnsi"/>
        </w:rPr>
      </w:pPr>
      <w:r>
        <w:rPr>
          <w:rStyle w:val="mclose"/>
          <w:rFonts w:asciiTheme="majorHAnsi" w:eastAsia="Times New Roman" w:hAnsiTheme="majorHAnsi" w:cstheme="majorHAnsi"/>
        </w:rPr>
        <w:br w:type="textWrapping" w:clear="all"/>
      </w:r>
      <w:bookmarkStart w:id="0" w:name="_GoBack"/>
      <w:bookmarkEnd w:id="0"/>
    </w:p>
    <w:sectPr w:rsidR="00AC30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34DF6"/>
    <w:multiLevelType w:val="multilevel"/>
    <w:tmpl w:val="38128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F15566"/>
    <w:multiLevelType w:val="multilevel"/>
    <w:tmpl w:val="DFC8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66B84"/>
    <w:multiLevelType w:val="multilevel"/>
    <w:tmpl w:val="C930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EA2428"/>
    <w:multiLevelType w:val="multilevel"/>
    <w:tmpl w:val="83DE7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A4EB9"/>
    <w:multiLevelType w:val="multilevel"/>
    <w:tmpl w:val="C7FA7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DF08CC"/>
    <w:multiLevelType w:val="multilevel"/>
    <w:tmpl w:val="70807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918D7"/>
    <w:multiLevelType w:val="hybridMultilevel"/>
    <w:tmpl w:val="E73A1976"/>
    <w:lvl w:ilvl="0" w:tplc="9C1EA3F2">
      <w:start w:val="1"/>
      <w:numFmt w:val="bullet"/>
      <w:lvlText w:val="-"/>
      <w:lvlJc w:val="left"/>
      <w:pPr>
        <w:ind w:left="1440" w:hanging="360"/>
      </w:pPr>
      <w:rPr>
        <w:rFonts w:ascii="Calibri Light" w:eastAsia="Times New Roman" w:hAnsi="Calibri Light" w:cs="Calibri Light"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63945B2"/>
    <w:multiLevelType w:val="multilevel"/>
    <w:tmpl w:val="FBB4C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BA2291"/>
    <w:multiLevelType w:val="hybridMultilevel"/>
    <w:tmpl w:val="E7F40B34"/>
    <w:lvl w:ilvl="0" w:tplc="ABAC557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526612"/>
    <w:multiLevelType w:val="hybridMultilevel"/>
    <w:tmpl w:val="DE8AEE5C"/>
    <w:lvl w:ilvl="0" w:tplc="F53ECF0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64070"/>
    <w:multiLevelType w:val="multilevel"/>
    <w:tmpl w:val="878E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755798"/>
    <w:multiLevelType w:val="multilevel"/>
    <w:tmpl w:val="599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8042C6"/>
    <w:multiLevelType w:val="multilevel"/>
    <w:tmpl w:val="BC3E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6D4ACB"/>
    <w:multiLevelType w:val="multilevel"/>
    <w:tmpl w:val="2ADA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2"/>
  </w:num>
  <w:num w:numId="3">
    <w:abstractNumId w:val="4"/>
  </w:num>
  <w:num w:numId="4">
    <w:abstractNumId w:val="0"/>
  </w:num>
  <w:num w:numId="5">
    <w:abstractNumId w:val="11"/>
  </w:num>
  <w:num w:numId="6">
    <w:abstractNumId w:val="1"/>
  </w:num>
  <w:num w:numId="7">
    <w:abstractNumId w:val="13"/>
  </w:num>
  <w:num w:numId="8">
    <w:abstractNumId w:val="5"/>
  </w:num>
  <w:num w:numId="9">
    <w:abstractNumId w:val="10"/>
  </w:num>
  <w:num w:numId="10">
    <w:abstractNumId w:val="2"/>
  </w:num>
  <w:num w:numId="11">
    <w:abstractNumId w:val="3"/>
  </w:num>
  <w:num w:numId="12">
    <w:abstractNumId w:val="9"/>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35"/>
    <w:rsid w:val="000B7358"/>
    <w:rsid w:val="00152288"/>
    <w:rsid w:val="001D2B5A"/>
    <w:rsid w:val="002D09D6"/>
    <w:rsid w:val="003A5E25"/>
    <w:rsid w:val="00440CFD"/>
    <w:rsid w:val="005109DC"/>
    <w:rsid w:val="00544B07"/>
    <w:rsid w:val="00572BCB"/>
    <w:rsid w:val="0062791E"/>
    <w:rsid w:val="006909D3"/>
    <w:rsid w:val="006B721F"/>
    <w:rsid w:val="006C7C8B"/>
    <w:rsid w:val="00700B25"/>
    <w:rsid w:val="00746E36"/>
    <w:rsid w:val="00841798"/>
    <w:rsid w:val="00864927"/>
    <w:rsid w:val="00943CC2"/>
    <w:rsid w:val="009671E6"/>
    <w:rsid w:val="009E11F6"/>
    <w:rsid w:val="00A66235"/>
    <w:rsid w:val="00A86121"/>
    <w:rsid w:val="00AC3030"/>
    <w:rsid w:val="00AD7BA1"/>
    <w:rsid w:val="00AE1961"/>
    <w:rsid w:val="00AE6699"/>
    <w:rsid w:val="00BF16B3"/>
    <w:rsid w:val="00C23DEB"/>
    <w:rsid w:val="00C27789"/>
    <w:rsid w:val="00C51191"/>
    <w:rsid w:val="00DF65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D46E82"/>
  <w15:chartTrackingRefBased/>
  <w15:docId w15:val="{D4EE5513-8969-45A4-B890-A92AC01FA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3">
    <w:name w:val="heading 3"/>
    <w:basedOn w:val="Normal"/>
    <w:link w:val="Heading3Char"/>
    <w:uiPriority w:val="9"/>
    <w:qFormat/>
    <w:rsid w:val="00A66235"/>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6623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A66235"/>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A66235"/>
    <w:rPr>
      <w:b/>
      <w:bCs/>
    </w:rPr>
  </w:style>
  <w:style w:type="character" w:customStyle="1" w:styleId="katex">
    <w:name w:val="katex"/>
    <w:basedOn w:val="DefaultParagraphFont"/>
    <w:rsid w:val="00A66235"/>
  </w:style>
  <w:style w:type="paragraph" w:styleId="ListParagraph">
    <w:name w:val="List Paragraph"/>
    <w:basedOn w:val="Normal"/>
    <w:uiPriority w:val="34"/>
    <w:qFormat/>
    <w:rsid w:val="00C27789"/>
    <w:pPr>
      <w:ind w:left="720"/>
      <w:contextualSpacing/>
    </w:pPr>
  </w:style>
  <w:style w:type="paragraph" w:styleId="BalloonText">
    <w:name w:val="Balloon Text"/>
    <w:basedOn w:val="Normal"/>
    <w:link w:val="BalloonTextChar"/>
    <w:uiPriority w:val="99"/>
    <w:semiHidden/>
    <w:unhideWhenUsed/>
    <w:rsid w:val="00700B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0B25"/>
    <w:rPr>
      <w:rFonts w:ascii="Segoe UI" w:hAnsi="Segoe UI" w:cs="Segoe UI"/>
      <w:sz w:val="18"/>
      <w:szCs w:val="18"/>
      <w:lang w:val="en-GB"/>
    </w:rPr>
  </w:style>
  <w:style w:type="character" w:customStyle="1" w:styleId="mord">
    <w:name w:val="mord"/>
    <w:basedOn w:val="DefaultParagraphFont"/>
    <w:rsid w:val="006C7C8B"/>
  </w:style>
  <w:style w:type="character" w:customStyle="1" w:styleId="vlist-s">
    <w:name w:val="vlist-s"/>
    <w:basedOn w:val="DefaultParagraphFont"/>
    <w:rsid w:val="006C7C8B"/>
  </w:style>
  <w:style w:type="character" w:customStyle="1" w:styleId="mopen">
    <w:name w:val="mopen"/>
    <w:basedOn w:val="DefaultParagraphFont"/>
    <w:rsid w:val="006C7C8B"/>
  </w:style>
  <w:style w:type="character" w:customStyle="1" w:styleId="mclose">
    <w:name w:val="mclose"/>
    <w:basedOn w:val="DefaultParagraphFont"/>
    <w:rsid w:val="006C7C8B"/>
  </w:style>
  <w:style w:type="character" w:customStyle="1" w:styleId="mrel">
    <w:name w:val="mrel"/>
    <w:basedOn w:val="DefaultParagraphFont"/>
    <w:rsid w:val="006C7C8B"/>
  </w:style>
  <w:style w:type="character" w:customStyle="1" w:styleId="mbin">
    <w:name w:val="mbin"/>
    <w:basedOn w:val="DefaultParagraphFont"/>
    <w:rsid w:val="006C7C8B"/>
  </w:style>
  <w:style w:type="character" w:customStyle="1" w:styleId="katex-mathml">
    <w:name w:val="katex-mathml"/>
    <w:basedOn w:val="DefaultParagraphFont"/>
    <w:rsid w:val="006C7C8B"/>
  </w:style>
  <w:style w:type="character" w:styleId="PlaceholderText">
    <w:name w:val="Placeholder Text"/>
    <w:basedOn w:val="DefaultParagraphFont"/>
    <w:uiPriority w:val="99"/>
    <w:semiHidden/>
    <w:rsid w:val="003A5E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6644032">
      <w:bodyDiv w:val="1"/>
      <w:marLeft w:val="0"/>
      <w:marRight w:val="0"/>
      <w:marTop w:val="0"/>
      <w:marBottom w:val="0"/>
      <w:divBdr>
        <w:top w:val="none" w:sz="0" w:space="0" w:color="auto"/>
        <w:left w:val="none" w:sz="0" w:space="0" w:color="auto"/>
        <w:bottom w:val="none" w:sz="0" w:space="0" w:color="auto"/>
        <w:right w:val="none" w:sz="0" w:space="0" w:color="auto"/>
      </w:divBdr>
    </w:div>
    <w:div w:id="1213612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6352D2-5C56-4A4B-A70D-53320C717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8</Pages>
  <Words>2105</Words>
  <Characters>12000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mimranh1@hotmail.com</dc:creator>
  <cp:keywords/>
  <dc:description/>
  <cp:lastModifiedBy>mimranh1@hotmail.com</cp:lastModifiedBy>
  <cp:revision>22</cp:revision>
  <dcterms:created xsi:type="dcterms:W3CDTF">2025-03-31T17:21:00Z</dcterms:created>
  <dcterms:modified xsi:type="dcterms:W3CDTF">2025-04-04T00:34:00Z</dcterms:modified>
</cp:coreProperties>
</file>