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D474" w14:textId="77777777" w:rsidR="00741BAF" w:rsidRPr="000425C4" w:rsidRDefault="006071AA" w:rsidP="00741BAF">
      <w:pPr>
        <w:jc w:val="center"/>
        <w:rPr>
          <w:b/>
          <w:bCs/>
          <w:sz w:val="28"/>
          <w:szCs w:val="30"/>
        </w:rPr>
      </w:pPr>
      <w:r w:rsidRPr="000425C4">
        <w:rPr>
          <w:b/>
          <w:bCs/>
          <w:sz w:val="28"/>
          <w:szCs w:val="30"/>
        </w:rPr>
        <w:t>2024년 이슈</w:t>
      </w:r>
      <w:r w:rsidRPr="000425C4">
        <w:rPr>
          <w:rFonts w:hint="eastAsia"/>
          <w:b/>
          <w:bCs/>
          <w:sz w:val="28"/>
          <w:szCs w:val="30"/>
        </w:rPr>
        <w:t xml:space="preserve"> </w:t>
      </w:r>
      <w:r w:rsidRPr="000425C4">
        <w:rPr>
          <w:b/>
          <w:bCs/>
          <w:sz w:val="28"/>
          <w:szCs w:val="30"/>
        </w:rPr>
        <w:t xml:space="preserve">&amp; </w:t>
      </w:r>
      <w:r w:rsidRPr="000425C4">
        <w:rPr>
          <w:rFonts w:hint="eastAsia"/>
          <w:b/>
          <w:bCs/>
          <w:sz w:val="28"/>
          <w:szCs w:val="30"/>
        </w:rPr>
        <w:t>거시 환경분석 넓게 분석</w:t>
      </w:r>
    </w:p>
    <w:p w14:paraId="37B0F79F" w14:textId="77777777" w:rsidR="00741BAF" w:rsidRDefault="00741BAF" w:rsidP="00741BAF">
      <w:pPr>
        <w:rPr>
          <w:b/>
          <w:bCs/>
          <w:sz w:val="24"/>
          <w:szCs w:val="26"/>
        </w:rPr>
      </w:pPr>
    </w:p>
    <w:p w14:paraId="7B06BB93" w14:textId="40592A1A" w:rsidR="00FE2D26" w:rsidRPr="00741BAF" w:rsidRDefault="00741BAF" w:rsidP="00741BAF">
      <w:pPr>
        <w:rPr>
          <w:rFonts w:hint="eastAsia"/>
          <w:b/>
          <w:bCs/>
          <w:sz w:val="26"/>
          <w:szCs w:val="28"/>
        </w:rPr>
      </w:pPr>
      <w:r w:rsidRPr="00741BAF">
        <w:rPr>
          <w:rFonts w:hint="eastAsia"/>
          <w:b/>
          <w:bCs/>
          <w:sz w:val="26"/>
          <w:szCs w:val="28"/>
        </w:rPr>
        <w:t>1</w:t>
      </w:r>
      <w:r w:rsidRPr="00741BAF">
        <w:rPr>
          <w:b/>
          <w:bCs/>
          <w:sz w:val="26"/>
          <w:szCs w:val="28"/>
        </w:rPr>
        <w:t>.</w:t>
      </w:r>
      <w:r w:rsidRPr="00741BAF">
        <w:rPr>
          <w:rFonts w:hint="eastAsia"/>
          <w:b/>
          <w:bCs/>
          <w:sz w:val="24"/>
          <w:szCs w:val="26"/>
        </w:rPr>
        <w:t xml:space="preserve"> </w:t>
      </w:r>
      <w:r w:rsidR="006071AA" w:rsidRPr="00741BAF">
        <w:rPr>
          <w:b/>
          <w:bCs/>
          <w:sz w:val="24"/>
          <w:szCs w:val="26"/>
        </w:rPr>
        <w:t>정치 이슈</w:t>
      </w:r>
    </w:p>
    <w:p w14:paraId="68E7450E" w14:textId="2014311B" w:rsidR="006071AA" w:rsidRPr="006071AA" w:rsidRDefault="006071AA" w:rsidP="006071AA">
      <w:pPr>
        <w:rPr>
          <w:sz w:val="22"/>
          <w:szCs w:val="24"/>
        </w:rPr>
      </w:pPr>
      <w:r w:rsidRPr="006071AA">
        <w:rPr>
          <w:rFonts w:hint="eastAsia"/>
          <w:sz w:val="22"/>
          <w:szCs w:val="24"/>
        </w:rPr>
        <w:t>&lt;</w:t>
      </w:r>
      <w:r w:rsidRPr="006071AA">
        <w:rPr>
          <w:sz w:val="22"/>
          <w:szCs w:val="24"/>
        </w:rPr>
        <w:t xml:space="preserve"> </w:t>
      </w:r>
      <w:r w:rsidRPr="006071AA">
        <w:rPr>
          <w:rFonts w:hint="eastAsia"/>
          <w:sz w:val="22"/>
          <w:szCs w:val="24"/>
        </w:rPr>
        <w:t>국내 &gt;</w:t>
      </w:r>
    </w:p>
    <w:p w14:paraId="0B5123D9" w14:textId="7A6E9211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대한민국 </w:t>
      </w:r>
      <w:r>
        <w:t>4월 10일에 제22대 국회의원 선거</w:t>
      </w:r>
    </w:p>
    <w:p w14:paraId="1B6A2D5C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t>대한민국과 북한의 총선이 같은 해에 이루어짐</w:t>
      </w:r>
    </w:p>
    <w:p w14:paraId="535AD18D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김정은</w:t>
      </w:r>
      <w:r>
        <w:t xml:space="preserve"> 측근 들로 교체될 예정이어서 </w:t>
      </w:r>
      <w:r w:rsidRPr="006071AA">
        <w:rPr>
          <w:b/>
          <w:bCs/>
        </w:rPr>
        <w:t>북한 정세를 파악할 수 있는 중요한 선거</w:t>
      </w:r>
    </w:p>
    <w:p w14:paraId="1F70F85E" w14:textId="78FA445B" w:rsidR="006071AA" w:rsidRPr="006071AA" w:rsidRDefault="006071AA" w:rsidP="006071AA">
      <w:pPr>
        <w:rPr>
          <w:rFonts w:hint="eastAsia"/>
          <w:sz w:val="22"/>
          <w:szCs w:val="24"/>
        </w:rPr>
      </w:pPr>
      <w:r w:rsidRPr="006071AA">
        <w:rPr>
          <w:rFonts w:hint="eastAsia"/>
          <w:sz w:val="22"/>
          <w:szCs w:val="24"/>
        </w:rPr>
        <w:t>&lt;</w:t>
      </w:r>
      <w:r w:rsidRPr="006071AA">
        <w:rPr>
          <w:sz w:val="22"/>
          <w:szCs w:val="24"/>
        </w:rPr>
        <w:t xml:space="preserve"> </w:t>
      </w:r>
      <w:r w:rsidRPr="006071AA">
        <w:rPr>
          <w:rFonts w:hint="eastAsia"/>
          <w:sz w:val="22"/>
          <w:szCs w:val="24"/>
        </w:rPr>
        <w:t xml:space="preserve">해외 </w:t>
      </w:r>
      <w:r w:rsidRPr="006071AA">
        <w:rPr>
          <w:sz w:val="22"/>
          <w:szCs w:val="24"/>
        </w:rPr>
        <w:t>&gt;</w:t>
      </w:r>
    </w:p>
    <w:p w14:paraId="6AC4FB92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동아시아</w:t>
      </w:r>
      <w:r>
        <w:t>(대한민국, 북한, 일본, 몽골, 대만)의 선거</w:t>
      </w:r>
    </w:p>
    <w:p w14:paraId="776E4821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t>러시아, 우크라이나</w:t>
      </w:r>
      <w:r>
        <w:rPr>
          <w:rFonts w:hint="eastAsia"/>
        </w:rPr>
        <w:t xml:space="preserve"> 선거</w:t>
      </w:r>
    </w:p>
    <w:p w14:paraId="7AE7D4A0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t>유럽연합의 총선</w:t>
      </w:r>
      <w:r>
        <w:rPr>
          <w:rFonts w:hint="eastAsia"/>
        </w:rPr>
        <w:t>.</w:t>
      </w:r>
      <w:r>
        <w:t xml:space="preserve"> 2024년 유럽의회 선거</w:t>
      </w:r>
    </w:p>
    <w:p w14:paraId="51EC5E52" w14:textId="77777777" w:rsidR="006071AA" w:rsidRPr="006071AA" w:rsidRDefault="006071AA" w:rsidP="006071A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071AA">
        <w:rPr>
          <w:b/>
          <w:bCs/>
        </w:rPr>
        <w:t>미국 대통령 선거</w:t>
      </w:r>
    </w:p>
    <w:p w14:paraId="4F0A154B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t>영국 총선</w:t>
      </w:r>
    </w:p>
    <w:p w14:paraId="31D9B356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t>이란 총선, 인도네시아 대선 및 총선</w:t>
      </w:r>
    </w:p>
    <w:p w14:paraId="318BEB4B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t xml:space="preserve">인도 총선, </w:t>
      </w:r>
      <w:r>
        <w:rPr>
          <w:rFonts w:hint="eastAsia"/>
        </w:rPr>
        <w:t xml:space="preserve">인도의 적국 </w:t>
      </w:r>
      <w:r>
        <w:t>파키스탄 총선</w:t>
      </w:r>
    </w:p>
    <w:p w14:paraId="3CC987BA" w14:textId="551F71E6" w:rsidR="006071AA" w:rsidRDefault="006071AA" w:rsidP="006071A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071AA">
        <w:rPr>
          <w:b/>
          <w:bCs/>
        </w:rPr>
        <w:t>전 세계 정치 빅뱅의 해</w:t>
      </w:r>
    </w:p>
    <w:p w14:paraId="1A551623" w14:textId="77777777" w:rsidR="003C038D" w:rsidRPr="00741BAF" w:rsidRDefault="003C038D" w:rsidP="003C038D">
      <w:pPr>
        <w:pStyle w:val="a3"/>
        <w:ind w:leftChars="0"/>
        <w:rPr>
          <w:rFonts w:hint="eastAsia"/>
          <w:b/>
          <w:bCs/>
          <w:sz w:val="24"/>
          <w:szCs w:val="26"/>
        </w:rPr>
      </w:pPr>
    </w:p>
    <w:p w14:paraId="2929FA07" w14:textId="69ED42FC" w:rsidR="00000000" w:rsidRPr="00741BAF" w:rsidRDefault="00741BAF" w:rsidP="00741BAF">
      <w:pPr>
        <w:rPr>
          <w:b/>
          <w:bCs/>
          <w:sz w:val="26"/>
          <w:szCs w:val="28"/>
        </w:rPr>
      </w:pPr>
      <w:r w:rsidRPr="00741BAF">
        <w:rPr>
          <w:b/>
          <w:bCs/>
          <w:sz w:val="26"/>
          <w:szCs w:val="28"/>
        </w:rPr>
        <w:t xml:space="preserve">2. </w:t>
      </w:r>
      <w:r w:rsidR="003C038D" w:rsidRPr="00741BAF">
        <w:rPr>
          <w:rFonts w:hint="eastAsia"/>
          <w:b/>
          <w:bCs/>
          <w:sz w:val="26"/>
          <w:szCs w:val="28"/>
        </w:rPr>
        <w:t>환경 이슈</w:t>
      </w:r>
    </w:p>
    <w:p w14:paraId="000F554A" w14:textId="708E23AA" w:rsidR="003C038D" w:rsidRDefault="003C038D" w:rsidP="003C038D">
      <w:pPr>
        <w:pStyle w:val="a3"/>
        <w:numPr>
          <w:ilvl w:val="0"/>
          <w:numId w:val="1"/>
        </w:numPr>
        <w:ind w:leftChars="0"/>
      </w:pPr>
      <w:r>
        <w:t xml:space="preserve">4년 만에 돌아온 </w:t>
      </w:r>
      <w:r w:rsidRPr="003C038D">
        <w:rPr>
          <w:b/>
          <w:bCs/>
        </w:rPr>
        <w:t>엘니뇨</w:t>
      </w:r>
      <w:r>
        <w:rPr>
          <w:rFonts w:hint="eastAsia"/>
        </w:rPr>
        <w:t>로 매우 더운 여름,</w:t>
      </w:r>
      <w:r>
        <w:t xml:space="preserve"> 2024년 절정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엘리뇨가 내</w:t>
      </w:r>
      <w:r w:rsidRPr="003C038D">
        <w:rPr>
          <w:rFonts w:hint="eastAsia"/>
        </w:rPr>
        <w:t>년</w:t>
      </w:r>
      <w:r w:rsidRPr="003C038D">
        <w:t xml:space="preserve"> 지구 기온을 산업화 이전 대비 1.5℃ 높일 것</w:t>
      </w:r>
    </w:p>
    <w:p w14:paraId="7262B1ED" w14:textId="710E0D7B" w:rsidR="003C038D" w:rsidRDefault="003C038D" w:rsidP="003C038D">
      <w:pPr>
        <w:pStyle w:val="a3"/>
        <w:numPr>
          <w:ilvl w:val="0"/>
          <w:numId w:val="1"/>
        </w:numPr>
        <w:ind w:leftChars="0"/>
      </w:pPr>
      <w:r>
        <w:t xml:space="preserve">급격한 지구 </w:t>
      </w:r>
      <w:r w:rsidRPr="003C038D">
        <w:rPr>
          <w:b/>
          <w:bCs/>
        </w:rPr>
        <w:t>기온 상승은 글로벌</w:t>
      </w:r>
      <w:r>
        <w:t xml:space="preserve"> </w:t>
      </w:r>
      <w:r w:rsidRPr="003C038D">
        <w:rPr>
          <w:b/>
          <w:bCs/>
        </w:rPr>
        <w:t>경기침체</w:t>
      </w:r>
      <w:r>
        <w:t xml:space="preserve">를 이끌 수 있다. </w:t>
      </w:r>
      <w:r w:rsidRPr="003C038D">
        <w:rPr>
          <w:b/>
          <w:bCs/>
        </w:rPr>
        <w:t>195개 국가</w:t>
      </w:r>
      <w:r>
        <w:t xml:space="preserve">가 약속한 </w:t>
      </w:r>
      <w:r w:rsidRPr="003C038D">
        <w:rPr>
          <w:b/>
          <w:bCs/>
        </w:rPr>
        <w:t>탄소배출 규제</w:t>
      </w:r>
      <w:r>
        <w:t>가 ‘더 타이트하게’ 작동</w:t>
      </w:r>
      <w:r>
        <w:rPr>
          <w:rFonts w:hint="eastAsia"/>
        </w:rPr>
        <w:t>하기 때문.</w:t>
      </w:r>
    </w:p>
    <w:p w14:paraId="4F50D5B8" w14:textId="2CD07541" w:rsidR="003C038D" w:rsidRDefault="003C038D" w:rsidP="003C038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C038D">
        <w:rPr>
          <w:rFonts w:hint="eastAsia"/>
        </w:rPr>
        <w:t>홍수</w:t>
      </w:r>
      <w:r w:rsidRPr="003C038D">
        <w:t xml:space="preserve">, 가뭄, 폭염 등 다양한 기상이변에 따라 </w:t>
      </w:r>
      <w:r w:rsidRPr="003C038D">
        <w:rPr>
          <w:b/>
          <w:bCs/>
        </w:rPr>
        <w:t>원자재 생산 전반에 영향을 줄 것</w:t>
      </w:r>
      <w:r w:rsidRPr="003C038D">
        <w:t>이며 열악한 근로환경에 따라 근로자의 경제활동에도 영향을 줄 것”</w:t>
      </w:r>
      <w:r>
        <w:t xml:space="preserve">, </w:t>
      </w:r>
      <w:r w:rsidRPr="003C038D">
        <w:t xml:space="preserve"> “엘니뇨는 원자재뿐 아니라 산업 전반에 영향을 미칠 수 있</w:t>
      </w:r>
      <w:r>
        <w:rPr>
          <w:rFonts w:hint="eastAsia"/>
        </w:rPr>
        <w:t>음</w:t>
      </w:r>
      <w:r>
        <w:t>”</w:t>
      </w:r>
    </w:p>
    <w:p w14:paraId="523CA69E" w14:textId="54CE8D92" w:rsidR="003C038D" w:rsidRDefault="003C038D" w:rsidP="003C038D">
      <w:pPr>
        <w:pStyle w:val="a3"/>
        <w:ind w:leftChars="0"/>
        <w:rPr>
          <w:rFonts w:hint="eastAsia"/>
        </w:rPr>
      </w:pPr>
      <w:r>
        <w:rPr>
          <w:rFonts w:hint="eastAsia"/>
        </w:rPr>
        <w:t>출처</w:t>
      </w:r>
      <w:r>
        <w:t xml:space="preserve"> : 여성경제신문(</w:t>
      </w:r>
      <w:r>
        <w:t xml:space="preserve"> </w:t>
      </w:r>
      <w:hyperlink r:id="rId5" w:history="1">
        <w:r w:rsidRPr="00055694">
          <w:rPr>
            <w:rStyle w:val="a4"/>
          </w:rPr>
          <w:t>https://www.womaneconomy.co.kr</w:t>
        </w:r>
      </w:hyperlink>
      <w:r>
        <w:t xml:space="preserve"> </w:t>
      </w:r>
      <w:r>
        <w:t>)</w:t>
      </w:r>
    </w:p>
    <w:p w14:paraId="73B18EDD" w14:textId="0BBC1D29" w:rsidR="00FE2D26" w:rsidRPr="00741BAF" w:rsidRDefault="00741BAF" w:rsidP="00741BAF">
      <w:pPr>
        <w:rPr>
          <w:rFonts w:hint="eastAsia"/>
          <w:b/>
          <w:bCs/>
          <w:sz w:val="26"/>
          <w:szCs w:val="28"/>
        </w:rPr>
      </w:pPr>
      <w:r w:rsidRPr="00741BAF">
        <w:rPr>
          <w:rFonts w:hint="eastAsia"/>
          <w:b/>
          <w:bCs/>
          <w:sz w:val="26"/>
          <w:szCs w:val="28"/>
        </w:rPr>
        <w:lastRenderedPageBreak/>
        <w:t>3</w:t>
      </w:r>
      <w:r w:rsidRPr="00741BAF">
        <w:rPr>
          <w:b/>
          <w:bCs/>
          <w:sz w:val="26"/>
          <w:szCs w:val="28"/>
        </w:rPr>
        <w:t xml:space="preserve">. </w:t>
      </w:r>
      <w:r w:rsidR="006071AA" w:rsidRPr="00741BAF">
        <w:rPr>
          <w:rFonts w:hint="eastAsia"/>
          <w:b/>
          <w:bCs/>
          <w:sz w:val="26"/>
          <w:szCs w:val="28"/>
        </w:rPr>
        <w:t>경제 이슈</w:t>
      </w:r>
    </w:p>
    <w:p w14:paraId="60CFDAEC" w14:textId="56C576B1" w:rsidR="006071AA" w:rsidRPr="007E2FF1" w:rsidRDefault="006071AA" w:rsidP="006071AA">
      <w:pPr>
        <w:rPr>
          <w:sz w:val="22"/>
          <w:szCs w:val="24"/>
        </w:rPr>
      </w:pPr>
      <w:r w:rsidRPr="007E2FF1">
        <w:rPr>
          <w:rFonts w:hint="eastAsia"/>
          <w:sz w:val="22"/>
          <w:szCs w:val="24"/>
        </w:rPr>
        <w:t>&lt;국내</w:t>
      </w:r>
      <w:r w:rsidRPr="007E2FF1">
        <w:rPr>
          <w:sz w:val="22"/>
          <w:szCs w:val="24"/>
        </w:rPr>
        <w:t>&gt;</w:t>
      </w:r>
    </w:p>
    <w:p w14:paraId="49647C9F" w14:textId="79D8BCEC" w:rsidR="006071AA" w:rsidRDefault="006071AA" w:rsidP="006071AA">
      <w:pPr>
        <w:pStyle w:val="a3"/>
        <w:numPr>
          <w:ilvl w:val="0"/>
          <w:numId w:val="1"/>
        </w:numPr>
        <w:ind w:leftChars="0"/>
      </w:pPr>
      <w:r w:rsidRPr="006071AA">
        <w:t xml:space="preserve">2019년 대한민국 </w:t>
      </w:r>
      <w:r w:rsidRPr="006071AA">
        <w:rPr>
          <w:b/>
          <w:bCs/>
        </w:rPr>
        <w:t>최저임금</w:t>
      </w:r>
      <w:r>
        <w:rPr>
          <w:rFonts w:hint="eastAsia"/>
        </w:rPr>
        <w:t xml:space="preserve">이 </w:t>
      </w:r>
      <w:r w:rsidRPr="006071AA">
        <w:t xml:space="preserve">단계적으로 변해서 2024년엔 </w:t>
      </w:r>
      <w:r w:rsidRPr="006071AA">
        <w:rPr>
          <w:b/>
          <w:bCs/>
        </w:rPr>
        <w:t>상여금과 복리후생비 전액</w:t>
      </w:r>
      <w:r w:rsidRPr="006071AA">
        <w:t>이 포함</w:t>
      </w:r>
      <w:r>
        <w:rPr>
          <w:rFonts w:hint="eastAsia"/>
        </w:rPr>
        <w:t>됨.</w:t>
      </w:r>
    </w:p>
    <w:p w14:paraId="76659D95" w14:textId="77777777" w:rsidR="006071AA" w:rsidRDefault="006071AA" w:rsidP="006071AA">
      <w:pPr>
        <w:pStyle w:val="a3"/>
        <w:numPr>
          <w:ilvl w:val="0"/>
          <w:numId w:val="1"/>
        </w:numPr>
        <w:ind w:leftChars="0"/>
      </w:pPr>
      <w:r w:rsidRPr="007E2FF1">
        <w:rPr>
          <w:rFonts w:hint="eastAsia"/>
          <w:sz w:val="22"/>
          <w:szCs w:val="24"/>
        </w:rPr>
        <w:t>(</w:t>
      </w:r>
      <w:r w:rsidRPr="007E2FF1">
        <w:rPr>
          <w:sz w:val="22"/>
          <w:szCs w:val="24"/>
        </w:rPr>
        <w:t xml:space="preserve">2023) </w:t>
      </w:r>
      <w:r>
        <w:t xml:space="preserve">최근 한국 경제는 내수와 수출이 모두 부진한 전형적인 불황 국면에 </w:t>
      </w:r>
      <w:r>
        <w:rPr>
          <w:rFonts w:hint="eastAsia"/>
        </w:rPr>
        <w:t>위치.</w:t>
      </w:r>
    </w:p>
    <w:p w14:paraId="7D70F0B4" w14:textId="44CB4663" w:rsidR="006071AA" w:rsidRDefault="006071AA" w:rsidP="006071AA">
      <w:pPr>
        <w:pStyle w:val="a3"/>
        <w:numPr>
          <w:ilvl w:val="0"/>
          <w:numId w:val="1"/>
        </w:numPr>
        <w:ind w:leftChars="0"/>
      </w:pPr>
      <w:r>
        <w:t xml:space="preserve">수출 부문은 하반기 반등이 기대되었던 </w:t>
      </w:r>
      <w:r w:rsidRPr="007E2FF1">
        <w:rPr>
          <w:b/>
          <w:bCs/>
        </w:rPr>
        <w:t>對중국 수출과 반도체 수출이 침체</w:t>
      </w:r>
      <w:r>
        <w:t xml:space="preserve">를 지속하면서 경제 성장 동력으로 작동하지 못하고 있다. 한편, 내수 부문도 </w:t>
      </w:r>
      <w:r w:rsidRPr="007E2FF1">
        <w:rPr>
          <w:b/>
          <w:bCs/>
        </w:rPr>
        <w:t>고물가·고금리</w:t>
      </w:r>
      <w:r>
        <w:t>에 따른 실질 구매력 약화로 총수요를 크게 확장시킬 여력이 약</w:t>
      </w:r>
      <w:r>
        <w:rPr>
          <w:rFonts w:hint="eastAsia"/>
        </w:rPr>
        <w:t>함.</w:t>
      </w:r>
    </w:p>
    <w:p w14:paraId="1F3B7BBD" w14:textId="77777777" w:rsidR="007E2FF1" w:rsidRDefault="007E2FF1" w:rsidP="006071AA">
      <w:pPr>
        <w:pStyle w:val="a3"/>
        <w:numPr>
          <w:ilvl w:val="0"/>
          <w:numId w:val="1"/>
        </w:numPr>
        <w:ind w:leftChars="0"/>
      </w:pPr>
      <w:r w:rsidRPr="007E2FF1">
        <w:rPr>
          <w:sz w:val="22"/>
          <w:szCs w:val="24"/>
        </w:rPr>
        <w:t>(</w:t>
      </w:r>
      <w:r w:rsidRPr="007E2FF1">
        <w:rPr>
          <w:sz w:val="22"/>
          <w:szCs w:val="24"/>
        </w:rPr>
        <w:t>2024</w:t>
      </w:r>
      <w:r w:rsidRPr="007E2FF1">
        <w:rPr>
          <w:sz w:val="22"/>
          <w:szCs w:val="24"/>
        </w:rPr>
        <w:t xml:space="preserve">) </w:t>
      </w:r>
      <w:r>
        <w:t xml:space="preserve">한국 경제는 글로벌 경기 및 교역의 완만한 개선과 이로 인한 제조업 경기 의 반등, 기저효과 등으로 회복세 전환이 </w:t>
      </w:r>
      <w:r>
        <w:rPr>
          <w:rFonts w:hint="eastAsia"/>
        </w:rPr>
        <w:t>기대됨.</w:t>
      </w:r>
    </w:p>
    <w:p w14:paraId="4D30D2BF" w14:textId="4806CE63" w:rsidR="007E2FF1" w:rsidRDefault="007E2FF1" w:rsidP="006071AA">
      <w:pPr>
        <w:pStyle w:val="a3"/>
        <w:numPr>
          <w:ilvl w:val="0"/>
          <w:numId w:val="1"/>
        </w:numPr>
        <w:ind w:leftChars="0"/>
      </w:pPr>
      <w:r>
        <w:t xml:space="preserve">하지만, 경제성장률은 현재 진행 중인 </w:t>
      </w:r>
      <w:r w:rsidRPr="007E2FF1">
        <w:rPr>
          <w:b/>
          <w:bCs/>
        </w:rPr>
        <w:t>대내외 복합불황이 지속</w:t>
      </w:r>
      <w:r>
        <w:t xml:space="preserve">되면서 경기 저점 형성이 예상보다 지연될 가능성이 커 올해 저성장에 따른 기저효과를 반영하더라도 </w:t>
      </w:r>
      <w:r w:rsidRPr="007E2FF1">
        <w:rPr>
          <w:b/>
          <w:bCs/>
        </w:rPr>
        <w:t>잠재성장률 또는 미미한 수준에서 잠재성장률을 상회할 것으로</w:t>
      </w:r>
      <w:r>
        <w:t xml:space="preserve"> 보인다.</w:t>
      </w:r>
    </w:p>
    <w:p w14:paraId="5DB70226" w14:textId="41E27634" w:rsidR="00FE2D26" w:rsidRDefault="00FE2D26" w:rsidP="006071AA">
      <w:pPr>
        <w:pStyle w:val="a3"/>
        <w:numPr>
          <w:ilvl w:val="0"/>
          <w:numId w:val="1"/>
        </w:numPr>
        <w:ind w:leftChars="0"/>
      </w:pPr>
      <w:r>
        <w:t xml:space="preserve">민간소비 : 완만한 회복세. 연간 2.2%(상반기 2.0%, 하반기 2.4%) </w:t>
      </w:r>
      <w:r>
        <w:rPr>
          <w:rFonts w:ascii="MS Gothic" w:eastAsia="MS Gothic" w:hAnsi="MS Gothic" w:cs="MS Gothic" w:hint="eastAsia"/>
        </w:rPr>
        <w:t>․</w:t>
      </w:r>
      <w:r>
        <w:t xml:space="preserve">금리의 피크아웃으로 가계 소비의 하방압력으로 작용했던 고금리 부담이 점진적으로 완화되는 가운데 소비자 심리의 개선, 양호한 고용여건 등으로 증가세를 기록할 것으로 예상 </w:t>
      </w:r>
      <w:r>
        <w:rPr>
          <w:rFonts w:ascii="MS Gothic" w:eastAsia="MS Gothic" w:hAnsi="MS Gothic" w:cs="MS Gothic" w:hint="eastAsia"/>
        </w:rPr>
        <w:t>․</w:t>
      </w:r>
      <w:r>
        <w:t xml:space="preserve">단, 누증된 가계부채와 이로 인한 이자상환 부담은 하방 요인으로 작용해 </w:t>
      </w:r>
      <w:r w:rsidRPr="003A4ED6">
        <w:rPr>
          <w:b/>
          <w:bCs/>
        </w:rPr>
        <w:t>민간소비 회복세는 완만</w:t>
      </w:r>
      <w:r>
        <w:t>할 것으로 전망</w:t>
      </w:r>
    </w:p>
    <w:p w14:paraId="09FFF3CB" w14:textId="192DDC44" w:rsidR="003A4ED6" w:rsidRPr="003A4ED6" w:rsidRDefault="003A4ED6" w:rsidP="006071A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A4ED6">
        <w:rPr>
          <w:rFonts w:hint="eastAsia"/>
          <w:b/>
          <w:bCs/>
        </w:rPr>
        <w:t>장기 저</w:t>
      </w:r>
      <w:r>
        <w:rPr>
          <w:rFonts w:hint="eastAsia"/>
          <w:b/>
          <w:bCs/>
        </w:rPr>
        <w:t>성</w:t>
      </w:r>
      <w:r w:rsidRPr="003A4ED6">
        <w:rPr>
          <w:rFonts w:hint="eastAsia"/>
          <w:b/>
          <w:bCs/>
        </w:rPr>
        <w:t>장 우려됨</w:t>
      </w:r>
    </w:p>
    <w:p w14:paraId="4D67B701" w14:textId="72274D50" w:rsidR="00FE2D26" w:rsidRDefault="00FE2D26" w:rsidP="003A4ED6">
      <w:pPr>
        <w:pStyle w:val="a3"/>
        <w:ind w:leftChars="0"/>
      </w:pPr>
      <w:r w:rsidRPr="00FE2D26">
        <w:drawing>
          <wp:inline distT="0" distB="0" distL="0" distR="0" wp14:anchorId="30FD7643" wp14:editId="06AEC508">
            <wp:extent cx="5287113" cy="3029373"/>
            <wp:effectExtent l="0" t="0" r="8890" b="0"/>
            <wp:docPr id="195710900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09002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459" w14:textId="77777777" w:rsidR="003A4ED6" w:rsidRPr="003A4ED6" w:rsidRDefault="003A4ED6" w:rsidP="003A4ED6">
      <w:pPr>
        <w:pStyle w:val="a3"/>
        <w:ind w:leftChars="0"/>
        <w:rPr>
          <w:rFonts w:hint="eastAsia"/>
        </w:rPr>
      </w:pPr>
    </w:p>
    <w:p w14:paraId="448E13D4" w14:textId="03E0429A" w:rsidR="006071AA" w:rsidRPr="007E2FF1" w:rsidRDefault="006071AA" w:rsidP="006071AA">
      <w:pPr>
        <w:rPr>
          <w:sz w:val="22"/>
          <w:szCs w:val="24"/>
        </w:rPr>
      </w:pPr>
      <w:r w:rsidRPr="007E2FF1">
        <w:rPr>
          <w:rFonts w:hint="eastAsia"/>
          <w:sz w:val="22"/>
          <w:szCs w:val="24"/>
        </w:rPr>
        <w:t>&lt;해외</w:t>
      </w:r>
      <w:r w:rsidRPr="007E2FF1">
        <w:rPr>
          <w:sz w:val="22"/>
          <w:szCs w:val="24"/>
        </w:rPr>
        <w:t>&gt;</w:t>
      </w:r>
    </w:p>
    <w:p w14:paraId="257AD421" w14:textId="77777777" w:rsidR="007E2FF1" w:rsidRDefault="007E2FF1" w:rsidP="007E2FF1">
      <w:pPr>
        <w:pStyle w:val="a3"/>
        <w:numPr>
          <w:ilvl w:val="0"/>
          <w:numId w:val="1"/>
        </w:numPr>
        <w:ind w:leftChars="0"/>
      </w:pPr>
      <w:r>
        <w:t xml:space="preserve">글로벌 </w:t>
      </w:r>
      <w:r w:rsidRPr="003A4ED6">
        <w:rPr>
          <w:b/>
          <w:bCs/>
        </w:rPr>
        <w:t>디스인플레이션, 통화정책의 전환</w:t>
      </w:r>
      <w:r>
        <w:t>(pivot), 제조업 경기의 개선에 따라 회복세를 보일 것으로 전망</w:t>
      </w:r>
    </w:p>
    <w:p w14:paraId="736C794C" w14:textId="1E1DE396" w:rsidR="007E2FF1" w:rsidRDefault="007E2FF1" w:rsidP="007E2FF1">
      <w:pPr>
        <w:pStyle w:val="a3"/>
        <w:numPr>
          <w:ilvl w:val="0"/>
          <w:numId w:val="1"/>
        </w:numPr>
        <w:ind w:leftChars="0"/>
      </w:pPr>
      <w:r w:rsidRPr="007E2FF1">
        <w:rPr>
          <w:b/>
          <w:bCs/>
        </w:rPr>
        <w:t>중국 경제의 침체</w:t>
      </w:r>
      <w:r>
        <w:t xml:space="preserve"> 가능성과 </w:t>
      </w:r>
      <w:r w:rsidRPr="007E2FF1">
        <w:rPr>
          <w:b/>
          <w:bCs/>
        </w:rPr>
        <w:t>선진국 통화긴축</w:t>
      </w:r>
      <w:r>
        <w:t>의 누적효과 등으로 회복 정도는 기대보다 미약할 것</w:t>
      </w:r>
      <w:r>
        <w:rPr>
          <w:rFonts w:hint="eastAsia"/>
        </w:rPr>
        <w:t>.</w:t>
      </w:r>
    </w:p>
    <w:p w14:paraId="4547D226" w14:textId="0FF81295" w:rsidR="007E2FF1" w:rsidRDefault="00FE2D26" w:rsidP="00FE2D26">
      <w:pPr>
        <w:pStyle w:val="a3"/>
        <w:ind w:leftChars="0"/>
        <w:rPr>
          <w:rFonts w:hint="eastAsia"/>
        </w:rPr>
      </w:pPr>
      <w:r w:rsidRPr="00FE2D26">
        <w:drawing>
          <wp:inline distT="0" distB="0" distL="0" distR="0" wp14:anchorId="3AED8F82" wp14:editId="46A73C9A">
            <wp:extent cx="5401429" cy="3124636"/>
            <wp:effectExtent l="0" t="0" r="8890" b="0"/>
            <wp:docPr id="2136096824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6824" name="그림 1" descr="텍스트, 번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C020" w14:textId="77777777" w:rsidR="00FE2D26" w:rsidRDefault="00FE2D26" w:rsidP="00FE2D26"/>
    <w:p w14:paraId="415346BE" w14:textId="77777777" w:rsidR="00FE2D26" w:rsidRDefault="00FE2D26" w:rsidP="00FE2D26">
      <w:r>
        <w:rPr>
          <w:rFonts w:hint="eastAsia"/>
        </w:rPr>
        <w:t xml:space="preserve">출처 </w:t>
      </w:r>
      <w:r>
        <w:t xml:space="preserve">: </w:t>
      </w:r>
      <w:hyperlink r:id="rId8" w:history="1">
        <w:r w:rsidRPr="00055694">
          <w:rPr>
            <w:rStyle w:val="a4"/>
          </w:rPr>
          <w:t>https://www.hri.co.kr/upload/board/2887010097_dytBx1M3_20230927043204.pdf</w:t>
        </w:r>
      </w:hyperlink>
    </w:p>
    <w:p w14:paraId="32CDCCED" w14:textId="77777777" w:rsidR="00FE2D26" w:rsidRPr="00FE2D26" w:rsidRDefault="00FE2D26" w:rsidP="00FE2D2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현대경제연구원</w:t>
      </w:r>
    </w:p>
    <w:p w14:paraId="735E3E8F" w14:textId="77777777" w:rsidR="006071AA" w:rsidRDefault="006071AA" w:rsidP="006071AA"/>
    <w:p w14:paraId="61B965E6" w14:textId="77777777" w:rsidR="003A4ED6" w:rsidRDefault="003A4ED6" w:rsidP="006071AA"/>
    <w:p w14:paraId="78F4B185" w14:textId="77777777" w:rsidR="003A4ED6" w:rsidRDefault="003A4ED6" w:rsidP="006071AA"/>
    <w:p w14:paraId="07680CCB" w14:textId="77777777" w:rsidR="003A4ED6" w:rsidRDefault="003A4ED6" w:rsidP="006071AA"/>
    <w:p w14:paraId="76D5A0A4" w14:textId="77777777" w:rsidR="003A4ED6" w:rsidRDefault="003A4ED6" w:rsidP="006071AA"/>
    <w:p w14:paraId="3F9E368B" w14:textId="77777777" w:rsidR="003A4ED6" w:rsidRDefault="003A4ED6" w:rsidP="006071AA"/>
    <w:p w14:paraId="01B90B7D" w14:textId="77777777" w:rsidR="003A4ED6" w:rsidRDefault="003A4ED6" w:rsidP="006071AA">
      <w:pPr>
        <w:rPr>
          <w:rFonts w:hint="eastAsia"/>
        </w:rPr>
      </w:pPr>
    </w:p>
    <w:p w14:paraId="06D3AACC" w14:textId="41DB8EDC" w:rsidR="003A4ED6" w:rsidRPr="00741BAF" w:rsidRDefault="00741BAF" w:rsidP="00741BAF">
      <w:pPr>
        <w:rPr>
          <w:b/>
          <w:bCs/>
          <w:sz w:val="26"/>
          <w:szCs w:val="28"/>
        </w:rPr>
      </w:pPr>
      <w:r w:rsidRPr="00741BAF">
        <w:rPr>
          <w:rFonts w:hint="eastAsia"/>
          <w:b/>
          <w:bCs/>
          <w:sz w:val="26"/>
          <w:szCs w:val="28"/>
        </w:rPr>
        <w:lastRenderedPageBreak/>
        <w:t>4</w:t>
      </w:r>
      <w:r w:rsidRPr="00741BAF">
        <w:rPr>
          <w:b/>
          <w:bCs/>
          <w:sz w:val="26"/>
          <w:szCs w:val="28"/>
        </w:rPr>
        <w:t xml:space="preserve">. </w:t>
      </w:r>
      <w:r w:rsidR="003A4ED6" w:rsidRPr="00741BAF">
        <w:rPr>
          <w:rFonts w:hint="eastAsia"/>
          <w:b/>
          <w:bCs/>
          <w:sz w:val="26"/>
          <w:szCs w:val="28"/>
        </w:rPr>
        <w:t>사회적 이슈</w:t>
      </w:r>
    </w:p>
    <w:p w14:paraId="248181DE" w14:textId="1BFEEA2A" w:rsidR="003A4ED6" w:rsidRPr="00A75B1C" w:rsidRDefault="00A75B1C" w:rsidP="00741BAF">
      <w:pPr>
        <w:rPr>
          <w:sz w:val="22"/>
          <w:szCs w:val="24"/>
        </w:rPr>
      </w:pPr>
      <w:r w:rsidRPr="00A75B1C">
        <w:rPr>
          <w:rFonts w:hint="eastAsia"/>
          <w:sz w:val="22"/>
          <w:szCs w:val="24"/>
        </w:rPr>
        <w:t xml:space="preserve">&lt;도로교통 </w:t>
      </w:r>
      <w:r w:rsidRPr="00A75B1C">
        <w:rPr>
          <w:sz w:val="22"/>
          <w:szCs w:val="24"/>
        </w:rPr>
        <w:t xml:space="preserve">/ </w:t>
      </w:r>
      <w:r w:rsidRPr="00A75B1C">
        <w:rPr>
          <w:rFonts w:hint="eastAsia"/>
          <w:sz w:val="22"/>
          <w:szCs w:val="24"/>
        </w:rPr>
        <w:t>도시철도&gt;</w:t>
      </w:r>
    </w:p>
    <w:p w14:paraId="68E0C6CB" w14:textId="55482914" w:rsidR="00A75B1C" w:rsidRDefault="00A75B1C" w:rsidP="00A75B1C">
      <w:pPr>
        <w:pStyle w:val="a3"/>
        <w:numPr>
          <w:ilvl w:val="0"/>
          <w:numId w:val="1"/>
        </w:numPr>
        <w:ind w:leftChars="0"/>
      </w:pPr>
      <w:r>
        <w:t>GTX-A 수서~동탄(4월) 운정~서울 개통.(하반기)</w:t>
      </w:r>
    </w:p>
    <w:p w14:paraId="1237512F" w14:textId="77777777" w:rsidR="00A75B1C" w:rsidRDefault="00A75B1C" w:rsidP="00A75B1C">
      <w:pPr>
        <w:pStyle w:val="a3"/>
        <w:numPr>
          <w:ilvl w:val="0"/>
          <w:numId w:val="1"/>
        </w:numPr>
        <w:ind w:leftChars="0"/>
      </w:pPr>
      <w:r>
        <w:t>GTX-B 착공.</w:t>
      </w:r>
    </w:p>
    <w:p w14:paraId="47499903" w14:textId="3D58005F" w:rsidR="00A75B1C" w:rsidRDefault="00A75B1C" w:rsidP="00A75B1C">
      <w:pPr>
        <w:pStyle w:val="a3"/>
        <w:ind w:leftChars="0"/>
      </w:pPr>
      <w:r w:rsidRPr="00A75B1C">
        <w:drawing>
          <wp:inline distT="0" distB="0" distL="0" distR="0" wp14:anchorId="74131E71" wp14:editId="6178BCB2">
            <wp:extent cx="3204376" cy="2037068"/>
            <wp:effectExtent l="0" t="0" r="0" b="1905"/>
            <wp:docPr id="19149575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752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119" cy="20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ACB1" w14:textId="2349AEE0" w:rsidR="00A75B1C" w:rsidRDefault="00A75B1C" w:rsidP="00A75B1C">
      <w:pPr>
        <w:pStyle w:val="a3"/>
        <w:numPr>
          <w:ilvl w:val="0"/>
          <w:numId w:val="1"/>
        </w:numPr>
        <w:ind w:leftChars="0"/>
      </w:pPr>
      <w:r w:rsidRPr="00A75B1C">
        <w:rPr>
          <w:rFonts w:hint="eastAsia"/>
          <w:b/>
          <w:bCs/>
        </w:rPr>
        <w:t>경기북부</w:t>
      </w:r>
      <w:r w:rsidRPr="00A75B1C">
        <w:rPr>
          <w:rFonts w:hint="eastAsia"/>
        </w:rPr>
        <w:t>의</w:t>
      </w:r>
      <w:r w:rsidRPr="00A75B1C">
        <w:t xml:space="preserve"> 고속도로 접근성이 좋아진다.</w:t>
      </w:r>
    </w:p>
    <w:p w14:paraId="5538CF9E" w14:textId="77777777" w:rsidR="00A75B1C" w:rsidRDefault="00A75B1C" w:rsidP="00A75B1C">
      <w:pPr>
        <w:pStyle w:val="a3"/>
        <w:ind w:leftChars="0"/>
      </w:pPr>
    </w:p>
    <w:p w14:paraId="0E89339E" w14:textId="77777777" w:rsidR="00A75B1C" w:rsidRDefault="00A75B1C" w:rsidP="00E42E75">
      <w:pPr>
        <w:rPr>
          <w:sz w:val="22"/>
          <w:szCs w:val="24"/>
        </w:rPr>
      </w:pPr>
      <w:r w:rsidRPr="00A75B1C">
        <w:rPr>
          <w:rFonts w:hint="eastAsia"/>
          <w:sz w:val="22"/>
          <w:szCs w:val="24"/>
        </w:rPr>
        <w:t>&lt;인구&gt;</w:t>
      </w:r>
      <w:r>
        <w:rPr>
          <w:sz w:val="22"/>
          <w:szCs w:val="24"/>
        </w:rPr>
        <w:t xml:space="preserve"> </w:t>
      </w:r>
    </w:p>
    <w:p w14:paraId="2FEC3B29" w14:textId="6AC1A7FE" w:rsidR="00A75B1C" w:rsidRPr="00A75B1C" w:rsidRDefault="00A75B1C" w:rsidP="00A75B1C">
      <w:pPr>
        <w:pStyle w:val="a3"/>
        <w:numPr>
          <w:ilvl w:val="0"/>
          <w:numId w:val="1"/>
        </w:numPr>
        <w:ind w:leftChars="0"/>
      </w:pPr>
      <w:r w:rsidRPr="00A75B1C">
        <w:t>2023, 2025(</w:t>
      </w:r>
      <w:r w:rsidRPr="00A75B1C">
        <w:rPr>
          <w:rFonts w:hint="eastAsia"/>
        </w:rPr>
        <w:t>허용치 감안)</w:t>
      </w:r>
    </w:p>
    <w:p w14:paraId="1051856F" w14:textId="6A2845B7" w:rsidR="00A75B1C" w:rsidRPr="00A75B1C" w:rsidRDefault="00A75B1C" w:rsidP="00A75B1C">
      <w:pPr>
        <w:pStyle w:val="a3"/>
        <w:numPr>
          <w:ilvl w:val="0"/>
          <w:numId w:val="1"/>
        </w:numPr>
        <w:ind w:leftChars="0"/>
      </w:pPr>
      <w:r w:rsidRPr="00A75B1C">
        <w:rPr>
          <w:rFonts w:hint="eastAsia"/>
        </w:rPr>
        <w:t xml:space="preserve">노령화 지수 </w:t>
      </w:r>
      <w:r w:rsidRPr="00A75B1C">
        <w:t xml:space="preserve">200 </w:t>
      </w:r>
      <w:r w:rsidRPr="00A75B1C">
        <w:rPr>
          <w:rFonts w:hint="eastAsia"/>
        </w:rPr>
        <w:t>돌파</w:t>
      </w:r>
    </w:p>
    <w:p w14:paraId="07BB3C45" w14:textId="20DA52B0" w:rsidR="00A75B1C" w:rsidRPr="00A75B1C" w:rsidRDefault="00D61963" w:rsidP="00A75B1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2E7E0E3" wp14:editId="7833D221">
            <wp:simplePos x="0" y="0"/>
            <wp:positionH relativeFrom="margin">
              <wp:align>center</wp:align>
            </wp:positionH>
            <wp:positionV relativeFrom="paragraph">
              <wp:posOffset>211179</wp:posOffset>
            </wp:positionV>
            <wp:extent cx="4936517" cy="2870062"/>
            <wp:effectExtent l="0" t="0" r="0" b="6985"/>
            <wp:wrapNone/>
            <wp:docPr id="1466491201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91201" name="그림 2" descr="텍스트, 스크린샷, 도표, 폰트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5" b="2845"/>
                    <a:stretch/>
                  </pic:blipFill>
                  <pic:spPr bwMode="auto">
                    <a:xfrm>
                      <a:off x="0" y="0"/>
                      <a:ext cx="4936517" cy="287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B1C" w:rsidRPr="00A75B1C">
        <w:rPr>
          <w:rFonts w:hint="eastAsia"/>
        </w:rPr>
        <w:t xml:space="preserve">고령인구 </w:t>
      </w:r>
      <w:r w:rsidR="00A75B1C" w:rsidRPr="00A75B1C">
        <w:t xml:space="preserve">20% </w:t>
      </w:r>
      <w:r w:rsidR="00A75B1C" w:rsidRPr="00A75B1C">
        <w:rPr>
          <w:rFonts w:hint="eastAsia"/>
        </w:rPr>
        <w:t>돌</w:t>
      </w:r>
      <w:r>
        <w:rPr>
          <w:rFonts w:hint="eastAsia"/>
        </w:rPr>
        <w:t>파</w:t>
      </w:r>
    </w:p>
    <w:p w14:paraId="7673B4DA" w14:textId="4D961EFF" w:rsidR="00A75B1C" w:rsidRDefault="00A75B1C" w:rsidP="00A75B1C"/>
    <w:p w14:paraId="45CC0616" w14:textId="3D9AB453" w:rsidR="00D61963" w:rsidRDefault="00D61963" w:rsidP="00A75B1C"/>
    <w:p w14:paraId="3F434BBD" w14:textId="77777777" w:rsidR="00D61963" w:rsidRDefault="00D61963" w:rsidP="00A75B1C"/>
    <w:p w14:paraId="63A12CE1" w14:textId="68390514" w:rsidR="00D61963" w:rsidRDefault="00D61963" w:rsidP="00A75B1C"/>
    <w:p w14:paraId="71C31F9B" w14:textId="77777777" w:rsidR="00D61963" w:rsidRDefault="00D61963" w:rsidP="00A75B1C"/>
    <w:p w14:paraId="5552C67F" w14:textId="5F749444" w:rsidR="00D61963" w:rsidRDefault="00D61963" w:rsidP="00A75B1C"/>
    <w:p w14:paraId="066F4EF4" w14:textId="77777777" w:rsidR="00D61963" w:rsidRDefault="00D61963" w:rsidP="00A75B1C"/>
    <w:p w14:paraId="358DFF27" w14:textId="77777777" w:rsidR="00D61963" w:rsidRDefault="00D61963" w:rsidP="00A75B1C">
      <w:pPr>
        <w:rPr>
          <w:rFonts w:hint="eastAsia"/>
        </w:rPr>
      </w:pPr>
    </w:p>
    <w:p w14:paraId="275E08B7" w14:textId="4E6F59F1" w:rsidR="00A75B1C" w:rsidRPr="00A75B1C" w:rsidRDefault="00A75B1C" w:rsidP="00D61963">
      <w:pPr>
        <w:rPr>
          <w:rFonts w:hint="eastAsia"/>
        </w:rPr>
      </w:pPr>
      <w:r>
        <w:rPr>
          <w:rFonts w:hint="eastAsia"/>
        </w:rPr>
        <w:t xml:space="preserve">출처 </w:t>
      </w:r>
      <w:r>
        <w:t xml:space="preserve">: </w:t>
      </w:r>
      <w:hyperlink r:id="rId11" w:history="1">
        <w:r w:rsidRPr="00055694">
          <w:rPr>
            <w:rStyle w:val="a4"/>
          </w:rPr>
          <w:t>https://kosis.kr/visual/populationKorea/populationIndex.do</w:t>
        </w:r>
      </w:hyperlink>
      <w:r w:rsidR="00D61963">
        <w:t xml:space="preserve">  - </w:t>
      </w:r>
      <w:r>
        <w:rPr>
          <w:rFonts w:hint="eastAsia"/>
        </w:rPr>
        <w:t>통계청 인구조사</w:t>
      </w:r>
    </w:p>
    <w:sectPr w:rsidR="00A75B1C" w:rsidRPr="00A75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939"/>
    <w:multiLevelType w:val="hybridMultilevel"/>
    <w:tmpl w:val="EC0E87EC"/>
    <w:lvl w:ilvl="0" w:tplc="09C62E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DF0C38"/>
    <w:multiLevelType w:val="hybridMultilevel"/>
    <w:tmpl w:val="B90CB168"/>
    <w:lvl w:ilvl="0" w:tplc="A45AADB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643F04"/>
    <w:multiLevelType w:val="hybridMultilevel"/>
    <w:tmpl w:val="73CA7FFE"/>
    <w:lvl w:ilvl="0" w:tplc="485ED3E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195DD6"/>
    <w:multiLevelType w:val="hybridMultilevel"/>
    <w:tmpl w:val="E3F604A4"/>
    <w:lvl w:ilvl="0" w:tplc="52DAE03C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09143520">
    <w:abstractNumId w:val="2"/>
  </w:num>
  <w:num w:numId="2" w16cid:durableId="593173130">
    <w:abstractNumId w:val="1"/>
  </w:num>
  <w:num w:numId="3" w16cid:durableId="1709067522">
    <w:abstractNumId w:val="0"/>
  </w:num>
  <w:num w:numId="4" w16cid:durableId="161625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AA"/>
    <w:rsid w:val="000153AE"/>
    <w:rsid w:val="000425C4"/>
    <w:rsid w:val="000D055A"/>
    <w:rsid w:val="0032190C"/>
    <w:rsid w:val="00385853"/>
    <w:rsid w:val="003A4ED6"/>
    <w:rsid w:val="003C038D"/>
    <w:rsid w:val="006071AA"/>
    <w:rsid w:val="00741BAF"/>
    <w:rsid w:val="007E2FF1"/>
    <w:rsid w:val="00A10500"/>
    <w:rsid w:val="00A654E7"/>
    <w:rsid w:val="00A75B1C"/>
    <w:rsid w:val="00D61963"/>
    <w:rsid w:val="00E403CE"/>
    <w:rsid w:val="00E42E75"/>
    <w:rsid w:val="00EE5514"/>
    <w:rsid w:val="00F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2253"/>
  <w15:chartTrackingRefBased/>
  <w15:docId w15:val="{6437B12C-5140-4605-85E8-198B52E2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1AA"/>
    <w:pPr>
      <w:ind w:leftChars="400" w:left="800"/>
    </w:pPr>
  </w:style>
  <w:style w:type="character" w:styleId="a4">
    <w:name w:val="Hyperlink"/>
    <w:basedOn w:val="a0"/>
    <w:uiPriority w:val="99"/>
    <w:unhideWhenUsed/>
    <w:rsid w:val="00FE2D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ri.co.kr/upload/board/2887010097_dytBx1M3_2023092704320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osis.kr/visual/populationKorea/populationIndex.do" TargetMode="External"/><Relationship Id="rId5" Type="http://schemas.openxmlformats.org/officeDocument/2006/relationships/hyperlink" Target="https://www.womaneconomy.co.k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이</dc:creator>
  <cp:keywords/>
  <dc:description/>
  <cp:lastModifiedBy>승희 이</cp:lastModifiedBy>
  <cp:revision>4</cp:revision>
  <dcterms:created xsi:type="dcterms:W3CDTF">2023-10-08T09:55:00Z</dcterms:created>
  <dcterms:modified xsi:type="dcterms:W3CDTF">2023-10-08T10:59:00Z</dcterms:modified>
</cp:coreProperties>
</file>