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0584" w:type="dxa"/>
        <w:tblInd w:w="-5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  <w:gridCol w:w="1512"/>
      </w:tblGrid>
      <w:tr w:rsidR="00D85F4C" w14:paraId="5847D1FF" w14:textId="77777777" w:rsidTr="00D85F4C">
        <w:trPr>
          <w:trHeight w:val="545"/>
        </w:trPr>
        <w:tc>
          <w:tcPr>
            <w:tcW w:w="1512" w:type="dxa"/>
            <w:shd w:val="clear" w:color="auto" w:fill="C5E0B3" w:themeFill="accent6" w:themeFillTint="66"/>
          </w:tcPr>
          <w:p w14:paraId="3A6A80DC" w14:textId="77777777" w:rsidR="007956BF" w:rsidRDefault="007956BF" w:rsidP="009D72C0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일</w:t>
            </w:r>
          </w:p>
        </w:tc>
        <w:tc>
          <w:tcPr>
            <w:tcW w:w="1512" w:type="dxa"/>
            <w:shd w:val="clear" w:color="auto" w:fill="C5E0B3" w:themeFill="accent6" w:themeFillTint="66"/>
          </w:tcPr>
          <w:p w14:paraId="22DE4121" w14:textId="77777777" w:rsidR="007956BF" w:rsidRDefault="007956BF" w:rsidP="009D72C0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월</w:t>
            </w:r>
          </w:p>
        </w:tc>
        <w:tc>
          <w:tcPr>
            <w:tcW w:w="1512" w:type="dxa"/>
            <w:shd w:val="clear" w:color="auto" w:fill="C5E0B3" w:themeFill="accent6" w:themeFillTint="66"/>
          </w:tcPr>
          <w:p w14:paraId="43755439" w14:textId="77777777" w:rsidR="007956BF" w:rsidRDefault="007956BF" w:rsidP="009D72C0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화</w:t>
            </w:r>
          </w:p>
        </w:tc>
        <w:tc>
          <w:tcPr>
            <w:tcW w:w="1512" w:type="dxa"/>
            <w:shd w:val="clear" w:color="auto" w:fill="C5E0B3" w:themeFill="accent6" w:themeFillTint="66"/>
          </w:tcPr>
          <w:p w14:paraId="072CE242" w14:textId="77777777" w:rsidR="007956BF" w:rsidRDefault="007956BF" w:rsidP="009D72C0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수</w:t>
            </w:r>
          </w:p>
        </w:tc>
        <w:tc>
          <w:tcPr>
            <w:tcW w:w="1512" w:type="dxa"/>
            <w:shd w:val="clear" w:color="auto" w:fill="C5E0B3" w:themeFill="accent6" w:themeFillTint="66"/>
          </w:tcPr>
          <w:p w14:paraId="5FF09F65" w14:textId="77777777" w:rsidR="007956BF" w:rsidRDefault="007956BF" w:rsidP="009D72C0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목</w:t>
            </w:r>
          </w:p>
        </w:tc>
        <w:tc>
          <w:tcPr>
            <w:tcW w:w="1512" w:type="dxa"/>
            <w:shd w:val="clear" w:color="auto" w:fill="C5E0B3" w:themeFill="accent6" w:themeFillTint="66"/>
          </w:tcPr>
          <w:p w14:paraId="2D1FBFFB" w14:textId="77777777" w:rsidR="007956BF" w:rsidRDefault="007956BF" w:rsidP="009D72C0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금</w:t>
            </w:r>
          </w:p>
        </w:tc>
        <w:tc>
          <w:tcPr>
            <w:tcW w:w="1512" w:type="dxa"/>
            <w:shd w:val="clear" w:color="auto" w:fill="C5E0B3" w:themeFill="accent6" w:themeFillTint="66"/>
          </w:tcPr>
          <w:p w14:paraId="3614D54E" w14:textId="77777777" w:rsidR="007956BF" w:rsidRDefault="007956BF" w:rsidP="009D72C0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토</w:t>
            </w:r>
          </w:p>
        </w:tc>
      </w:tr>
      <w:tr w:rsidR="007956BF" w:rsidRPr="00F05F2C" w14:paraId="26CC71A4" w14:textId="77777777" w:rsidTr="00D85F4C">
        <w:trPr>
          <w:trHeight w:val="1533"/>
        </w:trPr>
        <w:tc>
          <w:tcPr>
            <w:tcW w:w="1512" w:type="dxa"/>
          </w:tcPr>
          <w:p w14:paraId="2225FD81" w14:textId="77777777" w:rsidR="007956BF" w:rsidRDefault="002B7341" w:rsidP="009D72C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  <w:p w14:paraId="6426A360" w14:textId="1772D54D" w:rsidR="00D85F4C" w:rsidRDefault="00D85F4C" w:rsidP="00A04585">
            <w:pPr>
              <w:jc w:val="left"/>
              <w:rPr>
                <w:b/>
                <w:bCs/>
                <w:color w:val="0070C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70C0"/>
                <w:sz w:val="16"/>
                <w:szCs w:val="16"/>
              </w:rPr>
              <w:t>프레임워크 공부</w:t>
            </w:r>
          </w:p>
          <w:p w14:paraId="2B6DA45F" w14:textId="49C0F442" w:rsidR="00D85F4C" w:rsidRDefault="00D85F4C" w:rsidP="00A04585">
            <w:pPr>
              <w:jc w:val="left"/>
              <w:rPr>
                <w:rFonts w:hint="eastAsia"/>
                <w:b/>
                <w:bCs/>
                <w:color w:val="0070C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70C0"/>
                <w:sz w:val="16"/>
                <w:szCs w:val="16"/>
              </w:rPr>
              <w:t>(</w:t>
            </w:r>
            <w:r>
              <w:rPr>
                <w:b/>
                <w:bCs/>
                <w:color w:val="0070C0"/>
                <w:sz w:val="16"/>
                <w:szCs w:val="16"/>
              </w:rPr>
              <w:t>~2.11)</w:t>
            </w:r>
          </w:p>
          <w:p w14:paraId="088B1920" w14:textId="0A675262" w:rsidR="00D85F4C" w:rsidRDefault="00D85F4C" w:rsidP="00A04585">
            <w:pPr>
              <w:jc w:val="left"/>
              <w:rPr>
                <w:b/>
                <w:bCs/>
                <w:color w:val="0070C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70C0"/>
                <w:sz w:val="16"/>
                <w:szCs w:val="16"/>
              </w:rPr>
              <w:t>애니메이션 공부</w:t>
            </w:r>
          </w:p>
          <w:p w14:paraId="56501A79" w14:textId="7A190A73" w:rsidR="00D85F4C" w:rsidRPr="00D85F4C" w:rsidRDefault="00D85F4C" w:rsidP="00A04585">
            <w:pPr>
              <w:jc w:val="left"/>
              <w:rPr>
                <w:rFonts w:hint="eastAsia"/>
                <w:b/>
                <w:bCs/>
                <w:color w:val="0070C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70C0"/>
                <w:sz w:val="16"/>
                <w:szCs w:val="16"/>
              </w:rPr>
              <w:t>(</w:t>
            </w:r>
            <w:r>
              <w:rPr>
                <w:b/>
                <w:bCs/>
                <w:color w:val="0070C0"/>
                <w:sz w:val="16"/>
                <w:szCs w:val="16"/>
              </w:rPr>
              <w:t>~2.11)</w:t>
            </w:r>
          </w:p>
        </w:tc>
        <w:tc>
          <w:tcPr>
            <w:tcW w:w="1512" w:type="dxa"/>
          </w:tcPr>
          <w:p w14:paraId="20EC6DF7" w14:textId="77777777" w:rsidR="007956BF" w:rsidRDefault="002B7341" w:rsidP="009D72C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  <w:p w14:paraId="5A1470F1" w14:textId="2943505C" w:rsidR="00D85F4C" w:rsidRPr="00F05F2C" w:rsidRDefault="00D85F4C" w:rsidP="009D72C0">
            <w:pPr>
              <w:jc w:val="left"/>
              <w:rPr>
                <w:szCs w:val="20"/>
              </w:rPr>
            </w:pPr>
            <w:r>
              <w:rPr>
                <w:rFonts w:hint="eastAsia"/>
                <w:b/>
                <w:bCs/>
                <w:color w:val="0070C0"/>
                <w:sz w:val="16"/>
                <w:szCs w:val="16"/>
              </w:rPr>
              <w:t>(게임 프로그래밍 패턴 책과 구글링을 통해 공부</w:t>
            </w:r>
            <w:r>
              <w:rPr>
                <w:b/>
                <w:bCs/>
                <w:color w:val="0070C0"/>
                <w:sz w:val="16"/>
                <w:szCs w:val="16"/>
              </w:rPr>
              <w:t>)</w:t>
            </w:r>
          </w:p>
        </w:tc>
        <w:tc>
          <w:tcPr>
            <w:tcW w:w="1512" w:type="dxa"/>
          </w:tcPr>
          <w:p w14:paraId="23AFBD75" w14:textId="5EC71239" w:rsidR="007956BF" w:rsidRPr="00F05F2C" w:rsidRDefault="002B7341" w:rsidP="009D72C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512" w:type="dxa"/>
          </w:tcPr>
          <w:p w14:paraId="43BB23C1" w14:textId="77777777" w:rsidR="007956BF" w:rsidRDefault="002B7341" w:rsidP="009D72C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14:paraId="2803E91A" w14:textId="13C164AF" w:rsidR="00D85F4C" w:rsidRPr="00D85F4C" w:rsidRDefault="00D85F4C" w:rsidP="009D72C0">
            <w:pPr>
              <w:jc w:val="left"/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</w:pPr>
            <w:r w:rsidRPr="00D85F4C"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  <w:t>창업현장실습</w:t>
            </w:r>
          </w:p>
        </w:tc>
        <w:tc>
          <w:tcPr>
            <w:tcW w:w="1512" w:type="dxa"/>
          </w:tcPr>
          <w:p w14:paraId="105664F0" w14:textId="70FFAF63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12" w:type="dxa"/>
          </w:tcPr>
          <w:p w14:paraId="45FE3EE4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  <w:p w14:paraId="6E1181E8" w14:textId="6969A422" w:rsidR="00A04585" w:rsidRPr="00F05F2C" w:rsidRDefault="00A04585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</w:t>
            </w:r>
          </w:p>
        </w:tc>
        <w:tc>
          <w:tcPr>
            <w:tcW w:w="1512" w:type="dxa"/>
          </w:tcPr>
          <w:p w14:paraId="2A1C9D54" w14:textId="246BA26C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</w:tr>
      <w:tr w:rsidR="007956BF" w:rsidRPr="00F05F2C" w14:paraId="0FCE1A3B" w14:textId="77777777" w:rsidTr="00D85F4C">
        <w:trPr>
          <w:trHeight w:val="1601"/>
        </w:trPr>
        <w:tc>
          <w:tcPr>
            <w:tcW w:w="1512" w:type="dxa"/>
          </w:tcPr>
          <w:p w14:paraId="35886996" w14:textId="43965FFF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12" w:type="dxa"/>
          </w:tcPr>
          <w:p w14:paraId="484057FC" w14:textId="2C9EB4A9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512" w:type="dxa"/>
          </w:tcPr>
          <w:p w14:paraId="434A697B" w14:textId="1ECBC2E1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12" w:type="dxa"/>
          </w:tcPr>
          <w:p w14:paraId="5E8BDD27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  <w:p w14:paraId="3311A287" w14:textId="6513C489" w:rsidR="00D85F4C" w:rsidRPr="00F05F2C" w:rsidRDefault="00D85F4C" w:rsidP="009D72C0">
            <w:pPr>
              <w:jc w:val="left"/>
              <w:rPr>
                <w:sz w:val="16"/>
                <w:szCs w:val="16"/>
              </w:rPr>
            </w:pPr>
            <w:r w:rsidRPr="00D85F4C"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  <w:t>창업현장실습</w:t>
            </w:r>
          </w:p>
        </w:tc>
        <w:tc>
          <w:tcPr>
            <w:tcW w:w="1512" w:type="dxa"/>
          </w:tcPr>
          <w:p w14:paraId="02E6CEBC" w14:textId="56CFDA56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12" w:type="dxa"/>
          </w:tcPr>
          <w:p w14:paraId="0F48D4D9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  <w:p w14:paraId="67E17052" w14:textId="781A3736" w:rsidR="00A04585" w:rsidRPr="00F05F2C" w:rsidRDefault="00A04585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</w:t>
            </w:r>
          </w:p>
        </w:tc>
        <w:tc>
          <w:tcPr>
            <w:tcW w:w="1512" w:type="dxa"/>
          </w:tcPr>
          <w:p w14:paraId="3FEA04FC" w14:textId="0D2885A6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</w:tr>
      <w:tr w:rsidR="007956BF" w:rsidRPr="00F05F2C" w14:paraId="3FE37DAE" w14:textId="77777777" w:rsidTr="00D85F4C">
        <w:trPr>
          <w:trHeight w:val="1601"/>
        </w:trPr>
        <w:tc>
          <w:tcPr>
            <w:tcW w:w="1512" w:type="dxa"/>
          </w:tcPr>
          <w:p w14:paraId="140BB2BD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  <w:p w14:paraId="1DC819B4" w14:textId="368D6F71" w:rsidR="00292886" w:rsidRPr="00F05F2C" w:rsidRDefault="00292886" w:rsidP="009D72C0">
            <w:pPr>
              <w:jc w:val="left"/>
              <w:rPr>
                <w:sz w:val="16"/>
                <w:szCs w:val="16"/>
              </w:rPr>
            </w:pPr>
            <w:r w:rsidRPr="00D85F4C">
              <w:rPr>
                <w:rFonts w:hint="eastAsia"/>
                <w:b/>
                <w:bCs/>
                <w:color w:val="70AD47" w:themeColor="accent6"/>
                <w:sz w:val="16"/>
                <w:szCs w:val="16"/>
              </w:rPr>
              <w:t>프레임워크 공부한 것을 바탕으로 해서 직접 베타버전 만들어보기</w:t>
            </w:r>
            <w:r>
              <w:rPr>
                <w:rFonts w:hint="eastAsia"/>
                <w:b/>
                <w:bCs/>
                <w:color w:val="70AD47" w:themeColor="accent6"/>
                <w:sz w:val="16"/>
                <w:szCs w:val="16"/>
              </w:rPr>
              <w:t>(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>~20</w:t>
            </w:r>
            <w:r w:rsidR="00B30411">
              <w:rPr>
                <w:b/>
                <w:bCs/>
                <w:color w:val="70AD47" w:themeColor="accent6"/>
                <w:sz w:val="16"/>
                <w:szCs w:val="16"/>
              </w:rPr>
              <w:t>)</w:t>
            </w:r>
          </w:p>
        </w:tc>
        <w:tc>
          <w:tcPr>
            <w:tcW w:w="1512" w:type="dxa"/>
          </w:tcPr>
          <w:p w14:paraId="24957AF0" w14:textId="4B534633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12" w:type="dxa"/>
          </w:tcPr>
          <w:p w14:paraId="48F26ABC" w14:textId="537EF8C5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512" w:type="dxa"/>
          </w:tcPr>
          <w:p w14:paraId="7CFB5224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  <w:p w14:paraId="672C1916" w14:textId="6A78DC5C" w:rsidR="00D85F4C" w:rsidRPr="00F05F2C" w:rsidRDefault="00D85F4C" w:rsidP="009D72C0">
            <w:pPr>
              <w:jc w:val="left"/>
              <w:rPr>
                <w:sz w:val="16"/>
                <w:szCs w:val="16"/>
              </w:rPr>
            </w:pPr>
            <w:r w:rsidRPr="00D85F4C"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  <w:t>창업현장실습</w:t>
            </w:r>
          </w:p>
        </w:tc>
        <w:tc>
          <w:tcPr>
            <w:tcW w:w="1512" w:type="dxa"/>
          </w:tcPr>
          <w:p w14:paraId="4A19F0C4" w14:textId="4F51792F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512" w:type="dxa"/>
          </w:tcPr>
          <w:p w14:paraId="4031197C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  <w:p w14:paraId="22689CAC" w14:textId="36AB9319" w:rsidR="00A04585" w:rsidRPr="00F05F2C" w:rsidRDefault="00A04585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</w:t>
            </w:r>
          </w:p>
        </w:tc>
        <w:tc>
          <w:tcPr>
            <w:tcW w:w="1512" w:type="dxa"/>
          </w:tcPr>
          <w:p w14:paraId="70F7A437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  <w:p w14:paraId="76FC0ED2" w14:textId="77777777" w:rsidR="00292886" w:rsidRPr="00292886" w:rsidRDefault="00292886" w:rsidP="009D72C0">
            <w:pPr>
              <w:jc w:val="left"/>
              <w:rPr>
                <w:b/>
                <w:bCs/>
                <w:color w:val="00B050"/>
                <w:sz w:val="16"/>
                <w:szCs w:val="16"/>
              </w:rPr>
            </w:pPr>
            <w:r w:rsidRPr="00292886">
              <w:rPr>
                <w:rFonts w:hint="eastAsia"/>
                <w:b/>
                <w:bCs/>
                <w:color w:val="00B050"/>
                <w:sz w:val="16"/>
                <w:szCs w:val="16"/>
              </w:rPr>
              <w:t>설연휴!</w:t>
            </w:r>
          </w:p>
          <w:p w14:paraId="19A7EBC7" w14:textId="77777777" w:rsidR="00292886" w:rsidRDefault="00292886" w:rsidP="009D72C0">
            <w:pPr>
              <w:jc w:val="left"/>
              <w:rPr>
                <w:b/>
                <w:bCs/>
                <w:color w:val="00B05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B050"/>
                <w:sz w:val="16"/>
                <w:szCs w:val="16"/>
              </w:rPr>
              <w:t>본가</w:t>
            </w:r>
            <w:r w:rsidRPr="00292886">
              <w:rPr>
                <w:rFonts w:hint="eastAsia"/>
                <w:b/>
                <w:bCs/>
                <w:color w:val="00B050"/>
                <w:sz w:val="16"/>
                <w:szCs w:val="16"/>
              </w:rPr>
              <w:t>에서 휴식</w:t>
            </w:r>
          </w:p>
          <w:p w14:paraId="515EE0D0" w14:textId="0C82B93B" w:rsidR="00292886" w:rsidRPr="00F05F2C" w:rsidRDefault="00292886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>
              <w:rPr>
                <w:b/>
                <w:bCs/>
                <w:color w:val="00B050"/>
                <w:sz w:val="16"/>
                <w:szCs w:val="16"/>
              </w:rPr>
              <w:t>~24)</w:t>
            </w:r>
          </w:p>
        </w:tc>
      </w:tr>
      <w:tr w:rsidR="007956BF" w:rsidRPr="00F05F2C" w14:paraId="3EC573C0" w14:textId="77777777" w:rsidTr="00D85F4C">
        <w:trPr>
          <w:trHeight w:val="1601"/>
        </w:trPr>
        <w:tc>
          <w:tcPr>
            <w:tcW w:w="1512" w:type="dxa"/>
          </w:tcPr>
          <w:p w14:paraId="32B71C58" w14:textId="2827951D" w:rsidR="00D85F4C" w:rsidRPr="00D85F4C" w:rsidRDefault="002B7341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12" w:type="dxa"/>
          </w:tcPr>
          <w:p w14:paraId="08FE48B4" w14:textId="631DD4E9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12" w:type="dxa"/>
          </w:tcPr>
          <w:p w14:paraId="5D502CF1" w14:textId="170DE862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12" w:type="dxa"/>
          </w:tcPr>
          <w:p w14:paraId="2ECE70C0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  <w:p w14:paraId="0B9EB6BE" w14:textId="6748E658" w:rsidR="00D85F4C" w:rsidRPr="00D85F4C" w:rsidRDefault="00D85F4C" w:rsidP="00D85F4C">
            <w:pPr>
              <w:rPr>
                <w:sz w:val="16"/>
                <w:szCs w:val="16"/>
              </w:rPr>
            </w:pPr>
            <w:r w:rsidRPr="00D85F4C"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  <w:t>창업현장실습</w:t>
            </w:r>
            <w:r w:rsidRPr="00D85F4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12" w:type="dxa"/>
          </w:tcPr>
          <w:p w14:paraId="3FE51BAF" w14:textId="0EE46E38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12" w:type="dxa"/>
          </w:tcPr>
          <w:p w14:paraId="2A10A8E9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  <w:p w14:paraId="39AFB128" w14:textId="5C2CC032" w:rsidR="00A04585" w:rsidRPr="00F05F2C" w:rsidRDefault="00A04585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</w:t>
            </w:r>
          </w:p>
        </w:tc>
        <w:tc>
          <w:tcPr>
            <w:tcW w:w="1512" w:type="dxa"/>
          </w:tcPr>
          <w:p w14:paraId="34B7AC81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  <w:p w14:paraId="233FFDB8" w14:textId="0D3C6E5D" w:rsidR="00292886" w:rsidRDefault="00292886" w:rsidP="009D72C0">
            <w:pPr>
              <w:jc w:val="left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1</w:t>
            </w:r>
            <w:r>
              <w:rPr>
                <w:b/>
                <w:bCs/>
                <w:color w:val="FF0000"/>
                <w:sz w:val="16"/>
                <w:szCs w:val="16"/>
              </w:rPr>
              <w:t>7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대 학생회</w:t>
            </w:r>
          </w:p>
          <w:p w14:paraId="49864302" w14:textId="14AC0AE0" w:rsidR="00292886" w:rsidRPr="00292886" w:rsidRDefault="00292886" w:rsidP="009D72C0">
            <w:pPr>
              <w:jc w:val="left"/>
              <w:rPr>
                <w:rFonts w:hint="eastAsia"/>
                <w:b/>
                <w:bCs/>
                <w:color w:val="FF0000"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신년회</w:t>
            </w:r>
            <w:proofErr w:type="spellEnd"/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회식</w:t>
            </w:r>
          </w:p>
        </w:tc>
      </w:tr>
      <w:tr w:rsidR="007956BF" w:rsidRPr="00F05F2C" w14:paraId="776B528B" w14:textId="77777777" w:rsidTr="00D85F4C">
        <w:trPr>
          <w:trHeight w:val="1533"/>
        </w:trPr>
        <w:tc>
          <w:tcPr>
            <w:tcW w:w="1512" w:type="dxa"/>
          </w:tcPr>
          <w:p w14:paraId="401EF398" w14:textId="77777777" w:rsidR="00D85F4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  <w:p w14:paraId="02BF010C" w14:textId="5486DD42" w:rsidR="00292886" w:rsidRPr="00292886" w:rsidRDefault="00292886" w:rsidP="009D72C0">
            <w:pPr>
              <w:jc w:val="left"/>
              <w:rPr>
                <w:rFonts w:hint="eastAsia"/>
                <w:b/>
                <w:bCs/>
                <w:color w:val="7030A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7030A0"/>
                <w:sz w:val="16"/>
                <w:szCs w:val="16"/>
              </w:rPr>
              <w:t>졸업작품에서 구현할 기술들에 대한 정보 찾기 및 공부</w:t>
            </w:r>
          </w:p>
        </w:tc>
        <w:tc>
          <w:tcPr>
            <w:tcW w:w="1512" w:type="dxa"/>
          </w:tcPr>
          <w:p w14:paraId="134E1F58" w14:textId="501AEE5F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12" w:type="dxa"/>
          </w:tcPr>
          <w:p w14:paraId="40E0FB8D" w14:textId="5A35FA74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512" w:type="dxa"/>
          </w:tcPr>
          <w:p w14:paraId="3F398EBF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.1</w:t>
            </w:r>
          </w:p>
          <w:p w14:paraId="52AE61B0" w14:textId="576BB611" w:rsidR="00D85F4C" w:rsidRPr="00F05F2C" w:rsidRDefault="00D85F4C" w:rsidP="009D72C0">
            <w:pPr>
              <w:jc w:val="left"/>
              <w:rPr>
                <w:sz w:val="16"/>
                <w:szCs w:val="16"/>
              </w:rPr>
            </w:pPr>
            <w:r w:rsidRPr="00D85F4C"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  <w:t>창업현장실습</w:t>
            </w:r>
          </w:p>
        </w:tc>
        <w:tc>
          <w:tcPr>
            <w:tcW w:w="1512" w:type="dxa"/>
          </w:tcPr>
          <w:p w14:paraId="53AF3339" w14:textId="3CB5CECA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12" w:type="dxa"/>
          </w:tcPr>
          <w:p w14:paraId="1F60D02B" w14:textId="7952AEA5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  <w:p w14:paraId="5445403B" w14:textId="650CC632" w:rsidR="00A04585" w:rsidRPr="00F05F2C" w:rsidRDefault="00A04585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</w:t>
            </w:r>
          </w:p>
        </w:tc>
        <w:tc>
          <w:tcPr>
            <w:tcW w:w="1512" w:type="dxa"/>
          </w:tcPr>
          <w:p w14:paraId="634807B1" w14:textId="78F2D86A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  <w:p w14:paraId="34E95B96" w14:textId="6BB56532" w:rsidR="00A04585" w:rsidRPr="00F05F2C" w:rsidRDefault="00A04585" w:rsidP="005C5FD2">
            <w:pPr>
              <w:jc w:val="left"/>
              <w:rPr>
                <w:sz w:val="16"/>
                <w:szCs w:val="16"/>
              </w:rPr>
            </w:pPr>
          </w:p>
        </w:tc>
      </w:tr>
      <w:tr w:rsidR="007956BF" w:rsidRPr="00F05F2C" w14:paraId="47070430" w14:textId="77777777" w:rsidTr="00D85F4C">
        <w:trPr>
          <w:trHeight w:val="1601"/>
        </w:trPr>
        <w:tc>
          <w:tcPr>
            <w:tcW w:w="1512" w:type="dxa"/>
          </w:tcPr>
          <w:p w14:paraId="2949A441" w14:textId="645BD9C0" w:rsidR="00D85F4C" w:rsidRPr="00F05F2C" w:rsidRDefault="002B7341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12" w:type="dxa"/>
          </w:tcPr>
          <w:p w14:paraId="70EADB16" w14:textId="5CB2C126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12" w:type="dxa"/>
          </w:tcPr>
          <w:p w14:paraId="4B93A7F7" w14:textId="50A8B1DC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12" w:type="dxa"/>
          </w:tcPr>
          <w:p w14:paraId="7C1764EB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  <w:p w14:paraId="5380EF25" w14:textId="62E44409" w:rsidR="00D85F4C" w:rsidRPr="00F05F2C" w:rsidRDefault="00D85F4C" w:rsidP="009D72C0">
            <w:pPr>
              <w:jc w:val="left"/>
              <w:rPr>
                <w:sz w:val="16"/>
                <w:szCs w:val="16"/>
              </w:rPr>
            </w:pPr>
            <w:r w:rsidRPr="00D85F4C"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  <w:t>창업현장실습</w:t>
            </w:r>
          </w:p>
        </w:tc>
        <w:tc>
          <w:tcPr>
            <w:tcW w:w="1512" w:type="dxa"/>
          </w:tcPr>
          <w:p w14:paraId="3D39766A" w14:textId="36B2A7FA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512" w:type="dxa"/>
          </w:tcPr>
          <w:p w14:paraId="2FC57726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  <w:p w14:paraId="60809F97" w14:textId="4578A706" w:rsidR="00A04585" w:rsidRPr="00F05F2C" w:rsidRDefault="00A04585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</w:t>
            </w:r>
          </w:p>
        </w:tc>
        <w:tc>
          <w:tcPr>
            <w:tcW w:w="1512" w:type="dxa"/>
          </w:tcPr>
          <w:p w14:paraId="27D9C350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  <w:p w14:paraId="7B7EB587" w14:textId="2EBDBED4" w:rsidR="00292886" w:rsidRPr="00292886" w:rsidRDefault="00292886" w:rsidP="009D72C0">
            <w:pPr>
              <w:jc w:val="left"/>
              <w:rPr>
                <w:rFonts w:hint="eastAsia"/>
                <w:b/>
                <w:bCs/>
                <w:color w:val="4472C4" w:themeColor="accent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4472C4" w:themeColor="accent1"/>
                <w:sz w:val="16"/>
                <w:szCs w:val="16"/>
              </w:rPr>
              <w:t>프레임워크 예상 제작 완료일</w:t>
            </w:r>
          </w:p>
        </w:tc>
      </w:tr>
      <w:tr w:rsidR="007956BF" w:rsidRPr="00F05F2C" w14:paraId="4D7734CD" w14:textId="77777777" w:rsidTr="00D85F4C">
        <w:trPr>
          <w:trHeight w:val="1601"/>
        </w:trPr>
        <w:tc>
          <w:tcPr>
            <w:tcW w:w="1512" w:type="dxa"/>
          </w:tcPr>
          <w:p w14:paraId="094FD35F" w14:textId="77777777" w:rsidR="00292886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  <w:p w14:paraId="562E0037" w14:textId="53197A25" w:rsidR="00292886" w:rsidRPr="00292886" w:rsidRDefault="00292886" w:rsidP="00292886">
            <w:pPr>
              <w:jc w:val="left"/>
              <w:rPr>
                <w:rFonts w:hint="eastAsia"/>
                <w:b/>
                <w:bCs/>
                <w:color w:val="00206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2060"/>
                <w:sz w:val="16"/>
                <w:szCs w:val="16"/>
              </w:rPr>
              <w:t xml:space="preserve">지형 및 </w:t>
            </w:r>
            <w:proofErr w:type="spellStart"/>
            <w:r>
              <w:rPr>
                <w:rFonts w:hint="eastAsia"/>
                <w:b/>
                <w:bCs/>
                <w:color w:val="002060"/>
                <w:sz w:val="16"/>
                <w:szCs w:val="16"/>
              </w:rPr>
              <w:t>오브젝트찾아보기</w:t>
            </w:r>
            <w:proofErr w:type="spellEnd"/>
          </w:p>
        </w:tc>
        <w:tc>
          <w:tcPr>
            <w:tcW w:w="1512" w:type="dxa"/>
          </w:tcPr>
          <w:p w14:paraId="3DCB1473" w14:textId="04B6692D" w:rsidR="00292886" w:rsidRPr="00F05F2C" w:rsidRDefault="002B7341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12" w:type="dxa"/>
          </w:tcPr>
          <w:p w14:paraId="32DC4AC8" w14:textId="65E21F0F" w:rsidR="007956BF" w:rsidRPr="00F05F2C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12" w:type="dxa"/>
          </w:tcPr>
          <w:p w14:paraId="4C37DB53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  <w:p w14:paraId="482DADAD" w14:textId="75ED842A" w:rsidR="00D85F4C" w:rsidRPr="00F05F2C" w:rsidRDefault="00D85F4C" w:rsidP="009D72C0">
            <w:pPr>
              <w:jc w:val="left"/>
              <w:rPr>
                <w:sz w:val="16"/>
                <w:szCs w:val="16"/>
              </w:rPr>
            </w:pPr>
            <w:r w:rsidRPr="00D85F4C"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  <w:t>창업현장실습</w:t>
            </w:r>
          </w:p>
        </w:tc>
        <w:tc>
          <w:tcPr>
            <w:tcW w:w="1512" w:type="dxa"/>
          </w:tcPr>
          <w:p w14:paraId="1EB6F376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  <w:p w14:paraId="1B6CA994" w14:textId="51AD33CE" w:rsidR="00292886" w:rsidRPr="00F05F2C" w:rsidRDefault="00292886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002060"/>
                <w:sz w:val="16"/>
                <w:szCs w:val="16"/>
              </w:rPr>
              <w:t>지형 및 오브젝트</w:t>
            </w:r>
            <w:r>
              <w:rPr>
                <w:rFonts w:hint="eastAsia"/>
                <w:b/>
                <w:bCs/>
                <w:color w:val="002060"/>
                <w:sz w:val="16"/>
                <w:szCs w:val="16"/>
              </w:rPr>
              <w:t>배치 시작</w:t>
            </w:r>
          </w:p>
        </w:tc>
        <w:tc>
          <w:tcPr>
            <w:tcW w:w="1512" w:type="dxa"/>
          </w:tcPr>
          <w:p w14:paraId="3258C791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  <w:p w14:paraId="32B2638A" w14:textId="12ECCF42" w:rsidR="00A04585" w:rsidRPr="00F05F2C" w:rsidRDefault="00A04585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</w:t>
            </w:r>
          </w:p>
        </w:tc>
        <w:tc>
          <w:tcPr>
            <w:tcW w:w="1512" w:type="dxa"/>
          </w:tcPr>
          <w:p w14:paraId="5F12EA30" w14:textId="77777777" w:rsidR="007956BF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  <w:p w14:paraId="35A76691" w14:textId="77777777" w:rsidR="00D85F4C" w:rsidRDefault="00D85F4C" w:rsidP="009D72C0">
            <w:pPr>
              <w:jc w:val="left"/>
              <w:rPr>
                <w:b/>
                <w:bCs/>
                <w:color w:val="ED7D31" w:themeColor="accent2"/>
                <w:sz w:val="16"/>
                <w:szCs w:val="16"/>
              </w:rPr>
            </w:pPr>
            <w:r w:rsidRPr="00D85F4C"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  <w:t>창업현장실습</w:t>
            </w:r>
          </w:p>
          <w:p w14:paraId="00A177A2" w14:textId="6F829552" w:rsidR="00D85F4C" w:rsidRPr="00F05F2C" w:rsidRDefault="00D85F4C" w:rsidP="009D72C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ED7D31" w:themeColor="accent2"/>
                <w:sz w:val="16"/>
                <w:szCs w:val="16"/>
              </w:rPr>
              <w:t>종료</w:t>
            </w:r>
          </w:p>
        </w:tc>
      </w:tr>
      <w:tr w:rsidR="002B7341" w:rsidRPr="00F05F2C" w14:paraId="787D745A" w14:textId="77777777" w:rsidTr="00D85F4C">
        <w:trPr>
          <w:trHeight w:val="1601"/>
        </w:trPr>
        <w:tc>
          <w:tcPr>
            <w:tcW w:w="1512" w:type="dxa"/>
          </w:tcPr>
          <w:p w14:paraId="583B6061" w14:textId="25AE1CA6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512" w:type="dxa"/>
          </w:tcPr>
          <w:p w14:paraId="78ED3BA8" w14:textId="12141589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12" w:type="dxa"/>
          </w:tcPr>
          <w:p w14:paraId="401694BE" w14:textId="0BDD77F3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512" w:type="dxa"/>
          </w:tcPr>
          <w:p w14:paraId="3D55087A" w14:textId="6203EAA9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12" w:type="dxa"/>
          </w:tcPr>
          <w:p w14:paraId="023306CB" w14:textId="15C6B0CF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12" w:type="dxa"/>
          </w:tcPr>
          <w:p w14:paraId="70A0BD3D" w14:textId="77777777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</w:t>
            </w:r>
          </w:p>
          <w:p w14:paraId="7A983E62" w14:textId="6188BD2D" w:rsidR="00A04585" w:rsidRDefault="00A04585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</w:t>
            </w:r>
          </w:p>
        </w:tc>
        <w:tc>
          <w:tcPr>
            <w:tcW w:w="1512" w:type="dxa"/>
          </w:tcPr>
          <w:p w14:paraId="3D9E2EFD" w14:textId="37E1F03C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</w:tc>
      </w:tr>
      <w:tr w:rsidR="002B7341" w:rsidRPr="00F05F2C" w14:paraId="12465CA0" w14:textId="77777777" w:rsidTr="00D85F4C">
        <w:trPr>
          <w:trHeight w:val="1601"/>
        </w:trPr>
        <w:tc>
          <w:tcPr>
            <w:tcW w:w="1512" w:type="dxa"/>
          </w:tcPr>
          <w:p w14:paraId="3BEA4486" w14:textId="77777777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</w:t>
            </w:r>
          </w:p>
          <w:p w14:paraId="051149BF" w14:textId="6E53619D" w:rsidR="00292886" w:rsidRPr="00292886" w:rsidRDefault="00292886" w:rsidP="009D72C0">
            <w:pPr>
              <w:jc w:val="left"/>
              <w:rPr>
                <w:rFonts w:hint="eastAsia"/>
                <w:b/>
                <w:bCs/>
                <w:color w:val="C00000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C00000"/>
                <w:sz w:val="16"/>
                <w:szCs w:val="16"/>
              </w:rPr>
              <w:t>캐릭터 이동 테스트 및 조작키 설정</w:t>
            </w:r>
          </w:p>
        </w:tc>
        <w:tc>
          <w:tcPr>
            <w:tcW w:w="1512" w:type="dxa"/>
          </w:tcPr>
          <w:p w14:paraId="0346D89E" w14:textId="4878C645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512" w:type="dxa"/>
          </w:tcPr>
          <w:p w14:paraId="4FF0C9AA" w14:textId="3135DF81" w:rsidR="002B7341" w:rsidRDefault="002B7341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512" w:type="dxa"/>
          </w:tcPr>
          <w:p w14:paraId="6375554D" w14:textId="17BCCAFF" w:rsidR="002B7341" w:rsidRDefault="006069FA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.1</w:t>
            </w:r>
          </w:p>
        </w:tc>
        <w:tc>
          <w:tcPr>
            <w:tcW w:w="1512" w:type="dxa"/>
          </w:tcPr>
          <w:p w14:paraId="3936E901" w14:textId="77777777" w:rsidR="00292886" w:rsidRDefault="006069FA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.2</w:t>
            </w:r>
          </w:p>
          <w:p w14:paraId="275653F3" w14:textId="0A95AAD3" w:rsidR="002B7341" w:rsidRDefault="006069FA" w:rsidP="009D72C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개강</w:t>
            </w:r>
          </w:p>
        </w:tc>
        <w:tc>
          <w:tcPr>
            <w:tcW w:w="1512" w:type="dxa"/>
          </w:tcPr>
          <w:p w14:paraId="35DF571D" w14:textId="4AE391CC" w:rsidR="00A04585" w:rsidRDefault="00A04585" w:rsidP="009D72C0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12" w:type="dxa"/>
          </w:tcPr>
          <w:p w14:paraId="541DB219" w14:textId="77777777" w:rsidR="002B7341" w:rsidRDefault="002B7341" w:rsidP="009D72C0">
            <w:pPr>
              <w:jc w:val="left"/>
              <w:rPr>
                <w:sz w:val="16"/>
                <w:szCs w:val="16"/>
              </w:rPr>
            </w:pPr>
          </w:p>
        </w:tc>
      </w:tr>
    </w:tbl>
    <w:p w14:paraId="3E661FA6" w14:textId="77777777" w:rsidR="00D85F4C" w:rsidRDefault="00D85F4C">
      <w:pPr>
        <w:rPr>
          <w:rFonts w:hint="eastAsia"/>
        </w:rPr>
      </w:pPr>
    </w:p>
    <w:sectPr w:rsidR="00D85F4C" w:rsidSect="007956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BF"/>
    <w:rsid w:val="00292886"/>
    <w:rsid w:val="002B7341"/>
    <w:rsid w:val="005C5FD2"/>
    <w:rsid w:val="006069FA"/>
    <w:rsid w:val="007956BF"/>
    <w:rsid w:val="008141C9"/>
    <w:rsid w:val="009F7142"/>
    <w:rsid w:val="00A04585"/>
    <w:rsid w:val="00B30411"/>
    <w:rsid w:val="00D8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FAFF"/>
  <w15:chartTrackingRefBased/>
  <w15:docId w15:val="{9650D413-14E8-438F-8CDD-C0832A2A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6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rsid w:val="0079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14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23BB3-1984-4EE0-ABD7-A23D073F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황석주</dc:creator>
  <cp:keywords/>
  <dc:description/>
  <cp:lastModifiedBy>박동규(2018182013)</cp:lastModifiedBy>
  <cp:revision>6</cp:revision>
  <dcterms:created xsi:type="dcterms:W3CDTF">2022-12-30T16:02:00Z</dcterms:created>
  <dcterms:modified xsi:type="dcterms:W3CDTF">2023-01-02T14:34:00Z</dcterms:modified>
</cp:coreProperties>
</file>