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1CA" w:rsidRDefault="00F751CA" w:rsidP="00F751CA">
      <w:pPr>
        <w:jc w:val="center"/>
      </w:pPr>
      <w:r>
        <w:t>Ministerul Educației și Tineretului al Republicii Moldova</w:t>
      </w:r>
      <w:r>
        <w:br/>
        <w:t>Universitatea Tehnică a Moldovei</w:t>
      </w:r>
      <w:r>
        <w:br/>
        <w:t>Catedra Tehnologii Informaționale</w:t>
      </w:r>
    </w:p>
    <w:p w:rsidR="00F751CA" w:rsidRDefault="00F751CA"/>
    <w:p w:rsidR="00F751CA" w:rsidRDefault="00F751CA"/>
    <w:p w:rsidR="00F751CA" w:rsidRDefault="00F751CA"/>
    <w:p w:rsidR="00F751CA" w:rsidRDefault="00F751CA"/>
    <w:p w:rsidR="00F751CA" w:rsidRPr="00F751CA" w:rsidRDefault="00F751CA" w:rsidP="00F751CA">
      <w:pPr>
        <w:jc w:val="center"/>
        <w:rPr>
          <w:sz w:val="40"/>
        </w:rPr>
      </w:pPr>
    </w:p>
    <w:p w:rsidR="00F751CA" w:rsidRPr="00F751CA" w:rsidRDefault="00F751CA" w:rsidP="00F751CA">
      <w:pPr>
        <w:jc w:val="center"/>
        <w:rPr>
          <w:sz w:val="40"/>
        </w:rPr>
      </w:pPr>
      <w:r w:rsidRPr="00F751CA">
        <w:rPr>
          <w:sz w:val="40"/>
        </w:rPr>
        <w:t>Laboratory #3</w:t>
      </w:r>
      <w:r w:rsidRPr="00F751CA">
        <w:rPr>
          <w:sz w:val="40"/>
        </w:rPr>
        <w:br/>
        <w:t>PSI</w:t>
      </w:r>
      <w:r w:rsidRPr="00F751CA">
        <w:rPr>
          <w:sz w:val="40"/>
        </w:rPr>
        <w:br/>
      </w:r>
    </w:p>
    <w:p w:rsidR="00F751CA" w:rsidRDefault="00F751CA"/>
    <w:p w:rsidR="00F751CA" w:rsidRDefault="00F751CA"/>
    <w:p w:rsidR="00F751CA" w:rsidRDefault="00F751CA"/>
    <w:p w:rsidR="00F751CA" w:rsidRDefault="00F751CA">
      <w:r>
        <w:t>Executed by: Tatiana Moldovan, st.gr.FAF-091</w:t>
      </w:r>
    </w:p>
    <w:p w:rsidR="00F751CA" w:rsidRDefault="00F751CA">
      <w:r>
        <w:t>Verified by: Ivan Zarea</w:t>
      </w:r>
    </w:p>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p w:rsidR="00F751CA" w:rsidRDefault="00F751CA" w:rsidP="00F751CA">
      <w:pPr>
        <w:jc w:val="center"/>
      </w:pPr>
      <w:r>
        <w:t>Chișinău – 2012 –</w:t>
      </w:r>
    </w:p>
    <w:p w:rsidR="00F751CA" w:rsidRDefault="00F751CA" w:rsidP="00F751CA">
      <w:pPr>
        <w:jc w:val="center"/>
      </w:pPr>
    </w:p>
    <w:p w:rsidR="00F751CA" w:rsidRDefault="00F751CA" w:rsidP="009E3F80">
      <w:pPr>
        <w:pStyle w:val="Heading2"/>
      </w:pPr>
      <w:r>
        <w:t>1. Code inspection</w:t>
      </w:r>
    </w:p>
    <w:p w:rsidR="00F751CA" w:rsidRDefault="00F751CA" w:rsidP="00F751CA">
      <w:r>
        <w:t>For this laboratory work we have used Sonar. It was a pain in the ass installing it – but in the end it worked (and everybody was happy :D)</w:t>
      </w:r>
    </w:p>
    <w:p w:rsidR="00F751CA" w:rsidRPr="00F751CA" w:rsidRDefault="00F751CA" w:rsidP="00F751CA">
      <w:pPr>
        <w:pBdr>
          <w:bottom w:val="single" w:sz="4" w:space="1" w:color="919699"/>
        </w:pBdr>
        <w:shd w:val="clear" w:color="auto" w:fill="FFFFFF"/>
        <w:spacing w:before="480" w:after="120" w:line="240" w:lineRule="auto"/>
        <w:outlineLvl w:val="0"/>
        <w:rPr>
          <w:rFonts w:eastAsia="Times New Roman" w:cs="Arial"/>
          <w:b/>
          <w:bCs/>
          <w:color w:val="000000"/>
          <w:kern w:val="36"/>
          <w:sz w:val="28"/>
          <w:szCs w:val="43"/>
        </w:rPr>
      </w:pPr>
      <w:r w:rsidRPr="00F751CA">
        <w:rPr>
          <w:rFonts w:eastAsia="Times New Roman" w:cs="Arial"/>
          <w:b/>
          <w:bCs/>
          <w:color w:val="000000"/>
          <w:kern w:val="36"/>
          <w:sz w:val="28"/>
          <w:szCs w:val="43"/>
        </w:rPr>
        <w:t>Sonar Architecture</w:t>
      </w:r>
    </w:p>
    <w:tbl>
      <w:tblPr>
        <w:tblW w:w="0" w:type="auto"/>
        <w:jc w:val="center"/>
        <w:tblCellMar>
          <w:left w:w="0" w:type="dxa"/>
          <w:right w:w="0" w:type="dxa"/>
        </w:tblCellMar>
        <w:tblLook w:val="04A0"/>
      </w:tblPr>
      <w:tblGrid>
        <w:gridCol w:w="950"/>
        <w:gridCol w:w="6280"/>
        <w:gridCol w:w="2432"/>
      </w:tblGrid>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Concept</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Related Topics</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Analyzer</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Batch that analyzes the source code</w:t>
            </w:r>
            <w:r w:rsidRPr="009E3F80">
              <w:rPr>
                <w:rFonts w:eastAsia="Times New Roman" w:cs="Times New Roman"/>
                <w:color w:val="333333"/>
                <w:sz w:val="20"/>
              </w:rPr>
              <w:t> </w:t>
            </w:r>
            <w:r w:rsidRPr="00F751CA">
              <w:rPr>
                <w:rFonts w:eastAsia="Times New Roman" w:cs="Times New Roman"/>
                <w:color w:val="333333"/>
                <w:sz w:val="20"/>
                <w:szCs w:val="20"/>
              </w:rPr>
              <w:t>to compute</w:t>
            </w:r>
            <w:r w:rsidRPr="009E3F80">
              <w:rPr>
                <w:rFonts w:eastAsia="Times New Roman" w:cs="Times New Roman"/>
                <w:color w:val="333333"/>
                <w:sz w:val="20"/>
              </w:rPr>
              <w:t> </w:t>
            </w:r>
            <w:r w:rsidRPr="009E3F80">
              <w:rPr>
                <w:rFonts w:eastAsia="Times New Roman" w:cs="Times New Roman"/>
                <w:b/>
                <w:bCs/>
                <w:color w:val="333333"/>
                <w:sz w:val="20"/>
              </w:rPr>
              <w:t>snapshots</w:t>
            </w:r>
            <w:r w:rsidRPr="00F751CA">
              <w:rPr>
                <w:rFonts w:eastAsia="Times New Roman" w:cs="Times New Roman"/>
                <w:color w:val="333333"/>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5" w:history="1">
              <w:r w:rsidRPr="009E3F80">
                <w:rPr>
                  <w:rFonts w:eastAsia="Times New Roman" w:cs="Times New Roman"/>
                  <w:color w:val="006DAF"/>
                  <w:sz w:val="20"/>
                  <w:u w:val="single"/>
                </w:rPr>
                <w:t>Architecture Overview</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Client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Batch that runs the</w:t>
            </w:r>
            <w:r w:rsidRPr="009E3F80">
              <w:rPr>
                <w:rFonts w:eastAsia="Times New Roman" w:cs="Times New Roman"/>
                <w:color w:val="333333"/>
                <w:sz w:val="20"/>
              </w:rPr>
              <w:t> </w:t>
            </w:r>
            <w:r w:rsidRPr="009E3F80">
              <w:rPr>
                <w:rFonts w:eastAsia="Times New Roman" w:cs="Times New Roman"/>
                <w:b/>
                <w:bCs/>
                <w:color w:val="333333"/>
                <w:sz w:val="20"/>
              </w:rPr>
              <w:t>analyzers.</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6" w:history="1">
              <w:r w:rsidRPr="009E3F80">
                <w:rPr>
                  <w:rFonts w:eastAsia="Times New Roman" w:cs="Times New Roman"/>
                  <w:color w:val="006DAF"/>
                  <w:sz w:val="20"/>
                  <w:u w:val="single"/>
                </w:rPr>
                <w:t>Architecture Overview</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Database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Stores:</w:t>
            </w:r>
          </w:p>
          <w:p w:rsidR="00F751CA" w:rsidRPr="00F751CA" w:rsidRDefault="00F751CA" w:rsidP="00F751CA">
            <w:pPr>
              <w:numPr>
                <w:ilvl w:val="0"/>
                <w:numId w:val="1"/>
              </w:numPr>
              <w:spacing w:after="0" w:line="260" w:lineRule="atLeast"/>
              <w:ind w:left="0"/>
              <w:rPr>
                <w:rFonts w:eastAsia="Times New Roman" w:cs="Times New Roman"/>
                <w:color w:val="333333"/>
                <w:sz w:val="20"/>
                <w:szCs w:val="20"/>
              </w:rPr>
            </w:pPr>
            <w:r w:rsidRPr="00F751CA">
              <w:rPr>
                <w:rFonts w:eastAsia="Times New Roman" w:cs="Times New Roman"/>
                <w:color w:val="333333"/>
                <w:sz w:val="20"/>
                <w:szCs w:val="20"/>
              </w:rPr>
              <w:t>configuration of Sonar</w:t>
            </w:r>
          </w:p>
          <w:p w:rsidR="00F751CA" w:rsidRPr="00F751CA" w:rsidRDefault="00F751CA" w:rsidP="00F751CA">
            <w:pPr>
              <w:numPr>
                <w:ilvl w:val="0"/>
                <w:numId w:val="1"/>
              </w:numPr>
              <w:spacing w:after="0" w:line="260" w:lineRule="atLeast"/>
              <w:ind w:left="0"/>
              <w:rPr>
                <w:rFonts w:eastAsia="Times New Roman" w:cs="Times New Roman"/>
                <w:color w:val="333333"/>
                <w:sz w:val="20"/>
                <w:szCs w:val="20"/>
              </w:rPr>
            </w:pPr>
            <w:r w:rsidRPr="009E3F80">
              <w:rPr>
                <w:rFonts w:eastAsia="Times New Roman" w:cs="Times New Roman"/>
                <w:b/>
                <w:bCs/>
                <w:color w:val="333333"/>
                <w:sz w:val="20"/>
              </w:rPr>
              <w:t>snapshots</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7" w:history="1">
              <w:r w:rsidRPr="009E3F80">
                <w:rPr>
                  <w:rFonts w:eastAsia="Times New Roman" w:cs="Times New Roman"/>
                  <w:color w:val="006DAF"/>
                  <w:sz w:val="20"/>
                  <w:u w:val="single"/>
                </w:rPr>
                <w:t>Architecture Overview</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Server</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Web Server that is used to navigate the</w:t>
            </w:r>
            <w:r w:rsidRPr="009E3F80">
              <w:rPr>
                <w:rFonts w:eastAsia="Times New Roman" w:cs="Times New Roman"/>
                <w:color w:val="333333"/>
                <w:sz w:val="20"/>
              </w:rPr>
              <w:t> </w:t>
            </w:r>
            <w:r w:rsidRPr="009E3F80">
              <w:rPr>
                <w:rFonts w:eastAsia="Times New Roman" w:cs="Times New Roman"/>
                <w:b/>
                <w:bCs/>
                <w:color w:val="333333"/>
                <w:sz w:val="20"/>
              </w:rPr>
              <w:t>snapshots</w:t>
            </w:r>
            <w:r w:rsidRPr="009E3F80">
              <w:rPr>
                <w:rFonts w:eastAsia="Times New Roman" w:cs="Times New Roman"/>
                <w:color w:val="333333"/>
                <w:sz w:val="20"/>
              </w:rPr>
              <w:t> </w:t>
            </w:r>
            <w:r w:rsidRPr="00F751CA">
              <w:rPr>
                <w:rFonts w:eastAsia="Times New Roman" w:cs="Times New Roman"/>
                <w:color w:val="333333"/>
                <w:sz w:val="20"/>
                <w:szCs w:val="20"/>
              </w:rPr>
              <w:t>and make configuration</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8" w:history="1">
              <w:r w:rsidRPr="009E3F80">
                <w:rPr>
                  <w:rFonts w:eastAsia="Times New Roman" w:cs="Times New Roman"/>
                  <w:color w:val="006DAF"/>
                  <w:sz w:val="20"/>
                  <w:u w:val="single"/>
                </w:rPr>
                <w:t>Architecture Overview</w:t>
              </w:r>
            </w:hyperlink>
            <w:r w:rsidRPr="00F751CA">
              <w:rPr>
                <w:rFonts w:eastAsia="Times New Roman" w:cs="Times New Roman"/>
                <w:color w:val="333333"/>
                <w:sz w:val="20"/>
                <w:szCs w:val="20"/>
              </w:rPr>
              <w:t> .</w:t>
            </w:r>
          </w:p>
        </w:tc>
      </w:tr>
    </w:tbl>
    <w:p w:rsidR="00F751CA" w:rsidRPr="00F751CA" w:rsidRDefault="00F751CA" w:rsidP="00F751CA">
      <w:pPr>
        <w:shd w:val="clear" w:color="auto" w:fill="FFFFFF"/>
        <w:spacing w:before="100" w:beforeAutospacing="1" w:after="121" w:line="210" w:lineRule="atLeast"/>
        <w:rPr>
          <w:rFonts w:eastAsia="Times New Roman" w:cs="Arial"/>
          <w:color w:val="333333"/>
          <w:sz w:val="16"/>
          <w:szCs w:val="16"/>
        </w:rPr>
      </w:pPr>
    </w:p>
    <w:p w:rsidR="00F751CA" w:rsidRPr="00F751CA" w:rsidRDefault="00F751CA" w:rsidP="00F751CA">
      <w:pPr>
        <w:pBdr>
          <w:bottom w:val="single" w:sz="4" w:space="1" w:color="919699"/>
        </w:pBdr>
        <w:shd w:val="clear" w:color="auto" w:fill="FFFFFF"/>
        <w:spacing w:before="480" w:after="120" w:line="240" w:lineRule="auto"/>
        <w:outlineLvl w:val="0"/>
        <w:rPr>
          <w:rFonts w:eastAsia="Times New Roman" w:cs="Arial"/>
          <w:b/>
          <w:bCs/>
          <w:color w:val="000000"/>
          <w:kern w:val="36"/>
          <w:sz w:val="28"/>
          <w:szCs w:val="28"/>
        </w:rPr>
      </w:pPr>
      <w:r w:rsidRPr="00F751CA">
        <w:rPr>
          <w:rFonts w:eastAsia="Times New Roman" w:cs="Arial"/>
          <w:b/>
          <w:bCs/>
          <w:color w:val="000000"/>
          <w:kern w:val="36"/>
          <w:sz w:val="28"/>
          <w:szCs w:val="28"/>
        </w:rPr>
        <w:t>Quality</w:t>
      </w:r>
    </w:p>
    <w:tbl>
      <w:tblPr>
        <w:tblW w:w="0" w:type="auto"/>
        <w:jc w:val="center"/>
        <w:tblCellMar>
          <w:left w:w="0" w:type="dxa"/>
          <w:right w:w="0" w:type="dxa"/>
        </w:tblCellMar>
        <w:tblLook w:val="04A0"/>
      </w:tblPr>
      <w:tblGrid>
        <w:gridCol w:w="1151"/>
        <w:gridCol w:w="6258"/>
        <w:gridCol w:w="2400"/>
      </w:tblGrid>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Concept</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Related Topics</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Check</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Check =</w:t>
            </w:r>
            <w:r w:rsidRPr="009E3F80">
              <w:rPr>
                <w:rFonts w:eastAsia="Times New Roman" w:cs="Times New Roman"/>
                <w:color w:val="333333"/>
                <w:sz w:val="20"/>
              </w:rPr>
              <w:t> </w:t>
            </w:r>
            <w:r w:rsidRPr="009E3F80">
              <w:rPr>
                <w:rFonts w:eastAsia="Times New Roman" w:cs="Times New Roman"/>
                <w:b/>
                <w:bCs/>
                <w:color w:val="333333"/>
                <w:sz w:val="20"/>
              </w:rPr>
              <w:t>Coding Rule</w:t>
            </w:r>
            <w:r w:rsidRPr="00F751CA">
              <w:rPr>
                <w:rFonts w:eastAsia="Times New Roman" w:cs="Times New Roman"/>
                <w:color w:val="333333"/>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Coding Rule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A good coding practice. Violating coding rules leads to quality flows.</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t>Coding rules can check quality on files, unit tests or packages.</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9" w:anchor="ResourceViewer-viewingUnitTests" w:history="1">
              <w:r w:rsidRPr="009E3F80">
                <w:rPr>
                  <w:rFonts w:eastAsia="Times New Roman" w:cs="Times New Roman"/>
                  <w:color w:val="006DAF"/>
                  <w:sz w:val="20"/>
                  <w:u w:val="single"/>
                </w:rPr>
                <w:t>Viewing Unit Tests &gt; Violations Tab</w:t>
              </w:r>
            </w:hyperlink>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Metric</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A property of a</w:t>
            </w:r>
            <w:r w:rsidRPr="009E3F80">
              <w:rPr>
                <w:rFonts w:eastAsia="Times New Roman" w:cs="Times New Roman"/>
                <w:color w:val="333333"/>
                <w:sz w:val="20"/>
              </w:rPr>
              <w:t> </w:t>
            </w:r>
            <w:r w:rsidRPr="009E3F80">
              <w:rPr>
                <w:rFonts w:eastAsia="Times New Roman" w:cs="Times New Roman"/>
                <w:b/>
                <w:bCs/>
                <w:color w:val="333333"/>
                <w:sz w:val="20"/>
              </w:rPr>
              <w:t>resource</w:t>
            </w:r>
            <w:r w:rsidRPr="00F751CA">
              <w:rPr>
                <w:rFonts w:eastAsia="Times New Roman" w:cs="Times New Roman"/>
                <w:color w:val="333333"/>
                <w:sz w:val="20"/>
                <w:szCs w:val="20"/>
              </w:rPr>
              <w:t>. Examples: number of lines of code, complexity, etc.</w:t>
            </w:r>
          </w:p>
          <w:p w:rsidR="00F751CA" w:rsidRPr="00F751CA" w:rsidRDefault="00F751CA" w:rsidP="00F751CA">
            <w:pPr>
              <w:spacing w:before="100" w:beforeAutospacing="1" w:after="121" w:line="260" w:lineRule="atLeast"/>
              <w:rPr>
                <w:rFonts w:eastAsia="Times New Roman" w:cs="Times New Roman"/>
                <w:color w:val="333333"/>
                <w:sz w:val="20"/>
                <w:szCs w:val="20"/>
              </w:rPr>
            </w:pPr>
            <w:r w:rsidRPr="00F751CA">
              <w:rPr>
                <w:rFonts w:eastAsia="Times New Roman" w:cs="Times New Roman"/>
                <w:color w:val="333333"/>
                <w:sz w:val="20"/>
                <w:szCs w:val="20"/>
              </w:rPr>
              <w:t>A metric may be either:</w:t>
            </w:r>
          </w:p>
          <w:p w:rsidR="00F751CA" w:rsidRPr="00F751CA" w:rsidRDefault="00F751CA" w:rsidP="00F751CA">
            <w:pPr>
              <w:numPr>
                <w:ilvl w:val="0"/>
                <w:numId w:val="2"/>
              </w:numPr>
              <w:spacing w:after="0" w:line="260" w:lineRule="atLeast"/>
              <w:ind w:left="0"/>
              <w:rPr>
                <w:rFonts w:eastAsia="Times New Roman" w:cs="Times New Roman"/>
                <w:color w:val="333333"/>
                <w:sz w:val="20"/>
                <w:szCs w:val="20"/>
              </w:rPr>
            </w:pPr>
            <w:r w:rsidRPr="009E3F80">
              <w:rPr>
                <w:rFonts w:eastAsia="Times New Roman" w:cs="Times New Roman"/>
                <w:i/>
                <w:iCs/>
                <w:color w:val="333333"/>
                <w:sz w:val="20"/>
              </w:rPr>
              <w:t>qualitative:</w:t>
            </w:r>
            <w:r w:rsidRPr="009E3F80">
              <w:rPr>
                <w:rFonts w:eastAsia="Times New Roman" w:cs="Times New Roman"/>
                <w:color w:val="333333"/>
                <w:sz w:val="20"/>
              </w:rPr>
              <w:t> </w:t>
            </w:r>
            <w:r w:rsidRPr="00F751CA">
              <w:rPr>
                <w:rFonts w:eastAsia="Times New Roman" w:cs="Times New Roman"/>
                <w:color w:val="333333"/>
                <w:sz w:val="20"/>
                <w:szCs w:val="20"/>
              </w:rPr>
              <w:t>gives a quality indication on the</w:t>
            </w:r>
            <w:r w:rsidRPr="009E3F80">
              <w:rPr>
                <w:rFonts w:eastAsia="Times New Roman" w:cs="Times New Roman"/>
                <w:color w:val="333333"/>
                <w:sz w:val="20"/>
              </w:rPr>
              <w:t> </w:t>
            </w:r>
            <w:r w:rsidRPr="009E3F80">
              <w:rPr>
                <w:rFonts w:eastAsia="Times New Roman" w:cs="Times New Roman"/>
                <w:b/>
                <w:bCs/>
                <w:color w:val="333333"/>
                <w:sz w:val="20"/>
              </w:rPr>
              <w:t>resource</w:t>
            </w:r>
            <w:r w:rsidRPr="00F751CA">
              <w:rPr>
                <w:rFonts w:eastAsia="Times New Roman" w:cs="Times New Roman"/>
                <w:color w:val="333333"/>
                <w:sz w:val="20"/>
                <w:szCs w:val="20"/>
              </w:rPr>
              <w:t> (ex: density of duplicated lines, line coverage by unit tests, etc.)</w:t>
            </w:r>
          </w:p>
          <w:p w:rsidR="00F751CA" w:rsidRPr="00F751CA" w:rsidRDefault="00F751CA" w:rsidP="00F751CA">
            <w:pPr>
              <w:numPr>
                <w:ilvl w:val="0"/>
                <w:numId w:val="2"/>
              </w:numPr>
              <w:spacing w:after="0" w:line="260" w:lineRule="atLeast"/>
              <w:ind w:left="0"/>
              <w:rPr>
                <w:rFonts w:eastAsia="Times New Roman" w:cs="Times New Roman"/>
                <w:color w:val="333333"/>
                <w:sz w:val="20"/>
                <w:szCs w:val="20"/>
              </w:rPr>
            </w:pPr>
            <w:r w:rsidRPr="00F751CA">
              <w:rPr>
                <w:rFonts w:eastAsia="Times New Roman" w:cs="Times New Roman"/>
                <w:color w:val="333333"/>
                <w:sz w:val="20"/>
                <w:szCs w:val="20"/>
              </w:rPr>
              <w:t>or</w:t>
            </w:r>
            <w:r w:rsidRPr="009E3F80">
              <w:rPr>
                <w:rFonts w:eastAsia="Times New Roman" w:cs="Times New Roman"/>
                <w:i/>
                <w:iCs/>
                <w:color w:val="333333"/>
                <w:sz w:val="20"/>
              </w:rPr>
              <w:t> quantitative:</w:t>
            </w:r>
            <w:r w:rsidRPr="009E3F80">
              <w:rPr>
                <w:rFonts w:eastAsia="Times New Roman" w:cs="Times New Roman"/>
                <w:color w:val="333333"/>
                <w:sz w:val="20"/>
              </w:rPr>
              <w:t> </w:t>
            </w:r>
            <w:r w:rsidRPr="00F751CA">
              <w:rPr>
                <w:rFonts w:eastAsia="Times New Roman" w:cs="Times New Roman"/>
                <w:color w:val="333333"/>
                <w:sz w:val="20"/>
                <w:szCs w:val="20"/>
              </w:rPr>
              <w:t>does not give a quality indication on the</w:t>
            </w:r>
            <w:r w:rsidRPr="009E3F80">
              <w:rPr>
                <w:rFonts w:eastAsia="Times New Roman" w:cs="Times New Roman"/>
                <w:color w:val="333333"/>
                <w:sz w:val="20"/>
              </w:rPr>
              <w:t> </w:t>
            </w:r>
            <w:r w:rsidRPr="009E3F80">
              <w:rPr>
                <w:rFonts w:eastAsia="Times New Roman" w:cs="Times New Roman"/>
                <w:b/>
                <w:bCs/>
                <w:color w:val="333333"/>
                <w:sz w:val="20"/>
              </w:rPr>
              <w:t>resource</w:t>
            </w:r>
            <w:r w:rsidRPr="00F751CA">
              <w:rPr>
                <w:rFonts w:eastAsia="Times New Roman" w:cs="Times New Roman"/>
                <w:color w:val="333333"/>
                <w:sz w:val="20"/>
                <w:szCs w:val="20"/>
              </w:rPr>
              <w:t> (ex: number of lines of code, complexity, etc.)</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t>The value of the metric for a given</w:t>
            </w:r>
            <w:r w:rsidRPr="009E3F80">
              <w:rPr>
                <w:rFonts w:eastAsia="Times New Roman" w:cs="Times New Roman"/>
                <w:color w:val="333333"/>
                <w:sz w:val="20"/>
              </w:rPr>
              <w:t> </w:t>
            </w:r>
            <w:r w:rsidRPr="009E3F80">
              <w:rPr>
                <w:rFonts w:eastAsia="Times New Roman" w:cs="Times New Roman"/>
                <w:b/>
                <w:bCs/>
                <w:color w:val="333333"/>
                <w:sz w:val="20"/>
              </w:rPr>
              <w:t>resource</w:t>
            </w:r>
            <w:r w:rsidRPr="009E3F80">
              <w:rPr>
                <w:rFonts w:eastAsia="Times New Roman" w:cs="Times New Roman"/>
                <w:color w:val="333333"/>
                <w:sz w:val="20"/>
              </w:rPr>
              <w:t> </w:t>
            </w:r>
            <w:r w:rsidRPr="00F751CA">
              <w:rPr>
                <w:rFonts w:eastAsia="Times New Roman" w:cs="Times New Roman"/>
                <w:color w:val="333333"/>
                <w:sz w:val="20"/>
                <w:szCs w:val="20"/>
              </w:rPr>
              <w:t>is called</w:t>
            </w:r>
            <w:r w:rsidRPr="009E3F80">
              <w:rPr>
                <w:rFonts w:eastAsia="Times New Roman" w:cs="Times New Roman"/>
                <w:color w:val="333333"/>
                <w:sz w:val="20"/>
              </w:rPr>
              <w:t> </w:t>
            </w:r>
            <w:r w:rsidRPr="009E3F80">
              <w:rPr>
                <w:rFonts w:eastAsia="Times New Roman" w:cs="Times New Roman"/>
                <w:b/>
                <w:bCs/>
                <w:color w:val="333333"/>
                <w:sz w:val="20"/>
              </w:rPr>
              <w:t>measure</w:t>
            </w:r>
            <w:r w:rsidRPr="00F751CA">
              <w:rPr>
                <w:rFonts w:eastAsia="Times New Roman" w:cs="Times New Roman"/>
                <w:color w:val="333333"/>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10" w:history="1">
              <w:r w:rsidRPr="009E3F80">
                <w:rPr>
                  <w:rFonts w:eastAsia="Times New Roman" w:cs="Times New Roman"/>
                  <w:color w:val="006DAF"/>
                  <w:sz w:val="20"/>
                  <w:u w:val="single"/>
                </w:rPr>
                <w:t>detailed documentation on metrics</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Measure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The value of a</w:t>
            </w:r>
            <w:r w:rsidRPr="009E3F80">
              <w:rPr>
                <w:rFonts w:eastAsia="Times New Roman" w:cs="Times New Roman"/>
                <w:color w:val="333333"/>
                <w:sz w:val="20"/>
              </w:rPr>
              <w:t> </w:t>
            </w:r>
            <w:r w:rsidRPr="009E3F80">
              <w:rPr>
                <w:rFonts w:eastAsia="Times New Roman" w:cs="Times New Roman"/>
                <w:b/>
                <w:bCs/>
                <w:color w:val="333333"/>
                <w:sz w:val="20"/>
              </w:rPr>
              <w:t>metric</w:t>
            </w:r>
            <w:r w:rsidRPr="009E3F80">
              <w:rPr>
                <w:rFonts w:eastAsia="Times New Roman" w:cs="Times New Roman"/>
                <w:color w:val="333333"/>
                <w:sz w:val="20"/>
              </w:rPr>
              <w:t> </w:t>
            </w:r>
            <w:r w:rsidRPr="00F751CA">
              <w:rPr>
                <w:rFonts w:eastAsia="Times New Roman" w:cs="Times New Roman"/>
                <w:color w:val="333333"/>
                <w:sz w:val="20"/>
                <w:szCs w:val="20"/>
              </w:rPr>
              <w:t>for a given</w:t>
            </w:r>
            <w:r w:rsidRPr="009E3F80">
              <w:rPr>
                <w:rFonts w:eastAsia="Times New Roman" w:cs="Times New Roman"/>
                <w:color w:val="333333"/>
                <w:sz w:val="20"/>
              </w:rPr>
              <w:t> </w:t>
            </w:r>
            <w:r w:rsidRPr="009E3F80">
              <w:rPr>
                <w:rFonts w:eastAsia="Times New Roman" w:cs="Times New Roman"/>
                <w:b/>
                <w:bCs/>
                <w:color w:val="333333"/>
                <w:sz w:val="20"/>
              </w:rPr>
              <w:t>resource</w:t>
            </w:r>
            <w:r w:rsidRPr="009E3F80">
              <w:rPr>
                <w:rFonts w:eastAsia="Times New Roman" w:cs="Times New Roman"/>
                <w:color w:val="333333"/>
                <w:sz w:val="20"/>
              </w:rPr>
              <w:t> </w:t>
            </w:r>
            <w:r w:rsidRPr="00F751CA">
              <w:rPr>
                <w:rFonts w:eastAsia="Times New Roman" w:cs="Times New Roman"/>
                <w:color w:val="333333"/>
                <w:sz w:val="20"/>
                <w:szCs w:val="20"/>
              </w:rPr>
              <w:t>at a given time.</w:t>
            </w:r>
          </w:p>
          <w:p w:rsidR="00F751CA" w:rsidRPr="00F751CA" w:rsidRDefault="00F751CA" w:rsidP="00F751CA">
            <w:pPr>
              <w:spacing w:before="100" w:beforeAutospacing="1" w:after="121" w:line="260" w:lineRule="atLeast"/>
              <w:rPr>
                <w:rFonts w:eastAsia="Times New Roman" w:cs="Times New Roman"/>
                <w:color w:val="333333"/>
                <w:sz w:val="20"/>
                <w:szCs w:val="20"/>
              </w:rPr>
            </w:pPr>
            <w:r w:rsidRPr="00F751CA">
              <w:rPr>
                <w:rFonts w:eastAsia="Times New Roman" w:cs="Times New Roman"/>
                <w:color w:val="333333"/>
                <w:sz w:val="20"/>
                <w:szCs w:val="20"/>
              </w:rPr>
              <w:t>Examples:</w:t>
            </w:r>
          </w:p>
          <w:p w:rsidR="00F751CA" w:rsidRPr="00F751CA" w:rsidRDefault="00F751CA" w:rsidP="00F751CA">
            <w:pPr>
              <w:numPr>
                <w:ilvl w:val="0"/>
                <w:numId w:val="3"/>
              </w:numPr>
              <w:spacing w:after="0" w:line="260" w:lineRule="atLeast"/>
              <w:ind w:left="0"/>
              <w:rPr>
                <w:rFonts w:eastAsia="Times New Roman" w:cs="Times New Roman"/>
                <w:color w:val="333333"/>
                <w:sz w:val="20"/>
                <w:szCs w:val="20"/>
              </w:rPr>
            </w:pPr>
            <w:r w:rsidRPr="00F751CA">
              <w:rPr>
                <w:rFonts w:eastAsia="Times New Roman" w:cs="Times New Roman"/>
                <w:color w:val="333333"/>
                <w:sz w:val="20"/>
                <w:szCs w:val="20"/>
              </w:rPr>
              <w:t>125 lines of code on class myClass</w:t>
            </w:r>
          </w:p>
          <w:p w:rsidR="00F751CA" w:rsidRPr="00F751CA" w:rsidRDefault="00F751CA" w:rsidP="00F751CA">
            <w:pPr>
              <w:numPr>
                <w:ilvl w:val="0"/>
                <w:numId w:val="3"/>
              </w:numPr>
              <w:spacing w:after="0" w:line="260" w:lineRule="atLeast"/>
              <w:ind w:left="0"/>
              <w:rPr>
                <w:rFonts w:eastAsia="Times New Roman" w:cs="Times New Roman"/>
                <w:color w:val="333333"/>
                <w:sz w:val="20"/>
                <w:szCs w:val="20"/>
              </w:rPr>
            </w:pPr>
            <w:r w:rsidRPr="00F751CA">
              <w:rPr>
                <w:rFonts w:eastAsia="Times New Roman" w:cs="Times New Roman"/>
                <w:color w:val="333333"/>
                <w:sz w:val="20"/>
                <w:szCs w:val="20"/>
              </w:rPr>
              <w:t>Density of duplicated lines of 30.5% on project myProject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Quality Profile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A set of</w:t>
            </w:r>
            <w:r w:rsidRPr="009E3F80">
              <w:rPr>
                <w:rFonts w:eastAsia="Times New Roman" w:cs="Times New Roman"/>
                <w:color w:val="333333"/>
                <w:sz w:val="20"/>
              </w:rPr>
              <w:t> </w:t>
            </w:r>
            <w:r w:rsidRPr="009E3F80">
              <w:rPr>
                <w:rFonts w:eastAsia="Times New Roman" w:cs="Times New Roman"/>
                <w:b/>
                <w:bCs/>
                <w:color w:val="333333"/>
                <w:sz w:val="20"/>
              </w:rPr>
              <w:t>coding rules</w:t>
            </w:r>
            <w:r w:rsidRPr="00F751CA">
              <w:rPr>
                <w:rFonts w:eastAsia="Times New Roman" w:cs="Times New Roman"/>
                <w:color w:val="333333"/>
                <w:sz w:val="20"/>
                <w:szCs w:val="20"/>
              </w:rPr>
              <w:t>.</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t>Each</w:t>
            </w:r>
            <w:r w:rsidRPr="009E3F80">
              <w:rPr>
                <w:rFonts w:eastAsia="Times New Roman" w:cs="Times New Roman"/>
                <w:color w:val="333333"/>
                <w:sz w:val="20"/>
              </w:rPr>
              <w:t> </w:t>
            </w:r>
            <w:r w:rsidRPr="009E3F80">
              <w:rPr>
                <w:rFonts w:eastAsia="Times New Roman" w:cs="Times New Roman"/>
                <w:b/>
                <w:bCs/>
                <w:color w:val="333333"/>
                <w:sz w:val="20"/>
              </w:rPr>
              <w:t>snapshot</w:t>
            </w:r>
            <w:r w:rsidRPr="009E3F80">
              <w:rPr>
                <w:rFonts w:eastAsia="Times New Roman" w:cs="Times New Roman"/>
                <w:color w:val="333333"/>
                <w:sz w:val="20"/>
              </w:rPr>
              <w:t> </w:t>
            </w:r>
            <w:r w:rsidRPr="00F751CA">
              <w:rPr>
                <w:rFonts w:eastAsia="Times New Roman" w:cs="Times New Roman"/>
                <w:color w:val="333333"/>
                <w:sz w:val="20"/>
                <w:szCs w:val="20"/>
              </w:rPr>
              <w:t>is based on a single quality profile.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11" w:history="1">
              <w:r w:rsidRPr="009E3F80">
                <w:rPr>
                  <w:rFonts w:eastAsia="Times New Roman" w:cs="Times New Roman"/>
                  <w:color w:val="006DAF"/>
                  <w:sz w:val="20"/>
                  <w:u w:val="single"/>
                </w:rPr>
                <w:t>Quality Profile</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Resource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A piece of software. Examples: project, package, module, file, etc.</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Snapshot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A set of</w:t>
            </w:r>
            <w:r w:rsidRPr="009E3F80">
              <w:rPr>
                <w:rFonts w:eastAsia="Times New Roman" w:cs="Times New Roman"/>
                <w:color w:val="333333"/>
                <w:sz w:val="20"/>
              </w:rPr>
              <w:t> </w:t>
            </w:r>
            <w:r w:rsidRPr="009E3F80">
              <w:rPr>
                <w:rFonts w:eastAsia="Times New Roman" w:cs="Times New Roman"/>
                <w:b/>
                <w:bCs/>
                <w:color w:val="333333"/>
                <w:sz w:val="20"/>
              </w:rPr>
              <w:t>measures</w:t>
            </w:r>
            <w:r w:rsidRPr="009E3F80">
              <w:rPr>
                <w:rFonts w:eastAsia="Times New Roman" w:cs="Times New Roman"/>
                <w:color w:val="333333"/>
                <w:sz w:val="20"/>
              </w:rPr>
              <w:t> </w:t>
            </w:r>
            <w:r w:rsidRPr="00F751CA">
              <w:rPr>
                <w:rFonts w:eastAsia="Times New Roman" w:cs="Times New Roman"/>
                <w:color w:val="333333"/>
                <w:sz w:val="20"/>
                <w:szCs w:val="20"/>
              </w:rPr>
              <w:t>and</w:t>
            </w:r>
            <w:r w:rsidRPr="009E3F80">
              <w:rPr>
                <w:rFonts w:eastAsia="Times New Roman" w:cs="Times New Roman"/>
                <w:color w:val="333333"/>
                <w:sz w:val="20"/>
              </w:rPr>
              <w:t> </w:t>
            </w:r>
            <w:r w:rsidRPr="009E3F80">
              <w:rPr>
                <w:rFonts w:eastAsia="Times New Roman" w:cs="Times New Roman"/>
                <w:b/>
                <w:bCs/>
                <w:color w:val="333333"/>
                <w:sz w:val="20"/>
              </w:rPr>
              <w:t>violations</w:t>
            </w:r>
            <w:r w:rsidRPr="009E3F80">
              <w:rPr>
                <w:rFonts w:eastAsia="Times New Roman" w:cs="Times New Roman"/>
                <w:color w:val="333333"/>
                <w:sz w:val="20"/>
              </w:rPr>
              <w:t> </w:t>
            </w:r>
            <w:r w:rsidRPr="00F751CA">
              <w:rPr>
                <w:rFonts w:eastAsia="Times New Roman" w:cs="Times New Roman"/>
                <w:color w:val="333333"/>
                <w:sz w:val="20"/>
                <w:szCs w:val="20"/>
              </w:rPr>
              <w:t>on a given</w:t>
            </w:r>
            <w:r w:rsidRPr="009E3F80">
              <w:rPr>
                <w:rFonts w:eastAsia="Times New Roman" w:cs="Times New Roman"/>
                <w:color w:val="333333"/>
                <w:sz w:val="20"/>
              </w:rPr>
              <w:t> </w:t>
            </w:r>
            <w:r w:rsidRPr="009E3F80">
              <w:rPr>
                <w:rFonts w:eastAsia="Times New Roman" w:cs="Times New Roman"/>
                <w:b/>
                <w:bCs/>
                <w:color w:val="333333"/>
                <w:sz w:val="20"/>
              </w:rPr>
              <w:t>resource</w:t>
            </w:r>
            <w:r w:rsidRPr="009E3F80">
              <w:rPr>
                <w:rFonts w:eastAsia="Times New Roman" w:cs="Times New Roman"/>
                <w:color w:val="333333"/>
                <w:sz w:val="20"/>
              </w:rPr>
              <w:t> </w:t>
            </w:r>
            <w:r w:rsidRPr="00F751CA">
              <w:rPr>
                <w:rFonts w:eastAsia="Times New Roman" w:cs="Times New Roman"/>
                <w:color w:val="333333"/>
                <w:sz w:val="20"/>
                <w:szCs w:val="20"/>
              </w:rPr>
              <w:t>at a given time.</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lastRenderedPageBreak/>
              <w:t>A snapshot is generated for each Sonar analysis.</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lastRenderedPageBreak/>
              <w:t> </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lastRenderedPageBreak/>
              <w:t>Violation</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When a</w:t>
            </w:r>
            <w:r w:rsidRPr="009E3F80">
              <w:rPr>
                <w:rFonts w:eastAsia="Times New Roman" w:cs="Times New Roman"/>
                <w:color w:val="333333"/>
                <w:sz w:val="20"/>
              </w:rPr>
              <w:t> </w:t>
            </w:r>
            <w:r w:rsidRPr="009E3F80">
              <w:rPr>
                <w:rFonts w:eastAsia="Times New Roman" w:cs="Times New Roman"/>
                <w:b/>
                <w:bCs/>
                <w:color w:val="333333"/>
                <w:sz w:val="20"/>
              </w:rPr>
              <w:t>resource</w:t>
            </w:r>
            <w:r w:rsidRPr="009E3F80">
              <w:rPr>
                <w:rFonts w:eastAsia="Times New Roman" w:cs="Times New Roman"/>
                <w:color w:val="333333"/>
                <w:sz w:val="20"/>
              </w:rPr>
              <w:t> </w:t>
            </w:r>
            <w:r w:rsidRPr="00F751CA">
              <w:rPr>
                <w:rFonts w:eastAsia="Times New Roman" w:cs="Times New Roman"/>
                <w:color w:val="333333"/>
                <w:sz w:val="20"/>
                <w:szCs w:val="20"/>
              </w:rPr>
              <w:t>does not comply with a</w:t>
            </w:r>
            <w:r w:rsidRPr="009E3F80">
              <w:rPr>
                <w:rFonts w:eastAsia="Times New Roman" w:cs="Times New Roman"/>
                <w:color w:val="333333"/>
                <w:sz w:val="20"/>
              </w:rPr>
              <w:t> </w:t>
            </w:r>
            <w:r w:rsidRPr="009E3F80">
              <w:rPr>
                <w:rFonts w:eastAsia="Times New Roman" w:cs="Times New Roman"/>
                <w:b/>
                <w:bCs/>
                <w:color w:val="333333"/>
                <w:sz w:val="20"/>
              </w:rPr>
              <w:t>coding rule</w:t>
            </w:r>
            <w:r w:rsidRPr="00F751CA">
              <w:rPr>
                <w:rFonts w:eastAsia="Times New Roman" w:cs="Times New Roman"/>
                <w:color w:val="333333"/>
                <w:sz w:val="20"/>
                <w:szCs w:val="20"/>
              </w:rPr>
              <w:t>, Sonar logs a violation into the</w:t>
            </w:r>
            <w:r w:rsidRPr="009E3F80">
              <w:rPr>
                <w:rFonts w:eastAsia="Times New Roman" w:cs="Times New Roman"/>
                <w:color w:val="333333"/>
                <w:sz w:val="20"/>
              </w:rPr>
              <w:t> </w:t>
            </w:r>
            <w:r w:rsidRPr="009E3F80">
              <w:rPr>
                <w:rFonts w:eastAsia="Times New Roman" w:cs="Times New Roman"/>
                <w:b/>
                <w:bCs/>
                <w:color w:val="333333"/>
                <w:sz w:val="20"/>
              </w:rPr>
              <w:t>snapshot</w:t>
            </w:r>
            <w:r w:rsidRPr="00F751CA">
              <w:rPr>
                <w:rFonts w:eastAsia="Times New Roman" w:cs="Times New Roman"/>
                <w:color w:val="333333"/>
                <w:sz w:val="20"/>
                <w:szCs w:val="20"/>
              </w:rPr>
              <w:t>.</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t>A violation can be logged on a file or on a unit test or on a package.</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t>
            </w:r>
          </w:p>
        </w:tc>
      </w:tr>
    </w:tbl>
    <w:p w:rsidR="00F751CA" w:rsidRPr="00F751CA" w:rsidRDefault="00F751CA" w:rsidP="009E3F80">
      <w:pPr>
        <w:pBdr>
          <w:bottom w:val="single" w:sz="4" w:space="1" w:color="919699"/>
        </w:pBdr>
        <w:shd w:val="clear" w:color="auto" w:fill="FFFFFF"/>
        <w:spacing w:before="480" w:after="120" w:line="240" w:lineRule="auto"/>
        <w:outlineLvl w:val="0"/>
        <w:rPr>
          <w:rFonts w:eastAsia="Times New Roman" w:cs="Arial"/>
          <w:b/>
          <w:bCs/>
          <w:color w:val="000000"/>
          <w:kern w:val="36"/>
          <w:sz w:val="28"/>
          <w:szCs w:val="28"/>
        </w:rPr>
      </w:pPr>
      <w:r w:rsidRPr="00F751CA">
        <w:rPr>
          <w:rFonts w:eastAsia="Times New Roman" w:cs="Arial"/>
          <w:b/>
          <w:bCs/>
          <w:color w:val="000000"/>
          <w:kern w:val="36"/>
          <w:sz w:val="28"/>
          <w:szCs w:val="28"/>
        </w:rPr>
        <w:t>Web Interface</w:t>
      </w:r>
    </w:p>
    <w:tbl>
      <w:tblPr>
        <w:tblW w:w="0" w:type="auto"/>
        <w:jc w:val="center"/>
        <w:tblCellMar>
          <w:left w:w="0" w:type="dxa"/>
          <w:right w:w="0" w:type="dxa"/>
        </w:tblCellMar>
        <w:tblLook w:val="04A0"/>
      </w:tblPr>
      <w:tblGrid>
        <w:gridCol w:w="1074"/>
        <w:gridCol w:w="6147"/>
        <w:gridCol w:w="1519"/>
      </w:tblGrid>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Concept</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Definition</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b/>
                <w:bCs/>
                <w:color w:val="000000"/>
                <w:sz w:val="20"/>
                <w:szCs w:val="20"/>
              </w:rPr>
            </w:pPr>
            <w:r w:rsidRPr="00F751CA">
              <w:rPr>
                <w:rFonts w:eastAsia="Times New Roman" w:cs="Times New Roman"/>
                <w:b/>
                <w:bCs/>
                <w:color w:val="000000"/>
                <w:sz w:val="20"/>
                <w:szCs w:val="20"/>
              </w:rPr>
              <w:t>Related Topics</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Dashboard</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Web page that provides a way to display any data stored in the</w:t>
            </w:r>
            <w:r w:rsidRPr="009E3F80">
              <w:rPr>
                <w:rFonts w:eastAsia="Times New Roman" w:cs="Times New Roman"/>
                <w:color w:val="333333"/>
                <w:sz w:val="20"/>
              </w:rPr>
              <w:t> </w:t>
            </w:r>
            <w:r w:rsidRPr="009E3F80">
              <w:rPr>
                <w:rFonts w:eastAsia="Times New Roman" w:cs="Times New Roman"/>
                <w:b/>
                <w:bCs/>
                <w:color w:val="333333"/>
                <w:sz w:val="20"/>
              </w:rPr>
              <w:t>database</w:t>
            </w:r>
            <w:r w:rsidRPr="00F751CA">
              <w:rPr>
                <w:rFonts w:eastAsia="Times New Roman" w:cs="Times New Roman"/>
                <w:color w:val="333333"/>
                <w:sz w:val="20"/>
                <w:szCs w:val="20"/>
              </w:rPr>
              <w:t>.</w:t>
            </w:r>
          </w:p>
          <w:p w:rsidR="00F751CA" w:rsidRPr="00F751CA" w:rsidRDefault="00F751CA" w:rsidP="00F751CA">
            <w:pPr>
              <w:spacing w:before="100" w:beforeAutospacing="1" w:after="0" w:line="260" w:lineRule="atLeast"/>
              <w:rPr>
                <w:rFonts w:eastAsia="Times New Roman" w:cs="Times New Roman"/>
                <w:color w:val="333333"/>
                <w:sz w:val="20"/>
                <w:szCs w:val="20"/>
              </w:rPr>
            </w:pPr>
            <w:r w:rsidRPr="00F751CA">
              <w:rPr>
                <w:rFonts w:eastAsia="Times New Roman" w:cs="Times New Roman"/>
                <w:color w:val="333333"/>
                <w:sz w:val="20"/>
                <w:szCs w:val="20"/>
              </w:rPr>
              <w:t>A dashboard is a set of</w:t>
            </w:r>
            <w:r w:rsidRPr="009E3F80">
              <w:rPr>
                <w:rFonts w:eastAsia="Times New Roman" w:cs="Times New Roman"/>
                <w:color w:val="333333"/>
                <w:sz w:val="20"/>
              </w:rPr>
              <w:t> </w:t>
            </w:r>
            <w:r w:rsidRPr="009E3F80">
              <w:rPr>
                <w:rFonts w:eastAsia="Times New Roman" w:cs="Times New Roman"/>
                <w:b/>
                <w:bCs/>
                <w:color w:val="333333"/>
                <w:sz w:val="20"/>
              </w:rPr>
              <w:t>widgets</w:t>
            </w:r>
            <w:r w:rsidRPr="00F751CA">
              <w:rPr>
                <w:rFonts w:eastAsia="Times New Roman" w:cs="Times New Roman"/>
                <w:color w:val="333333"/>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See</w:t>
            </w:r>
            <w:r w:rsidRPr="009E3F80">
              <w:rPr>
                <w:rFonts w:eastAsia="Times New Roman" w:cs="Times New Roman"/>
                <w:color w:val="333333"/>
                <w:sz w:val="20"/>
              </w:rPr>
              <w:t> </w:t>
            </w:r>
            <w:hyperlink r:id="rId12" w:history="1">
              <w:r w:rsidRPr="009E3F80">
                <w:rPr>
                  <w:rFonts w:eastAsia="Times New Roman" w:cs="Times New Roman"/>
                  <w:color w:val="006DAF"/>
                  <w:sz w:val="20"/>
                  <w:u w:val="single"/>
                </w:rPr>
                <w:t>Dashboards</w:t>
              </w:r>
            </w:hyperlink>
            <w:r w:rsidRPr="00F751CA">
              <w:rPr>
                <w:rFonts w:eastAsia="Times New Roman" w:cs="Times New Roman"/>
                <w:color w:val="333333"/>
                <w:sz w:val="20"/>
                <w:szCs w:val="20"/>
              </w:rPr>
              <w:t>.</w:t>
            </w:r>
          </w:p>
        </w:tc>
      </w:tr>
      <w:tr w:rsidR="00F751CA" w:rsidRPr="00F751CA" w:rsidTr="009E3F80">
        <w:trPr>
          <w:jc w:val="center"/>
        </w:trPr>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9E3F80">
              <w:rPr>
                <w:rFonts w:eastAsia="Times New Roman" w:cs="Times New Roman"/>
                <w:b/>
                <w:bCs/>
                <w:color w:val="333333"/>
                <w:sz w:val="20"/>
              </w:rPr>
              <w:t>Widget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121" w:line="260" w:lineRule="atLeast"/>
              <w:rPr>
                <w:rFonts w:eastAsia="Times New Roman" w:cs="Times New Roman"/>
                <w:color w:val="333333"/>
                <w:sz w:val="20"/>
                <w:szCs w:val="20"/>
              </w:rPr>
            </w:pPr>
            <w:r w:rsidRPr="00F751CA">
              <w:rPr>
                <w:rFonts w:eastAsia="Times New Roman" w:cs="Times New Roman"/>
                <w:color w:val="333333"/>
                <w:sz w:val="20"/>
                <w:szCs w:val="20"/>
              </w:rPr>
              <w:t>It is a box that displays data on a</w:t>
            </w:r>
            <w:r w:rsidRPr="009E3F80">
              <w:rPr>
                <w:rFonts w:eastAsia="Times New Roman" w:cs="Times New Roman"/>
                <w:color w:val="333333"/>
                <w:sz w:val="20"/>
              </w:rPr>
              <w:t> </w:t>
            </w:r>
            <w:r w:rsidRPr="009E3F80">
              <w:rPr>
                <w:rFonts w:eastAsia="Times New Roman" w:cs="Times New Roman"/>
                <w:b/>
                <w:bCs/>
                <w:color w:val="333333"/>
                <w:sz w:val="20"/>
              </w:rPr>
              <w:t>dashboard</w:t>
            </w:r>
            <w:r w:rsidRPr="00F751CA">
              <w:rPr>
                <w:rFonts w:eastAsia="Times New Roman" w:cs="Times New Roman"/>
                <w:color w:val="333333"/>
                <w:sz w:val="20"/>
                <w:szCs w:val="20"/>
              </w:rPr>
              <w:t>.</w:t>
            </w:r>
          </w:p>
          <w:p w:rsidR="00F751CA" w:rsidRPr="00F751CA" w:rsidRDefault="00F751CA" w:rsidP="00F751CA">
            <w:pPr>
              <w:spacing w:before="100" w:beforeAutospacing="1" w:after="121" w:line="260" w:lineRule="atLeast"/>
              <w:rPr>
                <w:rFonts w:eastAsia="Times New Roman" w:cs="Times New Roman"/>
                <w:color w:val="333333"/>
                <w:sz w:val="20"/>
                <w:szCs w:val="20"/>
              </w:rPr>
            </w:pPr>
            <w:r w:rsidRPr="00F751CA">
              <w:rPr>
                <w:rFonts w:eastAsia="Times New Roman" w:cs="Times New Roman"/>
                <w:color w:val="333333"/>
                <w:sz w:val="20"/>
                <w:szCs w:val="20"/>
              </w:rPr>
              <w:t>There are two types of widget:</w:t>
            </w:r>
          </w:p>
          <w:p w:rsidR="00F751CA" w:rsidRPr="00F751CA" w:rsidRDefault="00F751CA" w:rsidP="00F751CA">
            <w:pPr>
              <w:numPr>
                <w:ilvl w:val="0"/>
                <w:numId w:val="4"/>
              </w:numPr>
              <w:spacing w:after="0" w:line="260" w:lineRule="atLeast"/>
              <w:ind w:left="0"/>
              <w:rPr>
                <w:rFonts w:eastAsia="Times New Roman" w:cs="Times New Roman"/>
                <w:color w:val="333333"/>
                <w:sz w:val="20"/>
                <w:szCs w:val="20"/>
              </w:rPr>
            </w:pPr>
            <w:r w:rsidRPr="009E3F80">
              <w:rPr>
                <w:rFonts w:eastAsia="Times New Roman" w:cs="Times New Roman"/>
                <w:i/>
                <w:iCs/>
                <w:color w:val="333333"/>
                <w:sz w:val="20"/>
              </w:rPr>
              <w:t>Global widget</w:t>
            </w:r>
            <w:r w:rsidRPr="009E3F80">
              <w:rPr>
                <w:rFonts w:eastAsia="Times New Roman" w:cs="Times New Roman"/>
                <w:color w:val="333333"/>
                <w:sz w:val="20"/>
              </w:rPr>
              <w:t> </w:t>
            </w:r>
            <w:r w:rsidRPr="00F751CA">
              <w:rPr>
                <w:rFonts w:eastAsia="Times New Roman" w:cs="Times New Roman"/>
                <w:color w:val="333333"/>
                <w:sz w:val="20"/>
                <w:szCs w:val="20"/>
              </w:rPr>
              <w:t>that can display data from multiple projects</w:t>
            </w:r>
          </w:p>
          <w:p w:rsidR="00F751CA" w:rsidRPr="00F751CA" w:rsidRDefault="00F751CA" w:rsidP="00F751CA">
            <w:pPr>
              <w:numPr>
                <w:ilvl w:val="0"/>
                <w:numId w:val="4"/>
              </w:numPr>
              <w:spacing w:after="0" w:line="260" w:lineRule="atLeast"/>
              <w:ind w:left="0"/>
              <w:rPr>
                <w:rFonts w:eastAsia="Times New Roman" w:cs="Times New Roman"/>
                <w:color w:val="333333"/>
                <w:sz w:val="20"/>
                <w:szCs w:val="20"/>
              </w:rPr>
            </w:pPr>
            <w:r w:rsidRPr="009E3F80">
              <w:rPr>
                <w:rFonts w:eastAsia="Times New Roman" w:cs="Times New Roman"/>
                <w:i/>
                <w:iCs/>
                <w:color w:val="333333"/>
                <w:sz w:val="20"/>
              </w:rPr>
              <w:t>Project widget</w:t>
            </w:r>
            <w:r w:rsidRPr="009E3F80">
              <w:rPr>
                <w:rFonts w:eastAsia="Times New Roman" w:cs="Times New Roman"/>
                <w:color w:val="333333"/>
                <w:sz w:val="20"/>
              </w:rPr>
              <w:t> </w:t>
            </w:r>
            <w:r w:rsidRPr="00F751CA">
              <w:rPr>
                <w:rFonts w:eastAsia="Times New Roman" w:cs="Times New Roman"/>
                <w:color w:val="333333"/>
                <w:sz w:val="20"/>
                <w:szCs w:val="20"/>
              </w:rPr>
              <w:t>that only displays data from a specific project</w:t>
            </w:r>
          </w:p>
        </w:tc>
        <w:tc>
          <w:tcPr>
            <w:tcW w:w="0" w:type="auto"/>
            <w:tcBorders>
              <w:top w:val="single" w:sz="4" w:space="0" w:color="DDDDDD"/>
              <w:left w:val="single" w:sz="4" w:space="0" w:color="DDDDDD"/>
              <w:bottom w:val="single" w:sz="4" w:space="0" w:color="DDDDDD"/>
              <w:right w:val="single" w:sz="4" w:space="0" w:color="DDDDDD"/>
            </w:tcBorders>
            <w:tcMar>
              <w:top w:w="61" w:type="dxa"/>
              <w:left w:w="85" w:type="dxa"/>
              <w:bottom w:w="61" w:type="dxa"/>
              <w:right w:w="85" w:type="dxa"/>
            </w:tcMar>
            <w:hideMark/>
          </w:tcPr>
          <w:p w:rsidR="00F751CA" w:rsidRPr="00F751CA" w:rsidRDefault="00F751CA" w:rsidP="00F751CA">
            <w:pPr>
              <w:spacing w:after="0" w:line="260" w:lineRule="atLeast"/>
              <w:rPr>
                <w:rFonts w:eastAsia="Times New Roman" w:cs="Times New Roman"/>
                <w:color w:val="333333"/>
                <w:sz w:val="20"/>
                <w:szCs w:val="20"/>
              </w:rPr>
            </w:pPr>
            <w:r w:rsidRPr="00F751CA">
              <w:rPr>
                <w:rFonts w:eastAsia="Times New Roman" w:cs="Times New Roman"/>
                <w:color w:val="333333"/>
                <w:sz w:val="20"/>
                <w:szCs w:val="20"/>
              </w:rPr>
              <w:t> </w:t>
            </w:r>
          </w:p>
        </w:tc>
      </w:tr>
    </w:tbl>
    <w:p w:rsidR="00F751CA" w:rsidRDefault="00F751CA" w:rsidP="00F751CA"/>
    <w:p w:rsidR="001229AC" w:rsidRPr="009E3F80" w:rsidRDefault="001229AC" w:rsidP="00F751CA"/>
    <w:p w:rsidR="00F751CA" w:rsidRDefault="00F751CA" w:rsidP="00F751CA">
      <w:r>
        <w:t>After inspecting the code with Sonar, we found this:</w:t>
      </w:r>
    </w:p>
    <w:p w:rsidR="00F751CA" w:rsidRDefault="00F751CA" w:rsidP="00F751CA">
      <w:r>
        <w:rPr>
          <w:noProof/>
        </w:rPr>
        <w:drawing>
          <wp:inline distT="0" distB="0" distL="0" distR="0">
            <wp:extent cx="6480810" cy="2221683"/>
            <wp:effectExtent l="19050" t="0" r="0" b="0"/>
            <wp:docPr id="1" name="Picture 1" descr="C:\Users\Scooby\Google Drive\lab_works_IV\PSI\lab3\Sona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oby\Google Drive\lab_works_IV\PSI\lab3\SonarResults.png"/>
                    <pic:cNvPicPr>
                      <a:picLocks noChangeAspect="1" noChangeArrowheads="1"/>
                    </pic:cNvPicPr>
                  </pic:nvPicPr>
                  <pic:blipFill>
                    <a:blip r:embed="rId13" cstate="print"/>
                    <a:srcRect/>
                    <a:stretch>
                      <a:fillRect/>
                    </a:stretch>
                  </pic:blipFill>
                  <pic:spPr bwMode="auto">
                    <a:xfrm>
                      <a:off x="0" y="0"/>
                      <a:ext cx="6480810" cy="2221683"/>
                    </a:xfrm>
                    <a:prstGeom prst="rect">
                      <a:avLst/>
                    </a:prstGeom>
                    <a:noFill/>
                    <a:ln w="9525">
                      <a:noFill/>
                      <a:miter lim="800000"/>
                      <a:headEnd/>
                      <a:tailEnd/>
                    </a:ln>
                  </pic:spPr>
                </pic:pic>
              </a:graphicData>
            </a:graphic>
          </wp:inline>
        </w:drawing>
      </w:r>
    </w:p>
    <w:p w:rsidR="00F751CA" w:rsidRDefault="008569D1" w:rsidP="00F751CA">
      <w:r>
        <w:t>8.3% of duplication – not bad :D</w:t>
      </w:r>
    </w:p>
    <w:p w:rsidR="008569D1" w:rsidRDefault="008569D1" w:rsidP="00F751CA"/>
    <w:p w:rsidR="009E3F80" w:rsidRDefault="009E3F80" w:rsidP="00F751CA"/>
    <w:p w:rsidR="009E3F80" w:rsidRDefault="009E3F80" w:rsidP="00F751CA"/>
    <w:p w:rsidR="009E3F80" w:rsidRDefault="009E3F80" w:rsidP="00F751CA"/>
    <w:p w:rsidR="009E3F80" w:rsidRDefault="009E3F80" w:rsidP="00F751CA"/>
    <w:p w:rsidR="008569D1" w:rsidRDefault="008569D1" w:rsidP="00F751CA"/>
    <w:p w:rsidR="008569D1" w:rsidRDefault="008569D1" w:rsidP="00F751CA">
      <w:r>
        <w:lastRenderedPageBreak/>
        <w:t>But then, we’ve decided to dig deeper and to run some analysis, and this is what we’ve obtained:</w:t>
      </w:r>
    </w:p>
    <w:p w:rsidR="008569D1" w:rsidRDefault="008569D1" w:rsidP="00F751CA">
      <w:r>
        <w:rPr>
          <w:noProof/>
        </w:rPr>
        <w:drawing>
          <wp:inline distT="0" distB="0" distL="0" distR="0">
            <wp:extent cx="6477635" cy="3642360"/>
            <wp:effectExtent l="19050" t="0" r="0" b="0"/>
            <wp:docPr id="2" name="Picture 2" descr="C:\Users\Scooby\Google Drive\lab_works_IV\PSI\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oby\Google Drive\lab_works_IV\PSI\lab3\1.png"/>
                    <pic:cNvPicPr>
                      <a:picLocks noChangeAspect="1" noChangeArrowheads="1"/>
                    </pic:cNvPicPr>
                  </pic:nvPicPr>
                  <pic:blipFill>
                    <a:blip r:embed="rId14" cstate="print"/>
                    <a:srcRect/>
                    <a:stretch>
                      <a:fillRect/>
                    </a:stretch>
                  </pic:blipFill>
                  <pic:spPr bwMode="auto">
                    <a:xfrm>
                      <a:off x="0" y="0"/>
                      <a:ext cx="6477635" cy="3642360"/>
                    </a:xfrm>
                    <a:prstGeom prst="rect">
                      <a:avLst/>
                    </a:prstGeom>
                    <a:noFill/>
                    <a:ln w="9525">
                      <a:noFill/>
                      <a:miter lim="800000"/>
                      <a:headEnd/>
                      <a:tailEnd/>
                    </a:ln>
                  </pic:spPr>
                </pic:pic>
              </a:graphicData>
            </a:graphic>
          </wp:inline>
        </w:drawing>
      </w:r>
    </w:p>
    <w:p w:rsidR="00F751CA" w:rsidRDefault="008569D1" w:rsidP="00F751CA">
      <w:r>
        <w:t>Quite a lot o</w:t>
      </w:r>
      <w:r w:rsidR="00087E27">
        <w:t>f v</w:t>
      </w:r>
      <w:r>
        <w:t>iolations</w:t>
      </w:r>
      <w:r w:rsidR="009379AC">
        <w:t>.</w:t>
      </w:r>
      <w:r>
        <w:t xml:space="preserve"> </w:t>
      </w:r>
      <w:r w:rsidR="009379AC">
        <w:t>E</w:t>
      </w:r>
      <w:r w:rsidR="009E3F80">
        <w:t>verywhere</w:t>
      </w:r>
      <w:r>
        <w:t>.</w:t>
      </w:r>
    </w:p>
    <w:p w:rsidR="008569D1" w:rsidRDefault="008569D1" w:rsidP="00F751CA">
      <w:r>
        <w:t>After seeing all this statistics, we decided to move straight forward to refactoring.</w:t>
      </w:r>
    </w:p>
    <w:p w:rsidR="00087E27" w:rsidRPr="005D5B0A" w:rsidRDefault="00087E27" w:rsidP="00F751CA">
      <w:pPr>
        <w:rPr>
          <w:rFonts w:ascii="Courier New" w:hAnsi="Courier New" w:cs="Courier New"/>
          <w:i/>
        </w:rPr>
      </w:pPr>
      <w:r w:rsidRPr="005D5B0A">
        <w:rPr>
          <w:rFonts w:ascii="Courier New" w:hAnsi="Courier New" w:cs="Courier New"/>
          <w:i/>
        </w:rPr>
        <w:t>-----------------A little bit of fun-----------------</w:t>
      </w:r>
    </w:p>
    <w:p w:rsidR="00087E27" w:rsidRDefault="00087E27" w:rsidP="00F751CA">
      <w:r>
        <w:t xml:space="preserve">I’ve a project with </w:t>
      </w:r>
      <w:r w:rsidR="009379AC">
        <w:t xml:space="preserve">23 design patterns implemented and </w:t>
      </w:r>
      <w:r>
        <w:t>I wanted to see what is their state and quality.</w:t>
      </w:r>
    </w:p>
    <w:p w:rsidR="00087E27" w:rsidRDefault="00087E27" w:rsidP="00F751CA">
      <w:r>
        <w:t>I’ve discovered a couple of things:</w:t>
      </w:r>
    </w:p>
    <w:p w:rsidR="00087E27" w:rsidRPr="00087E27" w:rsidRDefault="00087E27" w:rsidP="00087E27">
      <w:pPr>
        <w:pStyle w:val="ListParagraph"/>
        <w:numPr>
          <w:ilvl w:val="0"/>
          <w:numId w:val="8"/>
        </w:numPr>
        <w:rPr>
          <w:rFonts w:asciiTheme="minorHAnsi" w:hAnsiTheme="minorHAnsi"/>
          <w:sz w:val="22"/>
        </w:rPr>
      </w:pPr>
      <w:r w:rsidRPr="00087E27">
        <w:rPr>
          <w:rFonts w:asciiTheme="minorHAnsi" w:hAnsiTheme="minorHAnsi"/>
          <w:sz w:val="22"/>
        </w:rPr>
        <w:t>Installing Sonar is not really that bad on</w:t>
      </w:r>
      <w:r w:rsidR="009379AC">
        <w:rPr>
          <w:rFonts w:asciiTheme="minorHAnsi" w:hAnsiTheme="minorHAnsi"/>
          <w:sz w:val="22"/>
        </w:rPr>
        <w:t>c</w:t>
      </w:r>
      <w:r w:rsidRPr="00087E27">
        <w:rPr>
          <w:rFonts w:asciiTheme="minorHAnsi" w:hAnsiTheme="minorHAnsi"/>
          <w:sz w:val="22"/>
        </w:rPr>
        <w:t>e you actually read everything and don’t skip the important lines :D</w:t>
      </w:r>
    </w:p>
    <w:p w:rsidR="00087E27" w:rsidRPr="00087E27" w:rsidRDefault="00087E27" w:rsidP="00087E27">
      <w:pPr>
        <w:pStyle w:val="ListParagraph"/>
        <w:numPr>
          <w:ilvl w:val="0"/>
          <w:numId w:val="8"/>
        </w:numPr>
        <w:rPr>
          <w:rFonts w:asciiTheme="minorHAnsi" w:hAnsiTheme="minorHAnsi"/>
          <w:sz w:val="22"/>
        </w:rPr>
      </w:pPr>
      <w:r w:rsidRPr="00087E27">
        <w:rPr>
          <w:rFonts w:asciiTheme="minorHAnsi" w:hAnsiTheme="minorHAnsi"/>
          <w:sz w:val="22"/>
        </w:rPr>
        <w:t>Boooy, I need to review my code :D</w:t>
      </w:r>
    </w:p>
    <w:p w:rsidR="00087E27" w:rsidRDefault="00087E27" w:rsidP="00F751CA"/>
    <w:p w:rsidR="005D5B0A" w:rsidRDefault="005D5B0A" w:rsidP="00F751CA"/>
    <w:p w:rsidR="005D5B0A" w:rsidRDefault="005D5B0A" w:rsidP="00F751CA"/>
    <w:p w:rsidR="005D5B0A" w:rsidRDefault="005D5B0A" w:rsidP="00F751CA"/>
    <w:p w:rsidR="005D5B0A" w:rsidRDefault="005D5B0A" w:rsidP="00F751CA"/>
    <w:p w:rsidR="005D5B0A" w:rsidRDefault="005D5B0A" w:rsidP="00F751CA"/>
    <w:p w:rsidR="005D5B0A" w:rsidRDefault="005D5B0A" w:rsidP="00F751CA"/>
    <w:p w:rsidR="005D5B0A" w:rsidRDefault="005D5B0A" w:rsidP="00F751CA"/>
    <w:p w:rsidR="00087E27" w:rsidRDefault="00087E27" w:rsidP="00F751CA">
      <w:r>
        <w:lastRenderedPageBreak/>
        <w:t>So, here what the situation was (now remember, there is absolutely no dependencies between these files and probably there are similar classes along the patterns (they almost all were based on wizards and the wonder</w:t>
      </w:r>
      <w:r w:rsidR="009379AC">
        <w:t>s</w:t>
      </w:r>
      <w:r>
        <w:t xml:space="preserve"> of Harry Potter)):</w:t>
      </w:r>
    </w:p>
    <w:p w:rsidR="00087E27" w:rsidRDefault="00087E27" w:rsidP="00F751CA">
      <w:r>
        <w:rPr>
          <w:noProof/>
        </w:rPr>
        <w:drawing>
          <wp:inline distT="0" distB="0" distL="0" distR="0">
            <wp:extent cx="6051337" cy="2537179"/>
            <wp:effectExtent l="19050" t="0" r="6563" b="0"/>
            <wp:docPr id="4" name="Picture 4" descr="C:\Users\Scooby\Google Drive\lab_works_IV\PSI\lab3\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oby\Google Drive\lab_works_IV\PSI\lab3\V.01.png"/>
                    <pic:cNvPicPr>
                      <a:picLocks noChangeAspect="1" noChangeArrowheads="1"/>
                    </pic:cNvPicPr>
                  </pic:nvPicPr>
                  <pic:blipFill>
                    <a:blip r:embed="rId15" cstate="print"/>
                    <a:srcRect/>
                    <a:stretch>
                      <a:fillRect/>
                    </a:stretch>
                  </pic:blipFill>
                  <pic:spPr bwMode="auto">
                    <a:xfrm>
                      <a:off x="0" y="0"/>
                      <a:ext cx="6054183" cy="2538372"/>
                    </a:xfrm>
                    <a:prstGeom prst="rect">
                      <a:avLst/>
                    </a:prstGeom>
                    <a:noFill/>
                    <a:ln w="9525">
                      <a:noFill/>
                      <a:miter lim="800000"/>
                      <a:headEnd/>
                      <a:tailEnd/>
                    </a:ln>
                  </pic:spPr>
                </pic:pic>
              </a:graphicData>
            </a:graphic>
          </wp:inline>
        </w:drawing>
      </w:r>
    </w:p>
    <w:p w:rsidR="00087E27" w:rsidRDefault="00087E27" w:rsidP="00F751CA">
      <w:r>
        <w:t>And if looking closely into all the violations:</w:t>
      </w:r>
    </w:p>
    <w:p w:rsidR="00087E27" w:rsidRDefault="00087E27" w:rsidP="00F751CA">
      <w:r>
        <w:rPr>
          <w:noProof/>
        </w:rPr>
        <w:drawing>
          <wp:inline distT="0" distB="0" distL="0" distR="0">
            <wp:extent cx="6477635" cy="2174875"/>
            <wp:effectExtent l="19050" t="0" r="0" b="0"/>
            <wp:docPr id="8" name="Picture 8" descr="C:\Users\Scooby\Google Drive\lab_works_IV\PSI\lab3\BreakDown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oby\Google Drive\lab_works_IV\PSI\lab3\BreakDownBefore.png"/>
                    <pic:cNvPicPr>
                      <a:picLocks noChangeAspect="1" noChangeArrowheads="1"/>
                    </pic:cNvPicPr>
                  </pic:nvPicPr>
                  <pic:blipFill>
                    <a:blip r:embed="rId16" cstate="print"/>
                    <a:srcRect/>
                    <a:stretch>
                      <a:fillRect/>
                    </a:stretch>
                  </pic:blipFill>
                  <pic:spPr bwMode="auto">
                    <a:xfrm>
                      <a:off x="0" y="0"/>
                      <a:ext cx="6477635" cy="2174875"/>
                    </a:xfrm>
                    <a:prstGeom prst="rect">
                      <a:avLst/>
                    </a:prstGeom>
                    <a:noFill/>
                    <a:ln w="9525">
                      <a:noFill/>
                      <a:miter lim="800000"/>
                      <a:headEnd/>
                      <a:tailEnd/>
                    </a:ln>
                  </pic:spPr>
                </pic:pic>
              </a:graphicData>
            </a:graphic>
          </wp:inline>
        </w:drawing>
      </w:r>
    </w:p>
    <w:p w:rsidR="00087E27" w:rsidRPr="005D5B0A" w:rsidRDefault="00087E27" w:rsidP="00F751CA">
      <w:pPr>
        <w:rPr>
          <w:rFonts w:ascii="Courier New" w:hAnsi="Courier New" w:cs="Courier New"/>
          <w:i/>
        </w:rPr>
      </w:pPr>
      <w:r w:rsidRPr="005D5B0A">
        <w:rPr>
          <w:rFonts w:ascii="Courier New" w:hAnsi="Courier New" w:cs="Courier New"/>
          <w:i/>
        </w:rPr>
        <w:t>---------- And now to serious stuff----------</w:t>
      </w:r>
    </w:p>
    <w:p w:rsidR="00F751CA" w:rsidRDefault="00F751CA" w:rsidP="009E3F80">
      <w:pPr>
        <w:pStyle w:val="Heading2"/>
      </w:pPr>
      <w:r>
        <w:t>2. Refactoring</w:t>
      </w:r>
    </w:p>
    <w:p w:rsidR="008569D1" w:rsidRDefault="008569D1" w:rsidP="00F751CA">
      <w:r>
        <w:t xml:space="preserve">First of all, we’ve eliminated all the duplications (well, at least those that are not necessary), unnecessary lines in methods (like </w:t>
      </w:r>
      <w:r w:rsidRPr="009379AC">
        <w:rPr>
          <w:rFonts w:ascii="Courier New" w:hAnsi="Courier New" w:cs="Courier New"/>
        </w:rPr>
        <w:t>System.out.println</w:t>
      </w:r>
      <w:r>
        <w:t xml:space="preserve"> (since it does not belong to the method and it adds additional functionality (bad practice)).</w:t>
      </w:r>
    </w:p>
    <w:p w:rsidR="008569D1" w:rsidRDefault="008569D1" w:rsidP="00F751CA">
      <w:r>
        <w:t>Methods of refactoring used:</w:t>
      </w:r>
    </w:p>
    <w:p w:rsidR="008569D1" w:rsidRPr="002F678A" w:rsidRDefault="002F678A" w:rsidP="00F751CA">
      <w:pPr>
        <w:rPr>
          <w:b/>
        </w:rPr>
      </w:pPr>
      <w:r w:rsidRPr="002F678A">
        <w:rPr>
          <w:b/>
        </w:rPr>
        <w:t xml:space="preserve">1. </w:t>
      </w:r>
      <w:r w:rsidR="008569D1" w:rsidRPr="002F678A">
        <w:rPr>
          <w:b/>
        </w:rPr>
        <w:t xml:space="preserve"> Renaming</w:t>
      </w:r>
    </w:p>
    <w:p w:rsidR="008569D1" w:rsidRDefault="008569D1" w:rsidP="00F751CA">
      <w:r>
        <w:t xml:space="preserve">The variables that were named </w:t>
      </w:r>
      <w:r w:rsidR="009435BA">
        <w:t>not by the standards or had misleading name – were changed.</w:t>
      </w:r>
    </w:p>
    <w:p w:rsidR="009435BA" w:rsidRPr="002F678A" w:rsidRDefault="002F678A" w:rsidP="00F751CA">
      <w:pPr>
        <w:rPr>
          <w:b/>
        </w:rPr>
      </w:pPr>
      <w:r w:rsidRPr="002F678A">
        <w:rPr>
          <w:b/>
        </w:rPr>
        <w:t xml:space="preserve">2. </w:t>
      </w:r>
      <w:r w:rsidR="009435BA" w:rsidRPr="002F678A">
        <w:rPr>
          <w:b/>
        </w:rPr>
        <w:t xml:space="preserve"> Extract Superclass</w:t>
      </w:r>
    </w:p>
    <w:p w:rsidR="009435BA" w:rsidRDefault="009435BA" w:rsidP="00F751CA">
      <w:r>
        <w:t>For connecting to the database through JPA we have to use Persistence Context. Till the refactoring processes, each function that accessed the database – used its own freshly new created Persistence Context.</w:t>
      </w:r>
    </w:p>
    <w:p w:rsidR="009435BA" w:rsidRDefault="009435BA" w:rsidP="00F751CA">
      <w:r>
        <w:lastRenderedPageBreak/>
        <w:t xml:space="preserve">Instead, we’ve created a </w:t>
      </w:r>
      <w:r w:rsidRPr="009379AC">
        <w:rPr>
          <w:rFonts w:ascii="Courier New" w:hAnsi="Courier New" w:cs="Courier New"/>
        </w:rPr>
        <w:t>GenericService</w:t>
      </w:r>
      <w:r>
        <w:t xml:space="preserve"> that creates the </w:t>
      </w:r>
      <w:r w:rsidRPr="009379AC">
        <w:rPr>
          <w:rFonts w:ascii="Courier New" w:hAnsi="Courier New" w:cs="Courier New"/>
        </w:rPr>
        <w:t>PersistenceContext</w:t>
      </w:r>
      <w:r>
        <w:t>, and all the function have to do is to extends the class and use that context. As a result the code becomes cleaner and easier to maintain</w:t>
      </w:r>
    </w:p>
    <w:p w:rsidR="009435BA" w:rsidRPr="002F678A" w:rsidRDefault="002F678A" w:rsidP="00F751CA">
      <w:pPr>
        <w:rPr>
          <w:b/>
        </w:rPr>
      </w:pPr>
      <w:r w:rsidRPr="002F678A">
        <w:rPr>
          <w:b/>
        </w:rPr>
        <w:t>3.</w:t>
      </w:r>
      <w:r w:rsidR="009435BA" w:rsidRPr="002F678A">
        <w:rPr>
          <w:b/>
        </w:rPr>
        <w:t xml:space="preserve"> Encapsulated all the fields</w:t>
      </w:r>
    </w:p>
    <w:p w:rsidR="009435BA" w:rsidRDefault="009435BA" w:rsidP="00F751CA">
      <w:r>
        <w:t>The variables that were accessed directly were “retyped” as privat</w:t>
      </w:r>
      <w:r w:rsidR="00451C7E">
        <w:t>e and proper getters and setter</w:t>
      </w:r>
      <w:r>
        <w:t xml:space="preserve"> method were provided.</w:t>
      </w:r>
    </w:p>
    <w:p w:rsidR="009435BA" w:rsidRPr="002F678A" w:rsidRDefault="002F678A" w:rsidP="00F751CA">
      <w:pPr>
        <w:rPr>
          <w:b/>
        </w:rPr>
      </w:pPr>
      <w:r w:rsidRPr="002F678A">
        <w:rPr>
          <w:b/>
        </w:rPr>
        <w:t>4</w:t>
      </w:r>
      <w:r w:rsidR="00E91978">
        <w:rPr>
          <w:b/>
        </w:rPr>
        <w:t xml:space="preserve"> + 5</w:t>
      </w:r>
      <w:r w:rsidRPr="002F678A">
        <w:rPr>
          <w:b/>
        </w:rPr>
        <w:t>.</w:t>
      </w:r>
      <w:r w:rsidR="009435BA" w:rsidRPr="002F678A">
        <w:rPr>
          <w:b/>
        </w:rPr>
        <w:t xml:space="preserve"> Move classes</w:t>
      </w:r>
      <w:r w:rsidR="00E91978">
        <w:rPr>
          <w:b/>
        </w:rPr>
        <w:t xml:space="preserve"> and packages</w:t>
      </w:r>
    </w:p>
    <w:p w:rsidR="008569D1" w:rsidRDefault="002F678A" w:rsidP="00F751CA">
      <w:r>
        <w:t xml:space="preserve">All the classes were moved in the proper </w:t>
      </w:r>
      <w:r w:rsidR="00E91978">
        <w:t>packages</w:t>
      </w:r>
      <w:r>
        <w:t xml:space="preserve"> (also the interfaces)</w:t>
      </w:r>
      <w:r w:rsidR="004C5021">
        <w:t>.</w:t>
      </w:r>
    </w:p>
    <w:p w:rsidR="005D5B0A" w:rsidRDefault="005D5B0A" w:rsidP="00F751CA"/>
    <w:p w:rsidR="00976559" w:rsidRDefault="00976559" w:rsidP="00F751CA">
      <w:r>
        <w:t>After refactoring the ana</w:t>
      </w:r>
      <w:r w:rsidR="00483BCE">
        <w:t>lysis:</w:t>
      </w:r>
    </w:p>
    <w:p w:rsidR="00483BCE" w:rsidRDefault="00483BCE" w:rsidP="00F751CA">
      <w:r>
        <w:rPr>
          <w:noProof/>
        </w:rPr>
        <w:drawing>
          <wp:inline distT="0" distB="0" distL="0" distR="0">
            <wp:extent cx="6431280" cy="2205355"/>
            <wp:effectExtent l="19050" t="0" r="7620" b="0"/>
            <wp:docPr id="3" name="Picture 3" descr="C:\Users\Scooby\Google Drive\lab_works_IV\PSI\lab3\After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oby\Google Drive\lab_works_IV\PSI\lab3\AfterRef.png"/>
                    <pic:cNvPicPr>
                      <a:picLocks noChangeAspect="1" noChangeArrowheads="1"/>
                    </pic:cNvPicPr>
                  </pic:nvPicPr>
                  <pic:blipFill>
                    <a:blip r:embed="rId17" cstate="print"/>
                    <a:srcRect/>
                    <a:stretch>
                      <a:fillRect/>
                    </a:stretch>
                  </pic:blipFill>
                  <pic:spPr bwMode="auto">
                    <a:xfrm>
                      <a:off x="0" y="0"/>
                      <a:ext cx="6431280" cy="2205355"/>
                    </a:xfrm>
                    <a:prstGeom prst="rect">
                      <a:avLst/>
                    </a:prstGeom>
                    <a:noFill/>
                    <a:ln w="9525">
                      <a:noFill/>
                      <a:miter lim="800000"/>
                      <a:headEnd/>
                      <a:tailEnd/>
                    </a:ln>
                  </pic:spPr>
                </pic:pic>
              </a:graphicData>
            </a:graphic>
          </wp:inline>
        </w:drawing>
      </w:r>
    </w:p>
    <w:p w:rsidR="00483BCE" w:rsidRDefault="00483BCE" w:rsidP="00F751CA">
      <w:r>
        <w:t>Well, the duplication code increased (it is basically closing all the resources that were opened). But:</w:t>
      </w:r>
    </w:p>
    <w:p w:rsidR="00483BCE" w:rsidRDefault="00483BCE" w:rsidP="00F751CA">
      <w:r>
        <w:t>- Rules compliance – 100%</w:t>
      </w:r>
    </w:p>
    <w:p w:rsidR="00483BCE" w:rsidRDefault="00483BCE" w:rsidP="00F751CA">
      <w:r>
        <w:t>- Violations – 0</w:t>
      </w:r>
    </w:p>
    <w:p w:rsidR="00483BCE" w:rsidRDefault="00483BCE" w:rsidP="00F751CA">
      <w:r>
        <w:t>Which is pretty good</w:t>
      </w:r>
      <w:r w:rsidR="005D5B0A">
        <w:t xml:space="preserve"> if you ask me </w:t>
      </w:r>
      <w:r w:rsidR="005D5B0A">
        <w:sym w:font="Wingdings" w:char="F04A"/>
      </w:r>
    </w:p>
    <w:p w:rsidR="00087E27" w:rsidRDefault="00087E27" w:rsidP="00F751CA"/>
    <w:p w:rsidR="00087E27" w:rsidRPr="005D5B0A" w:rsidRDefault="00087E27" w:rsidP="00F751CA">
      <w:pPr>
        <w:rPr>
          <w:rFonts w:ascii="Courier New" w:hAnsi="Courier New" w:cs="Courier New"/>
          <w:i/>
        </w:rPr>
      </w:pPr>
      <w:r w:rsidRPr="005D5B0A">
        <w:rPr>
          <w:rFonts w:ascii="Courier New" w:hAnsi="Courier New" w:cs="Courier New"/>
          <w:i/>
        </w:rPr>
        <w:t>----------Back to the fun part -----------------</w:t>
      </w:r>
    </w:p>
    <w:p w:rsidR="00087E27" w:rsidRDefault="001229AC" w:rsidP="00F751CA">
      <w:r>
        <w:t xml:space="preserve">So, after seeing all those 200++ violations, I’ve started removing them one by one. </w:t>
      </w:r>
    </w:p>
    <w:p w:rsidR="001229AC" w:rsidRDefault="001229AC" w:rsidP="00F751CA">
      <w:r>
        <w:t>The most common one was the change from “</w:t>
      </w:r>
      <w:r w:rsidRPr="005D5B0A">
        <w:rPr>
          <w:rFonts w:ascii="Courier New" w:hAnsi="Courier New" w:cs="Courier New"/>
        </w:rPr>
        <w:t>System.out.println</w:t>
      </w:r>
      <w:r>
        <w:t>” to “</w:t>
      </w:r>
      <w:r w:rsidRPr="005D5B0A">
        <w:rPr>
          <w:rFonts w:ascii="Courier New" w:hAnsi="Courier New" w:cs="Courier New"/>
        </w:rPr>
        <w:t>System.out.format</w:t>
      </w:r>
      <w:r>
        <w:t xml:space="preserve">” – I guess Eclipse or Sonar don’t quite like the </w:t>
      </w:r>
      <w:r w:rsidRPr="005D5B0A">
        <w:rPr>
          <w:rFonts w:ascii="Courier New" w:hAnsi="Courier New" w:cs="Courier New"/>
        </w:rPr>
        <w:t>println</w:t>
      </w:r>
      <w:r>
        <w:t xml:space="preserve"> statement.</w:t>
      </w:r>
    </w:p>
    <w:p w:rsidR="001229AC" w:rsidRDefault="001229AC" w:rsidP="00F751CA">
      <w:r>
        <w:t>Anyways, after some time, I’ve got to these results:</w:t>
      </w:r>
    </w:p>
    <w:p w:rsidR="001229AC" w:rsidRDefault="001229AC" w:rsidP="00F751CA">
      <w:r>
        <w:rPr>
          <w:noProof/>
        </w:rPr>
        <w:lastRenderedPageBreak/>
        <w:drawing>
          <wp:inline distT="0" distB="0" distL="0" distR="0">
            <wp:extent cx="6477635" cy="3580765"/>
            <wp:effectExtent l="19050" t="0" r="0" b="0"/>
            <wp:docPr id="9" name="Picture 9" descr="C:\Users\Scooby\Google Drive\lab_works_IV\PSI\lab3\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oby\Google Drive\lab_works_IV\PSI\lab3\V02.png"/>
                    <pic:cNvPicPr>
                      <a:picLocks noChangeAspect="1" noChangeArrowheads="1"/>
                    </pic:cNvPicPr>
                  </pic:nvPicPr>
                  <pic:blipFill>
                    <a:blip r:embed="rId18" cstate="print"/>
                    <a:srcRect/>
                    <a:stretch>
                      <a:fillRect/>
                    </a:stretch>
                  </pic:blipFill>
                  <pic:spPr bwMode="auto">
                    <a:xfrm>
                      <a:off x="0" y="0"/>
                      <a:ext cx="6477635" cy="3580765"/>
                    </a:xfrm>
                    <a:prstGeom prst="rect">
                      <a:avLst/>
                    </a:prstGeom>
                    <a:noFill/>
                    <a:ln w="9525">
                      <a:noFill/>
                      <a:miter lim="800000"/>
                      <a:headEnd/>
                      <a:tailEnd/>
                    </a:ln>
                  </pic:spPr>
                </pic:pic>
              </a:graphicData>
            </a:graphic>
          </wp:inline>
        </w:drawing>
      </w:r>
    </w:p>
    <w:p w:rsidR="001229AC" w:rsidRDefault="001229AC" w:rsidP="00F751CA">
      <w:r>
        <w:t>Well, the number of violations decreased considerably and the percentage of rules compliance also incre</w:t>
      </w:r>
      <w:r w:rsidR="005D5B0A">
        <w:t>ase</w:t>
      </w:r>
      <w:r>
        <w:t xml:space="preserve">d a lot. </w:t>
      </w:r>
    </w:p>
    <w:p w:rsidR="001229AC" w:rsidRDefault="001229AC" w:rsidP="00F751CA">
      <w:r>
        <w:t>Since the java files were not connected one to another and there are absolutely no dependencies between them – the fact that duplication increased – it is not a bad a sign (or a good one).</w:t>
      </w:r>
    </w:p>
    <w:p w:rsidR="001229AC" w:rsidRDefault="001229AC" w:rsidP="00F751CA">
      <w:r>
        <w:t>Looking closely to the causes of violations:</w:t>
      </w:r>
    </w:p>
    <w:p w:rsidR="001229AC" w:rsidRDefault="001229AC" w:rsidP="00F751CA">
      <w:r>
        <w:rPr>
          <w:noProof/>
        </w:rPr>
        <w:drawing>
          <wp:inline distT="0" distB="0" distL="0" distR="0">
            <wp:extent cx="6477635" cy="2120900"/>
            <wp:effectExtent l="19050" t="0" r="0" b="0"/>
            <wp:docPr id="10" name="Picture 10" descr="C:\Users\Scooby\Google Drive\lab_works_IV\PSI\lab3\BreakDown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oby\Google Drive\lab_works_IV\PSI\lab3\BreakDownAfter.png"/>
                    <pic:cNvPicPr>
                      <a:picLocks noChangeAspect="1" noChangeArrowheads="1"/>
                    </pic:cNvPicPr>
                  </pic:nvPicPr>
                  <pic:blipFill>
                    <a:blip r:embed="rId19" cstate="print"/>
                    <a:srcRect/>
                    <a:stretch>
                      <a:fillRect/>
                    </a:stretch>
                  </pic:blipFill>
                  <pic:spPr bwMode="auto">
                    <a:xfrm>
                      <a:off x="0" y="0"/>
                      <a:ext cx="6477635" cy="2120900"/>
                    </a:xfrm>
                    <a:prstGeom prst="rect">
                      <a:avLst/>
                    </a:prstGeom>
                    <a:noFill/>
                    <a:ln w="9525">
                      <a:noFill/>
                      <a:miter lim="800000"/>
                      <a:headEnd/>
                      <a:tailEnd/>
                    </a:ln>
                  </pic:spPr>
                </pic:pic>
              </a:graphicData>
            </a:graphic>
          </wp:inline>
        </w:drawing>
      </w:r>
    </w:p>
    <w:p w:rsidR="00087E27" w:rsidRDefault="009379AC" w:rsidP="00F751CA">
      <w:r>
        <w:t>Maybe I still didn’t ge</w:t>
      </w:r>
      <w:r w:rsidR="001229AC">
        <w:t xml:space="preserve">t used to Sonar, but some of its rules have to have exceptions (well, I want to have protected values in my code, since Java allows it and they actually have their benefits – but Sonar doesn’t want to let me. </w:t>
      </w:r>
      <w:r w:rsidR="001229AC">
        <w:sym w:font="Wingdings" w:char="F04A"/>
      </w:r>
      <w:r w:rsidR="001229AC">
        <w:t>)</w:t>
      </w:r>
    </w:p>
    <w:p w:rsidR="005D5B0A" w:rsidRDefault="005D5B0A" w:rsidP="00F751CA"/>
    <w:p w:rsidR="005D5B0A" w:rsidRDefault="005D5B0A" w:rsidP="00F751CA"/>
    <w:p w:rsidR="005D5B0A" w:rsidRDefault="005D5B0A" w:rsidP="00F751CA"/>
    <w:p w:rsidR="005D5B0A" w:rsidRDefault="005D5B0A" w:rsidP="00F751CA"/>
    <w:p w:rsidR="001229AC" w:rsidRDefault="001229AC" w:rsidP="00F751CA">
      <w:r>
        <w:lastRenderedPageBreak/>
        <w:t>From the refactoring, the most commonly used one was:</w:t>
      </w:r>
    </w:p>
    <w:p w:rsidR="001229AC" w:rsidRPr="001229AC" w:rsidRDefault="001229AC" w:rsidP="00F751CA">
      <w:pPr>
        <w:rPr>
          <w:b/>
        </w:rPr>
      </w:pPr>
      <w:r w:rsidRPr="001229AC">
        <w:rPr>
          <w:b/>
        </w:rPr>
        <w:t>Pull Up – in OOP, move to a superclass</w:t>
      </w:r>
    </w:p>
    <w:p w:rsidR="001229AC" w:rsidRDefault="001229AC" w:rsidP="005D5B0A">
      <w:r>
        <w:t xml:space="preserve">There </w:t>
      </w:r>
      <w:r w:rsidR="005D5B0A">
        <w:t>was</w:t>
      </w:r>
      <w:r>
        <w:t xml:space="preserve"> a lot of common functionality in </w:t>
      </w:r>
      <w:r w:rsidR="005D5B0A">
        <w:t>several</w:t>
      </w:r>
      <w:r>
        <w:t xml:space="preserve"> of methods</w:t>
      </w:r>
      <w:r w:rsidR="005D5B0A">
        <w:t>. I</w:t>
      </w:r>
      <w:r>
        <w:t>t</w:t>
      </w:r>
      <w:r w:rsidR="005D5B0A">
        <w:t xml:space="preserve"> </w:t>
      </w:r>
      <w:r>
        <w:t xml:space="preserve"> was rewritten just once (and used as many times as we need).</w:t>
      </w:r>
    </w:p>
    <w:p w:rsidR="001229AC" w:rsidRPr="005D5B0A" w:rsidRDefault="001229AC" w:rsidP="00F751CA">
      <w:pPr>
        <w:rPr>
          <w:rFonts w:ascii="Courier New" w:hAnsi="Courier New" w:cs="Courier New"/>
          <w:i/>
        </w:rPr>
      </w:pPr>
      <w:r w:rsidRPr="005D5B0A">
        <w:rPr>
          <w:rFonts w:ascii="Courier New" w:hAnsi="Courier New" w:cs="Courier New"/>
          <w:i/>
        </w:rPr>
        <w:t>------------ Coming back to our system ---------------</w:t>
      </w:r>
    </w:p>
    <w:p w:rsidR="005D5B0A" w:rsidRDefault="005D5B0A" w:rsidP="009E3F80">
      <w:pPr>
        <w:pStyle w:val="Heading2"/>
      </w:pPr>
    </w:p>
    <w:p w:rsidR="00F751CA" w:rsidRDefault="00F751CA" w:rsidP="009E3F80">
      <w:pPr>
        <w:pStyle w:val="Heading2"/>
      </w:pPr>
      <w:r>
        <w:t>3. Architectural patterns</w:t>
      </w:r>
    </w:p>
    <w:p w:rsidR="00D109F1" w:rsidRDefault="00D109F1" w:rsidP="007A115D">
      <w:pPr>
        <w:jc w:val="both"/>
      </w:pPr>
      <w:r>
        <w:t>Architectural patterns represent the highest-level patterns in the pattern system. They help you to specify the fundamental structure of an application. Every development activity that follows is governed by this structure – for example, the detailed design of the subsystems, the communication and collaboration between different parts of the system, and its later extension.</w:t>
      </w:r>
    </w:p>
    <w:p w:rsidR="00D109F1" w:rsidRDefault="00D109F1" w:rsidP="007A115D">
      <w:pPr>
        <w:jc w:val="both"/>
      </w:pPr>
      <w:r>
        <w:t>Each architectural pattern helps you to achieve a specific global system property, such as the adaptability of the user interface. Patterns that help to support similar properties can be grouped into categories.</w:t>
      </w:r>
    </w:p>
    <w:p w:rsidR="00D109F1" w:rsidRDefault="00D109F1" w:rsidP="007A115D">
      <w:pPr>
        <w:jc w:val="both"/>
      </w:pPr>
      <w:r>
        <w:t>Basically, the patterns can be grouped in 4 categories:</w:t>
      </w:r>
    </w:p>
    <w:p w:rsidR="009C644A" w:rsidRPr="00D109F1" w:rsidRDefault="00D109F1" w:rsidP="007A115D">
      <w:pPr>
        <w:numPr>
          <w:ilvl w:val="0"/>
          <w:numId w:val="5"/>
        </w:numPr>
        <w:jc w:val="both"/>
      </w:pPr>
      <w:r w:rsidRPr="00D109F1">
        <w:rPr>
          <w:b/>
        </w:rPr>
        <w:t>From mud to structure</w:t>
      </w:r>
      <w:r>
        <w:t xml:space="preserve">. Patterns in this category help you avoid a “sea” of components or objects. In particular, they support a controlled decomposition of an overall system task into cooperation subtask. </w:t>
      </w:r>
      <w:r w:rsidR="000B2F4A" w:rsidRPr="00D109F1">
        <w:t>The category includes the Layers pattern, the</w:t>
      </w:r>
      <w:r>
        <w:t xml:space="preserve"> </w:t>
      </w:r>
      <w:r w:rsidRPr="00D109F1">
        <w:rPr>
          <w:rFonts w:ascii="Courier New" w:hAnsi="Courier New" w:cs="Courier New"/>
        </w:rPr>
        <w:t>Pipes and Filters pattern</w:t>
      </w:r>
      <w:r>
        <w:t xml:space="preserve"> and </w:t>
      </w:r>
      <w:r w:rsidR="000B2F4A" w:rsidRPr="00D109F1">
        <w:t xml:space="preserve">the </w:t>
      </w:r>
      <w:r w:rsidR="000B2F4A" w:rsidRPr="00D109F1">
        <w:rPr>
          <w:rFonts w:ascii="Courier New" w:hAnsi="Courier New" w:cs="Courier New"/>
        </w:rPr>
        <w:t>Blackboard pattern</w:t>
      </w:r>
      <w:r w:rsidR="000B2F4A" w:rsidRPr="00D109F1">
        <w:t>.</w:t>
      </w:r>
    </w:p>
    <w:p w:rsidR="009C644A" w:rsidRPr="00D109F1" w:rsidRDefault="000B2F4A" w:rsidP="007A115D">
      <w:pPr>
        <w:numPr>
          <w:ilvl w:val="0"/>
          <w:numId w:val="5"/>
        </w:numPr>
        <w:jc w:val="both"/>
      </w:pPr>
      <w:r w:rsidRPr="00D109F1">
        <w:rPr>
          <w:b/>
          <w:bCs/>
        </w:rPr>
        <w:t>Distributed Systems.</w:t>
      </w:r>
      <w:r w:rsidRPr="00D109F1">
        <w:t xml:space="preserve"> This category includes one pattern – </w:t>
      </w:r>
      <w:r w:rsidRPr="00537FA1">
        <w:rPr>
          <w:rFonts w:ascii="Courier New" w:hAnsi="Courier New" w:cs="Courier New"/>
        </w:rPr>
        <w:t>Broker</w:t>
      </w:r>
      <w:r w:rsidRPr="00D109F1">
        <w:t xml:space="preserve"> and refers to two patterns in other categories, Microkernel and Pipes and Filters. The Broker pattern provides a complete infrastructure for distributed applications. </w:t>
      </w:r>
    </w:p>
    <w:p w:rsidR="009C644A" w:rsidRPr="00D109F1" w:rsidRDefault="000B2F4A" w:rsidP="007A115D">
      <w:pPr>
        <w:numPr>
          <w:ilvl w:val="0"/>
          <w:numId w:val="5"/>
        </w:numPr>
        <w:jc w:val="both"/>
      </w:pPr>
      <w:r w:rsidRPr="00D109F1">
        <w:rPr>
          <w:b/>
          <w:bCs/>
        </w:rPr>
        <w:t>Interactive Systems.</w:t>
      </w:r>
      <w:r w:rsidRPr="00D109F1">
        <w:t xml:space="preserve"> This category comprises two patterns, the </w:t>
      </w:r>
      <w:r w:rsidRPr="00537FA1">
        <w:rPr>
          <w:rFonts w:ascii="Courier New" w:hAnsi="Courier New" w:cs="Courier New"/>
        </w:rPr>
        <w:t>Model-View-Controller</w:t>
      </w:r>
      <w:r w:rsidRPr="00D109F1">
        <w:t xml:space="preserve"> pattern and the </w:t>
      </w:r>
      <w:r w:rsidRPr="00537FA1">
        <w:rPr>
          <w:rFonts w:ascii="Courier New" w:hAnsi="Courier New" w:cs="Courier New"/>
        </w:rPr>
        <w:t>Presentation-Abstraction-Control</w:t>
      </w:r>
      <w:r w:rsidRPr="00D109F1">
        <w:t xml:space="preserve"> pattern. Both patterns support the stru</w:t>
      </w:r>
      <w:r w:rsidR="00537FA1">
        <w:t xml:space="preserve">cturing of software that feature </w:t>
      </w:r>
      <w:r w:rsidRPr="00D109F1">
        <w:t>human-computer interaction.</w:t>
      </w:r>
    </w:p>
    <w:p w:rsidR="009C644A" w:rsidRPr="00D109F1" w:rsidRDefault="000B2F4A" w:rsidP="007A115D">
      <w:pPr>
        <w:numPr>
          <w:ilvl w:val="0"/>
          <w:numId w:val="5"/>
        </w:numPr>
        <w:jc w:val="both"/>
      </w:pPr>
      <w:r w:rsidRPr="00D109F1">
        <w:rPr>
          <w:b/>
          <w:bCs/>
        </w:rPr>
        <w:t>Adaptable Systems.</w:t>
      </w:r>
      <w:r w:rsidRPr="00D109F1">
        <w:t xml:space="preserve"> The </w:t>
      </w:r>
      <w:r w:rsidRPr="00537FA1">
        <w:rPr>
          <w:rFonts w:ascii="Courier New" w:hAnsi="Courier New" w:cs="Courier New"/>
        </w:rPr>
        <w:t>Reflection pattern</w:t>
      </w:r>
      <w:r w:rsidRPr="00D109F1">
        <w:t xml:space="preserve"> and the </w:t>
      </w:r>
      <w:r w:rsidRPr="00537FA1">
        <w:rPr>
          <w:rFonts w:ascii="Courier New" w:hAnsi="Courier New" w:cs="Courier New"/>
        </w:rPr>
        <w:t>Microkernel pattern</w:t>
      </w:r>
      <w:r w:rsidRPr="00D109F1">
        <w:t xml:space="preserve"> strongly support extension of applications and their adaptation to evolving technology and changing functional requirements.</w:t>
      </w:r>
    </w:p>
    <w:p w:rsidR="00D109F1" w:rsidRDefault="00E8108C" w:rsidP="007A115D">
      <w:pPr>
        <w:jc w:val="both"/>
      </w:pPr>
      <w:r>
        <w:t>Let take each architectural pattern and analyze it:</w:t>
      </w:r>
    </w:p>
    <w:p w:rsidR="00E8108C" w:rsidRDefault="00E8108C" w:rsidP="007A115D">
      <w:pPr>
        <w:jc w:val="both"/>
      </w:pPr>
      <w:r w:rsidRPr="00E8108C">
        <w:rPr>
          <w:b/>
          <w:bCs/>
        </w:rPr>
        <w:t>The Layers pattern</w:t>
      </w:r>
      <w:r w:rsidRPr="00E8108C">
        <w:t xml:space="preserve"> helps to structure applications that can be decomposed into groups of subtasks in which each group of subtasks is at a particular level of abstraction.</w:t>
      </w:r>
    </w:p>
    <w:p w:rsidR="00640660" w:rsidRDefault="00E8108C" w:rsidP="007A115D">
      <w:pPr>
        <w:jc w:val="both"/>
      </w:pPr>
      <w:r>
        <w:t>It describes the most widespread principle of the architectural subdivision. Many of the block diagrams we see in the system architecture documents seem to imply a lay</w:t>
      </w:r>
      <w:r w:rsidR="004A72D2">
        <w:t xml:space="preserve">ered architecture. </w:t>
      </w:r>
    </w:p>
    <w:p w:rsidR="00640660" w:rsidRDefault="00640660" w:rsidP="007A115D">
      <w:pPr>
        <w:jc w:val="both"/>
      </w:pPr>
    </w:p>
    <w:p w:rsidR="00E8108C" w:rsidRDefault="00E8108C" w:rsidP="007A115D">
      <w:pPr>
        <w:jc w:val="both"/>
      </w:pPr>
      <w:r>
        <w:t>This is the pattern we used for our application (see lab.work #1)</w:t>
      </w:r>
    </w:p>
    <w:p w:rsidR="00640660" w:rsidRDefault="00640660" w:rsidP="007A115D">
      <w:pPr>
        <w:jc w:val="both"/>
        <w:rPr>
          <w:b/>
          <w:bCs/>
        </w:rPr>
      </w:pPr>
    </w:p>
    <w:p w:rsidR="00E8108C" w:rsidRDefault="00E8108C" w:rsidP="007A115D">
      <w:pPr>
        <w:jc w:val="both"/>
      </w:pPr>
      <w:r w:rsidRPr="00E8108C">
        <w:rPr>
          <w:b/>
          <w:bCs/>
        </w:rPr>
        <w:lastRenderedPageBreak/>
        <w:t xml:space="preserve">The Pipes and Filters pattern </w:t>
      </w:r>
      <w:r w:rsidRPr="00E8108C">
        <w:t>provides a structure for systems that process a stream of data. Each processing step is encapsulated in a filter component. Data is passed through pipes between adjacent filters. Recombining filters allows you to build families of related systems.</w:t>
      </w:r>
    </w:p>
    <w:p w:rsidR="00E8108C" w:rsidRDefault="00E8108C" w:rsidP="007A115D">
      <w:pPr>
        <w:jc w:val="both"/>
      </w:pPr>
    </w:p>
    <w:p w:rsidR="00E8108C" w:rsidRPr="00E8108C" w:rsidRDefault="00E8108C" w:rsidP="007A115D">
      <w:pPr>
        <w:jc w:val="both"/>
      </w:pPr>
      <w:r>
        <w:t>This pattern is not suited f</w:t>
      </w:r>
      <w:r w:rsidR="007B4EF1">
        <w:t xml:space="preserve">or our system since we don’t have that much information circling between different filters. The information goes from the user to the database and vice versa, and it is not passed through different filters or channels. In fact, it will not use channels and pipes at all. </w:t>
      </w:r>
    </w:p>
    <w:p w:rsidR="007B4EF1" w:rsidRDefault="007B4EF1" w:rsidP="00E8108C">
      <w:pPr>
        <w:rPr>
          <w:b/>
          <w:bCs/>
        </w:rPr>
      </w:pPr>
    </w:p>
    <w:p w:rsidR="00E8108C" w:rsidRPr="00E8108C" w:rsidRDefault="00E8108C" w:rsidP="007A115D">
      <w:pPr>
        <w:jc w:val="both"/>
      </w:pPr>
      <w:r w:rsidRPr="00E8108C">
        <w:rPr>
          <w:b/>
          <w:bCs/>
        </w:rPr>
        <w:t>The Blackboard pattern</w:t>
      </w:r>
      <w:r w:rsidRPr="00E8108C">
        <w:t xml:space="preserve"> is useful for problems for which no deterministic solution strategies are known. In Blackboard several specialized subsystems assemble their knowledge to build a possibly partial or approximate solution. </w:t>
      </w:r>
    </w:p>
    <w:p w:rsidR="00E8108C" w:rsidRDefault="00723E96" w:rsidP="007A115D">
      <w:pPr>
        <w:jc w:val="both"/>
      </w:pPr>
      <w:r>
        <w:t>This pattern</w:t>
      </w:r>
      <w:r w:rsidR="007B4EF1">
        <w:t xml:space="preserve"> is also is not suited to our system, since it is designed also to implement complex and non deterministic control strategies.</w:t>
      </w:r>
    </w:p>
    <w:p w:rsidR="007B4EF1" w:rsidRDefault="007B4EF1" w:rsidP="007A115D">
      <w:pPr>
        <w:jc w:val="both"/>
      </w:pPr>
      <w:r>
        <w:t>Our system is pretty much predictable, we know what it has to do, what u</w:t>
      </w:r>
      <w:r w:rsidR="00D66C4F">
        <w:t>sers will do and how everything</w:t>
      </w:r>
      <w:r>
        <w:t xml:space="preserve"> works.</w:t>
      </w:r>
    </w:p>
    <w:p w:rsidR="007B4EF1" w:rsidRDefault="007B4EF1" w:rsidP="00E8108C"/>
    <w:p w:rsidR="007B4EF1" w:rsidRPr="00723E96" w:rsidRDefault="00E0601A" w:rsidP="00E8108C">
      <w:pPr>
        <w:rPr>
          <w:b/>
        </w:rPr>
      </w:pPr>
      <w:r>
        <w:rPr>
          <w:b/>
        </w:rPr>
        <w:t>Broker Pattern</w:t>
      </w:r>
    </w:p>
    <w:p w:rsidR="00723E96" w:rsidRPr="00723E96" w:rsidRDefault="00723E96" w:rsidP="00723E96">
      <w:r w:rsidRPr="00723E96">
        <w:t>Many complex software systems run on multiple processors or distributed computers. There are a number of reasons to distribute software across computers, for example:</w:t>
      </w:r>
    </w:p>
    <w:p w:rsidR="00723E96" w:rsidRPr="00723E96" w:rsidRDefault="00723E96" w:rsidP="00723E96">
      <w:pPr>
        <w:pStyle w:val="ListParagraph"/>
        <w:numPr>
          <w:ilvl w:val="0"/>
          <w:numId w:val="6"/>
        </w:numPr>
        <w:rPr>
          <w:rFonts w:asciiTheme="minorHAnsi" w:hAnsiTheme="minorHAnsi"/>
          <w:sz w:val="22"/>
        </w:rPr>
      </w:pPr>
      <w:r w:rsidRPr="00723E96">
        <w:rPr>
          <w:rFonts w:asciiTheme="minorHAnsi" w:hAnsiTheme="minorHAnsi"/>
          <w:sz w:val="22"/>
        </w:rPr>
        <w:t>A distributed system can take advantage of the computing power of multiple CPUs or a cluster of low-cost computers.</w:t>
      </w:r>
    </w:p>
    <w:p w:rsidR="00723E96" w:rsidRPr="00723E96" w:rsidRDefault="00723E96" w:rsidP="00723E96">
      <w:pPr>
        <w:pStyle w:val="ListParagraph"/>
        <w:numPr>
          <w:ilvl w:val="0"/>
          <w:numId w:val="6"/>
        </w:numPr>
        <w:rPr>
          <w:rFonts w:asciiTheme="minorHAnsi" w:hAnsiTheme="minorHAnsi"/>
          <w:sz w:val="22"/>
        </w:rPr>
      </w:pPr>
      <w:r w:rsidRPr="00723E96">
        <w:rPr>
          <w:rFonts w:asciiTheme="minorHAnsi" w:hAnsiTheme="minorHAnsi"/>
          <w:sz w:val="22"/>
        </w:rPr>
        <w:t>Certain software may only be available on specific computers.</w:t>
      </w:r>
    </w:p>
    <w:p w:rsidR="00723E96" w:rsidRPr="00723E96" w:rsidRDefault="00723E96" w:rsidP="00723E96">
      <w:pPr>
        <w:pStyle w:val="ListParagraph"/>
        <w:numPr>
          <w:ilvl w:val="0"/>
          <w:numId w:val="6"/>
        </w:numPr>
        <w:rPr>
          <w:rFonts w:asciiTheme="minorHAnsi" w:hAnsiTheme="minorHAnsi"/>
          <w:sz w:val="22"/>
        </w:rPr>
      </w:pPr>
      <w:r w:rsidRPr="00723E96">
        <w:rPr>
          <w:rFonts w:asciiTheme="minorHAnsi" w:hAnsiTheme="minorHAnsi"/>
          <w:sz w:val="22"/>
        </w:rPr>
        <w:t>Parts of the software may have to run on different network segments due to security considerations.</w:t>
      </w:r>
    </w:p>
    <w:p w:rsidR="00723E96" w:rsidRPr="00723E96" w:rsidRDefault="00723E96" w:rsidP="00723E96">
      <w:pPr>
        <w:pStyle w:val="ListParagraph"/>
        <w:numPr>
          <w:ilvl w:val="0"/>
          <w:numId w:val="6"/>
        </w:numPr>
        <w:rPr>
          <w:rFonts w:asciiTheme="minorHAnsi" w:hAnsiTheme="minorHAnsi"/>
          <w:sz w:val="22"/>
        </w:rPr>
      </w:pPr>
      <w:r w:rsidRPr="00723E96">
        <w:rPr>
          <w:rFonts w:asciiTheme="minorHAnsi" w:hAnsiTheme="minorHAnsi"/>
          <w:sz w:val="22"/>
        </w:rPr>
        <w:t>Some services may be provided by business partners and may only be accessed over the Internet.</w:t>
      </w:r>
    </w:p>
    <w:p w:rsidR="007B4EF1" w:rsidRDefault="007B4EF1" w:rsidP="00E8108C"/>
    <w:p w:rsidR="007B4EF1" w:rsidRDefault="00723E96" w:rsidP="00E8108C">
      <w:r>
        <w:t>This pattern is also not suitable for our system since there is no need to use multiple processors or distributed computers.</w:t>
      </w:r>
    </w:p>
    <w:p w:rsidR="00723E96" w:rsidRPr="00723E96" w:rsidRDefault="00723E96" w:rsidP="00E8108C">
      <w:pPr>
        <w:rPr>
          <w:b/>
        </w:rPr>
      </w:pPr>
      <w:r w:rsidRPr="00723E96">
        <w:rPr>
          <w:b/>
        </w:rPr>
        <w:t>Model-View-Controller</w:t>
      </w:r>
      <w:r w:rsidR="00E0601A">
        <w:rPr>
          <w:b/>
        </w:rPr>
        <w:t xml:space="preserve"> pattern</w:t>
      </w:r>
    </w:p>
    <w:p w:rsidR="00723E96" w:rsidRDefault="009E3F80" w:rsidP="00723E96">
      <w:pPr>
        <w:jc w:val="both"/>
      </w:pPr>
      <w:r>
        <w:rPr>
          <w:bCs/>
        </w:rPr>
        <w:t>It i</w:t>
      </w:r>
      <w:r w:rsidR="00723E96">
        <w:rPr>
          <w:bCs/>
        </w:rPr>
        <w:t>s</w:t>
      </w:r>
      <w:r w:rsidR="00723E96" w:rsidRPr="00723E96">
        <w:t xml:space="preserve"> a software architecture pattern that separates the representation of information from the user's interaction with it.</w:t>
      </w:r>
      <w:r>
        <w:t xml:space="preserve"> </w:t>
      </w:r>
      <w:r w:rsidR="00723E96" w:rsidRPr="00723E96">
        <w:t>The</w:t>
      </w:r>
      <w:r w:rsidR="00723E96">
        <w:t xml:space="preserve"> </w:t>
      </w:r>
      <w:r w:rsidR="00723E96" w:rsidRPr="00723E96">
        <w:rPr>
          <w:i/>
          <w:iCs/>
        </w:rPr>
        <w:t>model</w:t>
      </w:r>
      <w:r w:rsidR="00723E96" w:rsidRPr="00723E96">
        <w:t> consists of application data and business rules, and the </w:t>
      </w:r>
      <w:r w:rsidR="00723E96" w:rsidRPr="00723E96">
        <w:rPr>
          <w:i/>
          <w:iCs/>
        </w:rPr>
        <w:t>controller</w:t>
      </w:r>
      <w:r w:rsidR="00723E96" w:rsidRPr="00723E96">
        <w:t> mediates input, converting it to commands for the model or view.</w:t>
      </w:r>
      <w:r w:rsidR="00723E96">
        <w:rPr>
          <w:vertAlign w:val="superscript"/>
        </w:rPr>
        <w:t xml:space="preserve"> </w:t>
      </w:r>
      <w:r w:rsidR="00723E96" w:rsidRPr="00723E96">
        <w:t>A </w:t>
      </w:r>
      <w:r w:rsidR="00723E96" w:rsidRPr="00723E96">
        <w:rPr>
          <w:i/>
          <w:iCs/>
        </w:rPr>
        <w:t>view</w:t>
      </w:r>
      <w:r w:rsidR="00723E96" w:rsidRPr="00723E96">
        <w:t> can be any output representation of data, such as a chart or a diagram. Multiple views of the same data are possible, such as a pie chart for management and a tabular view for accountants. The central ideas behind MVC are code reusability and separation of concerns.</w:t>
      </w:r>
    </w:p>
    <w:p w:rsidR="00404627" w:rsidRDefault="00404627" w:rsidP="00723E96">
      <w:pPr>
        <w:jc w:val="both"/>
      </w:pPr>
      <w:r>
        <w:t xml:space="preserve">Initially, our system was designed for 3-tier architecture and layered architecture. Although they may seem similar, the difference is in topology. </w:t>
      </w:r>
    </w:p>
    <w:p w:rsidR="00404627" w:rsidRDefault="00404627" w:rsidP="00723E96">
      <w:pPr>
        <w:jc w:val="both"/>
      </w:pPr>
      <w:r>
        <w:lastRenderedPageBreak/>
        <w:t xml:space="preserve">Conceptually the 3-tier architecture is linear. However, the MVC architecture is triangular: the view sends updates to the controller, the controller updates the model, and the view gets updated directly from the model. </w:t>
      </w:r>
    </w:p>
    <w:p w:rsidR="00404627" w:rsidRDefault="00404627" w:rsidP="00723E96">
      <w:pPr>
        <w:jc w:val="both"/>
      </w:pPr>
      <w:r>
        <w:t xml:space="preserve">So, MVC pattern could suite our system, but we would have to write the code in such a manner that all 3 components interact. </w:t>
      </w:r>
    </w:p>
    <w:p w:rsidR="00723E96" w:rsidRPr="00723E96" w:rsidRDefault="00723E96" w:rsidP="00E8108C">
      <w:pPr>
        <w:rPr>
          <w:b/>
        </w:rPr>
      </w:pPr>
      <w:r w:rsidRPr="00723E96">
        <w:rPr>
          <w:b/>
        </w:rPr>
        <w:t>Presentation-Abstraction-Control</w:t>
      </w:r>
      <w:r w:rsidR="00E0601A">
        <w:rPr>
          <w:b/>
        </w:rPr>
        <w:t xml:space="preserve"> pattern</w:t>
      </w:r>
    </w:p>
    <w:p w:rsidR="009E3F80" w:rsidRDefault="009E3F80" w:rsidP="009E3F80">
      <w:pPr>
        <w:jc w:val="both"/>
      </w:pPr>
      <w:r>
        <w:t xml:space="preserve">It is a software architectural pattern. It is </w:t>
      </w:r>
      <w:r w:rsidR="00640660">
        <w:t>interaction</w:t>
      </w:r>
      <w:r>
        <w:t>-oriented software architecture, and is somewhat similar to model–view–controller (MVC) in that it separates an interactive system into three types of components responsible for specific aspects of the application's functionality. The abstraction component retrieves and processes the data, the presentation component formats the visual and audio presentation of data, and the control component handles things such as the flow of control and communication betwe</w:t>
      </w:r>
      <w:r w:rsidR="00640660">
        <w:t>en the other two components</w:t>
      </w:r>
      <w:r>
        <w:t>.</w:t>
      </w:r>
    </w:p>
    <w:p w:rsidR="009E3F80" w:rsidRDefault="009E3F80" w:rsidP="009E3F80">
      <w:pPr>
        <w:jc w:val="both"/>
      </w:pPr>
      <w:r>
        <w:t>In contrast to MVC, PAC is used as a hierarchical structure of agents, each consisting of a triad of presentation, abstraction and control parts. The agents (or triads) communicate with each other only through the control part of each triad. It also differs from MVC in that within each triad, it completely insulates the presentation (view in MVC) and the abstraction (model in MVC), this provides the option to separately multithread the model and view which can give the user experience of very short program start times, as the user interface (presentation) can be shown before the abstraction has fully initialized.</w:t>
      </w:r>
    </w:p>
    <w:p w:rsidR="00F50697" w:rsidRDefault="00F50697" w:rsidP="009E3F80">
      <w:pPr>
        <w:jc w:val="both"/>
      </w:pPr>
    </w:p>
    <w:p w:rsidR="009E3F80" w:rsidRDefault="009E3F80" w:rsidP="009E3F80">
      <w:pPr>
        <w:jc w:val="both"/>
      </w:pPr>
      <w:r>
        <w:t>This pattern is n</w:t>
      </w:r>
      <w:r w:rsidR="00E0601A">
        <w:t>ot quite suitable for our system because since PAC is more oriented to agents (e.g. air traffic control)</w:t>
      </w:r>
    </w:p>
    <w:p w:rsidR="00723E96" w:rsidRPr="00723E96" w:rsidRDefault="00723E96" w:rsidP="00E8108C">
      <w:pPr>
        <w:rPr>
          <w:b/>
        </w:rPr>
      </w:pPr>
      <w:r w:rsidRPr="00723E96">
        <w:rPr>
          <w:b/>
        </w:rPr>
        <w:t>Reflection pattern</w:t>
      </w:r>
    </w:p>
    <w:p w:rsidR="007A115D" w:rsidRDefault="007A115D" w:rsidP="007A115D">
      <w:pPr>
        <w:jc w:val="both"/>
      </w:pPr>
      <w:r>
        <w:t>It provides a mechanism for changing structure and behavior of</w:t>
      </w:r>
      <w:r w:rsidR="00640660">
        <w:t xml:space="preserve"> software system dynamically. It</w:t>
      </w:r>
      <w:r>
        <w:t xml:space="preserve"> supports the modification of fundamental aspects, such as type structures and function call mechanisms. In this pattern, an application is split into two parts. A meta level provides information about selected system proprieties and makes the software self-aware. A base level includes the application logic. Its implementation builds on the meta level. Changes to information kept in the meta level affect subsequent base-level behavior. </w:t>
      </w:r>
    </w:p>
    <w:p w:rsidR="00640660" w:rsidRDefault="00640660" w:rsidP="007A115D">
      <w:pPr>
        <w:jc w:val="both"/>
      </w:pPr>
    </w:p>
    <w:p w:rsidR="00723E96" w:rsidRDefault="007A115D" w:rsidP="00D710FB">
      <w:pPr>
        <w:jc w:val="both"/>
      </w:pPr>
      <w:r>
        <w:t xml:space="preserve">This pattern is also not suited for our system, since we have a well established structure and it was not designed to change </w:t>
      </w:r>
      <w:r>
        <w:sym w:font="Wingdings" w:char="F04A"/>
      </w:r>
    </w:p>
    <w:p w:rsidR="00723E96" w:rsidRPr="00723E96" w:rsidRDefault="00723E96" w:rsidP="00E8108C">
      <w:pPr>
        <w:rPr>
          <w:b/>
        </w:rPr>
      </w:pPr>
      <w:r w:rsidRPr="00723E96">
        <w:rPr>
          <w:b/>
        </w:rPr>
        <w:t>Microkernel pattern</w:t>
      </w:r>
    </w:p>
    <w:p w:rsidR="00D710FB" w:rsidRDefault="00D710FB" w:rsidP="00D710FB">
      <w:pPr>
        <w:jc w:val="both"/>
      </w:pPr>
      <w:r w:rsidRPr="00D710FB">
        <w:t>The Microkernel architectural pattern applies to software systems that must be able to adapt to changing system requirements. It separates a minimal functional core from extended functionality and customer-specific parts. The microkernel also serves as a socket for plugging in these extensions and coordinating their collaboration</w:t>
      </w:r>
      <w:r>
        <w:t>.</w:t>
      </w:r>
    </w:p>
    <w:p w:rsidR="00D710FB" w:rsidRDefault="00D710FB" w:rsidP="00D710FB">
      <w:pPr>
        <w:jc w:val="both"/>
      </w:pPr>
      <w:r w:rsidRPr="00D710FB">
        <w:t xml:space="preserve">The pattern may be applied in the context of complex software systems serving as a platform for other software applications. Such complex systems usually should be extensible and adaptable to emerging </w:t>
      </w:r>
      <w:r w:rsidRPr="00D710FB">
        <w:lastRenderedPageBreak/>
        <w:t>technologies, capable of coping with a range of standards and technologies. They also need to possess high performance and scalability qualities; as a result, low memory consumption and low processing demands are required. Taken together, the above requirements are difficult to achieve.</w:t>
      </w:r>
    </w:p>
    <w:p w:rsidR="00D710FB" w:rsidRDefault="00D710FB" w:rsidP="00D710FB">
      <w:pPr>
        <w:jc w:val="both"/>
      </w:pPr>
    </w:p>
    <w:p w:rsidR="00D66C4F" w:rsidRDefault="00D710FB" w:rsidP="00D710FB">
      <w:pPr>
        <w:jc w:val="both"/>
      </w:pPr>
      <w:r>
        <w:t>This pattern is more suitable and used for OS. Therefore, it is not applicable for our system.</w:t>
      </w:r>
    </w:p>
    <w:p w:rsidR="0004421B" w:rsidRDefault="0004421B" w:rsidP="00D710FB">
      <w:pPr>
        <w:jc w:val="both"/>
      </w:pPr>
    </w:p>
    <w:p w:rsidR="00D66C4F" w:rsidRDefault="0004421B" w:rsidP="00D710FB">
      <w:pPr>
        <w:jc w:val="both"/>
      </w:pPr>
      <w:r>
        <w:t xml:space="preserve">There is one another architecture I want to discuss (I avoided the word pattern or style, since different sources call it different): three-tier architecture.  </w:t>
      </w:r>
    </w:p>
    <w:p w:rsidR="0004421B" w:rsidRDefault="0004421B" w:rsidP="00D710FB">
      <w:pPr>
        <w:jc w:val="both"/>
      </w:pPr>
      <w:r>
        <w:t>Three-tier architecture:</w:t>
      </w:r>
    </w:p>
    <w:p w:rsidR="0004421B" w:rsidRDefault="0004421B" w:rsidP="0004421B">
      <w:pPr>
        <w:jc w:val="both"/>
      </w:pPr>
      <w:r>
        <w:t xml:space="preserve">Three-tier is a client–server architecture in which the user interface, functional process logic ("business rules"), computer data storage and data access are developed and maintained as independent modules, most often on separate platforms. </w:t>
      </w:r>
    </w:p>
    <w:p w:rsidR="0004421B" w:rsidRDefault="0004421B" w:rsidP="0004421B">
      <w:pPr>
        <w:jc w:val="both"/>
      </w:pPr>
      <w:r>
        <w:t>Apart from the usual advantages of modular software with well-defined interfaces, the three-tier architecture is intended to allow any of the three tiers to be upgraded or replaced independently in response to changes in requirements or technology. For example, a change of operating system in the presentation tier would only affect the user interface code.</w:t>
      </w:r>
    </w:p>
    <w:p w:rsidR="0004421B" w:rsidRPr="0004421B" w:rsidRDefault="0004421B" w:rsidP="0004421B">
      <w:pPr>
        <w:jc w:val="both"/>
      </w:pPr>
      <w:r w:rsidRPr="0004421B">
        <w:t>Three-tier architecture has the following three tiers:</w:t>
      </w:r>
    </w:p>
    <w:p w:rsidR="0004421B" w:rsidRPr="0004421B" w:rsidRDefault="0004421B" w:rsidP="0004421B">
      <w:pPr>
        <w:pStyle w:val="ListParagraph"/>
        <w:numPr>
          <w:ilvl w:val="0"/>
          <w:numId w:val="9"/>
        </w:numPr>
        <w:jc w:val="both"/>
        <w:rPr>
          <w:rFonts w:asciiTheme="minorHAnsi" w:hAnsiTheme="minorHAnsi"/>
          <w:b/>
          <w:bCs/>
          <w:sz w:val="22"/>
          <w:szCs w:val="22"/>
        </w:rPr>
      </w:pPr>
      <w:r w:rsidRPr="0004421B">
        <w:rPr>
          <w:rFonts w:asciiTheme="minorHAnsi" w:hAnsiTheme="minorHAnsi"/>
          <w:b/>
          <w:bCs/>
          <w:sz w:val="22"/>
          <w:szCs w:val="22"/>
        </w:rPr>
        <w:t>Presentation tier</w:t>
      </w:r>
    </w:p>
    <w:p w:rsidR="0004421B" w:rsidRPr="0004421B" w:rsidRDefault="0004421B" w:rsidP="0004421B">
      <w:pPr>
        <w:pStyle w:val="ListParagraph"/>
        <w:jc w:val="both"/>
        <w:rPr>
          <w:rFonts w:asciiTheme="minorHAnsi" w:hAnsiTheme="minorHAnsi"/>
          <w:sz w:val="22"/>
          <w:szCs w:val="22"/>
        </w:rPr>
      </w:pPr>
      <w:r w:rsidRPr="0004421B">
        <w:rPr>
          <w:rFonts w:asciiTheme="minorHAnsi" w:hAnsiTheme="minorHAnsi"/>
          <w:sz w:val="22"/>
          <w:szCs w:val="22"/>
        </w:rPr>
        <w:t>This is the topmost level of the application. The presentation tier displays information related to such services as browsing merchandise, purchasing and shopping cart contents. It communicates with other tiers by outputting results to the browser/client tier and all other tiers in the network.</w:t>
      </w:r>
    </w:p>
    <w:p w:rsidR="0004421B" w:rsidRPr="0004421B" w:rsidRDefault="0004421B" w:rsidP="0004421B">
      <w:pPr>
        <w:pStyle w:val="ListParagraph"/>
        <w:numPr>
          <w:ilvl w:val="0"/>
          <w:numId w:val="9"/>
        </w:numPr>
        <w:jc w:val="both"/>
        <w:rPr>
          <w:rFonts w:asciiTheme="minorHAnsi" w:hAnsiTheme="minorHAnsi"/>
          <w:b/>
          <w:bCs/>
          <w:sz w:val="22"/>
          <w:szCs w:val="22"/>
        </w:rPr>
      </w:pPr>
      <w:r w:rsidRPr="0004421B">
        <w:rPr>
          <w:rFonts w:asciiTheme="minorHAnsi" w:hAnsiTheme="minorHAnsi"/>
          <w:b/>
          <w:bCs/>
          <w:sz w:val="22"/>
          <w:szCs w:val="22"/>
        </w:rPr>
        <w:t>Application tier (business logic, logic tier, data access tier, or middle tier)</w:t>
      </w:r>
    </w:p>
    <w:p w:rsidR="0004421B" w:rsidRPr="0004421B" w:rsidRDefault="0004421B" w:rsidP="0004421B">
      <w:pPr>
        <w:pStyle w:val="ListParagraph"/>
        <w:jc w:val="both"/>
        <w:rPr>
          <w:rFonts w:asciiTheme="minorHAnsi" w:hAnsiTheme="minorHAnsi"/>
          <w:sz w:val="22"/>
          <w:szCs w:val="22"/>
        </w:rPr>
      </w:pPr>
      <w:r w:rsidRPr="0004421B">
        <w:rPr>
          <w:rFonts w:asciiTheme="minorHAnsi" w:hAnsiTheme="minorHAnsi"/>
          <w:sz w:val="22"/>
          <w:szCs w:val="22"/>
        </w:rPr>
        <w:t>The logical tier is pulled out from the presentation tier and, as its own layer, it controls an application’s functionality by performing detailed processing.</w:t>
      </w:r>
    </w:p>
    <w:p w:rsidR="0004421B" w:rsidRPr="0004421B" w:rsidRDefault="0004421B" w:rsidP="0004421B">
      <w:pPr>
        <w:pStyle w:val="ListParagraph"/>
        <w:numPr>
          <w:ilvl w:val="0"/>
          <w:numId w:val="9"/>
        </w:numPr>
        <w:jc w:val="both"/>
        <w:rPr>
          <w:rFonts w:asciiTheme="minorHAnsi" w:hAnsiTheme="minorHAnsi"/>
          <w:b/>
          <w:bCs/>
          <w:sz w:val="22"/>
          <w:szCs w:val="22"/>
        </w:rPr>
      </w:pPr>
      <w:r w:rsidRPr="0004421B">
        <w:rPr>
          <w:rFonts w:asciiTheme="minorHAnsi" w:hAnsiTheme="minorHAnsi"/>
          <w:b/>
          <w:bCs/>
          <w:sz w:val="22"/>
          <w:szCs w:val="22"/>
        </w:rPr>
        <w:t>Data tier</w:t>
      </w:r>
    </w:p>
    <w:p w:rsidR="0004421B" w:rsidRDefault="0004421B" w:rsidP="008D55E2">
      <w:pPr>
        <w:pStyle w:val="ListParagraph"/>
        <w:jc w:val="both"/>
        <w:rPr>
          <w:rFonts w:asciiTheme="minorHAnsi" w:hAnsiTheme="minorHAnsi"/>
          <w:sz w:val="22"/>
          <w:szCs w:val="22"/>
        </w:rPr>
      </w:pPr>
      <w:r w:rsidRPr="0004421B">
        <w:rPr>
          <w:rFonts w:asciiTheme="minorHAnsi" w:hAnsiTheme="minorHAnsi"/>
          <w:sz w:val="22"/>
          <w:szCs w:val="22"/>
        </w:rPr>
        <w:t>This tier consists of database servers. Here information is stored and retrieved. This tier keeps data neutral and independent from application servers or business logic. Giving data its own tier also improves scalability and performance.</w:t>
      </w:r>
    </w:p>
    <w:p w:rsidR="008D55E2" w:rsidRPr="008D55E2" w:rsidRDefault="008D55E2" w:rsidP="008D55E2">
      <w:pPr>
        <w:pStyle w:val="ListParagraph"/>
        <w:jc w:val="both"/>
        <w:rPr>
          <w:rFonts w:asciiTheme="minorHAnsi" w:hAnsiTheme="minorHAnsi"/>
          <w:sz w:val="22"/>
          <w:szCs w:val="22"/>
        </w:rPr>
      </w:pPr>
    </w:p>
    <w:p w:rsidR="0004421B" w:rsidRDefault="0004421B" w:rsidP="0004421B">
      <w:pPr>
        <w:jc w:val="both"/>
      </w:pPr>
      <w:r>
        <w:t>But how this works in web development?</w:t>
      </w:r>
    </w:p>
    <w:p w:rsidR="0004421B" w:rsidRPr="0004421B" w:rsidRDefault="0004421B" w:rsidP="0004421B">
      <w:pPr>
        <w:jc w:val="both"/>
      </w:pPr>
      <w:r w:rsidRPr="0004421B">
        <w:t>In the web development field, three-tier is often used to refer to websites, commonly electronic commerce websites, which are built using three tiers:</w:t>
      </w:r>
    </w:p>
    <w:p w:rsidR="0004421B" w:rsidRPr="0004421B" w:rsidRDefault="0004421B" w:rsidP="0004421B">
      <w:pPr>
        <w:numPr>
          <w:ilvl w:val="0"/>
          <w:numId w:val="10"/>
        </w:numPr>
        <w:jc w:val="both"/>
      </w:pPr>
      <w:r w:rsidRPr="0004421B">
        <w:t>A front-end web server serving static content, and potentially some cached dynamic content. In web based application, Front End is the content rendered by the browser. The content may be static or generated dynamically.</w:t>
      </w:r>
    </w:p>
    <w:p w:rsidR="0004421B" w:rsidRPr="0004421B" w:rsidRDefault="0004421B" w:rsidP="0004421B">
      <w:pPr>
        <w:numPr>
          <w:ilvl w:val="0"/>
          <w:numId w:val="10"/>
        </w:numPr>
        <w:jc w:val="both"/>
      </w:pPr>
      <w:r w:rsidRPr="0004421B">
        <w:t>A middle dynamic content processing and generation level application server, for example Ruby on Rails, Java EE, ASP.NET, PHP, ColdFusion, Perl platform.</w:t>
      </w:r>
    </w:p>
    <w:p w:rsidR="0004421B" w:rsidRPr="0004421B" w:rsidRDefault="0004421B" w:rsidP="0004421B">
      <w:pPr>
        <w:numPr>
          <w:ilvl w:val="0"/>
          <w:numId w:val="10"/>
        </w:numPr>
        <w:jc w:val="both"/>
      </w:pPr>
      <w:r w:rsidRPr="0004421B">
        <w:t>A back-end database or data store, comprising both data sets and the database management system or RDBMS software that manages and provides access to the data.</w:t>
      </w:r>
    </w:p>
    <w:p w:rsidR="0004421B" w:rsidRDefault="0004421B" w:rsidP="0004421B">
      <w:pPr>
        <w:jc w:val="both"/>
      </w:pPr>
    </w:p>
    <w:p w:rsidR="0004421B" w:rsidRPr="000B2F4A" w:rsidRDefault="0004421B" w:rsidP="0004421B">
      <w:pPr>
        <w:jc w:val="both"/>
        <w:rPr>
          <w:b/>
        </w:rPr>
      </w:pPr>
      <w:r w:rsidRPr="000B2F4A">
        <w:rPr>
          <w:b/>
        </w:rPr>
        <w:t>References:</w:t>
      </w:r>
    </w:p>
    <w:p w:rsidR="0004421B" w:rsidRDefault="009C644A" w:rsidP="0004421B">
      <w:pPr>
        <w:jc w:val="both"/>
      </w:pPr>
      <w:hyperlink r:id="rId20" w:history="1">
        <w:r w:rsidR="0004421B" w:rsidRPr="005E3452">
          <w:rPr>
            <w:rStyle w:val="Hyperlink"/>
          </w:rPr>
          <w:t>http://www.javagyan.com/articles/refactoringtechniques</w:t>
        </w:r>
      </w:hyperlink>
    </w:p>
    <w:p w:rsidR="0004421B" w:rsidRDefault="009C644A" w:rsidP="0004421B">
      <w:pPr>
        <w:jc w:val="both"/>
      </w:pPr>
      <w:hyperlink r:id="rId21" w:history="1">
        <w:r w:rsidR="0004421B" w:rsidRPr="005E3452">
          <w:rPr>
            <w:rStyle w:val="Hyperlink"/>
          </w:rPr>
          <w:t>http://www.methodsandtools.com/archive/archive.php?id=4</w:t>
        </w:r>
      </w:hyperlink>
    </w:p>
    <w:p w:rsidR="0004421B" w:rsidRDefault="009C644A" w:rsidP="0004421B">
      <w:pPr>
        <w:jc w:val="both"/>
      </w:pPr>
      <w:hyperlink r:id="rId22" w:history="1">
        <w:r w:rsidR="0004421B" w:rsidRPr="005E3452">
          <w:rPr>
            <w:rStyle w:val="Hyperlink"/>
          </w:rPr>
          <w:t>http://refactoring.com/</w:t>
        </w:r>
      </w:hyperlink>
    </w:p>
    <w:p w:rsidR="0004421B" w:rsidRDefault="009C644A" w:rsidP="0004421B">
      <w:pPr>
        <w:jc w:val="both"/>
      </w:pPr>
      <w:hyperlink r:id="rId23" w:history="1">
        <w:r w:rsidR="0004421B" w:rsidRPr="005E3452">
          <w:rPr>
            <w:rStyle w:val="Hyperlink"/>
          </w:rPr>
          <w:t>http://docs.codehaus.org/display/SONAR/Configuring+Sonar+in+Eclipse</w:t>
        </w:r>
      </w:hyperlink>
    </w:p>
    <w:p w:rsidR="0004421B" w:rsidRDefault="009C644A" w:rsidP="0004421B">
      <w:pPr>
        <w:jc w:val="both"/>
      </w:pPr>
      <w:hyperlink r:id="rId24" w:history="1">
        <w:r w:rsidR="0004421B" w:rsidRPr="005E3452">
          <w:rPr>
            <w:rStyle w:val="Hyperlink"/>
          </w:rPr>
          <w:t>http://docs.codehaus.org/display/SONAR/Sonar+Concepts</w:t>
        </w:r>
      </w:hyperlink>
    </w:p>
    <w:p w:rsidR="0004421B" w:rsidRDefault="009C644A" w:rsidP="0004421B">
      <w:pPr>
        <w:jc w:val="both"/>
      </w:pPr>
      <w:hyperlink r:id="rId25" w:history="1">
        <w:r w:rsidR="0004421B" w:rsidRPr="005E3452">
          <w:rPr>
            <w:rStyle w:val="Hyperlink"/>
          </w:rPr>
          <w:t>http://docs.codehaus.org/display/SONAR/Java+Metric+Definitions</w:t>
        </w:r>
      </w:hyperlink>
    </w:p>
    <w:p w:rsidR="0004421B" w:rsidRDefault="009C644A" w:rsidP="0004421B">
      <w:pPr>
        <w:jc w:val="both"/>
      </w:pPr>
      <w:hyperlink r:id="rId26" w:history="1">
        <w:r w:rsidR="0004421B" w:rsidRPr="005E3452">
          <w:rPr>
            <w:rStyle w:val="Hyperlink"/>
          </w:rPr>
          <w:t>http://docs.codehaus.org/display/SONAR/Analyzing+with+Sonar+Runner</w:t>
        </w:r>
      </w:hyperlink>
    </w:p>
    <w:p w:rsidR="0004421B" w:rsidRDefault="009C644A" w:rsidP="0004421B">
      <w:pPr>
        <w:jc w:val="both"/>
      </w:pPr>
      <w:hyperlink r:id="rId27" w:history="1">
        <w:r w:rsidR="0004421B" w:rsidRPr="005E3452">
          <w:rPr>
            <w:rStyle w:val="Hyperlink"/>
          </w:rPr>
          <w:t>http://docs.codehaus.org/display/SONAR/Installing+and+Configuring+Sonar+Runner</w:t>
        </w:r>
      </w:hyperlink>
    </w:p>
    <w:p w:rsidR="0004421B" w:rsidRDefault="009C644A" w:rsidP="0004421B">
      <w:pPr>
        <w:jc w:val="both"/>
      </w:pPr>
      <w:hyperlink r:id="rId28" w:anchor="Three-tier_architecture" w:history="1">
        <w:r w:rsidR="0004421B" w:rsidRPr="005E3452">
          <w:rPr>
            <w:rStyle w:val="Hyperlink"/>
          </w:rPr>
          <w:t>http://en.wikipedia.org/wiki/Three-tier_(computing)#Three-tier_architecture</w:t>
        </w:r>
      </w:hyperlink>
    </w:p>
    <w:p w:rsidR="0004421B" w:rsidRDefault="009C644A" w:rsidP="0004421B">
      <w:pPr>
        <w:jc w:val="both"/>
      </w:pPr>
      <w:hyperlink r:id="rId29" w:anchor="Catalog_of_architectural_patterns" w:history="1">
        <w:r w:rsidR="0004421B" w:rsidRPr="005E3452">
          <w:rPr>
            <w:rStyle w:val="Hyperlink"/>
          </w:rPr>
          <w:t>http://en.wikipedia.org/wiki/Software_Architecture_styles_and_patterns#Catalog_of_architectural_patterns</w:t>
        </w:r>
      </w:hyperlink>
    </w:p>
    <w:p w:rsidR="0004421B" w:rsidRDefault="009C644A" w:rsidP="0004421B">
      <w:pPr>
        <w:jc w:val="both"/>
      </w:pPr>
      <w:hyperlink r:id="rId30" w:anchor="Catalog_of_architectural_patterns" w:history="1">
        <w:r w:rsidR="0004421B" w:rsidRPr="005E3452">
          <w:rPr>
            <w:rStyle w:val="Hyperlink"/>
          </w:rPr>
          <w:t>http://en.wikipedia.org/wiki/Software_Architecture_styles_and_patterns#Catalog_of_architectural_patterns</w:t>
        </w:r>
      </w:hyperlink>
    </w:p>
    <w:p w:rsidR="0004421B" w:rsidRDefault="0004421B" w:rsidP="0004421B">
      <w:pPr>
        <w:jc w:val="both"/>
      </w:pPr>
    </w:p>
    <w:p w:rsidR="0004421B" w:rsidRPr="0004421B" w:rsidRDefault="0004421B" w:rsidP="0004421B">
      <w:pPr>
        <w:jc w:val="both"/>
      </w:pPr>
    </w:p>
    <w:sectPr w:rsidR="0004421B" w:rsidRPr="0004421B" w:rsidSect="005D5B0A">
      <w:pgSz w:w="11907" w:h="16840" w:code="9"/>
      <w:pgMar w:top="1134" w:right="1134" w:bottom="1134" w:left="1134"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569"/>
    <w:multiLevelType w:val="multilevel"/>
    <w:tmpl w:val="C240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34536"/>
    <w:multiLevelType w:val="hybridMultilevel"/>
    <w:tmpl w:val="DF74F48C"/>
    <w:lvl w:ilvl="0" w:tplc="E8082F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15259"/>
    <w:multiLevelType w:val="multilevel"/>
    <w:tmpl w:val="DF4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0C2D74"/>
    <w:multiLevelType w:val="hybridMultilevel"/>
    <w:tmpl w:val="FB2C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E07A8"/>
    <w:multiLevelType w:val="multilevel"/>
    <w:tmpl w:val="AC2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5D5CD8"/>
    <w:multiLevelType w:val="multilevel"/>
    <w:tmpl w:val="065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684775"/>
    <w:multiLevelType w:val="hybridMultilevel"/>
    <w:tmpl w:val="327404F2"/>
    <w:lvl w:ilvl="0" w:tplc="1B3C49AC">
      <w:start w:val="1"/>
      <w:numFmt w:val="bullet"/>
      <w:lvlText w:val=""/>
      <w:lvlJc w:val="left"/>
      <w:pPr>
        <w:tabs>
          <w:tab w:val="num" w:pos="720"/>
        </w:tabs>
        <w:ind w:left="720" w:hanging="360"/>
      </w:pPr>
      <w:rPr>
        <w:rFonts w:ascii="Wingdings 2" w:hAnsi="Wingdings 2" w:hint="default"/>
      </w:rPr>
    </w:lvl>
    <w:lvl w:ilvl="1" w:tplc="CB389CEE" w:tentative="1">
      <w:start w:val="1"/>
      <w:numFmt w:val="bullet"/>
      <w:lvlText w:val=""/>
      <w:lvlJc w:val="left"/>
      <w:pPr>
        <w:tabs>
          <w:tab w:val="num" w:pos="1440"/>
        </w:tabs>
        <w:ind w:left="1440" w:hanging="360"/>
      </w:pPr>
      <w:rPr>
        <w:rFonts w:ascii="Wingdings 2" w:hAnsi="Wingdings 2" w:hint="default"/>
      </w:rPr>
    </w:lvl>
    <w:lvl w:ilvl="2" w:tplc="D680867C" w:tentative="1">
      <w:start w:val="1"/>
      <w:numFmt w:val="bullet"/>
      <w:lvlText w:val=""/>
      <w:lvlJc w:val="left"/>
      <w:pPr>
        <w:tabs>
          <w:tab w:val="num" w:pos="2160"/>
        </w:tabs>
        <w:ind w:left="2160" w:hanging="360"/>
      </w:pPr>
      <w:rPr>
        <w:rFonts w:ascii="Wingdings 2" w:hAnsi="Wingdings 2" w:hint="default"/>
      </w:rPr>
    </w:lvl>
    <w:lvl w:ilvl="3" w:tplc="ACA4873E" w:tentative="1">
      <w:start w:val="1"/>
      <w:numFmt w:val="bullet"/>
      <w:lvlText w:val=""/>
      <w:lvlJc w:val="left"/>
      <w:pPr>
        <w:tabs>
          <w:tab w:val="num" w:pos="2880"/>
        </w:tabs>
        <w:ind w:left="2880" w:hanging="360"/>
      </w:pPr>
      <w:rPr>
        <w:rFonts w:ascii="Wingdings 2" w:hAnsi="Wingdings 2" w:hint="default"/>
      </w:rPr>
    </w:lvl>
    <w:lvl w:ilvl="4" w:tplc="CD0CC55E" w:tentative="1">
      <w:start w:val="1"/>
      <w:numFmt w:val="bullet"/>
      <w:lvlText w:val=""/>
      <w:lvlJc w:val="left"/>
      <w:pPr>
        <w:tabs>
          <w:tab w:val="num" w:pos="3600"/>
        </w:tabs>
        <w:ind w:left="3600" w:hanging="360"/>
      </w:pPr>
      <w:rPr>
        <w:rFonts w:ascii="Wingdings 2" w:hAnsi="Wingdings 2" w:hint="default"/>
      </w:rPr>
    </w:lvl>
    <w:lvl w:ilvl="5" w:tplc="2752B6D8" w:tentative="1">
      <w:start w:val="1"/>
      <w:numFmt w:val="bullet"/>
      <w:lvlText w:val=""/>
      <w:lvlJc w:val="left"/>
      <w:pPr>
        <w:tabs>
          <w:tab w:val="num" w:pos="4320"/>
        </w:tabs>
        <w:ind w:left="4320" w:hanging="360"/>
      </w:pPr>
      <w:rPr>
        <w:rFonts w:ascii="Wingdings 2" w:hAnsi="Wingdings 2" w:hint="default"/>
      </w:rPr>
    </w:lvl>
    <w:lvl w:ilvl="6" w:tplc="20744AE4" w:tentative="1">
      <w:start w:val="1"/>
      <w:numFmt w:val="bullet"/>
      <w:lvlText w:val=""/>
      <w:lvlJc w:val="left"/>
      <w:pPr>
        <w:tabs>
          <w:tab w:val="num" w:pos="5040"/>
        </w:tabs>
        <w:ind w:left="5040" w:hanging="360"/>
      </w:pPr>
      <w:rPr>
        <w:rFonts w:ascii="Wingdings 2" w:hAnsi="Wingdings 2" w:hint="default"/>
      </w:rPr>
    </w:lvl>
    <w:lvl w:ilvl="7" w:tplc="94F2ACA2" w:tentative="1">
      <w:start w:val="1"/>
      <w:numFmt w:val="bullet"/>
      <w:lvlText w:val=""/>
      <w:lvlJc w:val="left"/>
      <w:pPr>
        <w:tabs>
          <w:tab w:val="num" w:pos="5760"/>
        </w:tabs>
        <w:ind w:left="5760" w:hanging="360"/>
      </w:pPr>
      <w:rPr>
        <w:rFonts w:ascii="Wingdings 2" w:hAnsi="Wingdings 2" w:hint="default"/>
      </w:rPr>
    </w:lvl>
    <w:lvl w:ilvl="8" w:tplc="627A7808" w:tentative="1">
      <w:start w:val="1"/>
      <w:numFmt w:val="bullet"/>
      <w:lvlText w:val=""/>
      <w:lvlJc w:val="left"/>
      <w:pPr>
        <w:tabs>
          <w:tab w:val="num" w:pos="6480"/>
        </w:tabs>
        <w:ind w:left="6480" w:hanging="360"/>
      </w:pPr>
      <w:rPr>
        <w:rFonts w:ascii="Wingdings 2" w:hAnsi="Wingdings 2" w:hint="default"/>
      </w:rPr>
    </w:lvl>
  </w:abstractNum>
  <w:abstractNum w:abstractNumId="7">
    <w:nsid w:val="644154D5"/>
    <w:multiLevelType w:val="hybridMultilevel"/>
    <w:tmpl w:val="592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53A63"/>
    <w:multiLevelType w:val="hybridMultilevel"/>
    <w:tmpl w:val="25E2A90A"/>
    <w:lvl w:ilvl="0" w:tplc="E8082F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B5550"/>
    <w:multiLevelType w:val="multilevel"/>
    <w:tmpl w:val="42C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9"/>
  </w:num>
  <w:num w:numId="5">
    <w:abstractNumId w:val="6"/>
  </w:num>
  <w:num w:numId="6">
    <w:abstractNumId w:val="3"/>
  </w:num>
  <w:num w:numId="7">
    <w:abstractNumId w:val="7"/>
  </w:num>
  <w:num w:numId="8">
    <w:abstractNumId w:val="8"/>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rawingGridVerticalSpacing w:val="299"/>
  <w:displayHorizontalDrawingGridEvery w:val="2"/>
  <w:characterSpacingControl w:val="doNotCompress"/>
  <w:compat/>
  <w:rsids>
    <w:rsidRoot w:val="00F751CA"/>
    <w:rsid w:val="00013856"/>
    <w:rsid w:val="0004421B"/>
    <w:rsid w:val="00087E27"/>
    <w:rsid w:val="000B2F4A"/>
    <w:rsid w:val="001229AC"/>
    <w:rsid w:val="002A367E"/>
    <w:rsid w:val="002F678A"/>
    <w:rsid w:val="00404627"/>
    <w:rsid w:val="0042620A"/>
    <w:rsid w:val="00451C7E"/>
    <w:rsid w:val="00483BCE"/>
    <w:rsid w:val="004A72D2"/>
    <w:rsid w:val="004C5021"/>
    <w:rsid w:val="00537FA1"/>
    <w:rsid w:val="0054200F"/>
    <w:rsid w:val="005D5B0A"/>
    <w:rsid w:val="00640660"/>
    <w:rsid w:val="00723E96"/>
    <w:rsid w:val="007A115D"/>
    <w:rsid w:val="007B041A"/>
    <w:rsid w:val="007B4EF1"/>
    <w:rsid w:val="008569D1"/>
    <w:rsid w:val="008D55E2"/>
    <w:rsid w:val="009379AC"/>
    <w:rsid w:val="009435BA"/>
    <w:rsid w:val="00976559"/>
    <w:rsid w:val="009C644A"/>
    <w:rsid w:val="009E3F80"/>
    <w:rsid w:val="00B46E8B"/>
    <w:rsid w:val="00B97C22"/>
    <w:rsid w:val="00D109F1"/>
    <w:rsid w:val="00D45EB4"/>
    <w:rsid w:val="00D66C4F"/>
    <w:rsid w:val="00D710FB"/>
    <w:rsid w:val="00E0601A"/>
    <w:rsid w:val="00E8108C"/>
    <w:rsid w:val="00E91978"/>
    <w:rsid w:val="00F50697"/>
    <w:rsid w:val="00F75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0A"/>
  </w:style>
  <w:style w:type="paragraph" w:styleId="Heading1">
    <w:name w:val="heading 1"/>
    <w:basedOn w:val="Normal"/>
    <w:link w:val="Heading1Char"/>
    <w:uiPriority w:val="9"/>
    <w:qFormat/>
    <w:rsid w:val="00F75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3F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C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751CA"/>
    <w:rPr>
      <w:b/>
      <w:bCs/>
    </w:rPr>
  </w:style>
  <w:style w:type="character" w:customStyle="1" w:styleId="apple-converted-space">
    <w:name w:val="apple-converted-space"/>
    <w:basedOn w:val="DefaultParagraphFont"/>
    <w:rsid w:val="00F751CA"/>
  </w:style>
  <w:style w:type="character" w:styleId="Hyperlink">
    <w:name w:val="Hyperlink"/>
    <w:basedOn w:val="DefaultParagraphFont"/>
    <w:uiPriority w:val="99"/>
    <w:unhideWhenUsed/>
    <w:rsid w:val="00F751CA"/>
    <w:rPr>
      <w:color w:val="0000FF"/>
      <w:u w:val="single"/>
    </w:rPr>
  </w:style>
  <w:style w:type="paragraph" w:styleId="NormalWeb">
    <w:name w:val="Normal (Web)"/>
    <w:basedOn w:val="Normal"/>
    <w:uiPriority w:val="99"/>
    <w:unhideWhenUsed/>
    <w:rsid w:val="00F751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51CA"/>
    <w:rPr>
      <w:i/>
      <w:iCs/>
    </w:rPr>
  </w:style>
  <w:style w:type="paragraph" w:styleId="BalloonText">
    <w:name w:val="Balloon Text"/>
    <w:basedOn w:val="Normal"/>
    <w:link w:val="BalloonTextChar"/>
    <w:uiPriority w:val="99"/>
    <w:semiHidden/>
    <w:unhideWhenUsed/>
    <w:rsid w:val="00F7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1CA"/>
    <w:rPr>
      <w:rFonts w:ascii="Tahoma" w:hAnsi="Tahoma" w:cs="Tahoma"/>
      <w:sz w:val="16"/>
      <w:szCs w:val="16"/>
    </w:rPr>
  </w:style>
  <w:style w:type="paragraph" w:styleId="ListParagraph">
    <w:name w:val="List Paragraph"/>
    <w:basedOn w:val="Normal"/>
    <w:uiPriority w:val="34"/>
    <w:qFormat/>
    <w:rsid w:val="00D109F1"/>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3F8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89671794">
      <w:bodyDiv w:val="1"/>
      <w:marLeft w:val="0"/>
      <w:marRight w:val="0"/>
      <w:marTop w:val="0"/>
      <w:marBottom w:val="0"/>
      <w:divBdr>
        <w:top w:val="none" w:sz="0" w:space="0" w:color="auto"/>
        <w:left w:val="none" w:sz="0" w:space="0" w:color="auto"/>
        <w:bottom w:val="none" w:sz="0" w:space="0" w:color="auto"/>
        <w:right w:val="none" w:sz="0" w:space="0" w:color="auto"/>
      </w:divBdr>
    </w:div>
    <w:div w:id="507405400">
      <w:bodyDiv w:val="1"/>
      <w:marLeft w:val="0"/>
      <w:marRight w:val="0"/>
      <w:marTop w:val="0"/>
      <w:marBottom w:val="0"/>
      <w:divBdr>
        <w:top w:val="none" w:sz="0" w:space="0" w:color="auto"/>
        <w:left w:val="none" w:sz="0" w:space="0" w:color="auto"/>
        <w:bottom w:val="none" w:sz="0" w:space="0" w:color="auto"/>
        <w:right w:val="none" w:sz="0" w:space="0" w:color="auto"/>
      </w:divBdr>
    </w:div>
    <w:div w:id="616377589">
      <w:bodyDiv w:val="1"/>
      <w:marLeft w:val="0"/>
      <w:marRight w:val="0"/>
      <w:marTop w:val="0"/>
      <w:marBottom w:val="0"/>
      <w:divBdr>
        <w:top w:val="none" w:sz="0" w:space="0" w:color="auto"/>
        <w:left w:val="none" w:sz="0" w:space="0" w:color="auto"/>
        <w:bottom w:val="none" w:sz="0" w:space="0" w:color="auto"/>
        <w:right w:val="none" w:sz="0" w:space="0" w:color="auto"/>
      </w:divBdr>
    </w:div>
    <w:div w:id="662582710">
      <w:bodyDiv w:val="1"/>
      <w:marLeft w:val="0"/>
      <w:marRight w:val="0"/>
      <w:marTop w:val="0"/>
      <w:marBottom w:val="0"/>
      <w:divBdr>
        <w:top w:val="none" w:sz="0" w:space="0" w:color="auto"/>
        <w:left w:val="none" w:sz="0" w:space="0" w:color="auto"/>
        <w:bottom w:val="none" w:sz="0" w:space="0" w:color="auto"/>
        <w:right w:val="none" w:sz="0" w:space="0" w:color="auto"/>
      </w:divBdr>
    </w:div>
    <w:div w:id="704137776">
      <w:bodyDiv w:val="1"/>
      <w:marLeft w:val="0"/>
      <w:marRight w:val="0"/>
      <w:marTop w:val="0"/>
      <w:marBottom w:val="0"/>
      <w:divBdr>
        <w:top w:val="none" w:sz="0" w:space="0" w:color="auto"/>
        <w:left w:val="none" w:sz="0" w:space="0" w:color="auto"/>
        <w:bottom w:val="none" w:sz="0" w:space="0" w:color="auto"/>
        <w:right w:val="none" w:sz="0" w:space="0" w:color="auto"/>
      </w:divBdr>
    </w:div>
    <w:div w:id="811291292">
      <w:bodyDiv w:val="1"/>
      <w:marLeft w:val="0"/>
      <w:marRight w:val="0"/>
      <w:marTop w:val="0"/>
      <w:marBottom w:val="0"/>
      <w:divBdr>
        <w:top w:val="none" w:sz="0" w:space="0" w:color="auto"/>
        <w:left w:val="none" w:sz="0" w:space="0" w:color="auto"/>
        <w:bottom w:val="none" w:sz="0" w:space="0" w:color="auto"/>
        <w:right w:val="none" w:sz="0" w:space="0" w:color="auto"/>
      </w:divBdr>
    </w:div>
    <w:div w:id="892545086">
      <w:bodyDiv w:val="1"/>
      <w:marLeft w:val="0"/>
      <w:marRight w:val="0"/>
      <w:marTop w:val="0"/>
      <w:marBottom w:val="0"/>
      <w:divBdr>
        <w:top w:val="none" w:sz="0" w:space="0" w:color="auto"/>
        <w:left w:val="none" w:sz="0" w:space="0" w:color="auto"/>
        <w:bottom w:val="none" w:sz="0" w:space="0" w:color="auto"/>
        <w:right w:val="none" w:sz="0" w:space="0" w:color="auto"/>
      </w:divBdr>
    </w:div>
    <w:div w:id="963851723">
      <w:bodyDiv w:val="1"/>
      <w:marLeft w:val="0"/>
      <w:marRight w:val="0"/>
      <w:marTop w:val="0"/>
      <w:marBottom w:val="0"/>
      <w:divBdr>
        <w:top w:val="none" w:sz="0" w:space="0" w:color="auto"/>
        <w:left w:val="none" w:sz="0" w:space="0" w:color="auto"/>
        <w:bottom w:val="none" w:sz="0" w:space="0" w:color="auto"/>
        <w:right w:val="none" w:sz="0" w:space="0" w:color="auto"/>
      </w:divBdr>
    </w:div>
    <w:div w:id="1305696083">
      <w:bodyDiv w:val="1"/>
      <w:marLeft w:val="0"/>
      <w:marRight w:val="0"/>
      <w:marTop w:val="0"/>
      <w:marBottom w:val="0"/>
      <w:divBdr>
        <w:top w:val="none" w:sz="0" w:space="0" w:color="auto"/>
        <w:left w:val="none" w:sz="0" w:space="0" w:color="auto"/>
        <w:bottom w:val="none" w:sz="0" w:space="0" w:color="auto"/>
        <w:right w:val="none" w:sz="0" w:space="0" w:color="auto"/>
      </w:divBdr>
      <w:divsChild>
        <w:div w:id="615521674">
          <w:marLeft w:val="576"/>
          <w:marRight w:val="0"/>
          <w:marTop w:val="120"/>
          <w:marBottom w:val="0"/>
          <w:divBdr>
            <w:top w:val="none" w:sz="0" w:space="0" w:color="auto"/>
            <w:left w:val="none" w:sz="0" w:space="0" w:color="auto"/>
            <w:bottom w:val="none" w:sz="0" w:space="0" w:color="auto"/>
            <w:right w:val="none" w:sz="0" w:space="0" w:color="auto"/>
          </w:divBdr>
        </w:div>
        <w:div w:id="937063589">
          <w:marLeft w:val="576"/>
          <w:marRight w:val="0"/>
          <w:marTop w:val="120"/>
          <w:marBottom w:val="0"/>
          <w:divBdr>
            <w:top w:val="none" w:sz="0" w:space="0" w:color="auto"/>
            <w:left w:val="none" w:sz="0" w:space="0" w:color="auto"/>
            <w:bottom w:val="none" w:sz="0" w:space="0" w:color="auto"/>
            <w:right w:val="none" w:sz="0" w:space="0" w:color="auto"/>
          </w:divBdr>
        </w:div>
        <w:div w:id="33578034">
          <w:marLeft w:val="576"/>
          <w:marRight w:val="0"/>
          <w:marTop w:val="120"/>
          <w:marBottom w:val="0"/>
          <w:divBdr>
            <w:top w:val="none" w:sz="0" w:space="0" w:color="auto"/>
            <w:left w:val="none" w:sz="0" w:space="0" w:color="auto"/>
            <w:bottom w:val="none" w:sz="0" w:space="0" w:color="auto"/>
            <w:right w:val="none" w:sz="0" w:space="0" w:color="auto"/>
          </w:divBdr>
        </w:div>
        <w:div w:id="20934772">
          <w:marLeft w:val="576"/>
          <w:marRight w:val="0"/>
          <w:marTop w:val="120"/>
          <w:marBottom w:val="0"/>
          <w:divBdr>
            <w:top w:val="none" w:sz="0" w:space="0" w:color="auto"/>
            <w:left w:val="none" w:sz="0" w:space="0" w:color="auto"/>
            <w:bottom w:val="none" w:sz="0" w:space="0" w:color="auto"/>
            <w:right w:val="none" w:sz="0" w:space="0" w:color="auto"/>
          </w:divBdr>
        </w:div>
      </w:divsChild>
    </w:div>
    <w:div w:id="1712073658">
      <w:bodyDiv w:val="1"/>
      <w:marLeft w:val="0"/>
      <w:marRight w:val="0"/>
      <w:marTop w:val="0"/>
      <w:marBottom w:val="0"/>
      <w:divBdr>
        <w:top w:val="none" w:sz="0" w:space="0" w:color="auto"/>
        <w:left w:val="none" w:sz="0" w:space="0" w:color="auto"/>
        <w:bottom w:val="none" w:sz="0" w:space="0" w:color="auto"/>
        <w:right w:val="none" w:sz="0" w:space="0" w:color="auto"/>
      </w:divBdr>
    </w:div>
    <w:div w:id="1868178672">
      <w:bodyDiv w:val="1"/>
      <w:marLeft w:val="0"/>
      <w:marRight w:val="0"/>
      <w:marTop w:val="0"/>
      <w:marBottom w:val="0"/>
      <w:divBdr>
        <w:top w:val="none" w:sz="0" w:space="0" w:color="auto"/>
        <w:left w:val="none" w:sz="0" w:space="0" w:color="auto"/>
        <w:bottom w:val="none" w:sz="0" w:space="0" w:color="auto"/>
        <w:right w:val="none" w:sz="0" w:space="0" w:color="auto"/>
      </w:divBdr>
    </w:div>
    <w:div w:id="1881091574">
      <w:bodyDiv w:val="1"/>
      <w:marLeft w:val="0"/>
      <w:marRight w:val="0"/>
      <w:marTop w:val="0"/>
      <w:marBottom w:val="0"/>
      <w:divBdr>
        <w:top w:val="none" w:sz="0" w:space="0" w:color="auto"/>
        <w:left w:val="none" w:sz="0" w:space="0" w:color="auto"/>
        <w:bottom w:val="none" w:sz="0" w:space="0" w:color="auto"/>
        <w:right w:val="none" w:sz="0" w:space="0" w:color="auto"/>
      </w:divBdr>
    </w:div>
    <w:div w:id="21033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codehaus.org/display/SONAR/Architecture+Overview"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cs.codehaus.org/display/SONAR/Analyzing+with+Sonar+Runner" TargetMode="External"/><Relationship Id="rId3" Type="http://schemas.openxmlformats.org/officeDocument/2006/relationships/settings" Target="settings.xml"/><Relationship Id="rId21" Type="http://schemas.openxmlformats.org/officeDocument/2006/relationships/hyperlink" Target="http://www.methodsandtools.com/archive/archive.php?id=4" TargetMode="External"/><Relationship Id="rId7" Type="http://schemas.openxmlformats.org/officeDocument/2006/relationships/hyperlink" Target="http://docs.codehaus.org/display/SONAR/Architecture+Overview" TargetMode="External"/><Relationship Id="rId12" Type="http://schemas.openxmlformats.org/officeDocument/2006/relationships/hyperlink" Target="http://docs.codehaus.org/display/SONAR/Dashboards" TargetMode="External"/><Relationship Id="rId17" Type="http://schemas.openxmlformats.org/officeDocument/2006/relationships/image" Target="media/image5.png"/><Relationship Id="rId25" Type="http://schemas.openxmlformats.org/officeDocument/2006/relationships/hyperlink" Target="http://docs.codehaus.org/display/SONAR/Java+Metric+Definitio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javagyan.com/articles/refactoringtechniques" TargetMode="External"/><Relationship Id="rId29" Type="http://schemas.openxmlformats.org/officeDocument/2006/relationships/hyperlink" Target="http://en.wikipedia.org/wiki/Software_Architecture_styles_and_patterns" TargetMode="External"/><Relationship Id="rId1" Type="http://schemas.openxmlformats.org/officeDocument/2006/relationships/numbering" Target="numbering.xml"/><Relationship Id="rId6" Type="http://schemas.openxmlformats.org/officeDocument/2006/relationships/hyperlink" Target="http://docs.codehaus.org/display/SONAR/Architecture+Overview" TargetMode="External"/><Relationship Id="rId11" Type="http://schemas.openxmlformats.org/officeDocument/2006/relationships/hyperlink" Target="http://docs.codehaus.org/display/SONAR/Quality+Profiles" TargetMode="External"/><Relationship Id="rId24" Type="http://schemas.openxmlformats.org/officeDocument/2006/relationships/hyperlink" Target="http://docs.codehaus.org/display/SONAR/Sonar+Concepts" TargetMode="External"/><Relationship Id="rId32" Type="http://schemas.openxmlformats.org/officeDocument/2006/relationships/theme" Target="theme/theme1.xml"/><Relationship Id="rId5" Type="http://schemas.openxmlformats.org/officeDocument/2006/relationships/hyperlink" Target="http://docs.codehaus.org/display/SONAR/Architecture+Overview" TargetMode="External"/><Relationship Id="rId15" Type="http://schemas.openxmlformats.org/officeDocument/2006/relationships/image" Target="media/image3.png"/><Relationship Id="rId23" Type="http://schemas.openxmlformats.org/officeDocument/2006/relationships/hyperlink" Target="http://docs.codehaus.org/display/SONAR/Configuring+Sonar+in+Eclipse" TargetMode="External"/><Relationship Id="rId28" Type="http://schemas.openxmlformats.org/officeDocument/2006/relationships/hyperlink" Target="http://en.wikipedia.org/wiki/Three-tier_(computing)" TargetMode="External"/><Relationship Id="rId10" Type="http://schemas.openxmlformats.org/officeDocument/2006/relationships/hyperlink" Target="http://docs.codehaus.org/display/SONAR/Metric+Definition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codehaus.org/display/SONAR/Resource+Viewer" TargetMode="External"/><Relationship Id="rId14" Type="http://schemas.openxmlformats.org/officeDocument/2006/relationships/image" Target="media/image2.png"/><Relationship Id="rId22" Type="http://schemas.openxmlformats.org/officeDocument/2006/relationships/hyperlink" Target="http://refactoring.com/" TargetMode="External"/><Relationship Id="rId27" Type="http://schemas.openxmlformats.org/officeDocument/2006/relationships/hyperlink" Target="http://docs.codehaus.org/display/SONAR/Installing+and+Configuring+Sonar+Runner" TargetMode="External"/><Relationship Id="rId30" Type="http://schemas.openxmlformats.org/officeDocument/2006/relationships/hyperlink" Target="http://en.wikipedia.org/wiki/Software_Architecture_styles_and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12</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Scooby</dc:creator>
  <cp:keywords/>
  <dc:description/>
  <cp:lastModifiedBy>Scooby</cp:lastModifiedBy>
  <cp:revision>17</cp:revision>
  <dcterms:created xsi:type="dcterms:W3CDTF">2013-01-30T09:58:00Z</dcterms:created>
  <dcterms:modified xsi:type="dcterms:W3CDTF">2013-01-30T22:48:00Z</dcterms:modified>
</cp:coreProperties>
</file>