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宋体" w:hAnsi="宋体" w:eastAsia="宋体"/>
          <w:b w:val="0"/>
          <w:sz w:val="22"/>
        </w:rPr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44"/>
        </w:rPr>
        <w:t>《Python数据收集与分析》</w:t>
      </w:r>
    </w:p>
    <w:p>
      <w:pPr>
        <w:spacing w:after="480"/>
      </w:pPr>
      <w:r>
        <w:rPr>
          <w:rFonts w:ascii="宋体" w:hAnsi="宋体" w:eastAsia="宋体"/>
          <w:b/>
          <w:sz w:val="44"/>
        </w:rPr>
        <w:t>期末考查报告</w:t>
      </w:r>
    </w:p>
    <w:p>
      <w:pPr>
        <w:spacing w:after="120"/>
      </w:pPr>
      <w:r>
        <w:rPr>
          <w:rFonts w:ascii="宋体" w:hAnsi="宋体" w:eastAsia="宋体"/>
          <w:b w:val="0"/>
          <w:sz w:val="28"/>
        </w:rPr>
        <w:t>姓    名：</w:t>
      </w:r>
    </w:p>
    <w:p>
      <w:pPr>
        <w:spacing w:after="120"/>
      </w:pPr>
      <w:r>
        <w:rPr>
          <w:rFonts w:ascii="宋体" w:hAnsi="宋体" w:eastAsia="宋体"/>
          <w:b w:val="0"/>
          <w:sz w:val="28"/>
        </w:rPr>
        <w:t>学    号：</w:t>
      </w:r>
    </w:p>
    <w:p>
      <w:pPr>
        <w:spacing w:after="120"/>
      </w:pPr>
      <w:r>
        <w:rPr>
          <w:rFonts w:ascii="宋体" w:hAnsi="宋体" w:eastAsia="宋体"/>
          <w:b w:val="0"/>
          <w:sz w:val="28"/>
        </w:rPr>
        <w:t>学    院：信息工程学院</w:t>
      </w:r>
    </w:p>
    <w:p>
      <w:pPr>
        <w:spacing w:after="120"/>
      </w:pPr>
      <w:r>
        <w:rPr>
          <w:rFonts w:ascii="宋体" w:hAnsi="宋体" w:eastAsia="宋体"/>
          <w:b w:val="0"/>
          <w:sz w:val="28"/>
        </w:rPr>
        <w:t>专    业：软件技术</w:t>
      </w:r>
    </w:p>
    <w:p>
      <w:pPr>
        <w:spacing w:after="120"/>
      </w:pPr>
      <w:r>
        <w:rPr>
          <w:rFonts w:ascii="宋体" w:hAnsi="宋体" w:eastAsia="宋体"/>
          <w:b w:val="0"/>
          <w:sz w:val="28"/>
        </w:rPr>
        <w:t>年    级：</w:t>
      </w:r>
    </w:p>
    <w:p>
      <w:pPr>
        <w:spacing w:after="120"/>
      </w:pPr>
      <w:r>
        <w:rPr>
          <w:rFonts w:ascii="宋体" w:hAnsi="宋体" w:eastAsia="宋体"/>
          <w:b w:val="0"/>
          <w:sz w:val="28"/>
        </w:rPr>
        <w:t>班    级：</w:t>
      </w:r>
    </w:p>
    <w:p>
      <w:pPr>
        <w:spacing w:after="120"/>
      </w:pPr>
      <w:r>
        <w:rPr>
          <w:rFonts w:ascii="宋体" w:hAnsi="宋体" w:eastAsia="宋体"/>
          <w:b w:val="0"/>
          <w:sz w:val="28"/>
        </w:rPr>
        <w:t>指导教师：</w:t>
      </w:r>
    </w:p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sz w:val="28"/>
        </w:rPr>
        <w:t>一、项目概述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本次期末考查围绕一份药品销售数据集，使用 Python 完成从数据加载、清洗、异常处理到统计分析和可视化的完整流程。数据文件为 exam-materials/data/药品销售数据.xlsx，共 6578 条记录、8 个字段，涵盖销售时间、社保卡号、商品信息、销售数量、应收/实收金额等。分析时间范围为 2022 年 1 月至 7 月。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项目采用模块化设计，将数据加载、概览、清洗、统计和可视化分别封装在独立 Python 文件中，由统一的流水线模块调度执行。整体技术栈为 Pandas + NumPy + Matplotlib + Seaborn。</w:t>
      </w:r>
    </w:p>
    <w:p>
      <w:pPr>
        <w:spacing w:before="240" w:after="120"/>
      </w:pPr>
      <w:r>
        <w:rPr>
          <w:rFonts w:ascii="宋体" w:hAnsi="宋体" w:eastAsia="宋体"/>
          <w:b/>
          <w:sz w:val="28"/>
        </w:rPr>
        <w:t>二、数据加载与概览</w:t>
      </w:r>
    </w:p>
    <w:p>
      <w:pPr>
        <w:spacing w:before="240" w:after="120"/>
      </w:pPr>
      <w:r>
        <w:rPr>
          <w:rFonts w:ascii="宋体" w:hAnsi="宋体" w:eastAsia="宋体"/>
          <w:b/>
          <w:sz w:val="24"/>
        </w:rPr>
        <w:t>2.1 数据加载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 xml:space="preserve">数据加载模块使用 Pandas 的 </w:t>
      </w:r>
      <w:r>
        <w:rPr>
          <w:rFonts w:ascii="Consolas" w:hAnsi="Consolas"/>
          <w:sz w:val="20"/>
        </w:rPr>
        <w:t>read_excel()</w:t>
      </w:r>
      <w:r>
        <w:rPr>
          <w:rFonts w:ascii="宋体" w:hAnsi="宋体" w:eastAsia="宋体"/>
          <w:b w:val="0"/>
          <w:sz w:val="22"/>
        </w:rPr>
        <w:t xml:space="preserve"> 函数读取本地 Excel 文件，并在加载后校验必要字段是否齐全，避免后续分析因缺列而产生隐蔽错误：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load_sales_data(data_path: Path) -&gt; pd.DataFrame:</w:t>
        <w:br/>
      </w:r>
      <w:r>
        <w:rPr>
          <w:rFonts w:ascii="Consolas" w:hAnsi="Consolas"/>
          <w:color w:val="1A1A2E"/>
          <w:sz w:val="18"/>
        </w:rPr>
        <w:t xml:space="preserve">    if not data_path.exists():</w:t>
        <w:br/>
      </w:r>
      <w:r>
        <w:rPr>
          <w:rFonts w:ascii="Consolas" w:hAnsi="Consolas"/>
          <w:color w:val="1A1A2E"/>
          <w:sz w:val="18"/>
        </w:rPr>
        <w:t xml:space="preserve">        raise FileNotFoundError(f"找不到数据文件：{data_path}")</w:t>
        <w:br/>
      </w:r>
      <w:r>
        <w:rPr>
          <w:rFonts w:ascii="Consolas" w:hAnsi="Consolas"/>
          <w:color w:val="1A1A2E"/>
          <w:sz w:val="18"/>
        </w:rPr>
        <w:t xml:space="preserve">    data = pd.read_excel(data_path)</w:t>
        <w:br/>
      </w:r>
      <w:r>
        <w:rPr>
          <w:rFonts w:ascii="Consolas" w:hAnsi="Consolas"/>
          <w:color w:val="1A1A2E"/>
          <w:sz w:val="18"/>
        </w:rPr>
        <w:t xml:space="preserve">    missing_columns = [col for col in EXPECTED_COLUMNS if col not in data.columns]</w:t>
        <w:br/>
      </w:r>
      <w:r>
        <w:rPr>
          <w:rFonts w:ascii="Consolas" w:hAnsi="Consolas"/>
          <w:color w:val="1A1A2E"/>
          <w:sz w:val="18"/>
        </w:rPr>
        <w:t xml:space="preserve">    if missing_columns:</w:t>
        <w:br/>
      </w:r>
      <w:r>
        <w:rPr>
          <w:rFonts w:ascii="Consolas" w:hAnsi="Consolas"/>
          <w:color w:val="1A1A2E"/>
          <w:sz w:val="18"/>
        </w:rPr>
        <w:t xml:space="preserve">        raise ValueError(f"数据缺少必要列：{', '.join(missing_columns)}")</w:t>
        <w:br/>
      </w:r>
      <w:r>
        <w:rPr>
          <w:rFonts w:ascii="Consolas" w:hAnsi="Consolas"/>
          <w:color w:val="1A1A2E"/>
          <w:sz w:val="18"/>
        </w:rPr>
        <w:t xml:space="preserve">    return data</w:t>
        <w:br/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成功读取后获得 6578 行 x 8 列的原始数据，字段包括购药时间、社保卡号、商品编码、商品名称、销售数量、应收金额、实收金额和星期。</w:t>
      </w:r>
    </w:p>
    <w:p>
      <w:pPr>
        <w:spacing w:before="240" w:after="120"/>
      </w:pPr>
      <w:r>
        <w:rPr>
          <w:rFonts w:ascii="宋体" w:hAnsi="宋体" w:eastAsia="宋体"/>
          <w:b/>
          <w:sz w:val="24"/>
        </w:rPr>
        <w:t>2.2 数据概览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 xml:space="preserve">通过 </w:t>
      </w:r>
      <w:r>
        <w:rPr>
          <w:rFonts w:ascii="Consolas" w:hAnsi="Consolas"/>
          <w:sz w:val="20"/>
        </w:rPr>
        <w:t>inspect_raw_data()</w:t>
      </w:r>
      <w:r>
        <w:rPr>
          <w:rFonts w:ascii="宋体" w:hAnsi="宋体" w:eastAsia="宋体"/>
          <w:b w:val="0"/>
          <w:sz w:val="22"/>
        </w:rPr>
        <w:t xml:space="preserve"> 函数对原始数据进行概览检查，输出行列数、字段类型、缺失值统计和重复行数量：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inspect_raw_data(data: pd.DataFrame) -&gt; dict:</w:t>
        <w:br/>
      </w:r>
      <w:r>
        <w:rPr>
          <w:rFonts w:ascii="Consolas" w:hAnsi="Consolas"/>
          <w:color w:val="1A1A2E"/>
          <w:sz w:val="18"/>
        </w:rPr>
        <w:t xml:space="preserve">    return {</w:t>
        <w:br/>
      </w:r>
      <w:r>
        <w:rPr>
          <w:rFonts w:ascii="Consolas" w:hAnsi="Consolas"/>
          <w:color w:val="1A1A2E"/>
          <w:sz w:val="18"/>
        </w:rPr>
        <w:t xml:space="preserve">        "row_count": int(len(data)),</w:t>
        <w:br/>
      </w:r>
      <w:r>
        <w:rPr>
          <w:rFonts w:ascii="Consolas" w:hAnsi="Consolas"/>
          <w:color w:val="1A1A2E"/>
          <w:sz w:val="18"/>
        </w:rPr>
        <w:t xml:space="preserve">        "column_count": int(len(data.columns)),</w:t>
        <w:br/>
      </w:r>
      <w:r>
        <w:rPr>
          <w:rFonts w:ascii="Consolas" w:hAnsi="Consolas"/>
          <w:color w:val="1A1A2E"/>
          <w:sz w:val="18"/>
        </w:rPr>
        <w:t xml:space="preserve">        "dtypes": {c: str(d) for c, d in data.dtypes.items()},</w:t>
        <w:br/>
      </w:r>
      <w:r>
        <w:rPr>
          <w:rFonts w:ascii="Consolas" w:hAnsi="Consolas"/>
          <w:color w:val="1A1A2E"/>
          <w:sz w:val="18"/>
        </w:rPr>
        <w:t xml:space="preserve">        "missing_counts": {c: int(n) for c, n in data.isna().sum().items()},</w:t>
        <w:br/>
      </w:r>
      <w:r>
        <w:rPr>
          <w:rFonts w:ascii="Consolas" w:hAnsi="Consolas"/>
          <w:color w:val="1A1A2E"/>
          <w:sz w:val="18"/>
        </w:rPr>
        <w:t xml:space="preserve">        "duplicate_rows": int(data.duplicated().sum()),</w:t>
        <w:br/>
      </w:r>
      <w:r>
        <w:rPr>
          <w:rFonts w:ascii="Consolas" w:hAnsi="Consolas"/>
          <w:color w:val="1A1A2E"/>
          <w:sz w:val="18"/>
        </w:rPr>
        <w:t xml:space="preserve">    }</w:t>
        <w:br/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检查结果表明：原始数据中"购药时间"和"社保卡号"各缺失 2 条，"商品编码""商品名称""销售数量""应收金额""实收金额"各缺失 1 条，"星期"缺失 2 条；原始重复行数量为 0。</w:t>
      </w:r>
    </w:p>
    <w:p>
      <w:pPr>
        <w:spacing w:before="240" w:after="120"/>
      </w:pPr>
      <w:r>
        <w:rPr>
          <w:rFonts w:ascii="宋体" w:hAnsi="宋体" w:eastAsia="宋体"/>
          <w:b/>
          <w:sz w:val="24"/>
        </w:rPr>
        <w:t>2.3 列名修正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按照考查要求，将原始列名"购药时间"统一修正为"销售时间"。同时保留原始 Excel 行号作为辅助字段，便于在异常记录表中追溯数据来源：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rename_sales_time(data: pd.DataFrame) -&gt; pd.DataFrame:</w:t>
        <w:br/>
      </w:r>
      <w:r>
        <w:rPr>
          <w:rFonts w:ascii="Consolas" w:hAnsi="Consolas"/>
          <w:color w:val="1A1A2E"/>
          <w:sz w:val="18"/>
        </w:rPr>
        <w:t xml:space="preserve">    renamed = data.rename(columns={"购药时间": "销售时间"}).copy()</w:t>
        <w:br/>
      </w:r>
      <w:r>
        <w:rPr>
          <w:rFonts w:ascii="Consolas" w:hAnsi="Consolas"/>
          <w:color w:val="1A1A2E"/>
          <w:sz w:val="18"/>
        </w:rPr>
        <w:t xml:space="preserve">    renamed.insert(0, "源数据行号", renamed.index + 2)</w:t>
        <w:br/>
      </w:r>
      <w:r>
        <w:rPr>
          <w:rFonts w:ascii="Consolas" w:hAnsi="Consolas"/>
          <w:color w:val="1A1A2E"/>
          <w:sz w:val="18"/>
        </w:rPr>
        <w:t xml:space="preserve">    return renamed</w:t>
        <w:br/>
      </w:r>
    </w:p>
    <w:p>
      <w:pPr>
        <w:spacing w:before="240" w:after="120"/>
      </w:pPr>
      <w:r>
        <w:rPr>
          <w:rFonts w:ascii="宋体" w:hAnsi="宋体" w:eastAsia="宋体"/>
          <w:b/>
          <w:sz w:val="28"/>
        </w:rPr>
        <w:t>三、数据清洗与异常处理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数据清洗是本次分析的核心环节，包含重复值处理、缺失值处理、类型统一、异常值检测与处理四个步骤。</w:t>
      </w:r>
    </w:p>
    <w:p>
      <w:pPr>
        <w:spacing w:after="120"/>
      </w:pPr>
      <w:r>
        <w:rPr>
          <w:rFonts w:ascii="宋体" w:hAnsi="宋体" w:eastAsia="宋体"/>
          <w:b/>
          <w:sz w:val="22"/>
        </w:rPr>
        <w:t>3.1 重复值处理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按业务字段（销售时间、社保卡号、商品编码、商品名称、销售数量、应收金额、实收金额、星期）检测重复记录。本次数据中重复行数量为 0，无需删除。</w:t>
      </w:r>
    </w:p>
    <w:p>
      <w:pPr>
        <w:spacing w:after="120"/>
      </w:pPr>
      <w:r>
        <w:rPr>
          <w:rFonts w:ascii="宋体" w:hAnsi="宋体" w:eastAsia="宋体"/>
          <w:b/>
          <w:sz w:val="22"/>
        </w:rPr>
        <w:t>3.2 类型统一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在进行异常值检测之前，需要先将字段转换为正确的数据类型。</w:t>
      </w:r>
      <w:r>
        <w:rPr>
          <w:rFonts w:ascii="Consolas" w:hAnsi="Consolas"/>
          <w:sz w:val="20"/>
        </w:rPr>
        <w:t>normalize_types()</w:t>
      </w:r>
      <w:r>
        <w:rPr>
          <w:rFonts w:ascii="宋体" w:hAnsi="宋体" w:eastAsia="宋体"/>
          <w:b w:val="0"/>
          <w:sz w:val="22"/>
        </w:rPr>
        <w:t xml:space="preserve"> 函数将销售时间转为 DateTime 类型，将销售数量和金额字段转为数值类型：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normalize_types(data: pd.DataFrame) -&gt; pd.DataFrame:</w:t>
        <w:br/>
      </w:r>
      <w:r>
        <w:rPr>
          <w:rFonts w:ascii="Consolas" w:hAnsi="Consolas"/>
          <w:color w:val="1A1A2E"/>
          <w:sz w:val="18"/>
        </w:rPr>
        <w:t xml:space="preserve">    normalized = data.copy()</w:t>
        <w:br/>
      </w:r>
      <w:r>
        <w:rPr>
          <w:rFonts w:ascii="Consolas" w:hAnsi="Consolas"/>
          <w:color w:val="1A1A2E"/>
          <w:sz w:val="18"/>
        </w:rPr>
        <w:t xml:space="preserve">    normalized["销售时间"] = pd.to_datetime(</w:t>
        <w:br/>
      </w:r>
      <w:r>
        <w:rPr>
          <w:rFonts w:ascii="Consolas" w:hAnsi="Consolas"/>
          <w:color w:val="1A1A2E"/>
          <w:sz w:val="18"/>
        </w:rPr>
        <w:t xml:space="preserve">        normalized["销售时间"], errors="coerce"</w:t>
        <w:br/>
      </w:r>
      <w:r>
        <w:rPr>
          <w:rFonts w:ascii="Consolas" w:hAnsi="Consolas"/>
          <w:color w:val="1A1A2E"/>
          <w:sz w:val="18"/>
        </w:rPr>
        <w:t xml:space="preserve">    )</w:t>
        <w:br/>
      </w:r>
      <w:r>
        <w:rPr>
          <w:rFonts w:ascii="Consolas" w:hAnsi="Consolas"/>
          <w:color w:val="1A1A2E"/>
          <w:sz w:val="18"/>
        </w:rPr>
        <w:t xml:space="preserve">    for col in ["销售数量", "应收金额", "实收金额"]:</w:t>
        <w:br/>
      </w:r>
      <w:r>
        <w:rPr>
          <w:rFonts w:ascii="Consolas" w:hAnsi="Consolas"/>
          <w:color w:val="1A1A2E"/>
          <w:sz w:val="18"/>
        </w:rPr>
        <w:t xml:space="preserve">        normalized[col] = pd.to_numeric(normalized[col], errors="coerce")</w:t>
        <w:br/>
      </w:r>
      <w:r>
        <w:rPr>
          <w:rFonts w:ascii="Consolas" w:hAnsi="Consolas"/>
          <w:color w:val="1A1A2E"/>
          <w:sz w:val="18"/>
        </w:rPr>
        <w:t xml:space="preserve">    return normalized</w:t>
        <w:br/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 xml:space="preserve">其中 </w:t>
      </w:r>
      <w:r>
        <w:rPr>
          <w:rFonts w:ascii="Consolas" w:hAnsi="Consolas"/>
          <w:sz w:val="20"/>
        </w:rPr>
        <w:t>errors="coerce"</w:t>
      </w:r>
      <w:r>
        <w:rPr>
          <w:rFonts w:ascii="宋体" w:hAnsi="宋体" w:eastAsia="宋体"/>
          <w:b w:val="0"/>
          <w:sz w:val="22"/>
        </w:rPr>
        <w:t xml:space="preserve"> 参数确保无法转换的值被设为 NaN 而非抛出异常，为后续缺失值检测提供统一入口。原始数据中的"星期"列存在 2022-02-29 这样的错误值，因此不直接采用原始星期列，而是根据标准化后的销售时间重新计算星期信息：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cleaned["星期"] = cleaned["销售时间"].dt.dayofweek.map(WEEKDAY_NAMES)</w:t>
        <w:br/>
      </w:r>
    </w:p>
    <w:p>
      <w:pPr>
        <w:spacing w:after="120"/>
      </w:pPr>
      <w:r>
        <w:rPr>
          <w:rFonts w:ascii="宋体" w:hAnsi="宋体" w:eastAsia="宋体"/>
          <w:b/>
          <w:sz w:val="22"/>
        </w:rPr>
        <w:t>3.3 异常值检测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异常值检测分为两类：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确定错误——无法参与销售分析的记录，通过 _detect_required_field_errors() 函数识别：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_detect_required_field_errors(data: pd.DataFrame) -&gt; pd.Series:</w:t>
        <w:br/>
      </w:r>
      <w:r>
        <w:rPr>
          <w:rFonts w:ascii="Consolas" w:hAnsi="Consolas"/>
          <w:color w:val="1A1A2E"/>
          <w:sz w:val="18"/>
        </w:rPr>
        <w:t xml:space="preserve">    invalid_date = data["销售时间"].isna()</w:t>
        <w:br/>
      </w:r>
      <w:r>
        <w:rPr>
          <w:rFonts w:ascii="Consolas" w:hAnsi="Consolas"/>
          <w:color w:val="1A1A2E"/>
          <w:sz w:val="18"/>
        </w:rPr>
        <w:t xml:space="preserve">    invalid_product = data["商品名称"].isna()</w:t>
        <w:br/>
      </w:r>
      <w:r>
        <w:rPr>
          <w:rFonts w:ascii="Consolas" w:hAnsi="Consolas"/>
          <w:color w:val="1A1A2E"/>
          <w:sz w:val="18"/>
        </w:rPr>
        <w:t xml:space="preserve">    invalid_numeric = data[["销售数量","应收金额","实收金额"]].isna().any(axis=1)</w:t>
        <w:br/>
      </w:r>
      <w:r>
        <w:rPr>
          <w:rFonts w:ascii="Consolas" w:hAnsi="Consolas"/>
          <w:color w:val="1A1A2E"/>
          <w:sz w:val="18"/>
        </w:rPr>
        <w:t xml:space="preserve">    non_positive = (data[["销售数量","应收金额","实收金额"]] &lt;= 0).any(axis=1)</w:t>
        <w:br/>
      </w:r>
      <w:r>
        <w:rPr>
          <w:rFonts w:ascii="Consolas" w:hAnsi="Consolas"/>
          <w:color w:val="1A1A2E"/>
          <w:sz w:val="18"/>
        </w:rPr>
        <w:t xml:space="preserve">    return invalid_date | invalid_product | invalid_numeric | non_positive</w:t>
        <w:br/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这类记录包括：销售时间缺失或无效、商品名称缺失、销售数量或金额字段缺失、销售数量或金额小于等于 0。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统计异常——使用 IQR（四分位距）方法检测数值偏高的记录。对于每个数值字段，计算 Q1 和 Q3，超出 [Q1 - 1.5*IQR, Q3 + 1.5*IQR] 范围的记录被标记为统计异常：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_detect_statistical_outliers(data: pd.DataFrame) -&gt; pd.DataFrame:</w:t>
        <w:br/>
      </w:r>
      <w:r>
        <w:rPr>
          <w:rFonts w:ascii="Consolas" w:hAnsi="Consolas"/>
          <w:color w:val="1A1A2E"/>
          <w:sz w:val="18"/>
        </w:rPr>
        <w:t xml:space="preserve">    parts = []</w:t>
        <w:br/>
      </w:r>
      <w:r>
        <w:rPr>
          <w:rFonts w:ascii="Consolas" w:hAnsi="Consolas"/>
          <w:color w:val="1A1A2E"/>
          <w:sz w:val="18"/>
        </w:rPr>
        <w:t xml:space="preserve">    for col in ["销售数量", "应收金额", "实收金额"]:</w:t>
        <w:br/>
      </w:r>
      <w:r>
        <w:rPr>
          <w:rFonts w:ascii="Consolas" w:hAnsi="Consolas"/>
          <w:color w:val="1A1A2E"/>
          <w:sz w:val="18"/>
        </w:rPr>
        <w:t xml:space="preserve">        q1, q3 = data[col].quantile(0.25), data[col].quantile(0.75)</w:t>
        <w:br/>
      </w:r>
      <w:r>
        <w:rPr>
          <w:rFonts w:ascii="Consolas" w:hAnsi="Consolas"/>
          <w:color w:val="1A1A2E"/>
          <w:sz w:val="18"/>
        </w:rPr>
        <w:t xml:space="preserve">        iqr = q3 - q1</w:t>
        <w:br/>
      </w:r>
      <w:r>
        <w:rPr>
          <w:rFonts w:ascii="Consolas" w:hAnsi="Consolas"/>
          <w:color w:val="1A1A2E"/>
          <w:sz w:val="18"/>
        </w:rPr>
        <w:t xml:space="preserve">        lo, hi = q1 - 1.5 * iqr, q3 + 1.5 * iqr</w:t>
        <w:br/>
      </w:r>
      <w:r>
        <w:rPr>
          <w:rFonts w:ascii="Consolas" w:hAnsi="Consolas"/>
          <w:color w:val="1A1A2E"/>
          <w:sz w:val="18"/>
        </w:rPr>
        <w:t xml:space="preserve">        mask = (data[col] &lt; lo) | (data[col] &gt; hi)</w:t>
        <w:br/>
      </w:r>
      <w:r>
        <w:rPr>
          <w:rFonts w:ascii="Consolas" w:hAnsi="Consolas"/>
          <w:color w:val="1A1A2E"/>
          <w:sz w:val="18"/>
        </w:rPr>
        <w:t xml:space="preserve">        part = data.loc[mask].copy()</w:t>
        <w:br/>
      </w:r>
      <w:r>
        <w:rPr>
          <w:rFonts w:ascii="Consolas" w:hAnsi="Consolas"/>
          <w:color w:val="1A1A2E"/>
          <w:sz w:val="18"/>
        </w:rPr>
        <w:t xml:space="preserve">        if part.empty:</w:t>
        <w:br/>
      </w:r>
      <w:r>
        <w:rPr>
          <w:rFonts w:ascii="Consolas" w:hAnsi="Consolas"/>
          <w:color w:val="1A1A2E"/>
          <w:sz w:val="18"/>
        </w:rPr>
        <w:t xml:space="preserve">            continue</w:t>
        <w:br/>
      </w:r>
      <w:r>
        <w:rPr>
          <w:rFonts w:ascii="Consolas" w:hAnsi="Consolas"/>
          <w:color w:val="1A1A2E"/>
          <w:sz w:val="18"/>
        </w:rPr>
        <w:t xml:space="preserve">        part["异常原因"] = f"{col}超出IQR范围[{lo:.2f}, {hi:.2f}]"</w:t>
        <w:br/>
      </w:r>
      <w:r>
        <w:rPr>
          <w:rFonts w:ascii="Consolas" w:hAnsi="Consolas"/>
          <w:color w:val="1A1A2E"/>
          <w:sz w:val="18"/>
        </w:rPr>
        <w:t xml:space="preserve">        parts.append(part)</w:t>
        <w:br/>
      </w:r>
      <w:r>
        <w:rPr>
          <w:rFonts w:ascii="Consolas" w:hAnsi="Consolas"/>
          <w:color w:val="1A1A2E"/>
          <w:sz w:val="18"/>
        </w:rPr>
        <w:t xml:space="preserve">    return pd.concat(parts, ignore_index=True) if parts else pd.DataFrame()</w:t>
        <w:br/>
      </w:r>
    </w:p>
    <w:p>
      <w:pPr>
        <w:spacing w:after="120"/>
      </w:pPr>
      <w:r>
        <w:rPr>
          <w:rFonts w:ascii="宋体" w:hAnsi="宋体" w:eastAsia="宋体"/>
          <w:b/>
          <w:sz w:val="22"/>
        </w:rPr>
        <w:t>3.4 异常值处理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对两类异常采用不同策略：确定错误（无效日期、负数销售、关键字段缺失）直接剔除，因为这些记录无法代表正常销售行为；IQR 统计异常的大额或大数量记录保留并输出到 anomaly_rows.csv 供复核，因为医药销售中可能存在真实的批量购买，不能仅因数值偏大就删除。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最终剔除确定错误记录 68 行，清洗后保留 6510 行有效数据，IQR 统计异常标记 2012 条。</w:t>
      </w:r>
    </w:p>
    <w:p>
      <w:pPr>
        <w:spacing w:after="120"/>
      </w:pPr>
      <w:r>
        <w:rPr>
          <w:rFonts w:ascii="宋体" w:hAnsi="宋体" w:eastAsia="宋体"/>
          <w:b/>
          <w:sz w:val="22"/>
        </w:rPr>
        <w:t>3.5 清洗流程总控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 xml:space="preserve">上述清洗步骤在 </w:t>
      </w:r>
      <w:r>
        <w:rPr>
          <w:rFonts w:ascii="Consolas" w:hAnsi="Consolas"/>
          <w:sz w:val="20"/>
        </w:rPr>
        <w:t>clean_sales_data()</w:t>
      </w:r>
      <w:r>
        <w:rPr>
          <w:rFonts w:ascii="宋体" w:hAnsi="宋体" w:eastAsia="宋体"/>
          <w:b w:val="0"/>
          <w:sz w:val="22"/>
        </w:rPr>
        <w:t xml:space="preserve"> 函数中按顺序执行：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clean_sales_data(raw_data: pd.DataFrame) -&gt; CleanedData:</w:t>
        <w:br/>
      </w:r>
      <w:r>
        <w:rPr>
          <w:rFonts w:ascii="Consolas" w:hAnsi="Consolas"/>
          <w:color w:val="1A1A2E"/>
          <w:sz w:val="18"/>
        </w:rPr>
        <w:t xml:space="preserve">    overview = inspect_raw_data(raw_data)</w:t>
        <w:br/>
      </w:r>
      <w:r>
        <w:rPr>
          <w:rFonts w:ascii="Consolas" w:hAnsi="Consolas"/>
          <w:color w:val="1A1A2E"/>
          <w:sz w:val="18"/>
        </w:rPr>
        <w:t xml:space="preserve">    renamed = rename_sales_time(raw_data)</w:t>
        <w:br/>
      </w:r>
      <w:r>
        <w:rPr>
          <w:rFonts w:ascii="Consolas" w:hAnsi="Consolas"/>
          <w:color w:val="1A1A2E"/>
          <w:sz w:val="18"/>
        </w:rPr>
        <w:t xml:space="preserve">    # 重复值处理</w:t>
        <w:br/>
      </w:r>
      <w:r>
        <w:rPr>
          <w:rFonts w:ascii="Consolas" w:hAnsi="Consolas"/>
          <w:color w:val="1A1A2E"/>
          <w:sz w:val="18"/>
        </w:rPr>
        <w:t xml:space="preserve">    deduplicated = renamed.drop_duplicates(subset=RENAMED_COLUMNS).copy()</w:t>
        <w:br/>
      </w:r>
      <w:r>
        <w:rPr>
          <w:rFonts w:ascii="Consolas" w:hAnsi="Consolas"/>
          <w:color w:val="1A1A2E"/>
          <w:sz w:val="18"/>
        </w:rPr>
        <w:t xml:space="preserve">    # 类型统一</w:t>
        <w:br/>
      </w:r>
      <w:r>
        <w:rPr>
          <w:rFonts w:ascii="Consolas" w:hAnsi="Consolas"/>
          <w:color w:val="1A1A2E"/>
          <w:sz w:val="18"/>
        </w:rPr>
        <w:t xml:space="preserve">    normalized = normalize_types(deduplicated)</w:t>
        <w:br/>
      </w:r>
      <w:r>
        <w:rPr>
          <w:rFonts w:ascii="Consolas" w:hAnsi="Consolas"/>
          <w:color w:val="1A1A2E"/>
          <w:sz w:val="18"/>
        </w:rPr>
        <w:t xml:space="preserve">    # 缺失和确定错误处理</w:t>
        <w:br/>
      </w:r>
      <w:r>
        <w:rPr>
          <w:rFonts w:ascii="Consolas" w:hAnsi="Consolas"/>
          <w:color w:val="1A1A2E"/>
          <w:sz w:val="18"/>
        </w:rPr>
        <w:t xml:space="preserve">    mask = _detect_required_field_errors(normalized)</w:t>
        <w:br/>
      </w:r>
      <w:r>
        <w:rPr>
          <w:rFonts w:ascii="Consolas" w:hAnsi="Consolas"/>
          <w:color w:val="1A1A2E"/>
          <w:sz w:val="18"/>
        </w:rPr>
        <w:t xml:space="preserve">    removed = normalized.loc[mask].copy()</w:t>
        <w:br/>
      </w:r>
      <w:r>
        <w:rPr>
          <w:rFonts w:ascii="Consolas" w:hAnsi="Consolas"/>
          <w:color w:val="1A1A2E"/>
          <w:sz w:val="18"/>
        </w:rPr>
        <w:t xml:space="preserve">    cleaned = normalized.loc[~mask].copy()</w:t>
        <w:br/>
      </w:r>
      <w:r>
        <w:rPr>
          <w:rFonts w:ascii="Consolas" w:hAnsi="Consolas"/>
          <w:color w:val="1A1A2E"/>
          <w:sz w:val="18"/>
        </w:rPr>
        <w:t xml:space="preserve">    cleaned["销售数量"] = cleaned["销售数量"].round().astype("int64")</w:t>
        <w:br/>
      </w:r>
      <w:r>
        <w:rPr>
          <w:rFonts w:ascii="Consolas" w:hAnsi="Consolas"/>
          <w:color w:val="1A1A2E"/>
          <w:sz w:val="18"/>
        </w:rPr>
        <w:t xml:space="preserve">    # 重算星期、排序重置索引</w:t>
        <w:br/>
      </w:r>
      <w:r>
        <w:rPr>
          <w:rFonts w:ascii="Consolas" w:hAnsi="Consolas"/>
          <w:color w:val="1A1A2E"/>
          <w:sz w:val="18"/>
        </w:rPr>
        <w:t xml:space="preserve">    cleaned["星期"] = cleaned["销售时间"].dt.dayofweek.map(WEEKDAY_NAMES)</w:t>
        <w:br/>
      </w:r>
      <w:r>
        <w:rPr>
          <w:rFonts w:ascii="Consolas" w:hAnsi="Consolas"/>
          <w:color w:val="1A1A2E"/>
          <w:sz w:val="18"/>
        </w:rPr>
        <w:t xml:space="preserve">    cleaned = cleaned.sort_values("销售时间").reset_index(drop=True)</w:t>
        <w:br/>
      </w:r>
      <w:r>
        <w:rPr>
          <w:rFonts w:ascii="Consolas" w:hAnsi="Consolas"/>
          <w:color w:val="1A1A2E"/>
          <w:sz w:val="18"/>
        </w:rPr>
        <w:t xml:space="preserve">    outliers = _detect_statistical_outliers(cleaned)</w:t>
        <w:br/>
      </w:r>
      <w:r>
        <w:rPr>
          <w:rFonts w:ascii="Consolas" w:hAnsi="Consolas"/>
          <w:color w:val="1A1A2E"/>
          <w:sz w:val="18"/>
        </w:rPr>
        <w:t xml:space="preserve">    return CleanedData(raw=raw_data, cleaned=cleaned,</w:t>
        <w:br/>
      </w:r>
      <w:r>
        <w:rPr>
          <w:rFonts w:ascii="Consolas" w:hAnsi="Consolas"/>
          <w:color w:val="1A1A2E"/>
          <w:sz w:val="18"/>
        </w:rPr>
        <w:t xml:space="preserve">                       removed_rows=removed, statistical_outliers=outliers)</w:t>
        <w:br/>
      </w:r>
    </w:p>
    <w:p>
      <w:pPr>
        <w:spacing w:before="240" w:after="120"/>
      </w:pPr>
      <w:r>
        <w:rPr>
          <w:rFonts w:ascii="宋体" w:hAnsi="宋体" w:eastAsia="宋体"/>
          <w:b/>
          <w:sz w:val="28"/>
        </w:rPr>
        <w:t>四、数据分析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清洗完成后，对数据进行多维度的统计分析和可视化。</w:t>
      </w:r>
    </w:p>
    <w:p>
      <w:pPr>
        <w:spacing w:before="240" w:after="120"/>
      </w:pPr>
      <w:r>
        <w:rPr>
          <w:rFonts w:ascii="宋体" w:hAnsi="宋体" w:eastAsia="宋体"/>
          <w:b/>
          <w:sz w:val="24"/>
        </w:rPr>
        <w:t>4.1 按销售时间排序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评分要求将清洗后的数据按销售时间升序排列并重置行索引。这一步在 clean_sales_data() 末尾通过 sort_values() 和 reset_index() 完成，排序后数据的时间范围为 2022-01-01 至 2022-07-19。</w:t>
      </w:r>
    </w:p>
    <w:p>
      <w:pPr>
        <w:spacing w:before="240" w:after="120"/>
      </w:pPr>
      <w:r>
        <w:rPr>
          <w:rFonts w:ascii="宋体" w:hAnsi="宋体" w:eastAsia="宋体"/>
          <w:b/>
          <w:sz w:val="24"/>
        </w:rPr>
        <w:t>4.2 月度销售统计</w:t>
      </w:r>
    </w:p>
    <w:p>
      <w:pPr>
        <w:spacing w:after="120"/>
      </w:pPr>
      <w:r>
        <w:rPr>
          <w:rFonts w:ascii="Consolas" w:hAnsi="Consolas"/>
          <w:sz w:val="20"/>
        </w:rPr>
        <w:t>compute_monthly_summary()</w:t>
      </w:r>
      <w:r>
        <w:rPr>
          <w:rFonts w:ascii="宋体" w:hAnsi="宋体" w:eastAsia="宋体"/>
          <w:b w:val="0"/>
          <w:sz w:val="22"/>
        </w:rPr>
        <w:t xml:space="preserve"> 函数按月份对实收金额进行分组聚合，计算每月的订单数、销售数量和实收金额，并求出月均值：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compute_monthly_summary(cleaned):</w:t>
        <w:br/>
      </w:r>
      <w:r>
        <w:rPr>
          <w:rFonts w:ascii="Consolas" w:hAnsi="Consolas"/>
          <w:color w:val="1A1A2E"/>
          <w:sz w:val="18"/>
        </w:rPr>
        <w:t xml:space="preserve">    working = cleaned.copy()</w:t>
        <w:br/>
      </w:r>
      <w:r>
        <w:rPr>
          <w:rFonts w:ascii="Consolas" w:hAnsi="Consolas"/>
          <w:color w:val="1A1A2E"/>
          <w:sz w:val="18"/>
        </w:rPr>
        <w:t xml:space="preserve">    working["月份"] = working["销售时间"].dt.to_period("M").astype(str)</w:t>
        <w:br/>
      </w:r>
      <w:r>
        <w:rPr>
          <w:rFonts w:ascii="Consolas" w:hAnsi="Consolas"/>
          <w:color w:val="1A1A2E"/>
          <w:sz w:val="18"/>
        </w:rPr>
        <w:t xml:space="preserve">    monthly = (working.groupby("月份")</w:t>
        <w:br/>
      </w:r>
      <w:r>
        <w:rPr>
          <w:rFonts w:ascii="Consolas" w:hAnsi="Consolas"/>
          <w:color w:val="1A1A2E"/>
          <w:sz w:val="18"/>
        </w:rPr>
        <w:t xml:space="preserve">        .agg(订单数=("商品名称","count"), 销量=("销售数量","sum"),</w:t>
        <w:br/>
      </w:r>
      <w:r>
        <w:rPr>
          <w:rFonts w:ascii="Consolas" w:hAnsi="Consolas"/>
          <w:color w:val="1A1A2E"/>
          <w:sz w:val="18"/>
        </w:rPr>
        <w:t xml:space="preserve">             实收=("实收金额","sum"))</w:t>
        <w:br/>
      </w:r>
      <w:r>
        <w:rPr>
          <w:rFonts w:ascii="Consolas" w:hAnsi="Consolas"/>
          <w:color w:val="1A1A2E"/>
          <w:sz w:val="18"/>
        </w:rPr>
        <w:t xml:space="preserve">        .sort_values("月份"))</w:t>
        <w:br/>
      </w:r>
      <w:r>
        <w:rPr>
          <w:rFonts w:ascii="Consolas" w:hAnsi="Consolas"/>
          <w:color w:val="1A1A2E"/>
          <w:sz w:val="18"/>
        </w:rPr>
        <w:t xml:space="preserve">    return monthly, float(monthly["实收"].mean())</w:t>
        <w:br/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计算结果：月均实收金额为 43434.98 元。其中 2022 年 1 月实收金额最高（49461.19 元），7 月最低（30120.22 元，但该月数据仅覆盖 19 天）。</w:t>
      </w:r>
    </w:p>
    <w:p>
      <w:pPr>
        <w:spacing w:before="240" w:after="120"/>
      </w:pPr>
      <w:r>
        <w:rPr>
          <w:rFonts w:ascii="宋体" w:hAnsi="宋体" w:eastAsia="宋体"/>
          <w:b/>
          <w:sz w:val="24"/>
        </w:rPr>
        <w:t>4.3 销售时间与实收金额关系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compute_daily_actual(cleaned):</w:t>
        <w:br/>
      </w:r>
      <w:r>
        <w:rPr>
          <w:rFonts w:ascii="Consolas" w:hAnsi="Consolas"/>
          <w:color w:val="1A1A2E"/>
          <w:sz w:val="18"/>
        </w:rPr>
        <w:t xml:space="preserve">    working = cleaned.copy()</w:t>
        <w:br/>
      </w:r>
      <w:r>
        <w:rPr>
          <w:rFonts w:ascii="Consolas" w:hAnsi="Consolas"/>
          <w:color w:val="1A1A2E"/>
          <w:sz w:val="18"/>
        </w:rPr>
        <w:t xml:space="preserve">    working["日期"] = working["销售时间"].dt.date</w:t>
        <w:br/>
      </w:r>
      <w:r>
        <w:rPr>
          <w:rFonts w:ascii="Consolas" w:hAnsi="Consolas"/>
          <w:color w:val="1A1A2E"/>
          <w:sz w:val="18"/>
        </w:rPr>
        <w:t xml:space="preserve">    return (working.groupby("日期")</w:t>
        <w:br/>
      </w:r>
      <w:r>
        <w:rPr>
          <w:rFonts w:ascii="Consolas" w:hAnsi="Consolas"/>
          <w:color w:val="1A1A2E"/>
          <w:sz w:val="18"/>
        </w:rPr>
        <w:t xml:space="preserve">        .agg(订单数=("商品名称","count"), 实收=("实收金额","sum"))</w:t>
        <w:br/>
      </w:r>
      <w:r>
        <w:rPr>
          <w:rFonts w:ascii="Consolas" w:hAnsi="Consolas"/>
          <w:color w:val="1A1A2E"/>
          <w:sz w:val="18"/>
        </w:rPr>
        <w:t xml:space="preserve">        .sort_values("日期"))</w:t>
        <w:br/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从图表可以看出，不同日期之间的销售波动明显，部分日期存在高峰值。这类高峰通常与大额或批量购药记录有关，这正是清洗阶段选择保留 IQR 统计异常而非直接删除的原因。</w:t>
      </w:r>
    </w:p>
    <w:p>
      <w:pPr>
        <w:spacing w:before="240" w:after="120"/>
      </w:pPr>
      <w:r>
        <w:rPr>
          <w:rFonts w:ascii="宋体" w:hAnsi="宋体" w:eastAsia="宋体"/>
          <w:b/>
          <w:sz w:val="24"/>
        </w:rPr>
        <w:t>4.4 星期分组统计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compute_weekday_summary(cleaned):</w:t>
        <w:br/>
      </w:r>
      <w:r>
        <w:rPr>
          <w:rFonts w:ascii="Consolas" w:hAnsi="Consolas"/>
          <w:color w:val="1A1A2E"/>
          <w:sz w:val="18"/>
        </w:rPr>
        <w:t xml:space="preserve">    working = cleaned.copy()</w:t>
        <w:br/>
      </w:r>
      <w:r>
        <w:rPr>
          <w:rFonts w:ascii="Consolas" w:hAnsi="Consolas"/>
          <w:color w:val="1A1A2E"/>
          <w:sz w:val="18"/>
        </w:rPr>
        <w:t xml:space="preserve">    working["星期"] = pd.Categorical(working["星期"],</w:t>
        <w:br/>
      </w:r>
      <w:r>
        <w:rPr>
          <w:rFonts w:ascii="Consolas" w:hAnsi="Consolas"/>
          <w:color w:val="1A1A2E"/>
          <w:sz w:val="18"/>
        </w:rPr>
        <w:t xml:space="preserve">        categories=["星期一","星期二","星期三","星期四","星期五","星期六","星期日"],</w:t>
        <w:br/>
      </w:r>
      <w:r>
        <w:rPr>
          <w:rFonts w:ascii="Consolas" w:hAnsi="Consolas"/>
          <w:color w:val="1A1A2E"/>
          <w:sz w:val="18"/>
        </w:rPr>
        <w:t xml:space="preserve">        ordered=True)</w:t>
        <w:br/>
      </w:r>
      <w:r>
        <w:rPr>
          <w:rFonts w:ascii="Consolas" w:hAnsi="Consolas"/>
          <w:color w:val="1A1A2E"/>
          <w:sz w:val="18"/>
        </w:rPr>
        <w:t xml:space="preserve">    return (working.groupby("星期", observed=False)</w:t>
        <w:br/>
      </w:r>
      <w:r>
        <w:rPr>
          <w:rFonts w:ascii="Consolas" w:hAnsi="Consolas"/>
          <w:color w:val="1A1A2E"/>
          <w:sz w:val="18"/>
        </w:rPr>
        <w:t xml:space="preserve">        .agg(订单数=("商品名称","count"), 销量=("销售数量","sum"),</w:t>
        <w:br/>
      </w:r>
      <w:r>
        <w:rPr>
          <w:rFonts w:ascii="Consolas" w:hAnsi="Consolas"/>
          <w:color w:val="1A1A2E"/>
          <w:sz w:val="18"/>
        </w:rPr>
        <w:t xml:space="preserve">             实收=("实收金额","sum"))</w:t>
        <w:br/>
      </w:r>
      <w:r>
        <w:rPr>
          <w:rFonts w:ascii="Consolas" w:hAnsi="Consolas"/>
          <w:color w:val="1A1A2E"/>
          <w:sz w:val="18"/>
        </w:rPr>
        <w:t xml:space="preserve">        .reset_index())</w:t>
        <w:br/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统计结果表明，星期五的订单数（1160）、销售数量（2831）和实收金额（51284.66 元）均为一周最高，是一周中销售表现最突出的日期。星期四的各项指标则相对较低。</w:t>
      </w:r>
    </w:p>
    <w:p>
      <w:pPr>
        <w:spacing w:before="240" w:after="120"/>
      </w:pPr>
      <w:r>
        <w:rPr>
          <w:rFonts w:ascii="宋体" w:hAnsi="宋体" w:eastAsia="宋体"/>
          <w:b/>
          <w:sz w:val="24"/>
        </w:rPr>
        <w:t>4.5 销售数量前十位药品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compute_top_products(cleaned, limit=10):</w:t>
        <w:br/>
      </w:r>
      <w:r>
        <w:rPr>
          <w:rFonts w:ascii="Consolas" w:hAnsi="Consolas"/>
          <w:color w:val="1A1A2E"/>
          <w:sz w:val="18"/>
        </w:rPr>
        <w:t xml:space="preserve">    return (cleaned.groupby("商品名称")</w:t>
        <w:br/>
      </w:r>
      <w:r>
        <w:rPr>
          <w:rFonts w:ascii="Consolas" w:hAnsi="Consolas"/>
          <w:color w:val="1A1A2E"/>
          <w:sz w:val="18"/>
        </w:rPr>
        <w:t xml:space="preserve">        .agg(订单数=("商品名称","count"), 销量=("销售数量","sum"),</w:t>
        <w:br/>
      </w:r>
      <w:r>
        <w:rPr>
          <w:rFonts w:ascii="Consolas" w:hAnsi="Consolas"/>
          <w:color w:val="1A1A2E"/>
          <w:sz w:val="18"/>
        </w:rPr>
        <w:t xml:space="preserve">             实收=("实收金额","sum"))</w:t>
        <w:br/>
      </w:r>
      <w:r>
        <w:rPr>
          <w:rFonts w:ascii="Consolas" w:hAnsi="Consolas"/>
          <w:color w:val="1A1A2E"/>
          <w:sz w:val="18"/>
        </w:rPr>
        <w:t xml:space="preserve">        .sort_values(["销量","实收"], ascending=[False,False])</w:t>
        <w:br/>
      </w:r>
      <w:r>
        <w:rPr>
          <w:rFonts w:ascii="Consolas" w:hAnsi="Consolas"/>
          <w:color w:val="1A1A2E"/>
          <w:sz w:val="18"/>
        </w:rPr>
        <w:t xml:space="preserve">        .head(limit).reset_index())</w:t>
        <w:br/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销售数量最高的是苯磺酸氨氯地平片（安内真），共售出 1781 件；开博通销售数量排第二（1440 件），但实收金额较高（37080.36 元），说明不同药品的价格差异会影响金额排名与数量排名的对应关系。</w:t>
      </w:r>
    </w:p>
    <w:p>
      <w:pPr>
        <w:spacing w:before="240" w:after="120"/>
      </w:pPr>
      <w:r>
        <w:rPr>
          <w:rFonts w:ascii="宋体" w:hAnsi="宋体" w:eastAsia="宋体"/>
          <w:b/>
          <w:sz w:val="28"/>
        </w:rPr>
        <w:t>五、可视化配置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为确保图表中的中文标签正常显示，项目在绘图前统一配置 Matplotlib 和 Seaborn 的字体和样式：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configure_plot_style():</w:t>
        <w:br/>
      </w:r>
      <w:r>
        <w:rPr>
          <w:rFonts w:ascii="Consolas" w:hAnsi="Consolas"/>
          <w:color w:val="1A1A2E"/>
          <w:sz w:val="18"/>
        </w:rPr>
        <w:t xml:space="preserve">    sns.set_theme(style="whitegrid")</w:t>
        <w:br/>
      </w:r>
      <w:r>
        <w:rPr>
          <w:rFonts w:ascii="Consolas" w:hAnsi="Consolas"/>
          <w:color w:val="1A1A2E"/>
          <w:sz w:val="18"/>
        </w:rPr>
        <w:t xml:space="preserve">    plt.rcParams["font.sans-serif"] = [</w:t>
        <w:br/>
      </w:r>
      <w:r>
        <w:rPr>
          <w:rFonts w:ascii="Consolas" w:hAnsi="Consolas"/>
          <w:color w:val="1A1A2E"/>
          <w:sz w:val="18"/>
        </w:rPr>
        <w:t xml:space="preserve">        "WenQuanYi Zen Hei", "Noto Sans CJK SC", "SimHei", "DejaVu Sans",</w:t>
        <w:br/>
      </w:r>
      <w:r>
        <w:rPr>
          <w:rFonts w:ascii="Consolas" w:hAnsi="Consolas"/>
          <w:color w:val="1A1A2E"/>
          <w:sz w:val="18"/>
        </w:rPr>
        <w:t xml:space="preserve">    ]</w:t>
        <w:br/>
      </w:r>
      <w:r>
        <w:rPr>
          <w:rFonts w:ascii="Consolas" w:hAnsi="Consolas"/>
          <w:color w:val="1A1A2E"/>
          <w:sz w:val="18"/>
        </w:rPr>
        <w:t xml:space="preserve">    plt.rcParams["axes.unicode_minus"] = False</w:t>
        <w:br/>
      </w:r>
    </w:p>
    <w:p>
      <w:pPr>
        <w:spacing w:before="240" w:after="120"/>
      </w:pPr>
      <w:r>
        <w:rPr>
          <w:rFonts w:ascii="宋体" w:hAnsi="宋体" w:eastAsia="宋体"/>
          <w:b/>
          <w:sz w:val="28"/>
        </w:rPr>
        <w:t>六、项目结构与运行方式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项目采用模块化设计，各分析步骤独立封装：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src/medicine_sales_analysis/</w:t>
        <w:br/>
      </w:r>
      <w:r>
        <w:rPr>
          <w:rFonts w:ascii="Consolas" w:hAnsi="Consolas"/>
          <w:color w:val="1A1A2E"/>
          <w:sz w:val="18"/>
        </w:rPr>
        <w:t xml:space="preserve"> constants.py       # 共享常量</w:t>
        <w:br/>
      </w:r>
      <w:r>
        <w:rPr>
          <w:rFonts w:ascii="Consolas" w:hAnsi="Consolas"/>
          <w:color w:val="1A1A2E"/>
          <w:sz w:val="18"/>
        </w:rPr>
        <w:t xml:space="preserve"> data_loading.py    # 数据加载</w:t>
        <w:br/>
      </w:r>
      <w:r>
        <w:rPr>
          <w:rFonts w:ascii="Consolas" w:hAnsi="Consolas"/>
          <w:color w:val="1A1A2E"/>
          <w:sz w:val="18"/>
        </w:rPr>
        <w:t xml:space="preserve"> data_overview.py   # 数据概览与列名修正</w:t>
        <w:br/>
      </w:r>
      <w:r>
        <w:rPr>
          <w:rFonts w:ascii="Consolas" w:hAnsi="Consolas"/>
          <w:color w:val="1A1A2E"/>
          <w:sz w:val="18"/>
        </w:rPr>
        <w:t xml:space="preserve"> data_cleaning.py   # 数据清洗与异常处理</w:t>
        <w:br/>
      </w:r>
      <w:r>
        <w:rPr>
          <w:rFonts w:ascii="Consolas" w:hAnsi="Consolas"/>
          <w:color w:val="1A1A2E"/>
          <w:sz w:val="18"/>
        </w:rPr>
        <w:t xml:space="preserve"> monthly_sales.py   # 月度销售统计</w:t>
        <w:br/>
      </w:r>
      <w:r>
        <w:rPr>
          <w:rFonts w:ascii="Consolas" w:hAnsi="Consolas"/>
          <w:color w:val="1A1A2E"/>
          <w:sz w:val="18"/>
        </w:rPr>
        <w:t xml:space="preserve"> weekday_sales.py   # 星期分组统计</w:t>
        <w:br/>
      </w:r>
      <w:r>
        <w:rPr>
          <w:rFonts w:ascii="Consolas" w:hAnsi="Consolas"/>
          <w:color w:val="1A1A2E"/>
          <w:sz w:val="18"/>
        </w:rPr>
        <w:t xml:space="preserve"> top_products.py    # 前十位药品统计</w:t>
        <w:br/>
      </w:r>
      <w:r>
        <w:rPr>
          <w:rFonts w:ascii="Consolas" w:hAnsi="Consolas"/>
          <w:color w:val="1A1A2E"/>
          <w:sz w:val="18"/>
        </w:rPr>
        <w:t xml:space="preserve"> time_actual_relationship.py  # 时间-金额关系</w:t>
        <w:br/>
      </w:r>
      <w:r>
        <w:rPr>
          <w:rFonts w:ascii="Consolas" w:hAnsi="Consolas"/>
          <w:color w:val="1A1A2E"/>
          <w:sz w:val="18"/>
        </w:rPr>
        <w:t xml:space="preserve"> visualization.py   # 绘图配置</w:t>
        <w:br/>
      </w:r>
      <w:r>
        <w:rPr>
          <w:rFonts w:ascii="Consolas" w:hAnsi="Consolas"/>
          <w:color w:val="1A1A2E"/>
          <w:sz w:val="18"/>
        </w:rPr>
        <w:t xml:space="preserve"> models.py          # 数据模型</w:t>
        <w:br/>
      </w:r>
      <w:r>
        <w:rPr>
          <w:rFonts w:ascii="Consolas" w:hAnsi="Consolas"/>
          <w:color w:val="1A1A2E"/>
          <w:sz w:val="18"/>
        </w:rPr>
        <w:t xml:space="preserve"> outputs.py         # 输出保存</w:t>
        <w:br/>
      </w:r>
      <w:r>
        <w:rPr>
          <w:rFonts w:ascii="Consolas" w:hAnsi="Consolas"/>
          <w:color w:val="1A1A2E"/>
          <w:sz w:val="18"/>
        </w:rPr>
        <w:t xml:space="preserve"> pipeline.py        # 流水线调度</w:t>
        <w:br/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运行入口为 main.py，通过命令行 python main.py 即可执行完整分析流程。</w:t>
      </w:r>
    </w:p>
    <w:p>
      <w:pPr>
        <w:spacing w:after="80"/>
        <w:ind w:left="432"/>
        <w:shd w:fill="F0F0F0" w:val="clear"/>
      </w:pPr>
      <w:r>
        <w:rPr>
          <w:rFonts w:ascii="Consolas" w:hAnsi="Consolas"/>
          <w:color w:val="1A1A2E"/>
          <w:sz w:val="18"/>
        </w:rPr>
        <w:t>def run_analysis(data_path, output_dir):</w:t>
        <w:br/>
      </w:r>
      <w:r>
        <w:rPr>
          <w:rFonts w:ascii="Consolas" w:hAnsi="Consolas"/>
          <w:color w:val="1A1A2E"/>
          <w:sz w:val="18"/>
        </w:rPr>
        <w:t xml:space="preserve">    raw = load_sales_data(data_path)</w:t>
        <w:br/>
      </w:r>
      <w:r>
        <w:rPr>
          <w:rFonts w:ascii="Consolas" w:hAnsi="Consolas"/>
          <w:color w:val="1A1A2E"/>
          <w:sz w:val="18"/>
        </w:rPr>
        <w:t xml:space="preserve">    cleaned = clean_sales_data(raw)</w:t>
        <w:br/>
      </w:r>
      <w:r>
        <w:rPr>
          <w:rFonts w:ascii="Consolas" w:hAnsi="Consolas"/>
          <w:color w:val="1A1A2E"/>
          <w:sz w:val="18"/>
        </w:rPr>
        <w:t xml:space="preserve">    monthly, avg = compute_monthly_summary(cleaned.cleaned)</w:t>
        <w:br/>
      </w:r>
      <w:r>
        <w:rPr>
          <w:rFonts w:ascii="Consolas" w:hAnsi="Consolas"/>
          <w:color w:val="1A1A2E"/>
          <w:sz w:val="18"/>
        </w:rPr>
        <w:t xml:space="preserve">    weekday = compute_weekday_summary(cleaned.cleaned)</w:t>
        <w:br/>
      </w:r>
      <w:r>
        <w:rPr>
          <w:rFonts w:ascii="Consolas" w:hAnsi="Consolas"/>
          <w:color w:val="1A1A2E"/>
          <w:sz w:val="18"/>
        </w:rPr>
        <w:t xml:space="preserve">    top = compute_top_products(cleaned.cleaned)</w:t>
        <w:br/>
      </w:r>
      <w:r>
        <w:rPr>
          <w:rFonts w:ascii="Consolas" w:hAnsi="Consolas"/>
          <w:color w:val="1A1A2E"/>
          <w:sz w:val="18"/>
        </w:rPr>
        <w:t xml:space="preserve">    daily = compute_daily_actual(cleaned.cleaned)</w:t>
        <w:br/>
      </w:r>
      <w:r>
        <w:rPr>
          <w:rFonts w:ascii="Consolas" w:hAnsi="Consolas"/>
          <w:color w:val="1A1A2E"/>
          <w:sz w:val="18"/>
        </w:rPr>
        <w:t xml:space="preserve">    write_outputs(...)</w:t>
        <w:br/>
      </w:r>
    </w:p>
    <w:p>
      <w:pPr>
        <w:spacing w:before="240" w:after="120"/>
      </w:pPr>
      <w:r>
        <w:rPr>
          <w:rFonts w:ascii="宋体" w:hAnsi="宋体" w:eastAsia="宋体"/>
          <w:b/>
          <w:sz w:val="28"/>
        </w:rPr>
        <w:t>七、总结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通过本次项目，我完整实践了使用 Python 进行数据分析的全流程，从数据读取、概览检查、清洗处理到统计分析和可视化输出。项目中最关键的设计决策在于异常值处理策略：对于无效日期、负数销售和关键字段缺失这类确定错误，直接剔除以保证后续分析的准确性；但对于 IQR 方法检测出的统计异常，考虑到医药销售中存在真实批量购买的可能性，选择保留并导出供复核，而非简单删除。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整个项目通过模块化设计将分析流程拆分为独立的评分点对应模块，既便于代码维护，也方便答辩时逐项讲解每个评分点的实现思路。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