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《JavaEE企业级Web应用开发实战》</w:t>
      </w:r>
    </w:p>
    <w:p>
      <w:pPr>
        <w:jc w:val="center"/>
      </w:pPr>
      <w:r>
        <w:rPr>
          <w:rFonts w:ascii="黑体" w:hAnsi="黑体" w:eastAsia="黑体"/>
          <w:b/>
          <w:sz w:val="40"/>
        </w:rPr>
        <w:t>期末课程设计报告</w:t>
      </w:r>
    </w:p>
    <w:p>
      <w:pPr>
        <w:jc w:val="center"/>
      </w:pPr>
      <w:r>
        <w:rPr>
          <w:rFonts w:ascii="宋体" w:hAnsi="宋体" w:eastAsia="宋体"/>
          <w:sz w:val="26"/>
        </w:rPr>
        <w:t>RhizoDelta 图谱化非线性讨论系统后端实现</w:t>
      </w:r>
    </w:p>
    <w:p/>
    <w:p/>
    <w:p/>
    <w:p/>
    <w:p/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项目名称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RhizoDelta 图谱化非线性讨论系统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学生姓名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学号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班级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指导教师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完成时间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 年 5 月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r>
        <w:t>（提交前可在 Word/WPS 中右键更新目录域。）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一、项目概述</w:t>
      </w:r>
    </w:p>
    <w:p>
      <w:pPr>
        <w:spacing w:line="324" w:lineRule="auto"/>
        <w:ind w:firstLine="420"/>
      </w:pPr>
      <w:r>
        <w:t>RhizoDelta 是一个基于图谱的非线性讨论系统。它把传统论坛中的线性聊天记录组织为“共识主干 + 异议分支”的知识图谱：用户提交观点后，后端通过 Spring Boot 接收请求，RabbitMQ 解耦异步处理，Neo4j 保存不可变 DAG，AI 编排层对内容进行召回、裁决、反思和落库，前端通过 SSE 接收增量事件并刷新图谱视图。</w:t>
      </w:r>
    </w:p>
    <w:p>
      <w:pPr>
        <w:spacing w:line="324" w:lineRule="auto"/>
        <w:ind w:firstLine="420"/>
      </w:pPr>
      <w:r>
        <w:t>代码仓库为 https://github.com/TUNTIANHAMMA-2/RhizoDelta，本地开发目录为 /home/tthm/workspace/RhizoDelta。</w:t>
      </w:r>
    </w:p>
    <w:p>
      <w:pPr>
        <w:pStyle w:val="Heading1"/>
      </w:pPr>
      <w:r>
        <w:t>二、需求分析</w:t>
      </w:r>
    </w:p>
    <w:p>
      <w:pPr>
        <w:pStyle w:val="ListBullet"/>
      </w:pPr>
      <w:r>
        <w:t>用户可以注册、登录，并通过 JWT 访问受保护接口。</w:t>
      </w:r>
    </w:p>
    <w:p>
      <w:pPr>
        <w:pStyle w:val="ListBullet"/>
      </w:pPr>
      <w:r>
        <w:t>用户可以发布新话题或回复已有节点，系统返回 202 Accepted，后台异步写入图谱。</w:t>
      </w:r>
    </w:p>
    <w:p>
      <w:pPr>
        <w:pStyle w:val="ListBullet"/>
      </w:pPr>
      <w:r>
        <w:t>系统需要支持节点详情、谱系 lineage、后代 children、溯源 provenance、移动端 discussion-tree 等查询。</w:t>
      </w:r>
    </w:p>
    <w:p>
      <w:pPr>
        <w:pStyle w:val="ListBullet"/>
      </w:pPr>
      <w:r>
        <w:t>管理或 Agent 角色可以执行合并、分支、注入、物化、回滚、语义关联等治理操作。</w:t>
      </w:r>
    </w:p>
    <w:p>
      <w:pPr>
        <w:pStyle w:val="ListBullet"/>
      </w:pPr>
      <w:r>
        <w:t>系统需要保证历史节点不可变，所有演进通过新增节点和关系边表达。</w:t>
      </w:r>
    </w:p>
    <w:p>
      <w:pPr>
        <w:pStyle w:val="ListBullet"/>
      </w:pPr>
      <w:r>
        <w:t>后端需要提供 SSE，让前端实时接收节点创建、边创建、决策完成、质量评分等事件。</w:t>
      </w:r>
    </w:p>
    <w:p>
      <w:pPr>
        <w:pStyle w:val="Heading1"/>
      </w:pPr>
      <w:r>
        <w:t>三、技术选型与开发环境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层次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技术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后端语言与框架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Java 17, Spring Boot 3.2.3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数据访问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Spring Data Neo4j, Neo4jClient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数据库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Neo4j 5.22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消息队列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RabbitMQ 3-management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缓存/复核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Redis 7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鉴权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Spring Security, JWT, BCrypt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AI 编排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LangChain4j 0.36.2, LangGraph4j 1.8.10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监控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Spring Boot Actuator, Micrometer, Prometheus, Grafana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构建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Maven</w:t>
            </w:r>
          </w:p>
        </w:tc>
      </w:tr>
    </w:tbl>
    <w:p>
      <w:pPr>
        <w:pStyle w:val="Heading1"/>
      </w:pPr>
      <w:r>
        <w:t>四、系统总体设计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fullstack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 RhizoDelta 全栈架构与数据流</w:t>
      </w:r>
    </w:p>
    <w:p>
      <w:pPr>
        <w:spacing w:line="324" w:lineRule="auto"/>
        <w:ind w:firstLine="420"/>
      </w:pPr>
      <w:r>
        <w:t>系统采用分层架构：api 层负责 HTTP 输入输出，service 层承载业务规则，repository 和 Neo4jClient 承担图数据库访问，infrastructure 包统一放置安全、消息、SSE、持久化初始化和可观测性能力。</w:t>
      </w:r>
    </w:p>
    <w:p>
      <w:pPr>
        <w:pStyle w:val="Heading1"/>
      </w:pPr>
      <w:r>
        <w:t>五、数据模型与图数据库设计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raph_data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 图数据模型</w:t>
      </w:r>
    </w:p>
    <w:p>
      <w:pPr>
        <w:spacing w:line="324" w:lineRule="auto"/>
        <w:ind w:firstLine="420"/>
      </w:pPr>
      <w:r>
        <w:t>核心节点包括 Human_Post、AI_Consensus、Result、UserAccount、UserProfile、Topic 和 PreferenceEvent。版本演进关系包括 BRANCHED_FROM、MERGED_INTO、SYNTHESIZED_FROM、CONTINUES_FROM、CONVERGED_FROM、MATERIALIZED_FROM、CROSS_SYNTHESIZED_FROM。语义关联关系包括 CONCEPTUAL_OVERLAP 和 RELATES_TO。用户域关系包括 AUTHORED、HAS_PROFILE、FOLLOWS、MUTED、PREFERS。</w:t>
      </w:r>
    </w:p>
    <w:p>
      <w:pPr>
        <w:pStyle w:val="Heading1"/>
      </w:pPr>
      <w:r>
        <w:t>六、后端功能实现</w:t>
      </w:r>
    </w:p>
    <w:p>
      <w:pPr>
        <w:pStyle w:val="Heading2"/>
      </w:pPr>
      <w:r>
        <w:t>6.1 认证与权限</w:t>
      </w:r>
    </w:p>
    <w:p>
      <w:pPr>
        <w:spacing w:line="324" w:lineRule="auto"/>
        <w:ind w:firstLine="420"/>
      </w:pPr>
      <w:r>
        <w:t>SecurityConfig 关闭 CSRF，使用无状态会话，并把 JwtAuthenticationFilter 放入 Spring Security 过滤链。公开接口包括登录、注册、刷新 token、健康检查和头像读取；写入决策、创建语义关联、复核和回滚接口按 USER、AGENT、ADMIN 角色区分权限。</w:t>
      </w:r>
    </w:p>
    <w:p>
      <w:pPr>
        <w:pStyle w:val="Heading2"/>
      </w:pPr>
      <w:r>
        <w:t>6.2 发帖异步处理</w:t>
      </w:r>
    </w:p>
    <w:p>
      <w:pPr>
        <w:spacing w:line="324" w:lineRule="auto"/>
        <w:ind w:firstLine="420"/>
      </w:pPr>
      <w:r>
        <w:t>PostController 负责校验请求、绑定认证用户、检查目标节点、生成稳定 event_id，投递 PostEventMessage 到 RabbitMQ。HTTP 层等待 publisher confirm，消息确认后返回 202 Accepted。PostConsumer 消费消息后创建 Human_Post，异步生成 embedding、质量评分，发布 NODE_CREATED 和 EDGE_CREATED 事件，并触发 AI 路由编排。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ackend_async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 后端发帖与 AI 编排时序</w:t>
      </w:r>
    </w:p>
    <w:p>
      <w:pPr>
        <w:pStyle w:val="Heading2"/>
      </w:pPr>
      <w:r>
        <w:t>6.3 图谱查询</w:t>
      </w:r>
    </w:p>
    <w:p>
      <w:pPr>
        <w:spacing w:line="324" w:lineRule="auto"/>
        <w:ind w:firstLine="420"/>
      </w:pPr>
      <w:r>
        <w:t>NodeQueryController 提供只读查询：根话题、节点详情、lineage、children、topology-context、discussion-tree、provenance 和 associations。这些接口把图数据库中的节点和关系转换为前端可直接渲染的 DTO。</w:t>
      </w:r>
    </w:p>
    <w:p>
      <w:pPr>
        <w:pStyle w:val="Heading2"/>
      </w:pPr>
      <w:r>
        <w:t>6.4 AI 编排与治理</w:t>
      </w:r>
    </w:p>
    <w:p>
      <w:pPr>
        <w:spacing w:line="324" w:lineRule="auto"/>
        <w:ind w:firstLine="420"/>
      </w:pPr>
      <w:r>
        <w:t>AiRoutingWorkflowService 使用 LangGraph4j 定义状态图：加载帖子、确保 embedding、向量召回、上下文裁剪、规则预过滤、LLM 裁决、反思校验、提交前守卫、执行合并/分支或创建复核任务。规则层可以在高相似或低相似场景跳过 LLM，从而降低延迟和成本。</w:t>
      </w:r>
    </w:p>
    <w:p>
      <w:pPr>
        <w:pStyle w:val="Heading2"/>
      </w:pPr>
      <w:r>
        <w:t>6.5 实时推送</w:t>
      </w:r>
    </w:p>
    <w:p>
      <w:pPr>
        <w:spacing w:line="324" w:lineRule="auto"/>
        <w:ind w:firstLine="420"/>
      </w:pPr>
      <w:r>
        <w:t>EventController 暴露 /api/events/stream，通过 SseEventService 为当前用户注册 SseEmitter。后端在发帖排队、节点创建、边创建、决策完成、摘要生成和质量评分时发布事件，前端据此做增量刷新。</w:t>
      </w:r>
    </w:p>
    <w:p>
      <w:pPr>
        <w:pStyle w:val="Heading1"/>
      </w:pPr>
      <w:r>
        <w:t>七、部署与运行</w:t>
      </w:r>
    </w:p>
    <w:p>
      <w:pPr>
        <w:spacing w:line="324" w:lineRule="auto"/>
        <w:ind w:firstLine="420"/>
      </w:pPr>
      <w:r>
        <w:t>本地运行需要 JDK 17、Maven、Node.js、npm、Docker Compose 和可用的 DASHSCOPE_API_KEY。后端默认端口为 8090，前端开发端口为 5173，Vite 会把 /api 代理到 http://localhost:8090。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步骤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命令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启动基础设施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docker compose up -d neo4j rabbitmq redis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设置模型密钥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export DASHSCOPE_API_KEY=your_api_key_here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启动后端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mvn spring-boot:run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启动前端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cd frontend &amp;&amp; npm install &amp;&amp; npm run dev</w:t>
            </w:r>
          </w:p>
        </w:tc>
      </w:tr>
    </w:tbl>
    <w:p>
      <w:pPr>
        <w:pStyle w:val="Heading1"/>
      </w:pPr>
      <w:r>
        <w:t>八、测试与质量保障</w:t>
      </w:r>
    </w:p>
    <w:p>
      <w:pPr>
        <w:spacing w:line="324" w:lineRule="auto"/>
        <w:ind w:firstLine="420"/>
      </w:pPr>
      <w:r>
        <w:t>后端测试使用 JUnit 5、Spring Boot Test 和 Testcontainers。当前仓库包含 92 个 Java 测试文件，覆盖认证、发帖、决策、图查询、SSE、用户画像、偏好聚合、AI 路由、数据库初始化等模块。常用验证命令为 mvn test -Dspring.profiles.active=test。</w:t>
      </w:r>
    </w:p>
    <w:p>
      <w:pPr>
        <w:pStyle w:val="Heading1"/>
      </w:pPr>
      <w:r>
        <w:t>九、总结</w:t>
      </w:r>
    </w:p>
    <w:p>
      <w:pPr>
        <w:spacing w:line="324" w:lineRule="auto"/>
        <w:ind w:firstLine="420"/>
      </w:pPr>
      <w:r>
        <w:t>本项目从 JavaEE 企业级 Web 应用的角度，体现了分层架构、REST API、Spring Security 鉴权、异步消息、图数据库建模、实时事件推送、自动化测试和可观测性等综合能力。项目难点不在单表 CRUD，而在如何把非线性讨论、不可变历史、AI 编排和前端实时反馈组合成一个可运行的工程系统。</w:t>
      </w:r>
    </w:p>
    <w:sectPr w:rsidR="00FC693F" w:rsidRPr="0006063C" w:rsidSect="00034616">
      <w:footerReference w:type="default" r:id="rId12"/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