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ug-缺陷报告清单rhizodelta"/>
    <w:p>
      <w:pPr>
        <w:pStyle w:val="Heading1"/>
      </w:pPr>
      <w:r>
        <w:t xml:space="preserve">3 Bug 缺陷报告清单（RhizoDelta）</w:t>
      </w:r>
    </w:p>
    <w:p>
      <w:pPr>
        <w:pStyle w:val="BlockText"/>
      </w:pPr>
      <w:r>
        <w:t xml:space="preserve">对应模板</w:t>
      </w:r>
      <w:r>
        <w:t xml:space="preserve"> </w:t>
      </w:r>
      <w:r>
        <w:rPr>
          <w:rStyle w:val="VerbatimChar"/>
        </w:rPr>
        <w:t xml:space="preserve">templates/3Bug缺陷报告清单.xls</w:t>
      </w:r>
      <w:r>
        <w:t xml:space="preserve">。缺陷均来自对</w:t>
      </w:r>
      <w:r>
        <w:t xml:space="preserve"> </w:t>
      </w:r>
      <w:r>
        <w:rPr>
          <w:rStyle w:val="VerbatimChar"/>
        </w:rPr>
        <w:t xml:space="preserve">http://localhost:8090</w:t>
      </w:r>
      <w:r>
        <w:t xml:space="preserve"> </w:t>
      </w:r>
      <w:r>
        <w:t xml:space="preserve">的实测（2026-06-18），可复现。</w:t>
      </w:r>
    </w:p>
    <w:bookmarkStart w:id="20" w:name="一缺陷分布统计按模块-严重程度单位个"/>
    <w:p>
      <w:pPr>
        <w:pStyle w:val="Heading2"/>
      </w:pPr>
      <w:r>
        <w:t xml:space="preserve">一、缺陷分布统计（按模块 × 严重程度，单位：个）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用户资料与社交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发帖与关联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图谱查询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lockText"/>
      </w:pPr>
      <w:r>
        <w:t xml:space="preserve">本轮聚焦认证、用户资料、图谱查询的接口契约测试；功能行为均正确，发现 2 个 HTTP 契约/数据一致性级别的低危缺陷。</w:t>
      </w:r>
    </w:p>
    <w:bookmarkEnd w:id="20"/>
    <w:bookmarkStart w:id="23" w:name="二缺陷明细"/>
    <w:p>
      <w:pPr>
        <w:pStyle w:val="Heading2"/>
      </w:pPr>
      <w:r>
        <w:t xml:space="preserve">二、缺陷明细</w:t>
      </w:r>
    </w:p>
    <w:bookmarkStart w:id="21" w:name="Xb0ac1343be44902fc4e72f807bc7571ff4ec447"/>
    <w:p>
      <w:pPr>
        <w:pStyle w:val="Heading3"/>
      </w:pPr>
      <w:r>
        <w:t xml:space="preserve">BUG-001 重复用户名注册返回 400，HTTP 语义应为 409 Conflict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</w:t>
            </w:r>
          </w:p>
        </w:tc>
      </w:tr>
    </w:tbl>
    <w:p>
      <w:pPr>
        <w:pStyle w:val="BodyText"/>
      </w:pPr>
      <w:r>
        <w:rPr>
          <w:b/>
          <w:bCs/>
        </w:rPr>
        <w:t xml:space="preserve">描述</w:t>
      </w:r>
      <w:r>
        <w:t xml:space="preserve">：注册一个已存在的用户名时，服务端正确拒绝并返回业务码</w:t>
      </w:r>
      <w:r>
        <w:t xml:space="preserve"> </w:t>
      </w:r>
      <w:r>
        <w:rPr>
          <w:rStyle w:val="VerbatimChar"/>
        </w:rPr>
        <w:t xml:space="preserve">40001</w:t>
      </w:r>
      <w:r>
        <w:t xml:space="preserve">、消息</w:t>
      </w:r>
      <w:r>
        <w:t xml:space="preserve"> </w:t>
      </w:r>
      <w:r>
        <w:rPr>
          <w:rStyle w:val="VerbatimChar"/>
        </w:rPr>
        <w:t xml:space="preserve">username already exists</w:t>
      </w:r>
      <w:r>
        <w:t xml:space="preserve">，但 HTTP 状态码为</w:t>
      </w:r>
      <w:r>
        <w:t xml:space="preserve"> </w:t>
      </w:r>
      <w:r>
        <w:rPr>
          <w:b/>
          <w:bCs/>
        </w:rPr>
        <w:t xml:space="preserve">400 Bad Request</w:t>
      </w:r>
      <w:r>
        <w:t xml:space="preserve">。按 REST 语义，资源冲突应返回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；且代码</w:t>
      </w:r>
      <w:r>
        <w:t xml:space="preserve"> </w:t>
      </w:r>
      <w:r>
        <w:rPr>
          <w:rStyle w:val="VerbatimChar"/>
        </w:rPr>
        <w:t xml:space="preserve">ApiResponse</w:t>
      </w:r>
      <w:r>
        <w:t xml:space="preserve"> </w:t>
      </w:r>
      <w:r>
        <w:t xml:space="preserve">已定义</w:t>
      </w:r>
      <w:r>
        <w:t xml:space="preserve"> </w:t>
      </w:r>
      <w:r>
        <w:rPr>
          <w:rStyle w:val="VerbatimChar"/>
        </w:rPr>
        <w:t xml:space="preserve">CONFLICT_CODE=40901</w:t>
      </w:r>
      <w:r>
        <w:t xml:space="preserve"> </w:t>
      </w:r>
      <w:r>
        <w:t xml:space="preserve">却未在此场景使用。</w:t>
      </w:r>
    </w:p>
    <w:p>
      <w:pPr>
        <w:pStyle w:val="BodyText"/>
      </w:pPr>
      <w:r>
        <w:rPr>
          <w:b/>
          <w:bCs/>
        </w:rPr>
        <w:t xml:space="preserve">复现步骤</w:t>
      </w:r>
      <w:r>
        <w:t xml:space="preserve">（环境：localhost:8090，Chrome/curl）：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{"username":"qa_tester_st","password":"Test@****"}</w:t>
      </w:r>
      <w:r>
        <w:t xml:space="preserve"> </w:t>
      </w:r>
      <w:r>
        <w:t xml:space="preserve">注册成功。</w:t>
      </w:r>
      <w:r>
        <w:t xml:space="preserve"> </w:t>
      </w:r>
      <w:r>
        <w:t xml:space="preserve">2. 再次用</w:t>
      </w:r>
      <w:r>
        <w:rPr>
          <w:b/>
          <w:bCs/>
        </w:rPr>
        <w:t xml:space="preserve">相同 username</w:t>
      </w:r>
      <w:r>
        <w:t xml:space="preserve"> </w:t>
      </w:r>
      <w:r>
        <w:t xml:space="preserve">调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。</w:t>
      </w:r>
      <w:r>
        <w:t xml:space="preserve"> </w:t>
      </w:r>
      <w:r>
        <w:t xml:space="preserve">3. 观察响应。</w:t>
      </w:r>
    </w:p>
    <w:p>
      <w:pPr>
        <w:pStyle w:val="BodyText"/>
      </w:pPr>
      <w:r>
        <w:rPr>
          <w:b/>
          <w:bCs/>
        </w:rPr>
        <w:t xml:space="preserve">实际</w:t>
      </w:r>
      <w:r>
        <w:t xml:space="preserve">：</w:t>
      </w:r>
      <w:r>
        <w:rPr>
          <w:rStyle w:val="VerbatimChar"/>
        </w:rPr>
        <w:t xml:space="preserve">HTTP 400</w:t>
      </w:r>
      <w:r>
        <w:t xml:space="preserve">，</w:t>
      </w:r>
      <w:r>
        <w:rPr>
          <w:rStyle w:val="VerbatimChar"/>
        </w:rPr>
        <w:t xml:space="preserve">{"code":40001,"message":"username already exists","data":null}</w:t>
      </w:r>
      <w:r>
        <w:t xml:space="preserve"> </w:t>
      </w:r>
      <w:r>
        <w:rPr>
          <w:b/>
          <w:bCs/>
        </w:rPr>
        <w:t xml:space="preserve">预期</w:t>
      </w:r>
      <w:r>
        <w:t xml:space="preserve">：</w:t>
      </w:r>
      <w:r>
        <w:rPr>
          <w:rStyle w:val="VerbatimChar"/>
        </w:rPr>
        <w:t xml:space="preserve">HTTP 409</w:t>
      </w:r>
      <w:r>
        <w:t xml:space="preserve">，业务码</w:t>
      </w:r>
      <w:r>
        <w:t xml:space="preserve"> </w:t>
      </w:r>
      <w:r>
        <w:rPr>
          <w:rStyle w:val="VerbatimChar"/>
        </w:rPr>
        <w:t xml:space="preserve">40901</w:t>
      </w:r>
      <w:r>
        <w:t xml:space="preserve"> </w:t>
      </w:r>
      <w:r>
        <w:rPr>
          <w:b/>
          <w:bCs/>
        </w:rPr>
        <w:t xml:space="preserve">证据</w:t>
      </w:r>
      <w:r>
        <w:t xml:space="preserve">：Postman 用例</w:t>
      </w:r>
      <w:r>
        <w:t xml:space="preserve"> </w:t>
      </w:r>
      <w:r>
        <w:rPr>
          <w:rStyle w:val="VerbatimChar"/>
        </w:rPr>
        <w:t xml:space="preserve">1.2 注册-重复用户名</w:t>
      </w:r>
      <w:r>
        <w:t xml:space="preserve"> </w:t>
      </w:r>
      <w:r>
        <w:t xml:space="preserve">断言</w:t>
      </w:r>
      <w:r>
        <w:t xml:space="preserve"> </w:t>
      </w:r>
      <w:r>
        <w:rPr>
          <w:rStyle w:val="VerbatimChar"/>
        </w:rPr>
        <w:t xml:space="preserve">[缺陷观察] 期望 409</w:t>
      </w:r>
      <w:r>
        <w:t xml:space="preserve"> </w:t>
      </w:r>
      <w:r>
        <w:t xml:space="preserve">失败（</w:t>
      </w:r>
      <w:r>
        <w:rPr>
          <w:rStyle w:val="VerbatimChar"/>
        </w:rPr>
        <w:t xml:space="preserve">expected 400 to deeply equal 409</w:t>
      </w:r>
      <w:r>
        <w:t xml:space="preserve">），见</w:t>
      </w:r>
      <w:r>
        <w:t xml:space="preserve"> </w:t>
      </w:r>
      <w:r>
        <w:rPr>
          <w:rStyle w:val="VerbatimChar"/>
        </w:rPr>
        <w:t xml:space="preserve">../generated/postman-report.html</w:t>
      </w:r>
      <w:r>
        <w:t xml:space="preserve">。</w:t>
      </w:r>
      <w:r>
        <w:t xml:space="preserve"> </w:t>
      </w:r>
      <w:r>
        <w:rPr>
          <w:b/>
          <w:bCs/>
        </w:rPr>
        <w:t xml:space="preserve">建议</w:t>
      </w:r>
      <w:r>
        <w:t xml:space="preserve">：重复注册场景改用</w:t>
      </w:r>
      <w:r>
        <w:t xml:space="preserve"> </w:t>
      </w:r>
      <w:r>
        <w:rPr>
          <w:rStyle w:val="VerbatimChar"/>
        </w:rPr>
        <w:t xml:space="preserve">ApiResponse.conflict(...)</w:t>
      </w:r>
      <w:r>
        <w:t xml:space="preserve">（409/40901），与既有错误码体系保持一致。</w:t>
      </w:r>
    </w:p>
    <w:bookmarkEnd w:id="21"/>
    <w:bookmarkStart w:id="22" w:name="X444dcb106d6a256e5842b1683bb4280b5382e09"/>
    <w:p>
      <w:pPr>
        <w:pStyle w:val="Heading3"/>
      </w:pPr>
      <w:r>
        <w:t xml:space="preserve">BUG-002 在线状态接口</w:t>
      </w:r>
      <w:r>
        <w:t xml:space="preserve"> </w:t>
      </w:r>
      <w:r>
        <w:rPr>
          <w:rStyle w:val="VerbatimChar"/>
        </w:rPr>
        <w:t xml:space="preserve">last_active</w:t>
      </w:r>
      <w:r>
        <w:t xml:space="preserve"> </w:t>
      </w:r>
      <w:r>
        <w:t xml:space="preserve">为字符串型 epoch，与其它时间字段格式不一致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用户资料与社交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/api/users/me/status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严重程度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本人</w:t>
            </w:r>
          </w:p>
        </w:tc>
      </w:tr>
    </w:tbl>
    <w:p>
      <w:pPr>
        <w:pStyle w:val="BodyText"/>
      </w:pPr>
      <w:r>
        <w:rPr>
          <w:b/>
          <w:bCs/>
        </w:rPr>
        <w:t xml:space="preserve">描述</w:t>
      </w:r>
      <w:r>
        <w:t xml:space="preserve">：</w:t>
      </w:r>
      <w:r>
        <w:rPr>
          <w:rStyle w:val="VerbatimChar"/>
        </w:rPr>
        <w:t xml:space="preserve">/api/users/me/status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"last_active":"1781751037890"</w:t>
      </w:r>
      <w:r>
        <w:t xml:space="preserve">（字符串型毫秒时间戳），而</w:t>
      </w:r>
      <w:r>
        <w:t xml:space="preserve"> </w:t>
      </w:r>
      <w:r>
        <w:rPr>
          <w:rStyle w:val="VerbatimChar"/>
        </w:rPr>
        <w:t xml:space="preserve">/api/users/me/profile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为 ISO8601 字符串</w:t>
      </w:r>
      <w:r>
        <w:t xml:space="preserve"> </w:t>
      </w:r>
      <w:r>
        <w:rPr>
          <w:rStyle w:val="VerbatimChar"/>
        </w:rPr>
        <w:t xml:space="preserve">"2026-06-18T02:49:22.075Z"</w:t>
      </w:r>
      <w:r>
        <w:t xml:space="preserve">。同一系统内时间字段表示不统一，前端解析需特殊处理，易出错。</w:t>
      </w:r>
    </w:p>
    <w:p>
      <w:pPr>
        <w:pStyle w:val="BodyText"/>
      </w:pPr>
      <w:r>
        <w:rPr>
          <w:b/>
          <w:bCs/>
        </w:rPr>
        <w:t xml:space="preserve">复现步骤</w:t>
      </w:r>
      <w:r>
        <w:t xml:space="preserve">：</w:t>
      </w:r>
      <w:r>
        <w:t xml:space="preserve"> </w:t>
      </w:r>
      <w:r>
        <w:t xml:space="preserve">1. 登录后</w:t>
      </w:r>
      <w:r>
        <w:t xml:space="preserve"> </w:t>
      </w:r>
      <w:r>
        <w:rPr>
          <w:rStyle w:val="VerbatimChar"/>
        </w:rPr>
        <w:t xml:space="preserve">GET /api/users/me/status</w:t>
      </w:r>
      <w:r>
        <w:t xml:space="preserve">（带 Bearer token）。</w:t>
      </w:r>
      <w:r>
        <w:t xml:space="preserve"> </w:t>
      </w:r>
      <w:r>
        <w:t xml:space="preserve">2. 查看</w:t>
      </w:r>
      <w:r>
        <w:t xml:space="preserve"> </w:t>
      </w:r>
      <w:r>
        <w:rPr>
          <w:rStyle w:val="VerbatimChar"/>
        </w:rPr>
        <w:t xml:space="preserve">data.last_active</w:t>
      </w:r>
      <w:r>
        <w:t xml:space="preserve"> </w:t>
      </w:r>
      <w:r>
        <w:t xml:space="preserve">字段类型与格式。</w:t>
      </w:r>
    </w:p>
    <w:p>
      <w:pPr>
        <w:pStyle w:val="BodyText"/>
      </w:pPr>
      <w:r>
        <w:rPr>
          <w:b/>
          <w:bCs/>
        </w:rPr>
        <w:t xml:space="preserve">实际</w:t>
      </w:r>
      <w:r>
        <w:t xml:space="preserve">：</w:t>
      </w:r>
      <w:r>
        <w:rPr>
          <w:rStyle w:val="VerbatimChar"/>
        </w:rPr>
        <w:t xml:space="preserve">"last_active":"1781751037890"</w:t>
      </w:r>
      <w:r>
        <w:t xml:space="preserve">（字符串、epoch 毫秒）</w:t>
      </w:r>
      <w:r>
        <w:t xml:space="preserve"> </w:t>
      </w:r>
      <w:r>
        <w:rPr>
          <w:b/>
          <w:bCs/>
        </w:rPr>
        <w:t xml:space="preserve">预期</w:t>
      </w:r>
      <w:r>
        <w:t xml:space="preserve">：统一为 ISO8601 字符串，或明确为数值型毫秒时间戳并在文档说明</w:t>
      </w:r>
      <w:r>
        <w:t xml:space="preserve"> </w:t>
      </w:r>
      <w:r>
        <w:rPr>
          <w:b/>
          <w:bCs/>
        </w:rPr>
        <w:t xml:space="preserve">建议</w:t>
      </w:r>
      <w:r>
        <w:t xml:space="preserve">：与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等字段对齐为 ISO8601，或全局统一时间序列化策略。</w:t>
      </w:r>
    </w:p>
    <w:bookmarkEnd w:id="22"/>
    <w:bookmarkEnd w:id="23"/>
    <w:bookmarkStart w:id="24" w:name="三严重程度判定标准"/>
    <w:p>
      <w:pPr>
        <w:pStyle w:val="Heading2"/>
      </w:pPr>
      <w:r>
        <w:t xml:space="preserve">三、严重程度判定标准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阻塞主流程 / 数据错误 / 崩溃，无规避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很高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核心功能不可用，影响范围大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重要功能错误，但有规避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一般功能问题，体验受影响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语义/数据格式/文案等轻微问题，不影响主功能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2026-06-18T03:42:13Z</dcterms:created>
  <dcterms:modified xsi:type="dcterms:W3CDTF">2026-06-18T03:42:13Z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