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Litterature Review</w:t>
      </w:r>
    </w:p>
    <w:p>
      <w:pPr>
        <w:pStyle w:val="Normal"/>
        <w:rPr/>
      </w:pPr>
      <w:r>
        <w:rPr/>
        <w:t>3.1.2</w:t>
      </w:r>
    </w:p>
    <w:p>
      <w:pPr>
        <w:pStyle w:val="Normal"/>
        <w:rPr/>
      </w:pPr>
      <w:r>
        <w:rPr/>
        <w:t>Analysis on Citations</w:t>
      </w:r>
    </w:p>
    <w:p>
      <w:pPr>
        <w:pStyle w:val="Normal"/>
        <w:rPr/>
      </w:pPr>
      <w:r>
        <w:rPr/>
        <w:t>The citation scores of each submission were provided by Scopus after request of the REF for</w:t>
      </w:r>
    </w:p>
    <w:p>
      <w:pPr>
        <w:pStyle w:val="Normal"/>
        <w:rPr/>
      </w:pPr>
      <w:r>
        <w:rPr/>
        <w:t>input, but not for all the UOAs [REF, 2014a]. According to the panel criteria and working</w:t>
      </w:r>
    </w:p>
    <w:p>
      <w:pPr>
        <w:pStyle w:val="Normal"/>
        <w:rPr/>
      </w:pPr>
      <w:r>
        <w:rPr/>
        <w:t>methods, as supplied by the panel, [REF, 2012c] the citation counts for Panel A, Panel B and</w:t>
      </w:r>
    </w:p>
    <w:p>
      <w:pPr>
        <w:pStyle w:val="Normal"/>
        <w:rPr/>
      </w:pPr>
      <w:r>
        <w:rPr/>
        <w:t>Panel C where used as a supplementary tool as part of the indication of academic significance of</w:t>
      </w:r>
    </w:p>
    <w:p>
      <w:pPr>
        <w:pStyle w:val="Normal"/>
        <w:rPr/>
      </w:pPr>
      <w:r>
        <w:rPr/>
        <w:t>the published work. Panel D on the other hand clearly specified in the assessment criteria [REF,</w:t>
      </w:r>
    </w:p>
    <w:p>
      <w:pPr>
        <w:pStyle w:val="Normal"/>
        <w:rPr/>
      </w:pPr>
      <w:r>
        <w:rPr/>
        <w:t>2012c], that they would neither receive or make use of citation data to assess the submitted</w:t>
      </w:r>
    </w:p>
    <w:p>
      <w:pPr>
        <w:pStyle w:val="Normal"/>
        <w:rPr/>
      </w:pPr>
      <w:r>
        <w:rPr/>
        <w:t>work.Panels A and B appeared to have given more emphasis on the citation count than Panel</w:t>
      </w:r>
    </w:p>
    <w:p>
      <w:pPr>
        <w:pStyle w:val="Normal"/>
        <w:rPr/>
      </w:pPr>
      <w:r>
        <w:rPr/>
        <w:t>C, with Panel B even utilising additional citation data from Google Scholar as an indicator.</w:t>
      </w:r>
    </w:p>
    <w:p>
      <w:pPr>
        <w:pStyle w:val="Normal"/>
        <w:rPr/>
      </w:pPr>
      <w:r>
        <w:rPr/>
        <w:t>Panel B criteria [REF, 2012a] have specified that Google Scholar was accessed in a systematic</w:t>
      </w:r>
    </w:p>
    <w:p>
      <w:pPr>
        <w:pStyle w:val="Normal"/>
        <w:rPr/>
      </w:pPr>
      <w:r>
        <w:rPr/>
        <w:t>way to observe if there was work highly cited outside of Scopus, which raises some issues. It</w:t>
      </w:r>
    </w:p>
    <w:p>
      <w:pPr>
        <w:pStyle w:val="Normal"/>
        <w:rPr/>
      </w:pPr>
      <w:r>
        <w:rPr/>
        <w:t>does not specify if the Google Scholar citation data was retrieved during the same period for</w:t>
      </w:r>
    </w:p>
    <w:p>
      <w:pPr>
        <w:pStyle w:val="Normal"/>
        <w:rPr/>
      </w:pPr>
      <w:r>
        <w:rPr/>
        <w:t>all papers and to what extent was this data used. Nevertheless , what one can interpret from</w:t>
      </w:r>
    </w:p>
    <w:p>
      <w:pPr>
        <w:pStyle w:val="Normal"/>
        <w:rPr/>
      </w:pPr>
      <w:r>
        <w:rPr/>
        <w:t>the published criteria from these panels, is that the citation data could partly be responsible</w:t>
      </w:r>
    </w:p>
    <w:p>
      <w:pPr>
        <w:pStyle w:val="Normal"/>
        <w:rPr/>
      </w:pPr>
      <w:r>
        <w:rPr/>
        <w:t>for the output assessment, except for Panel D.</w:t>
      </w:r>
    </w:p>
    <w:p>
      <w:pPr>
        <w:pStyle w:val="Normal"/>
        <w:rPr/>
      </w:pPr>
      <w:r>
        <w:rPr/>
        <w:t>Previous work on how citations could have influence the outcome of the REF 2014 scores have</w:t>
      </w:r>
    </w:p>
    <w:p>
      <w:pPr>
        <w:pStyle w:val="Normal"/>
        <w:rPr/>
      </w:pPr>
      <w:r>
        <w:rPr/>
        <w:t>been performed by Alan Dix [Dix, 2015a] and Morris Sloman [Sloman, 2014]. Morris Sloaman,</w:t>
      </w:r>
    </w:p>
    <w:p>
      <w:pPr>
        <w:pStyle w:val="Normal"/>
        <w:rPr/>
      </w:pPr>
      <w:r>
        <w:rPr/>
        <w:t>who was also the deputy chain in sub-panel UOA 11 [Sloman, 2014]. He was responsible for</w:t>
      </w:r>
    </w:p>
    <w:p>
      <w:pPr>
        <w:pStyle w:val="Normal"/>
        <w:rPr/>
      </w:pPr>
      <w:r>
        <w:rPr/>
        <w:t>assessing the work submitted under the Computer Science and Informatics UOA. Therefore, the</w:t>
      </w:r>
    </w:p>
    <w:p>
      <w:pPr>
        <w:pStyle w:val="Normal"/>
        <w:rPr/>
      </w:pPr>
      <w:r>
        <w:rPr/>
        <w:t>author attempted to analyse the REF output results by using citation-based metrics. Citation</w:t>
      </w:r>
    </w:p>
    <w:p>
      <w:pPr>
        <w:pStyle w:val="Normal"/>
        <w:rPr/>
      </w:pPr>
      <w:r>
        <w:rPr/>
        <w:t>data from Google Scholar, as well as from Scopus were used to observe the percentage of REF</w:t>
      </w:r>
    </w:p>
    <w:p>
      <w:pPr>
        <w:pStyle w:val="Normal"/>
        <w:rPr/>
      </w:pPr>
      <w:r>
        <w:rPr/>
        <w:t>ranked output against the citation data from both of the sources. Interpreting Morris Sloman’s</w:t>
      </w:r>
    </w:p>
    <w:p>
      <w:pPr>
        <w:pStyle w:val="Normal"/>
        <w:rPr/>
      </w:pPr>
      <w:r>
        <w:rPr/>
        <w:t>results,it is observed that there is an overall correlation between the REF ratings and citations.</w:t>
      </w:r>
    </w:p>
    <w:p>
      <w:pPr>
        <w:pStyle w:val="Normal"/>
        <w:rPr/>
      </w:pPr>
      <w:r>
        <w:rPr/>
        <w:t>Alan Dix, who was a member of the sub-panel responsible for assessing the Computer Science</w:t>
      </w:r>
    </w:p>
    <w:p>
      <w:pPr>
        <w:pStyle w:val="Normal"/>
        <w:rPr/>
      </w:pPr>
      <w:r>
        <w:rPr/>
        <w:t>and Informatics UOA, also examined the work done by Morris Sloman [Sloman, 2014] and by</w:t>
      </w:r>
    </w:p>
    <w:p>
      <w:pPr>
        <w:pStyle w:val="Normal"/>
        <w:rPr/>
      </w:pPr>
      <w:r>
        <w:rPr/>
        <w:t>others for the sub-areas in this UOA and found a systematic pattern. The pattern was that in</w:t>
      </w:r>
    </w:p>
    <w:p>
      <w:pPr>
        <w:pStyle w:val="Normal"/>
        <w:rPr/>
      </w:pPr>
      <w:r>
        <w:rPr/>
        <w:t>several analyses performed the theoretical sub-areas of Computer Science and Informatics were</w:t>
      </w:r>
    </w:p>
    <w:p>
      <w:pPr>
        <w:pStyle w:val="Normal"/>
        <w:rPr/>
      </w:pPr>
      <w:r>
        <w:rPr/>
        <w:t>benefiting over the practical ones [Dix, 2015b].</w:t>
      </w:r>
    </w:p>
    <w:p>
      <w:pPr>
        <w:pStyle w:val="Normal"/>
        <w:rPr/>
      </w:pPr>
      <w:r>
        <w:rPr/>
        <w:t>In Alan Dix’s work Citations and Sub-Area Bias in the UK Research Assessment Process</w:t>
      </w:r>
    </w:p>
    <w:p>
      <w:pPr>
        <w:pStyle w:val="Normal"/>
        <w:rPr/>
      </w:pPr>
      <w:r>
        <w:rPr/>
        <w:t>[Dix, 2015a], he has also produced work to assess the fairness of the REF process again explicitly</w:t>
      </w:r>
    </w:p>
    <w:p>
      <w:pPr>
        <w:pStyle w:val="Normal"/>
        <w:rPr/>
      </w:pPr>
      <w:r>
        <w:rPr/>
        <w:t>in the Unit of Assessment he was responsible for assessing. The author’s work focused mainly</w:t>
      </w:r>
    </w:p>
    <w:p>
      <w:pPr>
        <w:pStyle w:val="Normal"/>
        <w:rPr/>
      </w:pPr>
      <w:r>
        <w:rPr/>
        <w:t>on assessing whether the citation counts have influenced the outcome of the scores. He also</w:t>
      </w:r>
    </w:p>
    <w:p>
      <w:pPr>
        <w:pStyle w:val="Normal"/>
        <w:rPr/>
      </w:pPr>
      <w:r>
        <w:rPr/>
        <w:t>examined further the use of citation data to uncover if there was any bias within the sub-areas</w:t>
      </w:r>
    </w:p>
    <w:p>
      <w:pPr>
        <w:pStyle w:val="Normal"/>
        <w:rPr/>
      </w:pPr>
      <w:r>
        <w:rPr/>
        <w:t>8of Computer-Science and Informatics. The author used publicly available data for this analysis</w:t>
      </w:r>
    </w:p>
    <w:p>
      <w:pPr>
        <w:pStyle w:val="Normal"/>
        <w:rPr/>
      </w:pPr>
      <w:r>
        <w:rPr/>
        <w:t>including raw Scopus data for the period of the process, the normalised Scopus data submitted</w:t>
      </w:r>
    </w:p>
    <w:p>
      <w:pPr>
        <w:pStyle w:val="Normal"/>
        <w:rPr/>
      </w:pPr>
      <w:r>
        <w:rPr/>
        <w:t>to the REF and Google Scholar data. The Computer Science and Informatics UOA had the</w:t>
      </w:r>
    </w:p>
    <w:p>
      <w:pPr>
        <w:pStyle w:val="Normal"/>
        <w:rPr/>
      </w:pPr>
      <w:r>
        <w:rPr/>
        <w:t>citation data supplied by Scopus. The results suggested that there was bias between sub-areas</w:t>
      </w:r>
    </w:p>
    <w:p>
      <w:pPr>
        <w:pStyle w:val="Normal"/>
        <w:rPr/>
      </w:pPr>
      <w:r>
        <w:rPr/>
        <w:t>leading several universities to benefiting more than others and possibly also introducing gender-</w:t>
      </w:r>
    </w:p>
    <w:p>
      <w:pPr>
        <w:pStyle w:val="Normal"/>
        <w:rPr/>
      </w:pPr>
      <w:r>
        <w:rPr/>
        <w:t>bias [Dix, 2015a].</w:t>
      </w:r>
    </w:p>
    <w:p>
      <w:pPr>
        <w:pStyle w:val="Normal"/>
        <w:rPr/>
      </w:pPr>
      <w:r>
        <w:rPr/>
        <w:t>3.1.3</w:t>
      </w:r>
    </w:p>
    <w:p>
      <w:pPr>
        <w:pStyle w:val="Normal"/>
        <w:rPr/>
      </w:pPr>
      <w:r>
        <w:rPr/>
        <w:t>Analysis on Income / Journal Ranking</w:t>
      </w:r>
    </w:p>
    <w:p>
      <w:pPr>
        <w:pStyle w:val="Normal"/>
        <w:rPr/>
      </w:pPr>
      <w:r>
        <w:rPr/>
        <w:t>Although Morris Slomans work [Sloman, 2014] mainly focused on citation based bias, the author</w:t>
      </w:r>
    </w:p>
    <w:p>
      <w:pPr>
        <w:pStyle w:val="Normal"/>
        <w:rPr/>
      </w:pPr>
      <w:r>
        <w:rPr/>
        <w:t>also researched other metrics that could correlate with the REF output ratings. Examining</w:t>
      </w:r>
    </w:p>
    <w:p>
      <w:pPr>
        <w:pStyle w:val="Normal"/>
        <w:rPr/>
      </w:pPr>
      <w:r>
        <w:rPr/>
        <w:t>Income per FTE against the REF scores, the author uncovered that there is strong correlation</w:t>
      </w:r>
    </w:p>
    <w:p>
      <w:pPr>
        <w:pStyle w:val="Normal"/>
        <w:rPr/>
      </w:pPr>
      <w:r>
        <w:rPr/>
        <w:t>between the two, which can suggest that a higher research income per staff can produce higher</w:t>
      </w:r>
    </w:p>
    <w:p>
      <w:pPr>
        <w:pStyle w:val="Normal"/>
        <w:rPr/>
      </w:pPr>
      <w:r>
        <w:rPr/>
        <w:t>REF scores. Additionally, the author used journal ranking data from Scopus and Thomson as</w:t>
      </w:r>
    </w:p>
    <w:p>
      <w:pPr>
        <w:pStyle w:val="Normal"/>
        <w:rPr/>
      </w:pPr>
      <w:r>
        <w:rPr/>
        <w:t>metrics to assess the REF 4* percentages. It appears that there is no correlation between the</w:t>
      </w:r>
    </w:p>
    <w:p>
      <w:pPr>
        <w:pStyle w:val="Normal"/>
        <w:rPr/>
      </w:pPr>
      <w:r>
        <w:rPr/>
        <w:t>journal ratings and the percentage 4*.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Methodology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4.2.1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Excellence in Research for Australia (ERA)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Similar to the REF, the ERA is a process initialised by the Australian Government to assess the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quality of work of the higher education institutions in Australia [Australian Research Council,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2014]. When ERA was first conducted in 2010, as part of the process, a normalised spreadsheet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was produced which ranked international journals based on inputs from expert, academic and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public. The spreadsheet was then used as part of the assessment to evaluate the work of the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higher institutions in Australia. The analysis on the results further on proceeded with every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caution, since there is a time gap between the 2010 publication of the journal rankings and the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2014 REF process.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4.2.2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Higher Education Statistics Agency (HESA)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HESA was legally formed in 1993 as a not-for-profit private entity and has a vision of becoming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HEIs related analytical powerhouse in UK. This organization works with HEIs in supporting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their reporting of data under statutory requirement by UK Government. During REF 2014,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HESA has provided contextual data related to estimates of total Full-Time Equivalent (FTE)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expected from HEIs as part of REF 2014 analysis requirement [HESA, 2014].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4.2.3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SCimago Journal and Country Rank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SCImago Journal &amp; Country Rank is a publicly available portal that includes the jour-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nals and country scientific indicators developed from the information contained in the Scopus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database [Scimago Journal and Country Rank, 2017]. The 2014 dataset containing international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journals with the SJR score that SCImago uses to rank journals, which is an indicator based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on citation data from Scopus, was used for this analysis.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4.6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Feature 2 - Citations Count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Alan Dix’s [Dix, 2015a] and Morris Sloman’s [Sloman, 2014] work focused only on UOA 11 for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citation analysis, and not any of the other UOAs. Additionally the outcome from reading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through assessment criteria specified by the Main Panels[REF, 2012c], is that the citations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should have some effect on the output rating but should not be a deciding factor. Main Panel 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is the exception though as they clearly specified that they would not request or use any citation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data to assess submitted work [REF, 2012c].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This analysis therefore is focused on identifying if there is any correlation between citations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and the output ratings by the REF for all UOAs. The results will then be used to assess the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difference in the extent of use of the citations as an indicator for the performance of work in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different sub-panels and UOAs.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the UOA’s selected the following had citation data supplied by Scopus after request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by the REF: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• </w:t>
      </w:r>
      <w:r>
        <w:rPr>
          <w:b w:val="false"/>
          <w:bCs w:val="false"/>
          <w:u w:val="none"/>
        </w:rPr>
        <w:t>2 - Public Health, Health Services and Primary Care (Panel A)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• </w:t>
      </w:r>
      <w:r>
        <w:rPr>
          <w:b w:val="false"/>
          <w:bCs w:val="false"/>
          <w:u w:val="none"/>
        </w:rPr>
        <w:t>5 - Biological Sciences (Panel A)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• </w:t>
      </w:r>
      <w:r>
        <w:rPr>
          <w:b w:val="false"/>
          <w:bCs w:val="false"/>
          <w:u w:val="none"/>
        </w:rPr>
        <w:t>9 - Physics (Panel B)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• </w:t>
      </w:r>
      <w:r>
        <w:rPr>
          <w:b w:val="false"/>
          <w:bCs w:val="false"/>
          <w:u w:val="none"/>
        </w:rPr>
        <w:t>11 - Computer Science &amp; Informatics (Panel B)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• </w:t>
      </w:r>
      <w:r>
        <w:rPr>
          <w:b w:val="false"/>
          <w:bCs w:val="false"/>
          <w:u w:val="none"/>
        </w:rPr>
        <w:t>18 - Economics and Econometrics (Panel C)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analysis was therefore performed only on the UOAs listed above, due to the confirmed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source of the citation data [REF, 2014a], using the data provided by the REF [REF, 2014b].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original data contained the citation counts as integers in almost all UOAs, including 0, for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each submission and in certain cases data was not available and the citation count was given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as blank. To account for the unavailable data, instead of comparing the output score against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total citations per university, the total citations were divided by the number of submissions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 each university to obtain a normalised value. UOA 11 was the only UOA were the citation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data was supplied as string numbers and where therefore converted to integers.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citations per submission for each university were then compared against the percentage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of output ranked 4* and the combination of 2* and 1* papers in each university. The Pearsons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method was used to return the correlation of the two variables. The reason why the combination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2* and 1* output was used, is to confirm that the inverse relationship that is expected from the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4* output is true.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4.7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Feature 3 - Research Income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 Morris Sloman’s work [Sloman, 2014], income by staff is used to check whether there was any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correlation between that and the REF outputs, in UOA 11. This analysis aims at examining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whether there is any correlation between income per submission for each university in each UOA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and the REF output. Through the results it is expected to observe if generally higher research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income, regardless of the income source, implies higher quality research and thus a higher REF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output.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original data obtained from the REF website for each UOA, contained the research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income by source for each university for each year during the period of the process. To obtain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14the income per submission per university, the total income for each university, for all sources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and years was calculated. The incomes were supplied as integers. This number was then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divided by the total number of submissions in each university. The income per submission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for each university was then compared against the percentage of 4* and a combination of the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percentages of 2* and 1* outputs. It is expected that universities with higher income per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submission, regardless of the income source, will have a higher percentage of 4* output and a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lower percentage of 2* and 1* outputs.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4.8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Feature 4 - Journal Ranking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Morris Sloman’s [Sloman, 2014] work did not show any correlation between journal ranking and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REF output. The main aim of this assessment was to examine the hypothesis is that the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journals and their reputation, or ranking, in which the research work was submitted to affects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4* output score of the paper. The ERA 2010 journal ranking list [Australian Research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Council, 2014], was used as the base dataset for the analysis on all the UOAs and the SCImago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Journal Ranking list for the year 2014 for a complementary analysis on the results from the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base dataset [Scimago Journal and Country Rank, 2017]. The SCImago Journal Ranking List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was discovered later on in the analysis of the results, and therefore due to time limitations it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was used as a supplementary dataset for confirming the results of the base dataset.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4.8.1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2010 ERA Journal Ranking List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ERA 2010 journal ranking list ranks journals by A*, A, B, C and Not Ranked, with A*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being the highest rated and C the lowest rating. The original data from the REF contains (per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UOA) contains the submission, volume title and the ISSN code, which is a unique number for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each journal.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Since there is a four year gap between the publication of the REF and the 2010 ERA, it is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assumed that the journal ranks remained unaffected. Additionally due to the previous fact and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fact that not all work submitted in the REF was published in journals, it was expected that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there would be some data loss when matching the two data sets.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2010 ERA journal ranking list and the REF data for each UOA were initially matched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by volume titles, with most UOAs having half of the data matched. To match by volume titles,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text was normalised by lower-casing, and punctuation and any symbols were removed. This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raised the issue though that there might be a mismatch between similarly named journals. To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avoid this it was decided that it would be better if the datasets were matched by the ISSN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numbers.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This returned a matched dataframe which contained the university, submission, volume title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and the 2010 ERA rank. To be able to quantify the effect the journal ranks have on the output,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journal rank scores were given a representative score. The scores were converted as follows: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• </w:t>
      </w:r>
      <w:r>
        <w:rPr>
          <w:b w:val="false"/>
          <w:bCs w:val="false"/>
          <w:u w:val="none"/>
        </w:rPr>
        <w:t>A* : 4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• </w:t>
      </w:r>
      <w:r>
        <w:rPr>
          <w:b w:val="false"/>
          <w:bCs w:val="false"/>
          <w:u w:val="none"/>
        </w:rPr>
        <w:t>A:3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• </w:t>
      </w:r>
      <w:r>
        <w:rPr>
          <w:b w:val="false"/>
          <w:bCs w:val="false"/>
          <w:u w:val="none"/>
        </w:rPr>
        <w:t>B:2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• </w:t>
      </w:r>
      <w:r>
        <w:rPr>
          <w:b w:val="false"/>
          <w:bCs w:val="false"/>
          <w:u w:val="none"/>
        </w:rPr>
        <w:t>C:1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• </w:t>
      </w:r>
      <w:r>
        <w:rPr>
          <w:b w:val="false"/>
          <w:bCs w:val="false"/>
          <w:u w:val="none"/>
        </w:rPr>
        <w:t>Not Ranked : 0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idea behind the scores is that a paper published in an A* journal will have a larger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gravity in affecting the output 4* percentage of the university, C will have the least and Not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Ranked will have none. Different weighting schemes were trialled on several UOAs before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settling with the scores above. Different scores produced better correlation in some cases, for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15example in the Physics UOA, the scores A*: 1, A : 1, B : -2.5, C: -5 and Not Ranked:0, returned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 correlation of 0.61. This was better but the pattern was the same and the overall outcome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was not largely affected. After converting the 2010 ERA ranks to their scores, the scores were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summed up for each university and divided by the number of submissions to find the average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journal rank per university. The average journal rank per university was then compared against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4* output.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4.8.2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SCImago Journal Ranking List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SCImago Journal Ranking List ranks journals by an indicator, the SJR score, which is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based on data from the Scopus data created by SCImago. This dataset was used only in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strongy correlated UOAs from the 2010 ERA Journal Ranking List. Unlike with the 2010 ERA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dataset, the SCImago dataset and the REF dataset were matched by the name of the journal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title rather than the ISSN. Matching by ISSN, returned very low matched percentages, whilst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matching by journal name after normalisation resulted in higher matching percentages.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Following the data matching by name the new dataframe for each UOA contained the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university, submission, journal title and the SJR . The SJR scores where then summed up for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each university and divided by the number of submissions to find the average SJR score per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submission per university in each UOA. This value was then compared against the output 4*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of each university.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Results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5.2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Feature 2 - Citations Count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R values from the Pearson test performed on the data can be seen in Table 4. The R-values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returned indicate the correlation between average citations per submission for each university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 each UOA and the REF output listed in the table.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21Table 4: Pearson correlation R-values between average citations per submission vs. Output 4*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/ Output 2* + 1*. ** refers to strong Pearson correlation; * refers to moderate correlation.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To illustrate the two best correlated UOAs, Figure 5 can be seen below. From the figures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it appears that there is a linear relationship between the two data and this is supported by the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R-values returned. When comparing against the combined 2* and 1* outputs the relationship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 the Economics and Econometrics UOA appears to follow a linear-to-quadratic pattern.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Figure 5: Average citations per submission vs. REF output percentages 4* and (2* +1*) for UOAs 2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and 11.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results suggest that there is large variance between the effect of the citation numbers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and output scores in each UOA. Even comparing the correlation results between UOAs of the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same panel, we can see some variances, with the obvious example being Main Panel A. What this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can suggest is that although there were guidelines on the assessment criteria, when considering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citations, published by each Main Panel [REF, 2012c], several sub-panels used the citation data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more than others.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 UOA 18, which is the UOA with the strongest correlations on both outputs compared,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results can imply that the sub-panel responsible for assessing the research work did not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adhere to the degree described by Main Panel C in the assessment criteria [REF, 2012c].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5.3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Feature 3 - Research Income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R values from the Pearson test performed on the data can be seen in Table 5. The R-values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returned indicate the correlation between average income per submission for each university in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22each UOA and the REF output listed in the table.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Table 5: Pearson correlation R-values between average income per submission vs. Output 4* /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Output 2* + 1*. ** refers to very strong Pearson correlation; * refers to strong correlation.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results indicate that there is a large variance on the effect of income on the REF output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result between UOAs. This variance is also observed between UOAs of the same Main Panel,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with the example of Main Panel A, similarly as in the citations. The larger number of strongly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correlated UOA’s can suggest that the research quality is largely dependent, in these areas, and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heavily influenced by the research income per submission.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5.4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5.4.1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Feature 4 - Journal Rankings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Results using the ERA 2010 Journal Ranking List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R values from the Pearson test performed on the data can be seen in Table 6, along with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percentage of matched data in each UOA. The R-values returned indicate the correlation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between average journal ranking for each university in each UOA and the REF output listed in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table.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Table 6: Pearson correlation R-values between average income per submission vs. Output 4*.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Table also includes matched data in percentage for each UOA. ** refers to very strong Pearson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correlation; * refers to strong correlation.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results from several UOAs returned a very strong positive correlation, therefore possibly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implying that the journal rank does affect the output score of a paper. In an attempt to further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analyse the results the Computer Science and Informatics (UOA 11) and the Economics and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Econometrics (UOA 18) were selected for further analysis. The figures below show the plotted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results for both of the UOAs, with the analysis on each graph below them.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23Figure 6: UOA 11 - Average journal rank vs. Percentage of 4* Output. The annotations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represent the UKPRN code for the universities. Each data point is a university.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What is visible from Figure 6 is that almost all of the universities with up to approximately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2.3 in average journal rank have 0% of 4* output rated papers. After that threshold the data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appears to follow a linear pattern, with universities having a higher average journal rank having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also a higher percentage of 4* output. What is interesting are the universities that appear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not to follow the pattern, or are no close to the rest of the data. Specifically universities with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UKPRN 10000886 and 10007161 have a high average journal rank but a very low percentage of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4* output papers, when comparing with universities with similar average journal rank. What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was observed is that these universities have significantly less submissions than the universities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with an average rank close to these two.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24Figure 7: UOA 18 - Average journal rank vs. Percentage of 4* Output. The annotations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represent the UKPRN code for the universities. Each data point is a university.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By selecting the university with the UKPRN 10005553 from Figure 7 and comparing to the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universities with a higher 4* output but similar journal rank, the same pattern is observed.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University 10005553 has significantly less submissions than the universities with a close average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journal rank.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5.4.2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Further analysis using the SCImago 2014 Journal Ranking List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To further assess the most strongly correlated UOAs from Panels A, B and C to check see if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hypothesis that journal rankings could possibly affect the REF output results still holds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valid. Journal ranking scores from the SCImago Journal &amp; Country Rank [Scimago Journal and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Country Rank, 2017] for the year 2014 were used. Table 7 summarises the R-values returned with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Pearson test, between the average SJR score per institution and the output 4* percentage.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Table 7: R-values of correlation between average SJR score per institution vs. Output 4* for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UOAs 2, 11 and 18.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results produced with the SCImago dataset agree with the results produced with the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2010 ERA Journal Ranking List. The correlation results of the three UOAs still indicate that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there is a strong correlation between the journal ranking in any sort of form against the 4*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output of the REF. In this case the results even show that in UOA 18 the two variables are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very strongly correlated. The plot for UOA 18 can be seen below in Figure 8.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25Figure 8: UOA 18 - Average SJR score per submission vs. Percentage of 4* Output. Each data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point is an institution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Discussion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6.2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Feature 2 - Citations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results have indicated variances in correlation values between the UOA’s within the same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Main Panel, but also generally. How this can be interpreted is that the sub-panels responsible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for the UOAs with higher correlation values, may have possibly used to a larger extent the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citations as an indicator of the quality of submitted work.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6.3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Feature 3 - Research Income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strong correlation results in several UOAs can suggest that in those UOAs, the quality of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work is largely affected by the research income, irrespective of the source. The variance between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correlation results in the UOAs is still apparent.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 UOAs where the results indicate strong correlations, it is possible that higher income per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submission is an indicator of higher quality work. There is also the possibility that although the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assessing members were trying to be objective, there was some institutional bias in the strongly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correlated UOAs. The assumption is that papers from higher research income institutions were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assessed more leniently that lower research income institutions.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326.4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Feature 4 - Journal Ranking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By using the ERA 2010 Journal Ranking List [Australian Research Council, 2014], the results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show strong correlations in several UOAs. In particular there is a repetitive pattern with the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Research Income feature. As it appears the three UOAs with the strongest correlation results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 both cases are UOAs 5, 11, 18 and the UOA with the weakest correlation in both cases is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UOA 25. The strong correlation results of the three UOAs mentioned previously, have been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verified by using a different dataset and a different methodology for Journal Ranking. By using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SCImago SJR score [Scimago Journal and Country Rank, 2017] the strong correlations were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replicated, with the cases of UOA 5 and 18 returning even stronger correlation results. This can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hardly be a coincidence, and is a strong indication that both Research Income and the Journal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Rankings were good indicators in predicting the output for the REF 2014 process in the UOAs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that returned strong correlation results.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Feature Work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7.2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More on the Citations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To get a better understanding of the results it would be ideal if citation data is extracted from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multiple sources, such as Google Scholar and Scopus. This would provide a richer data set for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all UOAs and more reliable results.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7.3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More on the Journal Rankings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SCImago Journal &amp; Country Ranking List could be used to assess how the journal ranking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influences the REF results in more UOAs. By fully utilising this dataset together with a more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up-to-date ERA Journal Ranking List could provide more reliable results. Additionally given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more time it would be better for the analysis if all the journals in the REF datasets were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matched and given a score.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What would also be interesting to explore, would be to sample the REF datasets and form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training and validation datasets, and thus build a predictive model to whether journal rankings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could possibly be used in the next REF process as indicators. Ideally in this case data from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previous processes, such as the RAE could be included.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Conclusion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Analysis was performed on several features, in an attempt to identify whether they have any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effect on the output score produced by the REF.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Allocating the institutions to the Russell group and the non-Russel group, indicated that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there is a large variance between the REF outputs between the two. The Russell group uni-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versities had a better average of 4* percentage papers produced. This can either suggest that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there is institutional bias in the REF process or that simply the Russell Group universities are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better.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When citations are considered, the results showed that there were variances in the correlation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results between UOAs, with some UOAs having stronger correlation than others. This can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suggest that there was a difference in the extent of how the citations were used as an indicator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of the academic performance of work in the assessment process.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strong correlation results in several UOAs between the average income per submission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and the REF output, can provide an indication that higher research income institutions produce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higher quality work, or that possibly the assessment process was biased. Biased in the sense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that work submitted by higher research income institutions was assessed more leniently than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other institutions.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For the journal ranking several UOAs returned very strong correlation results, with UOA 18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having the strongest correlation of R-value 0.95 with the SCImago Journal Ranking list. What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results can imply in these UOAs is that the higher the quality of the paper the higher the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journal it is submitted to. Alternatively there is the possibility that the sub-panels responsible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for the strongy correlated UOA’s were biased, and papers published in higher ranked journals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were more leniently assessed in comparison to the papers published in the lower ranked journals.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7</Pages>
  <Words>4093</Words>
  <Characters>20556</Characters>
  <CharactersWithSpaces>24313</CharactersWithSpaces>
  <Paragraphs>336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2017-12-13T05:03:49Z</dcterms:created>
  <dc:creator/>
  <dc:description/>
  <dc:language>en-GB</dc:language>
  <cp:lastModifiedBy/>
  <dcterms:modified xsi:type="dcterms:W3CDTF">2017-12-13T05:11:02Z</dcterms:modified>
  <cp:revision>1</cp:revision>
  <dc:subject/>
  <dc:title/>
</cp:coreProperties>
</file>