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60BD5" w14:textId="64308E67" w:rsidR="0094593E" w:rsidRPr="00A33420" w:rsidRDefault="00CA31A2" w:rsidP="00A33420">
      <w:pPr>
        <w:pStyle w:val="Title"/>
        <w:rPr>
          <w:sz w:val="40"/>
          <w:szCs w:val="40"/>
        </w:rPr>
      </w:pPr>
      <w:r>
        <w:rPr>
          <w:caps w:val="0"/>
          <w:noProof/>
        </w:rPr>
        <w:drawing>
          <wp:anchor distT="0" distB="0" distL="114300" distR="114300" simplePos="0" relativeHeight="251658240" behindDoc="1" locked="0" layoutInCell="1" allowOverlap="1" wp14:anchorId="70BF6A33" wp14:editId="3C377872">
            <wp:simplePos x="0" y="0"/>
            <wp:positionH relativeFrom="column">
              <wp:posOffset>350520</wp:posOffset>
            </wp:positionH>
            <wp:positionV relativeFrom="paragraph">
              <wp:posOffset>572135</wp:posOffset>
            </wp:positionV>
            <wp:extent cx="1249680" cy="1038860"/>
            <wp:effectExtent l="0" t="0" r="7620" b="8890"/>
            <wp:wrapTight wrapText="bothSides">
              <wp:wrapPolygon edited="0">
                <wp:start x="0" y="0"/>
                <wp:lineTo x="0" y="21389"/>
                <wp:lineTo x="21402" y="21389"/>
                <wp:lineTo x="21402" y="0"/>
                <wp:lineTo x="0" y="0"/>
              </wp:wrapPolygon>
            </wp:wrapTight>
            <wp:docPr id="103527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9680" cy="1038860"/>
                    </a:xfrm>
                    <a:prstGeom prst="rect">
                      <a:avLst/>
                    </a:prstGeom>
                    <a:noFill/>
                  </pic:spPr>
                </pic:pic>
              </a:graphicData>
            </a:graphic>
            <wp14:sizeRelH relativeFrom="margin">
              <wp14:pctWidth>0</wp14:pctWidth>
            </wp14:sizeRelH>
            <wp14:sizeRelV relativeFrom="margin">
              <wp14:pctHeight>0</wp14:pctHeight>
            </wp14:sizeRelV>
          </wp:anchor>
        </w:drawing>
      </w:r>
      <w:r w:rsidR="00C1153B">
        <w:rPr>
          <w:caps w:val="0"/>
        </w:rPr>
        <w:t xml:space="preserve"> </w:t>
      </w:r>
      <w:r w:rsidR="00A33420">
        <w:rPr>
          <w:caps w:val="0"/>
        </w:rPr>
        <w:t xml:space="preserve">FarmIT: </w:t>
      </w:r>
      <w:r w:rsidR="00A33420">
        <w:rPr>
          <w:caps w:val="0"/>
          <w:sz w:val="40"/>
          <w:szCs w:val="40"/>
        </w:rPr>
        <w:t>Smart Agricultural Solution System (SASS)</w:t>
      </w:r>
    </w:p>
    <w:p w14:paraId="42E088A6" w14:textId="425E344F" w:rsidR="0094593E" w:rsidRDefault="00CA31A2">
      <w:pPr>
        <w:pStyle w:val="Subtitle"/>
      </w:pPr>
      <w:r>
        <w:rPr>
          <w:noProof/>
        </w:rPr>
        <w:drawing>
          <wp:anchor distT="0" distB="0" distL="114300" distR="114300" simplePos="0" relativeHeight="251659264" behindDoc="1" locked="0" layoutInCell="1" allowOverlap="1" wp14:anchorId="1D00CEA8" wp14:editId="60AD20BF">
            <wp:simplePos x="0" y="0"/>
            <wp:positionH relativeFrom="column">
              <wp:posOffset>182880</wp:posOffset>
            </wp:positionH>
            <wp:positionV relativeFrom="paragraph">
              <wp:posOffset>813435</wp:posOffset>
            </wp:positionV>
            <wp:extent cx="5093970" cy="2847975"/>
            <wp:effectExtent l="190500" t="171450" r="201930" b="219075"/>
            <wp:wrapTight wrapText="bothSides">
              <wp:wrapPolygon edited="0">
                <wp:start x="-646" y="-1300"/>
                <wp:lineTo x="-808" y="-1011"/>
                <wp:lineTo x="-808" y="21094"/>
                <wp:lineTo x="-646" y="23117"/>
                <wp:lineTo x="22214" y="23117"/>
                <wp:lineTo x="22295" y="22828"/>
                <wp:lineTo x="22375" y="1300"/>
                <wp:lineTo x="22214" y="-867"/>
                <wp:lineTo x="22214" y="-1300"/>
                <wp:lineTo x="-646" y="-1300"/>
              </wp:wrapPolygon>
            </wp:wrapTight>
            <wp:docPr id="1468457391" name="Picture 1" descr="A row of green plants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57391" name="Picture 1" descr="A row of green plants in a field&#10;&#10;AI-generated content may be incorrect."/>
                    <pic:cNvPicPr/>
                  </pic:nvPicPr>
                  <pic:blipFill>
                    <a:blip r:embed="rId13">
                      <a:extLst>
                        <a:ext uri="{BEBA8EAE-BF5A-486C-A8C5-ECC9F3942E4B}">
                          <a14:imgProps xmlns:a14="http://schemas.microsoft.com/office/drawing/2010/main">
                            <a14:imgLayer r:embed="rId14">
                              <a14:imgEffect>
                                <a14:colorTemperature colorTemp="6513"/>
                              </a14:imgEffect>
                              <a14:imgEffect>
                                <a14:saturation sat="64000"/>
                              </a14:imgEffect>
                            </a14:imgLayer>
                          </a14:imgProps>
                        </a:ext>
                        <a:ext uri="{28A0092B-C50C-407E-A947-70E740481C1C}">
                          <a14:useLocalDpi xmlns:a14="http://schemas.microsoft.com/office/drawing/2010/main" val="0"/>
                        </a:ext>
                      </a:extLst>
                    </a:blip>
                    <a:stretch>
                      <a:fillRect/>
                    </a:stretch>
                  </pic:blipFill>
                  <pic:spPr>
                    <a:xfrm>
                      <a:off x="0" y="0"/>
                      <a:ext cx="5093970" cy="2847975"/>
                    </a:xfrm>
                    <a:prstGeom prst="rect">
                      <a:avLst/>
                    </a:prstGeom>
                    <a:solidFill>
                      <a:srgbClr val="FFFFFF">
                        <a:shade val="85000"/>
                      </a:srgbClr>
                    </a:solidFill>
                    <a:ln w="88900" cap="sq">
                      <a:solidFill>
                        <a:srgbClr val="FFFFFF"/>
                      </a:solidFill>
                      <a:miter lim="800000"/>
                    </a:ln>
                    <a:effectLst>
                      <a:glow rad="127000">
                        <a:schemeClr val="accent2">
                          <a:lumMod val="60000"/>
                          <a:lumOff val="40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87164">
        <w:t>Healthier crops for a healthier world</w:t>
      </w:r>
    </w:p>
    <w:p w14:paraId="3AE730D5" w14:textId="34FBFE79" w:rsidR="0094593E" w:rsidRDefault="0094593E"/>
    <w:p w14:paraId="5249293B" w14:textId="603C4A60" w:rsidR="0094593E" w:rsidRPr="00087164" w:rsidRDefault="00087164">
      <w:pPr>
        <w:pStyle w:val="Author"/>
        <w:rPr>
          <w:sz w:val="24"/>
          <w:szCs w:val="24"/>
        </w:rPr>
      </w:pPr>
      <w:r>
        <w:rPr>
          <w:sz w:val="24"/>
          <w:szCs w:val="24"/>
        </w:rPr>
        <w:t>A Team 6 Project:</w:t>
      </w:r>
    </w:p>
    <w:p w14:paraId="456187A1" w14:textId="5D0004A2" w:rsidR="00087164" w:rsidRPr="00087164" w:rsidRDefault="00087164" w:rsidP="00087164">
      <w:pPr>
        <w:pStyle w:val="Author"/>
        <w:spacing w:line="240" w:lineRule="auto"/>
        <w:rPr>
          <w:b w:val="0"/>
          <w:bCs/>
          <w:sz w:val="20"/>
        </w:rPr>
      </w:pPr>
      <w:r w:rsidRPr="00087164">
        <w:rPr>
          <w:b w:val="0"/>
          <w:bCs/>
          <w:sz w:val="20"/>
        </w:rPr>
        <w:t>Eric Reynolds</w:t>
      </w:r>
    </w:p>
    <w:p w14:paraId="73B84568" w14:textId="7F4BA8B4" w:rsidR="00087164" w:rsidRDefault="00087164" w:rsidP="00087164">
      <w:pPr>
        <w:pStyle w:val="Author"/>
        <w:spacing w:line="240" w:lineRule="auto"/>
        <w:rPr>
          <w:b w:val="0"/>
          <w:bCs/>
          <w:sz w:val="20"/>
        </w:rPr>
      </w:pPr>
      <w:r w:rsidRPr="00087164">
        <w:rPr>
          <w:b w:val="0"/>
          <w:bCs/>
          <w:sz w:val="20"/>
        </w:rPr>
        <w:t>William Westergren</w:t>
      </w:r>
    </w:p>
    <w:p w14:paraId="6A7EAD7E" w14:textId="3EC2999C" w:rsidR="00087164" w:rsidRDefault="00087164" w:rsidP="00087164">
      <w:pPr>
        <w:pStyle w:val="Author"/>
        <w:spacing w:line="240" w:lineRule="auto"/>
        <w:rPr>
          <w:b w:val="0"/>
          <w:bCs/>
          <w:sz w:val="20"/>
        </w:rPr>
      </w:pPr>
      <w:r>
        <w:rPr>
          <w:b w:val="0"/>
          <w:bCs/>
          <w:sz w:val="20"/>
        </w:rPr>
        <w:t>Clinton Morris</w:t>
      </w:r>
    </w:p>
    <w:p w14:paraId="6FCD0FF5" w14:textId="305C3ABE" w:rsidR="00087164" w:rsidRDefault="00087164" w:rsidP="00087164">
      <w:pPr>
        <w:pStyle w:val="Author"/>
        <w:spacing w:line="240" w:lineRule="auto"/>
        <w:rPr>
          <w:b w:val="0"/>
          <w:bCs/>
          <w:sz w:val="20"/>
        </w:rPr>
      </w:pPr>
      <w:r>
        <w:rPr>
          <w:b w:val="0"/>
          <w:bCs/>
          <w:sz w:val="20"/>
        </w:rPr>
        <w:t>Jesse Asbury</w:t>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p>
    <w:p w14:paraId="5BBF8BB5" w14:textId="4591E7E6" w:rsidR="0094593E" w:rsidRPr="00087164" w:rsidRDefault="00087164" w:rsidP="00087164">
      <w:pPr>
        <w:pStyle w:val="Author"/>
        <w:spacing w:line="240" w:lineRule="auto"/>
        <w:rPr>
          <w:b w:val="0"/>
          <w:bCs/>
          <w:sz w:val="20"/>
        </w:rPr>
      </w:pPr>
      <w:r>
        <w:rPr>
          <w:b w:val="0"/>
          <w:bCs/>
          <w:sz w:val="20"/>
        </w:rPr>
        <w:t>Hazel Walker</w:t>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rPr>
          <w:b w:val="0"/>
          <w:bCs/>
          <w:sz w:val="20"/>
        </w:rPr>
        <w:tab/>
      </w:r>
      <w:r>
        <w:br w:type="page"/>
      </w:r>
    </w:p>
    <w:sdt>
      <w:sdtPr>
        <w:rPr>
          <w:rFonts w:eastAsiaTheme="minorHAnsi"/>
          <w:b w:val="0"/>
          <w:bCs w:val="0"/>
          <w:caps w:val="0"/>
          <w:color w:val="69917B" w:themeColor="text2" w:themeTint="BF"/>
          <w:spacing w:val="0"/>
          <w:sz w:val="24"/>
          <w:szCs w:val="24"/>
        </w:rPr>
        <w:id w:val="-1568100847"/>
        <w:docPartObj>
          <w:docPartGallery w:val="Table of Contents"/>
          <w:docPartUnique/>
        </w:docPartObj>
      </w:sdtPr>
      <w:sdtEndPr>
        <w:rPr>
          <w:rFonts w:eastAsiaTheme="minorEastAsia"/>
          <w:noProof/>
          <w:color w:val="auto"/>
          <w:sz w:val="20"/>
          <w:szCs w:val="20"/>
        </w:rPr>
      </w:sdtEndPr>
      <w:sdtContent>
        <w:p w14:paraId="5E5F7F56" w14:textId="38816ABE" w:rsidR="0094593E" w:rsidRDefault="00000000">
          <w:pPr>
            <w:pStyle w:val="TOCHeading"/>
          </w:pPr>
          <w:r>
            <w:rPr>
              <w:rStyle w:val="Emphasis"/>
            </w:rPr>
            <w:t>T</w:t>
          </w:r>
          <w:r w:rsidR="00087164">
            <w:rPr>
              <w:rStyle w:val="Emphasis"/>
            </w:rPr>
            <w:t>a</w:t>
          </w:r>
          <w:r>
            <w:rPr>
              <w:rStyle w:val="Emphasis"/>
            </w:rPr>
            <w:t>ble of</w:t>
          </w:r>
          <w:r>
            <w:rPr>
              <w:rStyle w:val="Emphasis"/>
            </w:rPr>
            <w:br/>
          </w:r>
          <w:r>
            <w:t>Contents</w:t>
          </w:r>
        </w:p>
        <w:p w14:paraId="10A4E541" w14:textId="197C0830" w:rsidR="0094593E" w:rsidRDefault="00000000">
          <w:pPr>
            <w:pStyle w:val="TOC1"/>
            <w:rPr>
              <w:rFonts w:asciiTheme="minorHAnsi"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087164">
            <w:rPr>
              <w:iCs/>
              <w:noProof/>
              <w:color w:val="549E39" w:themeColor="accent1"/>
            </w:rPr>
            <w:t xml:space="preserve">Problem </w:t>
          </w:r>
          <w:r w:rsidR="00087164" w:rsidRPr="00087164">
            <w:rPr>
              <w:b w:val="0"/>
              <w:bCs w:val="0"/>
              <w:iCs/>
              <w:noProof/>
              <w:color w:val="000000" w:themeColor="text1"/>
            </w:rPr>
            <w:t>Statement</w:t>
          </w:r>
          <w:r>
            <w:rPr>
              <w:noProof/>
            </w:rPr>
            <w:tab/>
          </w:r>
          <w:r>
            <w:rPr>
              <w:noProof/>
            </w:rPr>
            <w:fldChar w:fldCharType="begin"/>
          </w:r>
          <w:r>
            <w:rPr>
              <w:noProof/>
            </w:rPr>
            <w:instrText xml:space="preserve"> PAGEREF _Toc408396851 \h </w:instrText>
          </w:r>
          <w:r>
            <w:rPr>
              <w:noProof/>
            </w:rPr>
          </w:r>
          <w:r>
            <w:rPr>
              <w:noProof/>
            </w:rPr>
            <w:fldChar w:fldCharType="separate"/>
          </w:r>
          <w:r>
            <w:rPr>
              <w:noProof/>
            </w:rPr>
            <w:t>1</w:t>
          </w:r>
          <w:r>
            <w:rPr>
              <w:noProof/>
            </w:rPr>
            <w:fldChar w:fldCharType="end"/>
          </w:r>
        </w:p>
        <w:p w14:paraId="20FBAE61" w14:textId="33D11CDA" w:rsidR="0094593E" w:rsidRDefault="00087164">
          <w:pPr>
            <w:pStyle w:val="TOC2"/>
            <w:rPr>
              <w:bCs w:val="0"/>
              <w:noProof/>
              <w:sz w:val="22"/>
              <w:szCs w:val="22"/>
              <w:lang w:eastAsia="en-US"/>
            </w:rPr>
          </w:pPr>
          <w:r>
            <w:rPr>
              <w:noProof/>
            </w:rPr>
            <w:t>Technical Details</w:t>
          </w:r>
          <w:r>
            <w:rPr>
              <w:noProof/>
            </w:rPr>
            <w:tab/>
            <w:t>2</w:t>
          </w:r>
        </w:p>
        <w:p w14:paraId="725D88D1" w14:textId="2F2B0F39" w:rsidR="0094593E" w:rsidRDefault="00087164">
          <w:pPr>
            <w:pStyle w:val="TOC2"/>
            <w:rPr>
              <w:noProof/>
            </w:rPr>
          </w:pPr>
          <w:r>
            <w:rPr>
              <w:noProof/>
            </w:rPr>
            <w:t>Defined Goals</w:t>
          </w:r>
          <w:r>
            <w:rPr>
              <w:noProof/>
            </w:rPr>
            <w:tab/>
            <w:t>3</w:t>
          </w:r>
        </w:p>
        <w:p w14:paraId="67B3878C" w14:textId="1EBE5448" w:rsidR="00087164" w:rsidRDefault="00087164" w:rsidP="00087164">
          <w:r>
            <w:t>Testing Practices…………………………………………………………………………………………..4</w:t>
          </w:r>
        </w:p>
        <w:p w14:paraId="7190FA5F" w14:textId="43956B2D" w:rsidR="00087164" w:rsidRDefault="00087164" w:rsidP="00087164">
          <w:r>
            <w:t>Feasibility……………………………………………………………………………………………………5</w:t>
          </w:r>
        </w:p>
        <w:p w14:paraId="4845A6D8" w14:textId="1156E3FD" w:rsidR="00087164" w:rsidRDefault="00087164" w:rsidP="00087164">
          <w:r>
            <w:t>Special Considerations…………………………………………………………………………………..6</w:t>
          </w:r>
        </w:p>
        <w:p w14:paraId="4899E1CE" w14:textId="21455880" w:rsidR="00087164" w:rsidRDefault="00087164" w:rsidP="00087164">
          <w:r>
            <w:t>Summary……………………………………………………………………………………………………7</w:t>
          </w:r>
        </w:p>
        <w:p w14:paraId="2FCBBA04" w14:textId="2B1B578B" w:rsidR="00087164" w:rsidRDefault="00087164" w:rsidP="00087164">
          <w:r>
            <w:t>Timeline and Budget……………………………………………………………………………………..8</w:t>
          </w:r>
        </w:p>
        <w:p w14:paraId="49F1A29E" w14:textId="672136CF" w:rsidR="00087164" w:rsidRPr="00087164" w:rsidRDefault="00087164" w:rsidP="00087164">
          <w:r>
            <w:t>References…………………………………………………………………………………………………9</w:t>
          </w:r>
        </w:p>
        <w:p w14:paraId="19FEA754" w14:textId="77777777" w:rsidR="00087164" w:rsidRDefault="00000000">
          <w:r>
            <w:rPr>
              <w:rFonts w:asciiTheme="majorHAnsi" w:hAnsiTheme="majorHAnsi"/>
              <w:b/>
              <w:bCs/>
              <w:caps/>
              <w:color w:val="455F51" w:themeColor="text2"/>
              <w:sz w:val="28"/>
            </w:rPr>
            <w:fldChar w:fldCharType="end"/>
          </w:r>
        </w:p>
        <w:p w14:paraId="5B91BF60" w14:textId="33BAA2A7" w:rsidR="0094593E" w:rsidRDefault="00000000">
          <w:pPr>
            <w:sectPr w:rsidR="0094593E">
              <w:headerReference w:type="even" r:id="rId15"/>
              <w:headerReference w:type="default" r:id="rId16"/>
              <w:footerReference w:type="even" r:id="rId17"/>
              <w:footerReference w:type="default" r:id="rId18"/>
              <w:headerReference w:type="first" r:id="rId19"/>
              <w:footerReference w:type="first" r:id="rId20"/>
              <w:pgSz w:w="12240" w:h="15840"/>
              <w:pgMar w:top="2520" w:right="1800" w:bottom="1728" w:left="1800" w:header="720" w:footer="720" w:gutter="0"/>
              <w:pgNumType w:fmt="lowerRoman" w:start="1"/>
              <w:cols w:space="720"/>
              <w:titlePg/>
              <w:docGrid w:linePitch="360"/>
            </w:sectPr>
          </w:pPr>
        </w:p>
      </w:sdtContent>
    </w:sdt>
    <w:p w14:paraId="73BEC3E4" w14:textId="4BB3B7B7" w:rsidR="0094593E" w:rsidRPr="00FA3D1E" w:rsidRDefault="00087164" w:rsidP="00FA3D1E">
      <w:pPr>
        <w:pStyle w:val="Heading2"/>
        <w:rPr>
          <w:rStyle w:val="BookTitle"/>
          <w:b w:val="0"/>
          <w:bCs w:val="0"/>
          <w:i w:val="0"/>
          <w:iCs w:val="0"/>
        </w:rPr>
      </w:pPr>
      <w:r w:rsidRPr="00FA3D1E">
        <w:rPr>
          <w:rStyle w:val="BookTitle"/>
          <w:b w:val="0"/>
          <w:bCs w:val="0"/>
          <w:i w:val="0"/>
          <w:iCs w:val="0"/>
        </w:rPr>
        <w:lastRenderedPageBreak/>
        <w:t>Pro</w:t>
      </w:r>
      <w:r w:rsidR="00626252">
        <w:rPr>
          <w:rStyle w:val="BookTitle"/>
          <w:b w:val="0"/>
          <w:bCs w:val="0"/>
          <w:i w:val="0"/>
          <w:iCs w:val="0"/>
        </w:rPr>
        <w:t>duct description</w:t>
      </w:r>
    </w:p>
    <w:p w14:paraId="2CB86284" w14:textId="77777777" w:rsidR="00A856FB" w:rsidRPr="00A856FB"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The FarmIT is an innovative IoT-based solution designed to transform farming practices by monitoring crop health, soil conditions, and weather patterns. Utilizing advanced sensor technology, the system continuously collects real-time data on essential agricultural parameters such as soil moisture, temperature, pH levels, and nutrient concentrations. This comprehensive monitoring empowers farmers to make informed decisions regarding irrigation, fertilization, and pest management.</w:t>
      </w:r>
    </w:p>
    <w:p w14:paraId="38A824F1" w14:textId="77777777" w:rsidR="00A856FB" w:rsidRPr="00A856FB"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At the heart, FarmIT is robust data analytics software that processes and analyzes the gathered information. This software identifies trends and patterns, providing valuable insights that enable farmers to anticipate challenges and optimize their practices. For example, it can forecast weather conditions and predict potential disease outbreaks, allowing for proactive management strategies tailored to specific crops and local environments.</w:t>
      </w:r>
    </w:p>
    <w:p w14:paraId="259DF3DD" w14:textId="77777777" w:rsidR="00A856FB" w:rsidRPr="00A856FB"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The system also encourages collaboration through partnerships with agricultural businesses and industry experts. These alliances grant farmers access to valuable resources, best practices, and ongoing support tailored to their unique needs. This network facilitates knowledge exchange and keeps farmers informed about the latest advancements in agricultural technology.</w:t>
      </w:r>
    </w:p>
    <w:p w14:paraId="37A1359C" w14:textId="77777777" w:rsidR="00A856FB" w:rsidRPr="00A856FB"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 xml:space="preserve">To ensure successful implementation, the FarmIT includes comprehensive training programs. These programs equip farmers with the skills to operate the system effectively, interpret data, and make informed decisions based on the insights provided. </w:t>
      </w:r>
      <w:r w:rsidRPr="00A856FB">
        <w:rPr>
          <w:rFonts w:ascii="Times New Roman" w:hAnsi="Times New Roman" w:cs="Times New Roman"/>
          <w:sz w:val="24"/>
          <w:szCs w:val="24"/>
        </w:rPr>
        <w:lastRenderedPageBreak/>
        <w:t>By emphasizing education, the system promotes a seamless transition to smarter farming practices.</w:t>
      </w:r>
    </w:p>
    <w:p w14:paraId="6D2BB798" w14:textId="3E9270B9" w:rsidR="00087164" w:rsidRPr="00A856FB"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Overall, FarmIT represents a significant advancement in agricultural technology, providing farmers with the tools they need to enhance productivity, sustainability, and resilience in their operations.</w:t>
      </w:r>
    </w:p>
    <w:p w14:paraId="4C78C1F7" w14:textId="77777777" w:rsidR="00087164" w:rsidRPr="00A856FB" w:rsidRDefault="00087164" w:rsidP="00A856FB">
      <w:pPr>
        <w:spacing w:line="480" w:lineRule="auto"/>
        <w:rPr>
          <w:rFonts w:ascii="Times New Roman" w:hAnsi="Times New Roman" w:cs="Times New Roman"/>
          <w:sz w:val="24"/>
          <w:szCs w:val="24"/>
        </w:rPr>
      </w:pPr>
    </w:p>
    <w:p w14:paraId="132F66A7" w14:textId="77777777" w:rsidR="00087164" w:rsidRPr="00A856FB" w:rsidRDefault="00087164" w:rsidP="00A856FB">
      <w:pPr>
        <w:spacing w:line="480" w:lineRule="auto"/>
        <w:rPr>
          <w:rFonts w:ascii="Times New Roman" w:hAnsi="Times New Roman" w:cs="Times New Roman"/>
          <w:sz w:val="24"/>
          <w:szCs w:val="24"/>
        </w:rPr>
      </w:pPr>
    </w:p>
    <w:p w14:paraId="3D5A7D69" w14:textId="77777777" w:rsidR="00087164" w:rsidRDefault="00087164" w:rsidP="00087164">
      <w:pPr>
        <w:jc w:val="center"/>
        <w:rPr>
          <w:b/>
          <w:bCs/>
          <w:sz w:val="40"/>
          <w:szCs w:val="40"/>
          <w:u w:val="single"/>
        </w:rPr>
      </w:pPr>
    </w:p>
    <w:p w14:paraId="70163A92" w14:textId="77777777" w:rsidR="00087164" w:rsidRDefault="00087164" w:rsidP="00087164">
      <w:pPr>
        <w:jc w:val="center"/>
        <w:rPr>
          <w:b/>
          <w:bCs/>
          <w:sz w:val="40"/>
          <w:szCs w:val="40"/>
          <w:u w:val="single"/>
        </w:rPr>
      </w:pPr>
    </w:p>
    <w:p w14:paraId="5145A789" w14:textId="77777777" w:rsidR="00087164" w:rsidRDefault="00087164" w:rsidP="00087164">
      <w:pPr>
        <w:jc w:val="center"/>
        <w:rPr>
          <w:b/>
          <w:bCs/>
          <w:sz w:val="40"/>
          <w:szCs w:val="40"/>
          <w:u w:val="single"/>
        </w:rPr>
      </w:pPr>
    </w:p>
    <w:p w14:paraId="40A562D6" w14:textId="77777777" w:rsidR="00087164" w:rsidRDefault="00087164" w:rsidP="00087164">
      <w:pPr>
        <w:jc w:val="center"/>
        <w:rPr>
          <w:b/>
          <w:bCs/>
          <w:sz w:val="40"/>
          <w:szCs w:val="40"/>
          <w:u w:val="single"/>
        </w:rPr>
      </w:pPr>
    </w:p>
    <w:p w14:paraId="1B431C91" w14:textId="77777777" w:rsidR="00087164" w:rsidRDefault="00087164" w:rsidP="00087164">
      <w:pPr>
        <w:jc w:val="center"/>
        <w:rPr>
          <w:b/>
          <w:bCs/>
          <w:sz w:val="40"/>
          <w:szCs w:val="40"/>
          <w:u w:val="single"/>
        </w:rPr>
      </w:pPr>
    </w:p>
    <w:p w14:paraId="521B9DD9" w14:textId="77777777" w:rsidR="00ED3C6C" w:rsidRDefault="00ED3C6C" w:rsidP="00087164">
      <w:pPr>
        <w:jc w:val="center"/>
        <w:rPr>
          <w:b/>
          <w:bCs/>
          <w:sz w:val="40"/>
          <w:szCs w:val="40"/>
          <w:u w:val="single"/>
        </w:rPr>
      </w:pPr>
    </w:p>
    <w:p w14:paraId="34D97B66" w14:textId="77777777" w:rsidR="00ED3C6C" w:rsidRDefault="00ED3C6C" w:rsidP="00087164">
      <w:pPr>
        <w:jc w:val="center"/>
        <w:rPr>
          <w:b/>
          <w:bCs/>
          <w:sz w:val="40"/>
          <w:szCs w:val="40"/>
          <w:u w:val="single"/>
        </w:rPr>
      </w:pPr>
    </w:p>
    <w:p w14:paraId="2DED29EC" w14:textId="77777777" w:rsidR="00087164" w:rsidRDefault="00087164" w:rsidP="0065334D">
      <w:pPr>
        <w:rPr>
          <w:b/>
          <w:bCs/>
          <w:sz w:val="40"/>
          <w:szCs w:val="40"/>
          <w:u w:val="single"/>
        </w:rPr>
      </w:pPr>
    </w:p>
    <w:p w14:paraId="65C65BAF" w14:textId="77777777" w:rsidR="00A856FB" w:rsidRDefault="00A856FB" w:rsidP="0065334D">
      <w:pPr>
        <w:rPr>
          <w:b/>
          <w:bCs/>
          <w:sz w:val="40"/>
          <w:szCs w:val="40"/>
          <w:u w:val="single"/>
        </w:rPr>
      </w:pPr>
    </w:p>
    <w:p w14:paraId="06C1CF04" w14:textId="77777777" w:rsidR="00A856FB" w:rsidRDefault="00A856FB" w:rsidP="0065334D">
      <w:pPr>
        <w:rPr>
          <w:b/>
          <w:bCs/>
          <w:sz w:val="40"/>
          <w:szCs w:val="40"/>
          <w:u w:val="single"/>
        </w:rPr>
      </w:pPr>
    </w:p>
    <w:p w14:paraId="3DDE388A" w14:textId="77777777" w:rsidR="00A856FB" w:rsidRDefault="00A856FB" w:rsidP="0065334D">
      <w:pPr>
        <w:rPr>
          <w:b/>
          <w:bCs/>
          <w:sz w:val="40"/>
          <w:szCs w:val="40"/>
          <w:u w:val="single"/>
        </w:rPr>
      </w:pPr>
    </w:p>
    <w:p w14:paraId="5C6E5D12" w14:textId="35ED9373" w:rsidR="00087164" w:rsidRDefault="00087164" w:rsidP="00FA3D1E">
      <w:pPr>
        <w:pStyle w:val="Heading2"/>
      </w:pPr>
      <w:r>
        <w:lastRenderedPageBreak/>
        <w:t>Technical Details</w:t>
      </w:r>
    </w:p>
    <w:p w14:paraId="24DE0C65" w14:textId="661C475F" w:rsidR="008E6209" w:rsidRDefault="008E6209" w:rsidP="008E6209">
      <w:pPr>
        <w:spacing w:before="0" w:after="0" w:line="48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     </w:t>
      </w:r>
      <w:r w:rsidRPr="008E6209">
        <w:rPr>
          <w:rFonts w:ascii="Times New Roman" w:eastAsia="Times New Roman" w:hAnsi="Times New Roman" w:cs="Times New Roman"/>
          <w:color w:val="000000"/>
          <w:sz w:val="24"/>
          <w:szCs w:val="24"/>
          <w:lang w:eastAsia="en-US"/>
        </w:rPr>
        <w:t xml:space="preserve">Creating the Smart Agriculture System is not a simple feat. </w:t>
      </w:r>
      <w:r w:rsidR="008A026A">
        <w:rPr>
          <w:rFonts w:ascii="Times New Roman" w:eastAsia="Times New Roman" w:hAnsi="Times New Roman" w:cs="Times New Roman"/>
          <w:color w:val="000000"/>
          <w:sz w:val="24"/>
          <w:szCs w:val="24"/>
          <w:lang w:eastAsia="en-US"/>
        </w:rPr>
        <w:t>For</w:t>
      </w:r>
      <w:r w:rsidRPr="008E6209">
        <w:rPr>
          <w:rFonts w:ascii="Times New Roman" w:eastAsia="Times New Roman" w:hAnsi="Times New Roman" w:cs="Times New Roman"/>
          <w:color w:val="000000"/>
          <w:sz w:val="24"/>
          <w:szCs w:val="24"/>
          <w:lang w:eastAsia="en-US"/>
        </w:rPr>
        <w:t xml:space="preserve"> the system to perform </w:t>
      </w:r>
      <w:proofErr w:type="gramStart"/>
      <w:r w:rsidRPr="008E6209">
        <w:rPr>
          <w:rFonts w:ascii="Times New Roman" w:eastAsia="Times New Roman" w:hAnsi="Times New Roman" w:cs="Times New Roman"/>
          <w:color w:val="000000"/>
          <w:sz w:val="24"/>
          <w:szCs w:val="24"/>
          <w:lang w:eastAsia="en-US"/>
        </w:rPr>
        <w:t>all of</w:t>
      </w:r>
      <w:proofErr w:type="gramEnd"/>
      <w:r w:rsidRPr="008E6209">
        <w:rPr>
          <w:rFonts w:ascii="Times New Roman" w:eastAsia="Times New Roman" w:hAnsi="Times New Roman" w:cs="Times New Roman"/>
          <w:color w:val="000000"/>
          <w:sz w:val="24"/>
          <w:szCs w:val="24"/>
          <w:lang w:eastAsia="en-US"/>
        </w:rPr>
        <w:t xml:space="preserve"> its functions as intended, many different smaller machine systems are required to be constructed. Each machine must perform its job well, be it reading moisture, temperature, </w:t>
      </w:r>
      <w:r w:rsidR="008A026A">
        <w:rPr>
          <w:rFonts w:ascii="Times New Roman" w:eastAsia="Times New Roman" w:hAnsi="Times New Roman" w:cs="Times New Roman"/>
          <w:color w:val="000000"/>
          <w:sz w:val="24"/>
          <w:szCs w:val="24"/>
          <w:lang w:eastAsia="en-US"/>
        </w:rPr>
        <w:t xml:space="preserve">and </w:t>
      </w:r>
      <w:r w:rsidRPr="008E6209">
        <w:rPr>
          <w:rFonts w:ascii="Times New Roman" w:eastAsia="Times New Roman" w:hAnsi="Times New Roman" w:cs="Times New Roman"/>
          <w:color w:val="000000"/>
          <w:sz w:val="24"/>
          <w:szCs w:val="24"/>
          <w:lang w:eastAsia="en-US"/>
        </w:rPr>
        <w:t xml:space="preserve">nutrient levels in the soil or capturing data about the weather </w:t>
      </w:r>
      <w:r w:rsidR="008A026A">
        <w:rPr>
          <w:rFonts w:ascii="Times New Roman" w:eastAsia="Times New Roman" w:hAnsi="Times New Roman" w:cs="Times New Roman"/>
          <w:color w:val="000000"/>
          <w:sz w:val="24"/>
          <w:szCs w:val="24"/>
          <w:lang w:eastAsia="en-US"/>
        </w:rPr>
        <w:t>to</w:t>
      </w:r>
      <w:r w:rsidRPr="008E6209">
        <w:rPr>
          <w:rFonts w:ascii="Times New Roman" w:eastAsia="Times New Roman" w:hAnsi="Times New Roman" w:cs="Times New Roman"/>
          <w:color w:val="000000"/>
          <w:sz w:val="24"/>
          <w:szCs w:val="24"/>
          <w:lang w:eastAsia="en-US"/>
        </w:rPr>
        <w:t xml:space="preserve"> predict incoming changes. Not only that, but it will also need to gather data about pests and the health of the plant. </w:t>
      </w:r>
    </w:p>
    <w:p w14:paraId="1B7DD2EE" w14:textId="20F75C2B" w:rsidR="008E6209" w:rsidRPr="008E6209" w:rsidRDefault="008E6209" w:rsidP="008E6209">
      <w:pPr>
        <w:spacing w:before="0" w:after="0" w:line="48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 xml:space="preserve">     S</w:t>
      </w:r>
      <w:r w:rsidRPr="008E6209">
        <w:rPr>
          <w:rFonts w:ascii="Times New Roman" w:eastAsia="Times New Roman" w:hAnsi="Times New Roman" w:cs="Times New Roman"/>
          <w:color w:val="000000"/>
          <w:sz w:val="24"/>
          <w:szCs w:val="24"/>
          <w:lang w:eastAsia="en-US"/>
        </w:rPr>
        <w:t xml:space="preserve">oil sensors that measure critical parameters such as moisture, temperature, and nutrient levels, as well as a weather station that captures essential climatic data. </w:t>
      </w:r>
      <w:r w:rsidR="008A026A">
        <w:rPr>
          <w:rFonts w:ascii="Times New Roman" w:eastAsia="Times New Roman" w:hAnsi="Times New Roman" w:cs="Times New Roman"/>
          <w:color w:val="000000"/>
          <w:sz w:val="24"/>
          <w:szCs w:val="24"/>
          <w:lang w:eastAsia="en-US"/>
        </w:rPr>
        <w:t>Alert</w:t>
      </w:r>
      <w:r w:rsidRPr="008E6209">
        <w:rPr>
          <w:rFonts w:ascii="Times New Roman" w:eastAsia="Times New Roman" w:hAnsi="Times New Roman" w:cs="Times New Roman"/>
          <w:color w:val="000000"/>
          <w:sz w:val="24"/>
          <w:szCs w:val="24"/>
          <w:lang w:eastAsia="en-US"/>
        </w:rPr>
        <w:t xml:space="preserve"> notifications to inform farmers of any critical changes. </w:t>
      </w:r>
      <w:r w:rsidR="008A026A">
        <w:rPr>
          <w:rFonts w:ascii="Times New Roman" w:eastAsia="Times New Roman" w:hAnsi="Times New Roman" w:cs="Times New Roman"/>
          <w:color w:val="000000"/>
          <w:sz w:val="24"/>
          <w:szCs w:val="24"/>
          <w:lang w:eastAsia="en-US"/>
        </w:rPr>
        <w:t>Comprehensive</w:t>
      </w:r>
      <w:r w:rsidRPr="008E6209">
        <w:rPr>
          <w:rFonts w:ascii="Times New Roman" w:eastAsia="Times New Roman" w:hAnsi="Times New Roman" w:cs="Times New Roman"/>
          <w:color w:val="000000"/>
          <w:sz w:val="24"/>
          <w:szCs w:val="24"/>
          <w:lang w:eastAsia="en-US"/>
        </w:rPr>
        <w:t xml:space="preserve"> training materials will be provided, equipping farmers with the necessary skills to maximize the system's benefits. Software, hardware, and even security are a must.</w:t>
      </w:r>
      <w:r w:rsidRPr="008E6209">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t xml:space="preserve">     </w:t>
      </w:r>
      <w:r w:rsidRPr="008E6209">
        <w:rPr>
          <w:rFonts w:ascii="Times New Roman" w:eastAsia="Times New Roman" w:hAnsi="Times New Roman" w:cs="Times New Roman"/>
          <w:color w:val="000000"/>
          <w:sz w:val="24"/>
          <w:szCs w:val="24"/>
          <w:lang w:eastAsia="en-US"/>
        </w:rPr>
        <w:t xml:space="preserve">To create sensors that can monitor nutrients, water, temperature, pests, and crop health, an IoT system will need to be created by incorporating LDR (light dependent resistor) sensors, DHT11 temperature and humidity sensors, water motor(s), and a device that will relay this information to an app, accessible by computer or phone via internet and/or </w:t>
      </w:r>
      <w:r w:rsidR="0053244E" w:rsidRPr="008E6209">
        <w:rPr>
          <w:rFonts w:ascii="Times New Roman" w:eastAsia="Times New Roman" w:hAnsi="Times New Roman" w:cs="Times New Roman"/>
          <w:color w:val="000000"/>
          <w:sz w:val="24"/>
          <w:szCs w:val="24"/>
          <w:lang w:eastAsia="en-US"/>
        </w:rPr>
        <w:t>Bluetooth</w:t>
      </w:r>
      <w:r w:rsidRPr="008E6209">
        <w:rPr>
          <w:rFonts w:ascii="Times New Roman" w:eastAsia="Times New Roman" w:hAnsi="Times New Roman" w:cs="Times New Roman"/>
          <w:color w:val="000000"/>
          <w:sz w:val="24"/>
          <w:szCs w:val="24"/>
          <w:lang w:eastAsia="en-US"/>
        </w:rPr>
        <w:t xml:space="preserve"> connections. The best device for this would be a small computer, which will be built into the system itself</w:t>
      </w:r>
      <w:r w:rsidR="008A026A">
        <w:rPr>
          <w:rFonts w:ascii="Times New Roman" w:eastAsia="Times New Roman" w:hAnsi="Times New Roman" w:cs="Times New Roman"/>
          <w:color w:val="000000"/>
          <w:sz w:val="24"/>
          <w:szCs w:val="24"/>
          <w:lang w:eastAsia="en-US"/>
        </w:rPr>
        <w:t xml:space="preserve"> and</w:t>
      </w:r>
      <w:r w:rsidRPr="008E6209">
        <w:rPr>
          <w:rFonts w:ascii="Times New Roman" w:eastAsia="Times New Roman" w:hAnsi="Times New Roman" w:cs="Times New Roman"/>
          <w:color w:val="000000"/>
          <w:sz w:val="24"/>
          <w:szCs w:val="24"/>
          <w:lang w:eastAsia="en-US"/>
        </w:rPr>
        <w:t xml:space="preserve"> powered by the system’s cord, cable, or solar panel. </w:t>
      </w:r>
      <w:r>
        <w:rPr>
          <w:rFonts w:ascii="Times New Roman" w:eastAsia="Times New Roman" w:hAnsi="Times New Roman" w:cs="Times New Roman"/>
          <w:color w:val="000000"/>
          <w:sz w:val="24"/>
          <w:szCs w:val="24"/>
          <w:lang w:eastAsia="en-US"/>
        </w:rPr>
        <w:t xml:space="preserve">          </w:t>
      </w:r>
      <w:r>
        <w:rPr>
          <w:rFonts w:ascii="Times New Roman" w:eastAsia="Times New Roman" w:hAnsi="Times New Roman" w:cs="Times New Roman"/>
          <w:color w:val="000000"/>
          <w:sz w:val="24"/>
          <w:szCs w:val="24"/>
          <w:lang w:eastAsia="en-US"/>
        </w:rPr>
        <w:br/>
        <w:t xml:space="preserve">    </w:t>
      </w:r>
      <w:r w:rsidRPr="008E6209">
        <w:rPr>
          <w:rFonts w:ascii="Times New Roman" w:eastAsia="Times New Roman" w:hAnsi="Times New Roman" w:cs="Times New Roman"/>
          <w:color w:val="000000"/>
          <w:sz w:val="24"/>
          <w:szCs w:val="24"/>
          <w:lang w:eastAsia="en-US"/>
        </w:rPr>
        <w:t>Different models built for different uses will have different power sources. Outdoor plants will need cables that are built for outdoor use, while indoor plants need simple cords with plugs that match the native power outlets. Most importantly, larger farm-use systems will use solar power for convenience. A separate outdoor model would not need to rely on such large amounts of energy.</w:t>
      </w:r>
      <w:r w:rsidRPr="008E6209">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lastRenderedPageBreak/>
        <w:t xml:space="preserve">     </w:t>
      </w:r>
      <w:r w:rsidRPr="008E6209">
        <w:rPr>
          <w:rFonts w:ascii="Times New Roman" w:eastAsia="Times New Roman" w:hAnsi="Times New Roman" w:cs="Times New Roman"/>
          <w:color w:val="000000"/>
          <w:sz w:val="24"/>
          <w:szCs w:val="24"/>
          <w:lang w:eastAsia="en-US"/>
        </w:rPr>
        <w:t xml:space="preserve">While the sensors gather data, IoT (Internet of Things) technology is necessary to utilize that data </w:t>
      </w:r>
      <w:r w:rsidR="008A026A">
        <w:rPr>
          <w:rFonts w:ascii="Times New Roman" w:eastAsia="Times New Roman" w:hAnsi="Times New Roman" w:cs="Times New Roman"/>
          <w:color w:val="000000"/>
          <w:sz w:val="24"/>
          <w:szCs w:val="24"/>
          <w:lang w:eastAsia="en-US"/>
        </w:rPr>
        <w:t>to</w:t>
      </w:r>
      <w:r w:rsidRPr="008E6209">
        <w:rPr>
          <w:rFonts w:ascii="Times New Roman" w:eastAsia="Times New Roman" w:hAnsi="Times New Roman" w:cs="Times New Roman"/>
          <w:color w:val="000000"/>
          <w:sz w:val="24"/>
          <w:szCs w:val="24"/>
          <w:lang w:eastAsia="en-US"/>
        </w:rPr>
        <w:t xml:space="preserve"> identify upcoming weather patterns and use machine learning algorithms to give accurate results. By placing a sensor under the leaf and stem of the plant, monitoring the crop’s health should also be a simple and efficient process via the app. </w:t>
      </w:r>
      <w:proofErr w:type="gramStart"/>
      <w:r w:rsidRPr="008E6209">
        <w:rPr>
          <w:rFonts w:ascii="Times New Roman" w:eastAsia="Times New Roman" w:hAnsi="Times New Roman" w:cs="Times New Roman"/>
          <w:color w:val="000000"/>
          <w:sz w:val="24"/>
          <w:szCs w:val="24"/>
          <w:lang w:eastAsia="en-US"/>
        </w:rPr>
        <w:t>All of</w:t>
      </w:r>
      <w:proofErr w:type="gramEnd"/>
      <w:r w:rsidRPr="008E6209">
        <w:rPr>
          <w:rFonts w:ascii="Times New Roman" w:eastAsia="Times New Roman" w:hAnsi="Times New Roman" w:cs="Times New Roman"/>
          <w:color w:val="000000"/>
          <w:sz w:val="24"/>
          <w:szCs w:val="24"/>
          <w:lang w:eastAsia="en-US"/>
        </w:rPr>
        <w:t xml:space="preserve"> the data used by the app will be encrypted as well, protecting your data and any entered information from anyone who may try to access it. However, before any of these technologies can be used, the right materials (sensors, cords, internet modules, computers, and more) will need to be acquired </w:t>
      </w:r>
      <w:r w:rsidR="008A026A">
        <w:rPr>
          <w:rFonts w:ascii="Times New Roman" w:eastAsia="Times New Roman" w:hAnsi="Times New Roman" w:cs="Times New Roman"/>
          <w:color w:val="000000"/>
          <w:sz w:val="24"/>
          <w:szCs w:val="24"/>
          <w:lang w:eastAsia="en-US"/>
        </w:rPr>
        <w:t>from</w:t>
      </w:r>
      <w:r w:rsidRPr="008E6209">
        <w:rPr>
          <w:rFonts w:ascii="Times New Roman" w:eastAsia="Times New Roman" w:hAnsi="Times New Roman" w:cs="Times New Roman"/>
          <w:color w:val="000000"/>
          <w:sz w:val="24"/>
          <w:szCs w:val="24"/>
          <w:lang w:eastAsia="en-US"/>
        </w:rPr>
        <w:t xml:space="preserve"> production companies and manufacturers. Not only that, but </w:t>
      </w:r>
      <w:r w:rsidR="008A026A">
        <w:rPr>
          <w:rFonts w:ascii="Times New Roman" w:eastAsia="Times New Roman" w:hAnsi="Times New Roman" w:cs="Times New Roman"/>
          <w:color w:val="000000"/>
          <w:sz w:val="24"/>
          <w:szCs w:val="24"/>
          <w:lang w:eastAsia="en-US"/>
        </w:rPr>
        <w:t>to</w:t>
      </w:r>
      <w:r w:rsidRPr="008E6209">
        <w:rPr>
          <w:rFonts w:ascii="Times New Roman" w:eastAsia="Times New Roman" w:hAnsi="Times New Roman" w:cs="Times New Roman"/>
          <w:color w:val="000000"/>
          <w:sz w:val="24"/>
          <w:szCs w:val="24"/>
          <w:lang w:eastAsia="en-US"/>
        </w:rPr>
        <w:t xml:space="preserve"> program the interface and IoT/machine learning systems, programmers will need to be partnered with. </w:t>
      </w:r>
      <w:r w:rsidRPr="008E6209">
        <w:rPr>
          <w:rFonts w:ascii="Times New Roman" w:eastAsia="Times New Roman" w:hAnsi="Times New Roman" w:cs="Times New Roman"/>
          <w:color w:val="000000"/>
          <w:sz w:val="24"/>
          <w:szCs w:val="24"/>
          <w:lang w:eastAsia="en-US"/>
        </w:rPr>
        <w:br/>
      </w:r>
      <w:r>
        <w:rPr>
          <w:rFonts w:ascii="Times New Roman" w:eastAsia="Times New Roman" w:hAnsi="Times New Roman" w:cs="Times New Roman"/>
          <w:color w:val="000000"/>
          <w:sz w:val="24"/>
          <w:szCs w:val="24"/>
          <w:lang w:eastAsia="en-US"/>
        </w:rPr>
        <w:t xml:space="preserve">     </w:t>
      </w:r>
      <w:r w:rsidR="008A026A">
        <w:rPr>
          <w:rFonts w:ascii="Times New Roman" w:eastAsia="Times New Roman" w:hAnsi="Times New Roman" w:cs="Times New Roman"/>
          <w:color w:val="000000"/>
          <w:sz w:val="24"/>
          <w:szCs w:val="24"/>
          <w:lang w:eastAsia="en-US"/>
        </w:rPr>
        <w:t>To</w:t>
      </w:r>
      <w:r w:rsidRPr="008E6209">
        <w:rPr>
          <w:rFonts w:ascii="Times New Roman" w:eastAsia="Times New Roman" w:hAnsi="Times New Roman" w:cs="Times New Roman"/>
          <w:color w:val="000000"/>
          <w:sz w:val="24"/>
          <w:szCs w:val="24"/>
          <w:lang w:eastAsia="en-US"/>
        </w:rPr>
        <w:t xml:space="preserve"> meet our goals, it will need to pass the following tests</w:t>
      </w:r>
      <w:r w:rsidR="008A026A">
        <w:rPr>
          <w:rFonts w:ascii="Times New Roman" w:eastAsia="Times New Roman" w:hAnsi="Times New Roman" w:cs="Times New Roman"/>
          <w:color w:val="000000"/>
          <w:sz w:val="24"/>
          <w:szCs w:val="24"/>
          <w:lang w:eastAsia="en-US"/>
        </w:rPr>
        <w:t>:</w:t>
      </w:r>
      <w:r w:rsidRPr="008E6209">
        <w:rPr>
          <w:rFonts w:ascii="Times New Roman" w:eastAsia="Times New Roman" w:hAnsi="Times New Roman" w:cs="Times New Roman"/>
          <w:color w:val="000000"/>
          <w:sz w:val="24"/>
          <w:szCs w:val="24"/>
          <w:lang w:eastAsia="en-US"/>
        </w:rPr>
        <w:t xml:space="preserve"> Sensor accuracy and durability of water, soil, plant health, weather, and pest sensors. </w:t>
      </w:r>
      <w:r w:rsidR="008A026A">
        <w:rPr>
          <w:rFonts w:ascii="Times New Roman" w:eastAsia="Times New Roman" w:hAnsi="Times New Roman" w:cs="Times New Roman"/>
          <w:color w:val="000000"/>
          <w:sz w:val="24"/>
          <w:szCs w:val="24"/>
          <w:lang w:eastAsia="en-US"/>
        </w:rPr>
        <w:t>The power</w:t>
      </w:r>
      <w:r w:rsidRPr="008E6209">
        <w:rPr>
          <w:rFonts w:ascii="Times New Roman" w:eastAsia="Times New Roman" w:hAnsi="Times New Roman" w:cs="Times New Roman"/>
          <w:color w:val="000000"/>
          <w:sz w:val="24"/>
          <w:szCs w:val="24"/>
          <w:lang w:eastAsia="en-US"/>
        </w:rPr>
        <w:t xml:space="preserve"> supply must supply enough power to the significant model. Successful </w:t>
      </w:r>
      <w:proofErr w:type="spellStart"/>
      <w:r w:rsidRPr="008E6209">
        <w:rPr>
          <w:rFonts w:ascii="Times New Roman" w:eastAsia="Times New Roman" w:hAnsi="Times New Roman" w:cs="Times New Roman"/>
          <w:color w:val="000000"/>
          <w:sz w:val="24"/>
          <w:szCs w:val="24"/>
          <w:lang w:eastAsia="en-US"/>
        </w:rPr>
        <w:t>WiFi</w:t>
      </w:r>
      <w:proofErr w:type="spellEnd"/>
      <w:r w:rsidRPr="008E6209">
        <w:rPr>
          <w:rFonts w:ascii="Times New Roman" w:eastAsia="Times New Roman" w:hAnsi="Times New Roman" w:cs="Times New Roman"/>
          <w:color w:val="000000"/>
          <w:sz w:val="24"/>
          <w:szCs w:val="24"/>
          <w:lang w:eastAsia="en-US"/>
        </w:rPr>
        <w:t xml:space="preserve"> and Bluetooth connectivity, as well as proper data transmission to the app and website’s cloud. Machine learning results must be accurate consecutively. The Smart Agriculture will need to be able to read and transfer all data at once in large amounts to the app/website’s cloud. Lastly, the data must be properly encrypted.</w:t>
      </w:r>
    </w:p>
    <w:p w14:paraId="4511A89C" w14:textId="77777777" w:rsidR="008E6209" w:rsidRPr="008E6209" w:rsidRDefault="008E6209" w:rsidP="008E6209">
      <w:pPr>
        <w:spacing w:before="0" w:after="0" w:line="480" w:lineRule="auto"/>
        <w:rPr>
          <w:rFonts w:ascii="Times New Roman" w:eastAsia="Times New Roman" w:hAnsi="Times New Roman" w:cs="Times New Roman"/>
          <w:sz w:val="24"/>
          <w:szCs w:val="24"/>
          <w:lang w:eastAsia="en-US"/>
        </w:rPr>
      </w:pPr>
    </w:p>
    <w:p w14:paraId="1AE771C2" w14:textId="77777777" w:rsidR="0065334D" w:rsidRDefault="0065334D" w:rsidP="0065334D">
      <w:pPr>
        <w:rPr>
          <w:b/>
          <w:bCs/>
          <w:sz w:val="40"/>
          <w:szCs w:val="40"/>
          <w:u w:val="single"/>
        </w:rPr>
      </w:pPr>
    </w:p>
    <w:p w14:paraId="0607BF99" w14:textId="77777777" w:rsidR="00AB3B4F" w:rsidRDefault="00AB3B4F" w:rsidP="0065334D">
      <w:pPr>
        <w:rPr>
          <w:b/>
          <w:bCs/>
          <w:sz w:val="40"/>
          <w:szCs w:val="40"/>
          <w:u w:val="single"/>
        </w:rPr>
      </w:pPr>
    </w:p>
    <w:p w14:paraId="5BC40696" w14:textId="77777777" w:rsidR="009E47AF" w:rsidRDefault="009E47AF" w:rsidP="0065334D">
      <w:pPr>
        <w:rPr>
          <w:b/>
          <w:bCs/>
          <w:sz w:val="40"/>
          <w:szCs w:val="40"/>
          <w:u w:val="single"/>
        </w:rPr>
      </w:pPr>
    </w:p>
    <w:p w14:paraId="74E326DE" w14:textId="77777777" w:rsidR="009E47AF" w:rsidRDefault="009E47AF" w:rsidP="0065334D">
      <w:pPr>
        <w:rPr>
          <w:b/>
          <w:bCs/>
          <w:sz w:val="40"/>
          <w:szCs w:val="40"/>
          <w:u w:val="single"/>
        </w:rPr>
      </w:pPr>
    </w:p>
    <w:p w14:paraId="0A71E210" w14:textId="5DD80CB3" w:rsidR="00087164" w:rsidRDefault="00087164" w:rsidP="00FA3D1E">
      <w:pPr>
        <w:pStyle w:val="Heading2"/>
      </w:pPr>
      <w:r>
        <w:lastRenderedPageBreak/>
        <w:t>Defined Goals</w:t>
      </w:r>
      <w:r w:rsidR="0026517C">
        <w:t xml:space="preserve"> (MVP)</w:t>
      </w:r>
    </w:p>
    <w:p w14:paraId="736F9101" w14:textId="77777777" w:rsidR="00A856FB" w:rsidRPr="00A856FB"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The FarmIT is an innovative IoT solution designed to empower farmers in monitoring crop health, soil conditions, and weather patterns. It will leverage soil sensors and a weather station to gather critical data, which will be securely aggregated on a cloud platform and presented through a user-friendly app featuring real-time insights and alerts. Comprehensive training materials will equip farmers to use the system effectively.</w:t>
      </w:r>
    </w:p>
    <w:p w14:paraId="7BE8F2B8" w14:textId="1A1AD0CC" w:rsidR="00087164" w:rsidRPr="00D000EE" w:rsidRDefault="00A856FB" w:rsidP="00A856FB">
      <w:pPr>
        <w:spacing w:line="480" w:lineRule="auto"/>
        <w:ind w:firstLine="720"/>
        <w:rPr>
          <w:rFonts w:ascii="Times New Roman" w:hAnsi="Times New Roman" w:cs="Times New Roman"/>
          <w:sz w:val="24"/>
          <w:szCs w:val="24"/>
        </w:rPr>
      </w:pPr>
      <w:r w:rsidRPr="00A856FB">
        <w:rPr>
          <w:rFonts w:ascii="Times New Roman" w:hAnsi="Times New Roman" w:cs="Times New Roman"/>
          <w:sz w:val="24"/>
          <w:szCs w:val="24"/>
        </w:rPr>
        <w:t>The development process will encompass thorough market research, prototype testing, and iterative refinements before a broader launch. Success will be evaluated based on user engagement and improvements in crop yield, establishing a robust foundation for future advancements in agricultural technology.</w:t>
      </w:r>
    </w:p>
    <w:p w14:paraId="4FC0F774" w14:textId="77777777" w:rsidR="00087164" w:rsidRDefault="00087164" w:rsidP="00087164">
      <w:pPr>
        <w:jc w:val="center"/>
        <w:rPr>
          <w:b/>
          <w:bCs/>
          <w:sz w:val="40"/>
          <w:szCs w:val="40"/>
          <w:u w:val="single"/>
        </w:rPr>
      </w:pPr>
    </w:p>
    <w:p w14:paraId="536D4315" w14:textId="77777777" w:rsidR="00087164" w:rsidRDefault="00087164" w:rsidP="00087164">
      <w:pPr>
        <w:jc w:val="center"/>
        <w:rPr>
          <w:b/>
          <w:bCs/>
          <w:sz w:val="40"/>
          <w:szCs w:val="40"/>
          <w:u w:val="single"/>
        </w:rPr>
      </w:pPr>
    </w:p>
    <w:p w14:paraId="79B557FE" w14:textId="77777777" w:rsidR="00087164" w:rsidRDefault="00087164" w:rsidP="00087164">
      <w:pPr>
        <w:jc w:val="center"/>
        <w:rPr>
          <w:b/>
          <w:bCs/>
          <w:sz w:val="40"/>
          <w:szCs w:val="40"/>
          <w:u w:val="single"/>
        </w:rPr>
      </w:pPr>
    </w:p>
    <w:p w14:paraId="6A8E5A27" w14:textId="77777777" w:rsidR="00087164" w:rsidRDefault="00087164" w:rsidP="00087164">
      <w:pPr>
        <w:jc w:val="center"/>
        <w:rPr>
          <w:b/>
          <w:bCs/>
          <w:sz w:val="40"/>
          <w:szCs w:val="40"/>
          <w:u w:val="single"/>
        </w:rPr>
      </w:pPr>
    </w:p>
    <w:p w14:paraId="24F81329" w14:textId="77777777" w:rsidR="00087164" w:rsidRDefault="00087164" w:rsidP="00087164">
      <w:pPr>
        <w:jc w:val="center"/>
        <w:rPr>
          <w:b/>
          <w:bCs/>
          <w:sz w:val="40"/>
          <w:szCs w:val="40"/>
          <w:u w:val="single"/>
        </w:rPr>
      </w:pPr>
    </w:p>
    <w:p w14:paraId="1977D2AA" w14:textId="77777777" w:rsidR="00087164" w:rsidRDefault="00087164" w:rsidP="00087164">
      <w:pPr>
        <w:jc w:val="center"/>
        <w:rPr>
          <w:b/>
          <w:bCs/>
          <w:sz w:val="40"/>
          <w:szCs w:val="40"/>
          <w:u w:val="single"/>
        </w:rPr>
      </w:pPr>
    </w:p>
    <w:p w14:paraId="4FE00BAF" w14:textId="77777777" w:rsidR="00087164" w:rsidRDefault="00087164" w:rsidP="0065334D">
      <w:pPr>
        <w:rPr>
          <w:b/>
          <w:bCs/>
          <w:sz w:val="40"/>
          <w:szCs w:val="40"/>
          <w:u w:val="single"/>
        </w:rPr>
      </w:pPr>
    </w:p>
    <w:p w14:paraId="18BB3E6D" w14:textId="77777777" w:rsidR="00A856FB" w:rsidRDefault="00A856FB" w:rsidP="0065334D">
      <w:pPr>
        <w:rPr>
          <w:b/>
          <w:bCs/>
          <w:sz w:val="40"/>
          <w:szCs w:val="40"/>
          <w:u w:val="single"/>
        </w:rPr>
      </w:pPr>
    </w:p>
    <w:p w14:paraId="3363A320" w14:textId="77777777" w:rsidR="00AB3B4F" w:rsidRDefault="00AB3B4F" w:rsidP="0065334D">
      <w:pPr>
        <w:rPr>
          <w:b/>
          <w:bCs/>
          <w:sz w:val="40"/>
          <w:szCs w:val="40"/>
          <w:u w:val="single"/>
        </w:rPr>
      </w:pPr>
    </w:p>
    <w:p w14:paraId="141358DB" w14:textId="77777777" w:rsidR="00AB3B4F" w:rsidRDefault="00AB3B4F" w:rsidP="0065334D">
      <w:pPr>
        <w:rPr>
          <w:b/>
          <w:bCs/>
          <w:sz w:val="40"/>
          <w:szCs w:val="40"/>
          <w:u w:val="single"/>
        </w:rPr>
      </w:pPr>
    </w:p>
    <w:p w14:paraId="19591BFC" w14:textId="32F53196" w:rsidR="00087164" w:rsidRDefault="00087164" w:rsidP="00FA3D1E">
      <w:pPr>
        <w:pStyle w:val="Heading2"/>
      </w:pPr>
      <w:r>
        <w:t>Testing (RTM)</w:t>
      </w:r>
    </w:p>
    <w:p w14:paraId="512B748F" w14:textId="77777777" w:rsidR="006C6FE9" w:rsidRPr="006C6FE9" w:rsidRDefault="006C6FE9" w:rsidP="006C6FE9"/>
    <w:tbl>
      <w:tblPr>
        <w:tblW w:w="10080" w:type="dxa"/>
        <w:jc w:val="center"/>
        <w:tblLook w:val="04A0" w:firstRow="1" w:lastRow="0" w:firstColumn="1" w:lastColumn="0" w:noHBand="0" w:noVBand="1"/>
      </w:tblPr>
      <w:tblGrid>
        <w:gridCol w:w="855"/>
        <w:gridCol w:w="856"/>
        <w:gridCol w:w="1696"/>
        <w:gridCol w:w="3636"/>
        <w:gridCol w:w="1100"/>
        <w:gridCol w:w="994"/>
        <w:gridCol w:w="943"/>
      </w:tblGrid>
      <w:tr w:rsidR="006C6FE9" w:rsidRPr="00E5248D" w14:paraId="28949B9E" w14:textId="77777777" w:rsidTr="006C6FE9">
        <w:trPr>
          <w:trHeight w:val="945"/>
          <w:jc w:val="center"/>
        </w:trPr>
        <w:tc>
          <w:tcPr>
            <w:tcW w:w="900" w:type="dxa"/>
            <w:tcBorders>
              <w:top w:val="single" w:sz="12" w:space="0" w:color="000000"/>
              <w:left w:val="single" w:sz="12" w:space="0" w:color="000000"/>
              <w:bottom w:val="single" w:sz="12" w:space="0" w:color="000000"/>
              <w:right w:val="single" w:sz="12" w:space="0" w:color="000000"/>
            </w:tcBorders>
            <w:shd w:val="clear" w:color="auto" w:fill="86A795" w:themeFill="text2" w:themeFillTint="99"/>
            <w:vAlign w:val="center"/>
            <w:hideMark/>
          </w:tcPr>
          <w:p w14:paraId="7F3D7E24"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Task No.</w:t>
            </w:r>
          </w:p>
        </w:tc>
        <w:tc>
          <w:tcPr>
            <w:tcW w:w="900" w:type="dxa"/>
            <w:tcBorders>
              <w:top w:val="single" w:sz="12" w:space="0" w:color="000000"/>
              <w:left w:val="nil"/>
              <w:bottom w:val="single" w:sz="12" w:space="0" w:color="000000"/>
              <w:right w:val="single" w:sz="12" w:space="0" w:color="000000"/>
            </w:tcBorders>
            <w:shd w:val="clear" w:color="auto" w:fill="86A795" w:themeFill="text2" w:themeFillTint="99"/>
            <w:vAlign w:val="center"/>
            <w:hideMark/>
          </w:tcPr>
          <w:p w14:paraId="751D2F19"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Req. ID</w:t>
            </w:r>
          </w:p>
        </w:tc>
        <w:tc>
          <w:tcPr>
            <w:tcW w:w="1880" w:type="dxa"/>
            <w:tcBorders>
              <w:top w:val="single" w:sz="12" w:space="0" w:color="000000"/>
              <w:left w:val="nil"/>
              <w:bottom w:val="single" w:sz="12" w:space="0" w:color="000000"/>
              <w:right w:val="single" w:sz="12" w:space="0" w:color="000000"/>
            </w:tcBorders>
            <w:shd w:val="clear" w:color="auto" w:fill="86A795" w:themeFill="text2" w:themeFillTint="99"/>
            <w:vAlign w:val="center"/>
            <w:hideMark/>
          </w:tcPr>
          <w:p w14:paraId="7BA4D43B"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Category</w:t>
            </w:r>
          </w:p>
        </w:tc>
        <w:tc>
          <w:tcPr>
            <w:tcW w:w="4660" w:type="dxa"/>
            <w:tcBorders>
              <w:top w:val="single" w:sz="12" w:space="0" w:color="000000"/>
              <w:left w:val="nil"/>
              <w:bottom w:val="single" w:sz="12" w:space="0" w:color="000000"/>
              <w:right w:val="single" w:sz="12" w:space="0" w:color="000000"/>
            </w:tcBorders>
            <w:shd w:val="clear" w:color="auto" w:fill="86A795" w:themeFill="text2" w:themeFillTint="99"/>
            <w:vAlign w:val="center"/>
            <w:hideMark/>
          </w:tcPr>
          <w:p w14:paraId="7D6EC8E7"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Requirement Description</w:t>
            </w:r>
          </w:p>
        </w:tc>
        <w:tc>
          <w:tcPr>
            <w:tcW w:w="1160" w:type="dxa"/>
            <w:tcBorders>
              <w:top w:val="single" w:sz="12" w:space="0" w:color="000000"/>
              <w:left w:val="nil"/>
              <w:bottom w:val="single" w:sz="12" w:space="0" w:color="000000"/>
              <w:right w:val="single" w:sz="12" w:space="0" w:color="000000"/>
            </w:tcBorders>
            <w:shd w:val="clear" w:color="auto" w:fill="86A795" w:themeFill="text2" w:themeFillTint="99"/>
            <w:vAlign w:val="center"/>
            <w:hideMark/>
          </w:tcPr>
          <w:p w14:paraId="1E1E2E4C"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Status</w:t>
            </w:r>
          </w:p>
        </w:tc>
        <w:tc>
          <w:tcPr>
            <w:tcW w:w="1020" w:type="dxa"/>
            <w:tcBorders>
              <w:top w:val="single" w:sz="12" w:space="0" w:color="000000"/>
              <w:left w:val="nil"/>
              <w:bottom w:val="single" w:sz="12" w:space="0" w:color="000000"/>
              <w:right w:val="single" w:sz="12" w:space="0" w:color="000000"/>
            </w:tcBorders>
            <w:shd w:val="clear" w:color="auto" w:fill="86A795" w:themeFill="text2" w:themeFillTint="99"/>
            <w:vAlign w:val="center"/>
            <w:hideMark/>
          </w:tcPr>
          <w:p w14:paraId="06E2CE23"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Notes</w:t>
            </w:r>
          </w:p>
        </w:tc>
        <w:tc>
          <w:tcPr>
            <w:tcW w:w="1040" w:type="dxa"/>
            <w:tcBorders>
              <w:top w:val="single" w:sz="12" w:space="0" w:color="000000"/>
              <w:left w:val="nil"/>
              <w:bottom w:val="single" w:sz="12" w:space="0" w:color="000000"/>
              <w:right w:val="single" w:sz="12" w:space="0" w:color="000000"/>
            </w:tcBorders>
            <w:shd w:val="clear" w:color="auto" w:fill="86A795" w:themeFill="text2" w:themeFillTint="99"/>
            <w:vAlign w:val="center"/>
            <w:hideMark/>
          </w:tcPr>
          <w:p w14:paraId="460AD4DA" w14:textId="77777777" w:rsidR="00E5248D" w:rsidRPr="00E5248D" w:rsidRDefault="00E5248D" w:rsidP="00E5248D">
            <w:pPr>
              <w:spacing w:before="0" w:after="0" w:line="240" w:lineRule="auto"/>
              <w:jc w:val="center"/>
              <w:rPr>
                <w:rFonts w:ascii="Calibri" w:eastAsia="Times New Roman" w:hAnsi="Calibri" w:cs="Calibri"/>
                <w:b/>
                <w:bCs/>
                <w:color w:val="000000"/>
                <w:sz w:val="30"/>
                <w:szCs w:val="30"/>
                <w:lang w:eastAsia="en-US"/>
              </w:rPr>
            </w:pPr>
            <w:r w:rsidRPr="00E5248D">
              <w:rPr>
                <w:rFonts w:ascii="Calibri" w:eastAsia="Times New Roman" w:hAnsi="Calibri" w:cs="Calibri"/>
                <w:b/>
                <w:bCs/>
                <w:color w:val="000000"/>
                <w:sz w:val="30"/>
                <w:szCs w:val="30"/>
                <w:lang w:eastAsia="en-US"/>
              </w:rPr>
              <w:t>Doc. No.</w:t>
            </w:r>
          </w:p>
        </w:tc>
      </w:tr>
      <w:tr w:rsidR="006C6FE9" w:rsidRPr="00E5248D" w14:paraId="1C3428F3" w14:textId="77777777" w:rsidTr="006C6FE9">
        <w:trPr>
          <w:trHeight w:val="640"/>
          <w:jc w:val="center"/>
        </w:trPr>
        <w:tc>
          <w:tcPr>
            <w:tcW w:w="900" w:type="dxa"/>
            <w:vMerge w:val="restart"/>
            <w:tcBorders>
              <w:top w:val="single" w:sz="12" w:space="0" w:color="000000"/>
              <w:left w:val="single" w:sz="8" w:space="0" w:color="000000"/>
              <w:bottom w:val="single" w:sz="8" w:space="0" w:color="000000"/>
              <w:right w:val="single" w:sz="8" w:space="0" w:color="000000"/>
            </w:tcBorders>
            <w:shd w:val="clear" w:color="auto" w:fill="AEC4B8" w:themeFill="text2" w:themeFillTint="66"/>
            <w:vAlign w:val="center"/>
            <w:hideMark/>
          </w:tcPr>
          <w:p w14:paraId="6822CFD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w:t>
            </w:r>
          </w:p>
        </w:tc>
        <w:tc>
          <w:tcPr>
            <w:tcW w:w="900" w:type="dxa"/>
            <w:tcBorders>
              <w:top w:val="single" w:sz="12" w:space="0" w:color="000000"/>
              <w:left w:val="nil"/>
              <w:bottom w:val="single" w:sz="4" w:space="0" w:color="000000"/>
              <w:right w:val="single" w:sz="8" w:space="0" w:color="000000"/>
            </w:tcBorders>
            <w:shd w:val="clear" w:color="auto" w:fill="AEC4B8" w:themeFill="text2" w:themeFillTint="66"/>
            <w:vAlign w:val="center"/>
            <w:hideMark/>
          </w:tcPr>
          <w:p w14:paraId="1A8D5ED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1.01</w:t>
            </w:r>
          </w:p>
        </w:tc>
        <w:tc>
          <w:tcPr>
            <w:tcW w:w="1880" w:type="dxa"/>
            <w:tcBorders>
              <w:top w:val="single" w:sz="12" w:space="0" w:color="000000"/>
              <w:left w:val="nil"/>
              <w:bottom w:val="single" w:sz="4" w:space="0" w:color="000000"/>
              <w:right w:val="single" w:sz="8" w:space="0" w:color="000000"/>
            </w:tcBorders>
            <w:shd w:val="clear" w:color="auto" w:fill="AEC4B8" w:themeFill="text2" w:themeFillTint="66"/>
            <w:vAlign w:val="center"/>
            <w:hideMark/>
          </w:tcPr>
          <w:p w14:paraId="3C7BA31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Power Supply</w:t>
            </w:r>
          </w:p>
        </w:tc>
        <w:tc>
          <w:tcPr>
            <w:tcW w:w="4660" w:type="dxa"/>
            <w:tcBorders>
              <w:top w:val="single" w:sz="12" w:space="0" w:color="000000"/>
              <w:left w:val="nil"/>
              <w:bottom w:val="single" w:sz="4" w:space="0" w:color="000000"/>
              <w:right w:val="single" w:sz="8" w:space="0" w:color="000000"/>
            </w:tcBorders>
            <w:shd w:val="clear" w:color="auto" w:fill="AEC4B8" w:themeFill="text2" w:themeFillTint="66"/>
            <w:vAlign w:val="center"/>
            <w:hideMark/>
          </w:tcPr>
          <w:p w14:paraId="6E2B718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solar panel functionality in clear weather conditions</w:t>
            </w:r>
          </w:p>
        </w:tc>
        <w:tc>
          <w:tcPr>
            <w:tcW w:w="1160" w:type="dxa"/>
            <w:tcBorders>
              <w:top w:val="single" w:sz="12" w:space="0" w:color="000000"/>
              <w:left w:val="nil"/>
              <w:bottom w:val="single" w:sz="4" w:space="0" w:color="000000"/>
              <w:right w:val="single" w:sz="8" w:space="0" w:color="000000"/>
            </w:tcBorders>
            <w:shd w:val="clear" w:color="auto" w:fill="AEC4B8" w:themeFill="text2" w:themeFillTint="66"/>
            <w:vAlign w:val="center"/>
            <w:hideMark/>
          </w:tcPr>
          <w:p w14:paraId="13B03F2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12" w:space="0" w:color="000000"/>
              <w:left w:val="nil"/>
              <w:bottom w:val="single" w:sz="4" w:space="0" w:color="000000"/>
              <w:right w:val="single" w:sz="8" w:space="0" w:color="000000"/>
            </w:tcBorders>
            <w:shd w:val="clear" w:color="auto" w:fill="AEC4B8" w:themeFill="text2" w:themeFillTint="66"/>
            <w:vAlign w:val="center"/>
            <w:hideMark/>
          </w:tcPr>
          <w:p w14:paraId="6B72E06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12" w:space="0" w:color="000000"/>
              <w:left w:val="nil"/>
              <w:bottom w:val="single" w:sz="4" w:space="0" w:color="000000"/>
              <w:right w:val="single" w:sz="8" w:space="0" w:color="000000"/>
            </w:tcBorders>
            <w:shd w:val="clear" w:color="auto" w:fill="AEC4B8" w:themeFill="text2" w:themeFillTint="66"/>
            <w:vAlign w:val="center"/>
            <w:hideMark/>
          </w:tcPr>
          <w:p w14:paraId="3118B71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0694B610"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1813ABFA"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45B9440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1.02</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6F74835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Power Supply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63DF413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solar panel functionality in cloudy weather conditions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06D51BF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389EB5C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3BB0BEC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7CF940B"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1219336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6BD56A4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1.03</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755B15A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Power Supply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425AD59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indoor power cord compatibility with standard wall outlets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31C058D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3B1E2F2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1003408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41888E20"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216F66C1"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49C5BE2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1.04</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421C8EF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Power Supply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5CA4BD44" w14:textId="62F42E7D"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battery-powered </w:t>
            </w:r>
            <w:r w:rsidR="008A026A">
              <w:rPr>
                <w:rFonts w:ascii="Calibri" w:eastAsia="Times New Roman" w:hAnsi="Calibri" w:cs="Calibri"/>
                <w:color w:val="000000"/>
                <w:sz w:val="22"/>
                <w:szCs w:val="22"/>
                <w:lang w:eastAsia="en-US"/>
              </w:rPr>
              <w:t>models'</w:t>
            </w:r>
            <w:r w:rsidRPr="00E5248D">
              <w:rPr>
                <w:rFonts w:ascii="Calibri" w:eastAsia="Times New Roman" w:hAnsi="Calibri" w:cs="Calibri"/>
                <w:color w:val="000000"/>
                <w:sz w:val="22"/>
                <w:szCs w:val="22"/>
                <w:lang w:eastAsia="en-US"/>
              </w:rPr>
              <w:t xml:space="preserve"> function for </w:t>
            </w:r>
            <w:r w:rsidR="008A026A">
              <w:rPr>
                <w:rFonts w:ascii="Calibri" w:eastAsia="Times New Roman" w:hAnsi="Calibri" w:cs="Calibri"/>
                <w:color w:val="000000"/>
                <w:sz w:val="22"/>
                <w:szCs w:val="22"/>
                <w:lang w:eastAsia="en-US"/>
              </w:rPr>
              <w:t xml:space="preserve">an </w:t>
            </w:r>
            <w:r w:rsidRPr="00E5248D">
              <w:rPr>
                <w:rFonts w:ascii="Calibri" w:eastAsia="Times New Roman" w:hAnsi="Calibri" w:cs="Calibri"/>
                <w:color w:val="000000"/>
                <w:sz w:val="22"/>
                <w:szCs w:val="22"/>
                <w:lang w:eastAsia="en-US"/>
              </w:rPr>
              <w:t>expected duration before recharging</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36FDD45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42C8B48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28C2501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06FD1F69"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2EC14BCD"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4885B9B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1.05</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4D32447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Power Supply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1C79A92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solar charging efficiency under varying sunlight conditions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025A224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56E25FC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4581288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7FDD260"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37AABA7D"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AEC4B8" w:themeFill="text2" w:themeFillTint="66"/>
            <w:vAlign w:val="center"/>
            <w:hideMark/>
          </w:tcPr>
          <w:p w14:paraId="2BC121D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1.06</w:t>
            </w:r>
          </w:p>
        </w:tc>
        <w:tc>
          <w:tcPr>
            <w:tcW w:w="1880" w:type="dxa"/>
            <w:tcBorders>
              <w:top w:val="nil"/>
              <w:left w:val="nil"/>
              <w:bottom w:val="single" w:sz="8" w:space="0" w:color="000000"/>
              <w:right w:val="single" w:sz="8" w:space="0" w:color="000000"/>
            </w:tcBorders>
            <w:shd w:val="clear" w:color="auto" w:fill="AEC4B8" w:themeFill="text2" w:themeFillTint="66"/>
            <w:vAlign w:val="center"/>
            <w:hideMark/>
          </w:tcPr>
          <w:p w14:paraId="2B3C9D3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Power Supply</w:t>
            </w:r>
          </w:p>
        </w:tc>
        <w:tc>
          <w:tcPr>
            <w:tcW w:w="4660" w:type="dxa"/>
            <w:tcBorders>
              <w:top w:val="nil"/>
              <w:left w:val="nil"/>
              <w:bottom w:val="single" w:sz="8" w:space="0" w:color="000000"/>
              <w:right w:val="single" w:sz="8" w:space="0" w:color="000000"/>
            </w:tcBorders>
            <w:shd w:val="clear" w:color="auto" w:fill="AEC4B8" w:themeFill="text2" w:themeFillTint="66"/>
            <w:vAlign w:val="center"/>
            <w:hideMark/>
          </w:tcPr>
          <w:p w14:paraId="4F68D5F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power consumption rates under continuous operation</w:t>
            </w:r>
          </w:p>
        </w:tc>
        <w:tc>
          <w:tcPr>
            <w:tcW w:w="1160" w:type="dxa"/>
            <w:tcBorders>
              <w:top w:val="nil"/>
              <w:left w:val="nil"/>
              <w:bottom w:val="single" w:sz="8" w:space="0" w:color="000000"/>
              <w:right w:val="single" w:sz="8" w:space="0" w:color="000000"/>
            </w:tcBorders>
            <w:shd w:val="clear" w:color="auto" w:fill="AEC4B8" w:themeFill="text2" w:themeFillTint="66"/>
            <w:vAlign w:val="center"/>
            <w:hideMark/>
          </w:tcPr>
          <w:p w14:paraId="03E6714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AEC4B8" w:themeFill="text2" w:themeFillTint="66"/>
            <w:vAlign w:val="center"/>
            <w:hideMark/>
          </w:tcPr>
          <w:p w14:paraId="3A93876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AEC4B8" w:themeFill="text2" w:themeFillTint="66"/>
            <w:vAlign w:val="center"/>
            <w:hideMark/>
          </w:tcPr>
          <w:p w14:paraId="48BD79F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F58F408" w14:textId="77777777" w:rsidTr="006C6FE9">
        <w:trPr>
          <w:trHeight w:val="640"/>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D6E1DB" w:themeFill="text2" w:themeFillTint="33"/>
            <w:vAlign w:val="center"/>
            <w:hideMark/>
          </w:tcPr>
          <w:p w14:paraId="4F7C833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w:t>
            </w:r>
          </w:p>
        </w:tc>
        <w:tc>
          <w:tcPr>
            <w:tcW w:w="90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76C1D23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2.01</w:t>
            </w:r>
          </w:p>
        </w:tc>
        <w:tc>
          <w:tcPr>
            <w:tcW w:w="188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04AAFCB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2EAD1BA5" w14:textId="121B97DA"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that soil moisture sensors provide accurate readings in normal conditions</w:t>
            </w:r>
            <w:r w:rsidR="008A026A">
              <w:rPr>
                <w:rFonts w:ascii="Calibri" w:eastAsia="Times New Roman" w:hAnsi="Calibri" w:cs="Calibri"/>
                <w:color w:val="000000"/>
                <w:sz w:val="22"/>
                <w:szCs w:val="22"/>
                <w:lang w:eastAsia="en-US"/>
              </w:rPr>
              <w:t>.</w:t>
            </w:r>
          </w:p>
        </w:tc>
        <w:tc>
          <w:tcPr>
            <w:tcW w:w="11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420A60C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232EC7D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54B498D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EFDCEDE"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0296B50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6AAB39A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2.02</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45D0E99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7A9ED9E3" w14:textId="44822FD0"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that soil moisture sensors provide accurate readings in drought conditions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3B19DFF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6AB1BC0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3F8651D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9501A38"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09F5CB81"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358CD7D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2.03</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774089D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01F44B22" w14:textId="234511D8"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that soil moisture sensors provide accurate readings in excessive rain conditions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13F304F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6D1302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0D5E64D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F37CF31"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110ACF6E"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66C476D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2.04</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A0F112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4F13091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soil temperature sensors for accuracy at high temperatures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284FDEF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B28908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7E3C6D3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002B513"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4B148BC1"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6E4235D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2.05</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7D17706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0741468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soil temperature sensors for accuracy at low temperatures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6E3BEB7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0BC5B53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3AC699A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1129315"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32E98653"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43D2F1B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2.06</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0E8F27D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24F70A7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nutrient level sensors for detecting nitrogen levels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345A328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03514C1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60E01F0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32F02C02"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10A140B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153C1C7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2.07</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3E1C203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580C15C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nutrient level sensors for detecting phosphorus levels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62AB3CB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5E44394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7A553C1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E7D97EC"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42D50BCA"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02320DA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2.08</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5542FEF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063BF2C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nutrient level sensors for detecting potassium levels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44DE34E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BA075F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75DB05E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00A30A2"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633A3D6E"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4C53992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2.09</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3E28229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24C50E59" w14:textId="725793E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w:t>
            </w:r>
            <w:r w:rsidR="008A026A">
              <w:rPr>
                <w:rFonts w:ascii="Calibri" w:eastAsia="Times New Roman" w:hAnsi="Calibri" w:cs="Calibri"/>
                <w:color w:val="000000"/>
                <w:sz w:val="22"/>
                <w:szCs w:val="22"/>
                <w:lang w:eastAsia="en-US"/>
              </w:rPr>
              <w:t xml:space="preserve">whether the </w:t>
            </w:r>
            <w:r w:rsidRPr="00E5248D">
              <w:rPr>
                <w:rFonts w:ascii="Calibri" w:eastAsia="Times New Roman" w:hAnsi="Calibri" w:cs="Calibri"/>
                <w:color w:val="000000"/>
                <w:sz w:val="22"/>
                <w:szCs w:val="22"/>
                <w:lang w:eastAsia="en-US"/>
              </w:rPr>
              <w:t>weather station captures real-time temperature data</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36C424F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DCB70F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20B8E3D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5D90429"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51F89C27"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498B742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2.10.</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05F51E1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27914615" w14:textId="2A6254B0"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w:t>
            </w:r>
            <w:r w:rsidR="008A026A">
              <w:rPr>
                <w:rFonts w:ascii="Calibri" w:eastAsia="Times New Roman" w:hAnsi="Calibri" w:cs="Calibri"/>
                <w:color w:val="000000"/>
                <w:sz w:val="22"/>
                <w:szCs w:val="22"/>
                <w:lang w:eastAsia="en-US"/>
              </w:rPr>
              <w:t xml:space="preserve">whether the </w:t>
            </w:r>
            <w:r w:rsidRPr="00E5248D">
              <w:rPr>
                <w:rFonts w:ascii="Calibri" w:eastAsia="Times New Roman" w:hAnsi="Calibri" w:cs="Calibri"/>
                <w:color w:val="000000"/>
                <w:sz w:val="22"/>
                <w:szCs w:val="22"/>
                <w:lang w:eastAsia="en-US"/>
              </w:rPr>
              <w:t>weather station captures real-time humidity data</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0B3A5DA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5927E18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6A04D12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726FF36"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018172D0"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5E1E47D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2.11</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4AB6D86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6397B4F0" w14:textId="043DF864"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w:t>
            </w:r>
            <w:r w:rsidR="008A026A">
              <w:rPr>
                <w:rFonts w:ascii="Calibri" w:eastAsia="Times New Roman" w:hAnsi="Calibri" w:cs="Calibri"/>
                <w:color w:val="000000"/>
                <w:sz w:val="22"/>
                <w:szCs w:val="22"/>
                <w:lang w:eastAsia="en-US"/>
              </w:rPr>
              <w:t xml:space="preserve">whether the </w:t>
            </w:r>
            <w:r w:rsidRPr="00E5248D">
              <w:rPr>
                <w:rFonts w:ascii="Calibri" w:eastAsia="Times New Roman" w:hAnsi="Calibri" w:cs="Calibri"/>
                <w:color w:val="000000"/>
                <w:sz w:val="22"/>
                <w:szCs w:val="22"/>
                <w:lang w:eastAsia="en-US"/>
              </w:rPr>
              <w:t>weather station captures real-time wind speed data</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4E0541C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3AB8C93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5E0CABC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9DB124D"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1E196F2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50C99E9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2.12</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61D5802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56A384E8" w14:textId="4866E4F4"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w:t>
            </w:r>
            <w:r w:rsidR="008A026A">
              <w:rPr>
                <w:rFonts w:ascii="Calibri" w:eastAsia="Times New Roman" w:hAnsi="Calibri" w:cs="Calibri"/>
                <w:color w:val="000000"/>
                <w:sz w:val="22"/>
                <w:szCs w:val="22"/>
                <w:lang w:eastAsia="en-US"/>
              </w:rPr>
              <w:t xml:space="preserve">whether the </w:t>
            </w:r>
            <w:r w:rsidRPr="00E5248D">
              <w:rPr>
                <w:rFonts w:ascii="Calibri" w:eastAsia="Times New Roman" w:hAnsi="Calibri" w:cs="Calibri"/>
                <w:color w:val="000000"/>
                <w:sz w:val="22"/>
                <w:szCs w:val="22"/>
                <w:lang w:eastAsia="en-US"/>
              </w:rPr>
              <w:t>weather station captures real-time precipitation data</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5A2E9F7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49A829E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535CCAC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989594F" w14:textId="77777777" w:rsidTr="006C6FE9">
        <w:trPr>
          <w:trHeight w:val="640"/>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5459D2B0"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14F4850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2.13</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03A118C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563FF74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pest detection sensors for identifying common agricultural pests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6EFD99E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207427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3B8C89A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70A5A08"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4533E16C"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725BCF2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2.14</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472668E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279425A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pest detection sensors for identifying rare agricultural pests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7974BA6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0E1EDEC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5154388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28ED40D"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532CB27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74C70C4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2.15</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32E7D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799BCC26" w14:textId="14602F1E"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Confirm crop health monitoring sensors provide accurate readings for leaf conditions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68F3C8F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6B725D1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1D690F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44D4E796"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1C69EE9C"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26F3A22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2.16</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6B9F7C1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60686FB8" w14:textId="4CCEBD49"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Confirm crop health monitoring sensors provide accurate readings for stem conditions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2192DF4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A8D77A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4034CE2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7218A6D"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36C53B49"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4780388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2.17</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D05B18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7E77F54F" w14:textId="029462C6"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light-dependent resistor (LDR) sensor accuracy in daylight conditions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5B0AC82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47ADE5D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75569F1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35B38E0B"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7CC82813"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D6E1DB" w:themeFill="text2" w:themeFillTint="33"/>
            <w:vAlign w:val="center"/>
            <w:hideMark/>
          </w:tcPr>
          <w:p w14:paraId="25B64EC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2.18</w:t>
            </w:r>
          </w:p>
        </w:tc>
        <w:tc>
          <w:tcPr>
            <w:tcW w:w="1880" w:type="dxa"/>
            <w:tcBorders>
              <w:top w:val="nil"/>
              <w:left w:val="nil"/>
              <w:bottom w:val="single" w:sz="8" w:space="0" w:color="000000"/>
              <w:right w:val="single" w:sz="8" w:space="0" w:color="000000"/>
            </w:tcBorders>
            <w:shd w:val="clear" w:color="auto" w:fill="D6E1DB" w:themeFill="text2" w:themeFillTint="33"/>
            <w:vAlign w:val="center"/>
            <w:hideMark/>
          </w:tcPr>
          <w:p w14:paraId="5DF7DA2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Accuracy</w:t>
            </w:r>
          </w:p>
        </w:tc>
        <w:tc>
          <w:tcPr>
            <w:tcW w:w="4660" w:type="dxa"/>
            <w:tcBorders>
              <w:top w:val="nil"/>
              <w:left w:val="nil"/>
              <w:bottom w:val="single" w:sz="8" w:space="0" w:color="000000"/>
              <w:right w:val="single" w:sz="8" w:space="0" w:color="000000"/>
            </w:tcBorders>
            <w:shd w:val="clear" w:color="auto" w:fill="D6E1DB" w:themeFill="text2" w:themeFillTint="33"/>
            <w:vAlign w:val="center"/>
            <w:hideMark/>
          </w:tcPr>
          <w:p w14:paraId="087962DD" w14:textId="06B638FD"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light-dependent resistor (LDR) sensor accuracy in low-light conditions</w:t>
            </w:r>
            <w:r w:rsidR="008A026A">
              <w:rPr>
                <w:rFonts w:ascii="Calibri" w:eastAsia="Times New Roman" w:hAnsi="Calibri" w:cs="Calibri"/>
                <w:color w:val="000000"/>
                <w:sz w:val="22"/>
                <w:szCs w:val="22"/>
                <w:lang w:eastAsia="en-US"/>
              </w:rPr>
              <w:t>.</w:t>
            </w:r>
          </w:p>
        </w:tc>
        <w:tc>
          <w:tcPr>
            <w:tcW w:w="1160" w:type="dxa"/>
            <w:tcBorders>
              <w:top w:val="nil"/>
              <w:left w:val="nil"/>
              <w:bottom w:val="single" w:sz="8" w:space="0" w:color="000000"/>
              <w:right w:val="single" w:sz="8" w:space="0" w:color="000000"/>
            </w:tcBorders>
            <w:shd w:val="clear" w:color="auto" w:fill="D6E1DB" w:themeFill="text2" w:themeFillTint="33"/>
            <w:vAlign w:val="center"/>
            <w:hideMark/>
          </w:tcPr>
          <w:p w14:paraId="33D2777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D6E1DB" w:themeFill="text2" w:themeFillTint="33"/>
            <w:vAlign w:val="center"/>
            <w:hideMark/>
          </w:tcPr>
          <w:p w14:paraId="2C3D555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D6E1DB" w:themeFill="text2" w:themeFillTint="33"/>
            <w:vAlign w:val="center"/>
            <w:hideMark/>
          </w:tcPr>
          <w:p w14:paraId="47FFA6E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AC23D08"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AEC4B8" w:themeFill="text2" w:themeFillTint="66"/>
            <w:vAlign w:val="center"/>
            <w:hideMark/>
          </w:tcPr>
          <w:p w14:paraId="445CFB7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w:t>
            </w:r>
          </w:p>
        </w:tc>
        <w:tc>
          <w:tcPr>
            <w:tcW w:w="90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3E27B1F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3.01</w:t>
            </w:r>
          </w:p>
        </w:tc>
        <w:tc>
          <w:tcPr>
            <w:tcW w:w="188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13E2166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6381916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soil sensors for functionality after prolonged exposure to water</w:t>
            </w:r>
          </w:p>
        </w:tc>
        <w:tc>
          <w:tcPr>
            <w:tcW w:w="11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7CB41A8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246A550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1E4DD3C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40CBC5D1"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78AC172C"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7D01E6D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3.02</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4D00FF7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3A54ADA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soil sensors for functionality after prolonged exposure to dirt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5D97A9F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1E5FC2E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5AC4891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836BC41"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6470BEF0"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5459D92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3.03</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15EB759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050B2150" w14:textId="6635C50E"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w:t>
            </w:r>
            <w:r w:rsidR="008A026A">
              <w:rPr>
                <w:rFonts w:ascii="Calibri" w:eastAsia="Times New Roman" w:hAnsi="Calibri" w:cs="Calibri"/>
                <w:color w:val="000000"/>
                <w:sz w:val="22"/>
                <w:szCs w:val="22"/>
                <w:lang w:eastAsia="en-US"/>
              </w:rPr>
              <w:t xml:space="preserve">whether the </w:t>
            </w:r>
            <w:r w:rsidRPr="00E5248D">
              <w:rPr>
                <w:rFonts w:ascii="Calibri" w:eastAsia="Times New Roman" w:hAnsi="Calibri" w:cs="Calibri"/>
                <w:color w:val="000000"/>
                <w:sz w:val="22"/>
                <w:szCs w:val="22"/>
                <w:lang w:eastAsia="en-US"/>
              </w:rPr>
              <w:t>weather station operates correctly after exposure to high wind speeds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1709AC6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69283AB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47627BD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5E2028A"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56E0E3D3"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0C910A2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3.04</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333FD86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335DDDE1" w14:textId="5C182045"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weather station operates correctly after exposure to heavy rainfall</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3315E13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696F05E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63433F5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F22ABFA"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6A882D5D"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054142B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3.05</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33A86E7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5FA1E5B3" w14:textId="6353BF69"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Ensure pest detection sensors remain functional after continuous outdoor exposure</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60F5FF8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5858054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43CE5F1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00E1AE19"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502C7F9E"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5628BC8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3.06</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73D5184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51112D17" w14:textId="43EADB63"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resistance of sensor casings to UV exposure over extended periods</w:t>
            </w:r>
            <w:r w:rsidR="008A026A">
              <w:rPr>
                <w:rFonts w:ascii="Calibri" w:eastAsia="Times New Roman" w:hAnsi="Calibri" w:cs="Calibri"/>
                <w:color w:val="000000"/>
                <w:sz w:val="22"/>
                <w:szCs w:val="22"/>
                <w:lang w:eastAsia="en-US"/>
              </w:rPr>
              <w: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1AFBA85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4375FB6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203A8A8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4A7876C"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6CE0A003"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AEC4B8" w:themeFill="text2" w:themeFillTint="66"/>
            <w:vAlign w:val="center"/>
            <w:hideMark/>
          </w:tcPr>
          <w:p w14:paraId="0067965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3.07</w:t>
            </w:r>
          </w:p>
        </w:tc>
        <w:tc>
          <w:tcPr>
            <w:tcW w:w="1880" w:type="dxa"/>
            <w:tcBorders>
              <w:top w:val="nil"/>
              <w:left w:val="nil"/>
              <w:bottom w:val="single" w:sz="8" w:space="0" w:color="000000"/>
              <w:right w:val="single" w:sz="8" w:space="0" w:color="000000"/>
            </w:tcBorders>
            <w:shd w:val="clear" w:color="auto" w:fill="AEC4B8" w:themeFill="text2" w:themeFillTint="66"/>
            <w:vAlign w:val="center"/>
            <w:hideMark/>
          </w:tcPr>
          <w:p w14:paraId="21005C2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Sensor Durability</w:t>
            </w:r>
          </w:p>
        </w:tc>
        <w:tc>
          <w:tcPr>
            <w:tcW w:w="4660" w:type="dxa"/>
            <w:tcBorders>
              <w:top w:val="nil"/>
              <w:left w:val="nil"/>
              <w:bottom w:val="single" w:sz="8" w:space="0" w:color="000000"/>
              <w:right w:val="single" w:sz="8" w:space="0" w:color="000000"/>
            </w:tcBorders>
            <w:shd w:val="clear" w:color="auto" w:fill="AEC4B8" w:themeFill="text2" w:themeFillTint="66"/>
            <w:vAlign w:val="center"/>
            <w:hideMark/>
          </w:tcPr>
          <w:p w14:paraId="25DC335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sensor resistance to extreme temperature variations</w:t>
            </w:r>
          </w:p>
        </w:tc>
        <w:tc>
          <w:tcPr>
            <w:tcW w:w="1160" w:type="dxa"/>
            <w:tcBorders>
              <w:top w:val="nil"/>
              <w:left w:val="nil"/>
              <w:bottom w:val="single" w:sz="8" w:space="0" w:color="000000"/>
              <w:right w:val="single" w:sz="8" w:space="0" w:color="000000"/>
            </w:tcBorders>
            <w:shd w:val="clear" w:color="auto" w:fill="AEC4B8" w:themeFill="text2" w:themeFillTint="66"/>
            <w:vAlign w:val="center"/>
            <w:hideMark/>
          </w:tcPr>
          <w:p w14:paraId="0BAB4DE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AEC4B8" w:themeFill="text2" w:themeFillTint="66"/>
            <w:vAlign w:val="center"/>
            <w:hideMark/>
          </w:tcPr>
          <w:p w14:paraId="45D9607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AEC4B8" w:themeFill="text2" w:themeFillTint="66"/>
            <w:vAlign w:val="center"/>
            <w:hideMark/>
          </w:tcPr>
          <w:p w14:paraId="3F56166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146EB0D"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D6E1DB" w:themeFill="text2" w:themeFillTint="33"/>
            <w:vAlign w:val="center"/>
            <w:hideMark/>
          </w:tcPr>
          <w:p w14:paraId="0A03380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w:t>
            </w:r>
          </w:p>
        </w:tc>
        <w:tc>
          <w:tcPr>
            <w:tcW w:w="90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3889B08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4.01</w:t>
            </w:r>
          </w:p>
        </w:tc>
        <w:tc>
          <w:tcPr>
            <w:tcW w:w="188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1544E25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0EAAD94D" w14:textId="29615CD8" w:rsidR="00E5248D" w:rsidRPr="00E5248D" w:rsidRDefault="008A026A" w:rsidP="00E5248D">
            <w:pPr>
              <w:spacing w:before="0" w:after="0" w:line="240" w:lineRule="auto"/>
              <w:jc w:val="cente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Tested</w:t>
            </w:r>
            <w:r w:rsidR="00E5248D" w:rsidRPr="00E5248D">
              <w:rPr>
                <w:rFonts w:ascii="Calibri" w:eastAsia="Times New Roman" w:hAnsi="Calibri" w:cs="Calibri"/>
                <w:color w:val="000000"/>
                <w:sz w:val="22"/>
                <w:szCs w:val="22"/>
                <w:lang w:eastAsia="en-US"/>
              </w:rPr>
              <w:t xml:space="preserve"> </w:t>
            </w:r>
            <w:proofErr w:type="spellStart"/>
            <w:r w:rsidR="00E5248D" w:rsidRPr="00E5248D">
              <w:rPr>
                <w:rFonts w:ascii="Calibri" w:eastAsia="Times New Roman" w:hAnsi="Calibri" w:cs="Calibri"/>
                <w:color w:val="000000"/>
                <w:sz w:val="22"/>
                <w:szCs w:val="22"/>
                <w:lang w:eastAsia="en-US"/>
              </w:rPr>
              <w:t>WiFi</w:t>
            </w:r>
            <w:proofErr w:type="spellEnd"/>
            <w:r w:rsidR="00E5248D" w:rsidRPr="00E5248D">
              <w:rPr>
                <w:rFonts w:ascii="Calibri" w:eastAsia="Times New Roman" w:hAnsi="Calibri" w:cs="Calibri"/>
                <w:color w:val="000000"/>
                <w:sz w:val="22"/>
                <w:szCs w:val="22"/>
                <w:lang w:eastAsia="en-US"/>
              </w:rPr>
              <w:t xml:space="preserve"> connectivity under optimal signal strength</w:t>
            </w:r>
          </w:p>
        </w:tc>
        <w:tc>
          <w:tcPr>
            <w:tcW w:w="11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4B5F285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1C9AF1B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7F36B83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0F3457C6"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48B44B5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47BACE3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4.02</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6486527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1015D54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Test </w:t>
            </w:r>
            <w:proofErr w:type="spellStart"/>
            <w:r w:rsidRPr="00E5248D">
              <w:rPr>
                <w:rFonts w:ascii="Calibri" w:eastAsia="Times New Roman" w:hAnsi="Calibri" w:cs="Calibri"/>
                <w:color w:val="000000"/>
                <w:sz w:val="22"/>
                <w:szCs w:val="22"/>
                <w:lang w:eastAsia="en-US"/>
              </w:rPr>
              <w:t>WiFi</w:t>
            </w:r>
            <w:proofErr w:type="spellEnd"/>
            <w:r w:rsidRPr="00E5248D">
              <w:rPr>
                <w:rFonts w:ascii="Calibri" w:eastAsia="Times New Roman" w:hAnsi="Calibri" w:cs="Calibri"/>
                <w:color w:val="000000"/>
                <w:sz w:val="22"/>
                <w:szCs w:val="22"/>
                <w:lang w:eastAsia="en-US"/>
              </w:rPr>
              <w:t xml:space="preserve"> connectivity under weak signal strength</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30A3D3E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805B10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2D64CDB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BA5BA65"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6617F130"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3F8CA95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4.03</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24A0FF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3E53D6B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Bluetooth connectivity with Android devices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31601B3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4F0101C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74AEA96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3024E442"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4FEC96C6"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4260FAE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4.04</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D873D8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684F247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Bluetooth connectivity with iOS devices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3F363E8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1F095FF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45B4476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E2110B4"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125592A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77E76F2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4.05</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04A0E3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2B4ECEE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Bluetooth reconnection after temporary signal loss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0964B26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771C4F7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1421575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324AF7C"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358AB0A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24A768F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4.06</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45724FA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4D65980C" w14:textId="3CFD1FA9"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w:t>
            </w:r>
            <w:r w:rsidR="008A026A">
              <w:rPr>
                <w:rFonts w:ascii="Calibri" w:eastAsia="Times New Roman" w:hAnsi="Calibri" w:cs="Calibri"/>
                <w:color w:val="000000"/>
                <w:sz w:val="22"/>
                <w:szCs w:val="22"/>
                <w:lang w:eastAsia="en-US"/>
              </w:rPr>
              <w:t xml:space="preserve">that the </w:t>
            </w:r>
            <w:r w:rsidRPr="00E5248D">
              <w:rPr>
                <w:rFonts w:ascii="Calibri" w:eastAsia="Times New Roman" w:hAnsi="Calibri" w:cs="Calibri"/>
                <w:color w:val="000000"/>
                <w:sz w:val="22"/>
                <w:szCs w:val="22"/>
                <w:lang w:eastAsia="en-US"/>
              </w:rPr>
              <w:t xml:space="preserve">system automatically reconnects to </w:t>
            </w:r>
            <w:proofErr w:type="spellStart"/>
            <w:r w:rsidRPr="00E5248D">
              <w:rPr>
                <w:rFonts w:ascii="Calibri" w:eastAsia="Times New Roman" w:hAnsi="Calibri" w:cs="Calibri"/>
                <w:color w:val="000000"/>
                <w:sz w:val="22"/>
                <w:szCs w:val="22"/>
                <w:lang w:eastAsia="en-US"/>
              </w:rPr>
              <w:t>WiFi</w:t>
            </w:r>
            <w:proofErr w:type="spellEnd"/>
            <w:r w:rsidRPr="00E5248D">
              <w:rPr>
                <w:rFonts w:ascii="Calibri" w:eastAsia="Times New Roman" w:hAnsi="Calibri" w:cs="Calibri"/>
                <w:color w:val="000000"/>
                <w:sz w:val="22"/>
                <w:szCs w:val="22"/>
                <w:lang w:eastAsia="en-US"/>
              </w:rPr>
              <w:t xml:space="preserve"> after signal loss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4D86E5E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4B2F2EE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6C2644A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385F65C8"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016CE26C"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D6E1DB" w:themeFill="text2" w:themeFillTint="33"/>
            <w:vAlign w:val="center"/>
            <w:hideMark/>
          </w:tcPr>
          <w:p w14:paraId="4936E97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4.07</w:t>
            </w:r>
          </w:p>
        </w:tc>
        <w:tc>
          <w:tcPr>
            <w:tcW w:w="1880" w:type="dxa"/>
            <w:tcBorders>
              <w:top w:val="nil"/>
              <w:left w:val="nil"/>
              <w:bottom w:val="single" w:sz="8" w:space="0" w:color="000000"/>
              <w:right w:val="single" w:sz="8" w:space="0" w:color="000000"/>
            </w:tcBorders>
            <w:shd w:val="clear" w:color="auto" w:fill="D6E1DB" w:themeFill="text2" w:themeFillTint="33"/>
            <w:vAlign w:val="center"/>
            <w:hideMark/>
          </w:tcPr>
          <w:p w14:paraId="5AA6E50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Connectivity</w:t>
            </w:r>
          </w:p>
        </w:tc>
        <w:tc>
          <w:tcPr>
            <w:tcW w:w="4660" w:type="dxa"/>
            <w:tcBorders>
              <w:top w:val="nil"/>
              <w:left w:val="nil"/>
              <w:bottom w:val="single" w:sz="8" w:space="0" w:color="000000"/>
              <w:right w:val="single" w:sz="8" w:space="0" w:color="000000"/>
            </w:tcBorders>
            <w:shd w:val="clear" w:color="auto" w:fill="D6E1DB" w:themeFill="text2" w:themeFillTint="33"/>
            <w:vAlign w:val="center"/>
            <w:hideMark/>
          </w:tcPr>
          <w:p w14:paraId="4FAD135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connectivity to multiple devices simultaneously</w:t>
            </w:r>
          </w:p>
        </w:tc>
        <w:tc>
          <w:tcPr>
            <w:tcW w:w="1160" w:type="dxa"/>
            <w:tcBorders>
              <w:top w:val="nil"/>
              <w:left w:val="nil"/>
              <w:bottom w:val="single" w:sz="8" w:space="0" w:color="000000"/>
              <w:right w:val="single" w:sz="8" w:space="0" w:color="000000"/>
            </w:tcBorders>
            <w:shd w:val="clear" w:color="auto" w:fill="D6E1DB" w:themeFill="text2" w:themeFillTint="33"/>
            <w:vAlign w:val="center"/>
            <w:hideMark/>
          </w:tcPr>
          <w:p w14:paraId="3DCBA34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D6E1DB" w:themeFill="text2" w:themeFillTint="33"/>
            <w:vAlign w:val="center"/>
            <w:hideMark/>
          </w:tcPr>
          <w:p w14:paraId="4842ECB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D6E1DB" w:themeFill="text2" w:themeFillTint="33"/>
            <w:vAlign w:val="center"/>
            <w:hideMark/>
          </w:tcPr>
          <w:p w14:paraId="4A80559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47EA8AE6"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AEC4B8" w:themeFill="text2" w:themeFillTint="66"/>
            <w:vAlign w:val="center"/>
            <w:hideMark/>
          </w:tcPr>
          <w:p w14:paraId="3ED075C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w:t>
            </w:r>
          </w:p>
        </w:tc>
        <w:tc>
          <w:tcPr>
            <w:tcW w:w="90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5E43687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5.01</w:t>
            </w:r>
          </w:p>
        </w:tc>
        <w:tc>
          <w:tcPr>
            <w:tcW w:w="188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5B0BDC9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Performance</w:t>
            </w:r>
          </w:p>
        </w:tc>
        <w:tc>
          <w:tcPr>
            <w:tcW w:w="46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711AAFF9" w14:textId="2A01176B"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Verify system load handling with </w:t>
            </w:r>
            <w:r w:rsidR="008A026A">
              <w:rPr>
                <w:rFonts w:ascii="Calibri" w:eastAsia="Times New Roman" w:hAnsi="Calibri" w:cs="Calibri"/>
                <w:color w:val="000000"/>
                <w:sz w:val="22"/>
                <w:szCs w:val="22"/>
                <w:lang w:eastAsia="en-US"/>
              </w:rPr>
              <w:t xml:space="preserve">the </w:t>
            </w:r>
            <w:r w:rsidRPr="00E5248D">
              <w:rPr>
                <w:rFonts w:ascii="Calibri" w:eastAsia="Times New Roman" w:hAnsi="Calibri" w:cs="Calibri"/>
                <w:color w:val="000000"/>
                <w:sz w:val="22"/>
                <w:szCs w:val="22"/>
                <w:lang w:eastAsia="en-US"/>
              </w:rPr>
              <w:t>maximum number of connected sensors</w:t>
            </w:r>
          </w:p>
        </w:tc>
        <w:tc>
          <w:tcPr>
            <w:tcW w:w="11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27DDCDD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032F21B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422CB36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1A9E5D7"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0BDF714D"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160A3EF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5.02</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221F233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Performance</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1F979EE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delay in sensor data updates under high network traffic</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16B798D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1C6EA42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5B9B58C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B5DAAA9"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1DE36C9B"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38CA47C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5.03</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432FA1F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Performance</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156534F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Measure power efficiency under different usage scenarios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66AD65A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2520CE6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769ACAA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478B016"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4368D336"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277B92D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5.04</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4ABCFBE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Performance</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4F179BF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Evaluate system startup time after reboot</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57C61EA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6693C08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4D4E6B5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08C751A8"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350820C6"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13DE0B2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5.05</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485F562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Performance</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0C78CE5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responsiveness of mobile app under varying network conditions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1191A87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1BF8BF8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30D8D09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49C6C0FD"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619445DD"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AEC4B8" w:themeFill="text2" w:themeFillTint="66"/>
            <w:vAlign w:val="center"/>
            <w:hideMark/>
          </w:tcPr>
          <w:p w14:paraId="1049131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5.06</w:t>
            </w:r>
          </w:p>
        </w:tc>
        <w:tc>
          <w:tcPr>
            <w:tcW w:w="1880" w:type="dxa"/>
            <w:tcBorders>
              <w:top w:val="nil"/>
              <w:left w:val="nil"/>
              <w:bottom w:val="single" w:sz="8" w:space="0" w:color="000000"/>
              <w:right w:val="single" w:sz="8" w:space="0" w:color="000000"/>
            </w:tcBorders>
            <w:shd w:val="clear" w:color="auto" w:fill="AEC4B8" w:themeFill="text2" w:themeFillTint="66"/>
            <w:vAlign w:val="center"/>
            <w:hideMark/>
          </w:tcPr>
          <w:p w14:paraId="5E6E311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Performance</w:t>
            </w:r>
          </w:p>
        </w:tc>
        <w:tc>
          <w:tcPr>
            <w:tcW w:w="4660" w:type="dxa"/>
            <w:tcBorders>
              <w:top w:val="nil"/>
              <w:left w:val="nil"/>
              <w:bottom w:val="single" w:sz="8" w:space="0" w:color="000000"/>
              <w:right w:val="single" w:sz="8" w:space="0" w:color="000000"/>
            </w:tcBorders>
            <w:shd w:val="clear" w:color="auto" w:fill="AEC4B8" w:themeFill="text2" w:themeFillTint="66"/>
            <w:vAlign w:val="center"/>
            <w:hideMark/>
          </w:tcPr>
          <w:p w14:paraId="445E5A7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continuous operation of sensors over extended periods</w:t>
            </w:r>
          </w:p>
        </w:tc>
        <w:tc>
          <w:tcPr>
            <w:tcW w:w="1160" w:type="dxa"/>
            <w:tcBorders>
              <w:top w:val="nil"/>
              <w:left w:val="nil"/>
              <w:bottom w:val="single" w:sz="8" w:space="0" w:color="000000"/>
              <w:right w:val="single" w:sz="8" w:space="0" w:color="000000"/>
            </w:tcBorders>
            <w:shd w:val="clear" w:color="auto" w:fill="AEC4B8" w:themeFill="text2" w:themeFillTint="66"/>
            <w:vAlign w:val="center"/>
            <w:hideMark/>
          </w:tcPr>
          <w:p w14:paraId="72C1143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AEC4B8" w:themeFill="text2" w:themeFillTint="66"/>
            <w:vAlign w:val="center"/>
            <w:hideMark/>
          </w:tcPr>
          <w:p w14:paraId="743085E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AEC4B8" w:themeFill="text2" w:themeFillTint="66"/>
            <w:vAlign w:val="center"/>
            <w:hideMark/>
          </w:tcPr>
          <w:p w14:paraId="048DAA3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E11B9D6"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D6E1DB" w:themeFill="text2" w:themeFillTint="33"/>
            <w:vAlign w:val="center"/>
            <w:hideMark/>
          </w:tcPr>
          <w:p w14:paraId="68E683A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6</w:t>
            </w:r>
          </w:p>
        </w:tc>
        <w:tc>
          <w:tcPr>
            <w:tcW w:w="90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6E564E8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6.01</w:t>
            </w:r>
          </w:p>
        </w:tc>
        <w:tc>
          <w:tcPr>
            <w:tcW w:w="188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001054B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Usability</w:t>
            </w:r>
          </w:p>
        </w:tc>
        <w:tc>
          <w:tcPr>
            <w:tcW w:w="46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0D8F7E2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correct display of data visualization elements in the app</w:t>
            </w:r>
          </w:p>
        </w:tc>
        <w:tc>
          <w:tcPr>
            <w:tcW w:w="11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54E7471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479EB88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2F19064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1FB6FDF"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391338DC"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31791BF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6.02</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0E33075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Usability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56AC321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multi-language support for farmers in different regions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270ABF1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6252100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013CBBC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D03E688"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75FF7D8D"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658070C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6.03</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0B72C58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Usability</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4D1099F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Ensure training materials provide clear instructions for farmers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10EF955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5240E0B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1DF938C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29E3BD1"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19AFF11C"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D6E1DB" w:themeFill="text2" w:themeFillTint="33"/>
            <w:vAlign w:val="center"/>
            <w:hideMark/>
          </w:tcPr>
          <w:p w14:paraId="0DC182D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6.04</w:t>
            </w:r>
          </w:p>
        </w:tc>
        <w:tc>
          <w:tcPr>
            <w:tcW w:w="1880" w:type="dxa"/>
            <w:tcBorders>
              <w:top w:val="nil"/>
              <w:left w:val="nil"/>
              <w:bottom w:val="single" w:sz="8" w:space="0" w:color="000000"/>
              <w:right w:val="single" w:sz="8" w:space="0" w:color="000000"/>
            </w:tcBorders>
            <w:shd w:val="clear" w:color="auto" w:fill="D6E1DB" w:themeFill="text2" w:themeFillTint="33"/>
            <w:vAlign w:val="center"/>
            <w:hideMark/>
          </w:tcPr>
          <w:p w14:paraId="53C5000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Usability</w:t>
            </w:r>
          </w:p>
        </w:tc>
        <w:tc>
          <w:tcPr>
            <w:tcW w:w="4660" w:type="dxa"/>
            <w:tcBorders>
              <w:top w:val="nil"/>
              <w:left w:val="nil"/>
              <w:bottom w:val="single" w:sz="8" w:space="0" w:color="000000"/>
              <w:right w:val="single" w:sz="8" w:space="0" w:color="000000"/>
            </w:tcBorders>
            <w:shd w:val="clear" w:color="auto" w:fill="D6E1DB" w:themeFill="text2" w:themeFillTint="33"/>
            <w:vAlign w:val="center"/>
            <w:hideMark/>
          </w:tcPr>
          <w:p w14:paraId="479F779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Conduct farmer usability tests for feedback on system efficiency</w:t>
            </w:r>
          </w:p>
        </w:tc>
        <w:tc>
          <w:tcPr>
            <w:tcW w:w="1160" w:type="dxa"/>
            <w:tcBorders>
              <w:top w:val="nil"/>
              <w:left w:val="nil"/>
              <w:bottom w:val="single" w:sz="8" w:space="0" w:color="000000"/>
              <w:right w:val="single" w:sz="8" w:space="0" w:color="000000"/>
            </w:tcBorders>
            <w:shd w:val="clear" w:color="auto" w:fill="D6E1DB" w:themeFill="text2" w:themeFillTint="33"/>
            <w:vAlign w:val="center"/>
            <w:hideMark/>
          </w:tcPr>
          <w:p w14:paraId="4BBBD4A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D6E1DB" w:themeFill="text2" w:themeFillTint="33"/>
            <w:vAlign w:val="center"/>
            <w:hideMark/>
          </w:tcPr>
          <w:p w14:paraId="7FD969E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D6E1DB" w:themeFill="text2" w:themeFillTint="33"/>
            <w:vAlign w:val="center"/>
            <w:hideMark/>
          </w:tcPr>
          <w:p w14:paraId="52C1747A"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EA148E7"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AEC4B8" w:themeFill="text2" w:themeFillTint="66"/>
            <w:vAlign w:val="center"/>
            <w:hideMark/>
          </w:tcPr>
          <w:p w14:paraId="6B69B66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7</w:t>
            </w:r>
          </w:p>
        </w:tc>
        <w:tc>
          <w:tcPr>
            <w:tcW w:w="90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5187D32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7.01</w:t>
            </w:r>
          </w:p>
        </w:tc>
        <w:tc>
          <w:tcPr>
            <w:tcW w:w="188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62BC667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Security</w:t>
            </w:r>
          </w:p>
        </w:tc>
        <w:tc>
          <w:tcPr>
            <w:tcW w:w="46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70B4DC1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firewall settings for secure remote data access</w:t>
            </w:r>
          </w:p>
        </w:tc>
        <w:tc>
          <w:tcPr>
            <w:tcW w:w="11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656D5DC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2FB2ED3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7E43159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335A7EC"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3C76C58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3384660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7.02</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794B8EF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Security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62B83A7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for unauthorized API access attempts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50A81C5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5C53C3B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14873CD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64F2CC1"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5C77DBD4"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7D393EB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7.03</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1827BF2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Security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47DC4E4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Verify encryption strength for data transmission</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69B4965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4FF98F6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33FF5AE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62059F58"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0674C3FB"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488F1BD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7.04</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352B248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Security</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53241AD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Confirm data backup and restore functionality</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2B2689D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0083C26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59C47D3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E99ECB3"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0CBEE6E3"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AEC4B8" w:themeFill="text2" w:themeFillTint="66"/>
            <w:vAlign w:val="center"/>
            <w:hideMark/>
          </w:tcPr>
          <w:p w14:paraId="12AC45D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7.05</w:t>
            </w:r>
          </w:p>
        </w:tc>
        <w:tc>
          <w:tcPr>
            <w:tcW w:w="1880" w:type="dxa"/>
            <w:tcBorders>
              <w:top w:val="nil"/>
              <w:left w:val="nil"/>
              <w:bottom w:val="single" w:sz="8" w:space="0" w:color="000000"/>
              <w:right w:val="single" w:sz="8" w:space="0" w:color="000000"/>
            </w:tcBorders>
            <w:shd w:val="clear" w:color="auto" w:fill="AEC4B8" w:themeFill="text2" w:themeFillTint="66"/>
            <w:vAlign w:val="center"/>
            <w:hideMark/>
          </w:tcPr>
          <w:p w14:paraId="7601205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Security</w:t>
            </w:r>
          </w:p>
        </w:tc>
        <w:tc>
          <w:tcPr>
            <w:tcW w:w="4660" w:type="dxa"/>
            <w:tcBorders>
              <w:top w:val="nil"/>
              <w:left w:val="nil"/>
              <w:bottom w:val="single" w:sz="8" w:space="0" w:color="000000"/>
              <w:right w:val="single" w:sz="8" w:space="0" w:color="000000"/>
            </w:tcBorders>
            <w:shd w:val="clear" w:color="auto" w:fill="AEC4B8" w:themeFill="text2" w:themeFillTint="66"/>
            <w:vAlign w:val="center"/>
            <w:hideMark/>
          </w:tcPr>
          <w:p w14:paraId="2442FA3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Evaluate intrusion detection and logging effectiveness</w:t>
            </w:r>
          </w:p>
        </w:tc>
        <w:tc>
          <w:tcPr>
            <w:tcW w:w="1160" w:type="dxa"/>
            <w:tcBorders>
              <w:top w:val="nil"/>
              <w:left w:val="nil"/>
              <w:bottom w:val="single" w:sz="8" w:space="0" w:color="000000"/>
              <w:right w:val="single" w:sz="8" w:space="0" w:color="000000"/>
            </w:tcBorders>
            <w:shd w:val="clear" w:color="auto" w:fill="AEC4B8" w:themeFill="text2" w:themeFillTint="66"/>
            <w:vAlign w:val="center"/>
            <w:hideMark/>
          </w:tcPr>
          <w:p w14:paraId="3885911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AEC4B8" w:themeFill="text2" w:themeFillTint="66"/>
            <w:vAlign w:val="center"/>
            <w:hideMark/>
          </w:tcPr>
          <w:p w14:paraId="771C881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AEC4B8" w:themeFill="text2" w:themeFillTint="66"/>
            <w:vAlign w:val="center"/>
            <w:hideMark/>
          </w:tcPr>
          <w:p w14:paraId="1C9D6E3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1433E2DB"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D6E1DB" w:themeFill="text2" w:themeFillTint="33"/>
            <w:vAlign w:val="center"/>
            <w:hideMark/>
          </w:tcPr>
          <w:p w14:paraId="521A7C1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8</w:t>
            </w:r>
          </w:p>
        </w:tc>
        <w:tc>
          <w:tcPr>
            <w:tcW w:w="90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5D189D1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8.01</w:t>
            </w:r>
          </w:p>
        </w:tc>
        <w:tc>
          <w:tcPr>
            <w:tcW w:w="188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144F171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Machine Learning</w:t>
            </w:r>
          </w:p>
        </w:tc>
        <w:tc>
          <w:tcPr>
            <w:tcW w:w="46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39353C0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AI-driven irrigation recommendations</w:t>
            </w:r>
          </w:p>
        </w:tc>
        <w:tc>
          <w:tcPr>
            <w:tcW w:w="116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4A4D73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185F3D7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D6E1DB" w:themeFill="text2" w:themeFillTint="33"/>
            <w:vAlign w:val="center"/>
            <w:hideMark/>
          </w:tcPr>
          <w:p w14:paraId="18C68DA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FF22995"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2592BA16"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08F99F4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8.02</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6B5F627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Machine Learning</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455177F9" w14:textId="6489659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Test </w:t>
            </w:r>
            <w:r w:rsidR="008A026A">
              <w:rPr>
                <w:rFonts w:ascii="Calibri" w:eastAsia="Times New Roman" w:hAnsi="Calibri" w:cs="Calibri"/>
                <w:color w:val="000000"/>
                <w:sz w:val="22"/>
                <w:szCs w:val="22"/>
                <w:lang w:eastAsia="en-US"/>
              </w:rPr>
              <w:t xml:space="preserve">the </w:t>
            </w:r>
            <w:r w:rsidRPr="00E5248D">
              <w:rPr>
                <w:rFonts w:ascii="Calibri" w:eastAsia="Times New Roman" w:hAnsi="Calibri" w:cs="Calibri"/>
                <w:color w:val="000000"/>
                <w:sz w:val="22"/>
                <w:szCs w:val="22"/>
                <w:lang w:eastAsia="en-US"/>
              </w:rPr>
              <w:t>predictive accuracy of pest infestation models</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6174785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4C39056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429241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48404A13"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08324579"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0B9FEEA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8.03</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19433C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Machine Learning</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7D92ECFF" w14:textId="1C7A3B28"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xml:space="preserve">Ensure adaptive learning in response to climate </w:t>
            </w:r>
            <w:r w:rsidR="008A026A">
              <w:rPr>
                <w:rFonts w:ascii="Calibri" w:eastAsia="Times New Roman" w:hAnsi="Calibri" w:cs="Calibri"/>
                <w:color w:val="000000"/>
                <w:sz w:val="22"/>
                <w:szCs w:val="22"/>
                <w:lang w:eastAsia="en-US"/>
              </w:rPr>
              <w:t>change</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089AEA13"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3A12A2E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78008D7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A4BFDFD"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6566A320"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D6E1DB" w:themeFill="text2" w:themeFillTint="33"/>
            <w:vAlign w:val="center"/>
            <w:hideMark/>
          </w:tcPr>
          <w:p w14:paraId="2D8CF5D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8.04</w:t>
            </w:r>
          </w:p>
        </w:tc>
        <w:tc>
          <w:tcPr>
            <w:tcW w:w="1880" w:type="dxa"/>
            <w:tcBorders>
              <w:top w:val="nil"/>
              <w:left w:val="nil"/>
              <w:bottom w:val="single" w:sz="4" w:space="0" w:color="000000"/>
              <w:right w:val="single" w:sz="8" w:space="0" w:color="000000"/>
            </w:tcBorders>
            <w:shd w:val="clear" w:color="auto" w:fill="D6E1DB" w:themeFill="text2" w:themeFillTint="33"/>
            <w:vAlign w:val="center"/>
            <w:hideMark/>
          </w:tcPr>
          <w:p w14:paraId="13C1071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Machine Learning</w:t>
            </w:r>
          </w:p>
        </w:tc>
        <w:tc>
          <w:tcPr>
            <w:tcW w:w="4660" w:type="dxa"/>
            <w:tcBorders>
              <w:top w:val="nil"/>
              <w:left w:val="nil"/>
              <w:bottom w:val="single" w:sz="4" w:space="0" w:color="000000"/>
              <w:right w:val="single" w:sz="8" w:space="0" w:color="000000"/>
            </w:tcBorders>
            <w:shd w:val="clear" w:color="auto" w:fill="D6E1DB" w:themeFill="text2" w:themeFillTint="33"/>
            <w:vAlign w:val="center"/>
            <w:hideMark/>
          </w:tcPr>
          <w:p w14:paraId="6F38BA3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Assess AI model retraining efficiency</w:t>
            </w:r>
          </w:p>
        </w:tc>
        <w:tc>
          <w:tcPr>
            <w:tcW w:w="1160" w:type="dxa"/>
            <w:tcBorders>
              <w:top w:val="nil"/>
              <w:left w:val="nil"/>
              <w:bottom w:val="single" w:sz="4" w:space="0" w:color="000000"/>
              <w:right w:val="single" w:sz="8" w:space="0" w:color="000000"/>
            </w:tcBorders>
            <w:shd w:val="clear" w:color="auto" w:fill="D6E1DB" w:themeFill="text2" w:themeFillTint="33"/>
            <w:vAlign w:val="center"/>
            <w:hideMark/>
          </w:tcPr>
          <w:p w14:paraId="6E4DB6A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D6E1DB" w:themeFill="text2" w:themeFillTint="33"/>
            <w:vAlign w:val="center"/>
            <w:hideMark/>
          </w:tcPr>
          <w:p w14:paraId="36655F0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D6E1DB" w:themeFill="text2" w:themeFillTint="33"/>
            <w:vAlign w:val="center"/>
            <w:hideMark/>
          </w:tcPr>
          <w:p w14:paraId="69FAEC6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308B09D"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D6E1DB" w:themeFill="text2" w:themeFillTint="33"/>
            <w:vAlign w:val="center"/>
            <w:hideMark/>
          </w:tcPr>
          <w:p w14:paraId="305BB332"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D6E1DB" w:themeFill="text2" w:themeFillTint="33"/>
            <w:vAlign w:val="center"/>
            <w:hideMark/>
          </w:tcPr>
          <w:p w14:paraId="48F6484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8.05</w:t>
            </w:r>
          </w:p>
        </w:tc>
        <w:tc>
          <w:tcPr>
            <w:tcW w:w="1880" w:type="dxa"/>
            <w:tcBorders>
              <w:top w:val="nil"/>
              <w:left w:val="nil"/>
              <w:bottom w:val="single" w:sz="8" w:space="0" w:color="000000"/>
              <w:right w:val="single" w:sz="8" w:space="0" w:color="000000"/>
            </w:tcBorders>
            <w:shd w:val="clear" w:color="auto" w:fill="D6E1DB" w:themeFill="text2" w:themeFillTint="33"/>
            <w:vAlign w:val="center"/>
            <w:hideMark/>
          </w:tcPr>
          <w:p w14:paraId="2B40823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Machine Learning</w:t>
            </w:r>
          </w:p>
        </w:tc>
        <w:tc>
          <w:tcPr>
            <w:tcW w:w="4660" w:type="dxa"/>
            <w:tcBorders>
              <w:top w:val="nil"/>
              <w:left w:val="nil"/>
              <w:bottom w:val="single" w:sz="8" w:space="0" w:color="000000"/>
              <w:right w:val="single" w:sz="8" w:space="0" w:color="000000"/>
            </w:tcBorders>
            <w:shd w:val="clear" w:color="auto" w:fill="D6E1DB" w:themeFill="text2" w:themeFillTint="33"/>
            <w:vAlign w:val="center"/>
            <w:hideMark/>
          </w:tcPr>
          <w:p w14:paraId="64D08CC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data-driven crop rotation insights</w:t>
            </w:r>
          </w:p>
        </w:tc>
        <w:tc>
          <w:tcPr>
            <w:tcW w:w="1160" w:type="dxa"/>
            <w:tcBorders>
              <w:top w:val="nil"/>
              <w:left w:val="nil"/>
              <w:bottom w:val="single" w:sz="8" w:space="0" w:color="000000"/>
              <w:right w:val="single" w:sz="8" w:space="0" w:color="000000"/>
            </w:tcBorders>
            <w:shd w:val="clear" w:color="auto" w:fill="D6E1DB" w:themeFill="text2" w:themeFillTint="33"/>
            <w:vAlign w:val="center"/>
            <w:hideMark/>
          </w:tcPr>
          <w:p w14:paraId="2FB5F12F"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D6E1DB" w:themeFill="text2" w:themeFillTint="33"/>
            <w:vAlign w:val="center"/>
            <w:hideMark/>
          </w:tcPr>
          <w:p w14:paraId="71F25CB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D6E1DB" w:themeFill="text2" w:themeFillTint="33"/>
            <w:vAlign w:val="center"/>
            <w:hideMark/>
          </w:tcPr>
          <w:p w14:paraId="79DB744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2CE30FF4" w14:textId="77777777" w:rsidTr="006C6FE9">
        <w:trPr>
          <w:trHeight w:val="315"/>
          <w:jc w:val="center"/>
        </w:trPr>
        <w:tc>
          <w:tcPr>
            <w:tcW w:w="900" w:type="dxa"/>
            <w:vMerge w:val="restart"/>
            <w:tcBorders>
              <w:top w:val="single" w:sz="8" w:space="0" w:color="000000"/>
              <w:left w:val="single" w:sz="8" w:space="0" w:color="000000"/>
              <w:bottom w:val="single" w:sz="8" w:space="0" w:color="000000"/>
              <w:right w:val="single" w:sz="8" w:space="0" w:color="000000"/>
            </w:tcBorders>
            <w:shd w:val="clear" w:color="auto" w:fill="AEC4B8" w:themeFill="text2" w:themeFillTint="66"/>
            <w:vAlign w:val="center"/>
            <w:hideMark/>
          </w:tcPr>
          <w:p w14:paraId="2F6C7BBC"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9</w:t>
            </w:r>
          </w:p>
        </w:tc>
        <w:tc>
          <w:tcPr>
            <w:tcW w:w="90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6FD3A92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9.01</w:t>
            </w:r>
          </w:p>
        </w:tc>
        <w:tc>
          <w:tcPr>
            <w:tcW w:w="188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260CE61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Data Processing</w:t>
            </w:r>
          </w:p>
        </w:tc>
        <w:tc>
          <w:tcPr>
            <w:tcW w:w="46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57E36DD9"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Test cloud storage latency for large datasets</w:t>
            </w:r>
          </w:p>
        </w:tc>
        <w:tc>
          <w:tcPr>
            <w:tcW w:w="116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4AF9FCD7"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7365AA3B"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single" w:sz="8" w:space="0" w:color="000000"/>
              <w:left w:val="nil"/>
              <w:bottom w:val="single" w:sz="4" w:space="0" w:color="000000"/>
              <w:right w:val="single" w:sz="8" w:space="0" w:color="000000"/>
            </w:tcBorders>
            <w:shd w:val="clear" w:color="auto" w:fill="AEC4B8" w:themeFill="text2" w:themeFillTint="66"/>
            <w:vAlign w:val="center"/>
            <w:hideMark/>
          </w:tcPr>
          <w:p w14:paraId="1E408961"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70E8175F"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1DE7C295"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4" w:space="0" w:color="000000"/>
              <w:right w:val="single" w:sz="8" w:space="0" w:color="000000"/>
            </w:tcBorders>
            <w:shd w:val="clear" w:color="auto" w:fill="AEC4B8" w:themeFill="text2" w:themeFillTint="66"/>
            <w:vAlign w:val="center"/>
            <w:hideMark/>
          </w:tcPr>
          <w:p w14:paraId="5F2097C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9.02</w:t>
            </w:r>
          </w:p>
        </w:tc>
        <w:tc>
          <w:tcPr>
            <w:tcW w:w="1880" w:type="dxa"/>
            <w:tcBorders>
              <w:top w:val="nil"/>
              <w:left w:val="nil"/>
              <w:bottom w:val="single" w:sz="4" w:space="0" w:color="000000"/>
              <w:right w:val="single" w:sz="8" w:space="0" w:color="000000"/>
            </w:tcBorders>
            <w:shd w:val="clear" w:color="auto" w:fill="AEC4B8" w:themeFill="text2" w:themeFillTint="66"/>
            <w:vAlign w:val="center"/>
            <w:hideMark/>
          </w:tcPr>
          <w:p w14:paraId="006BC2B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Data Processing</w:t>
            </w:r>
          </w:p>
        </w:tc>
        <w:tc>
          <w:tcPr>
            <w:tcW w:w="4660" w:type="dxa"/>
            <w:tcBorders>
              <w:top w:val="nil"/>
              <w:left w:val="nil"/>
              <w:bottom w:val="single" w:sz="4" w:space="0" w:color="000000"/>
              <w:right w:val="single" w:sz="8" w:space="0" w:color="000000"/>
            </w:tcBorders>
            <w:shd w:val="clear" w:color="auto" w:fill="AEC4B8" w:themeFill="text2" w:themeFillTint="66"/>
            <w:vAlign w:val="center"/>
            <w:hideMark/>
          </w:tcPr>
          <w:p w14:paraId="41192E36"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Ensure accuracy of historical trend analysis</w:t>
            </w:r>
          </w:p>
        </w:tc>
        <w:tc>
          <w:tcPr>
            <w:tcW w:w="1160" w:type="dxa"/>
            <w:tcBorders>
              <w:top w:val="nil"/>
              <w:left w:val="nil"/>
              <w:bottom w:val="single" w:sz="4" w:space="0" w:color="000000"/>
              <w:right w:val="single" w:sz="8" w:space="0" w:color="000000"/>
            </w:tcBorders>
            <w:shd w:val="clear" w:color="auto" w:fill="AEC4B8" w:themeFill="text2" w:themeFillTint="66"/>
            <w:vAlign w:val="center"/>
            <w:hideMark/>
          </w:tcPr>
          <w:p w14:paraId="7E0E97A5"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4" w:space="0" w:color="000000"/>
              <w:right w:val="single" w:sz="8" w:space="0" w:color="000000"/>
            </w:tcBorders>
            <w:shd w:val="clear" w:color="auto" w:fill="AEC4B8" w:themeFill="text2" w:themeFillTint="66"/>
            <w:vAlign w:val="center"/>
            <w:hideMark/>
          </w:tcPr>
          <w:p w14:paraId="10DC8BEE"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4" w:space="0" w:color="000000"/>
              <w:right w:val="single" w:sz="8" w:space="0" w:color="000000"/>
            </w:tcBorders>
            <w:shd w:val="clear" w:color="auto" w:fill="AEC4B8" w:themeFill="text2" w:themeFillTint="66"/>
            <w:vAlign w:val="center"/>
            <w:hideMark/>
          </w:tcPr>
          <w:p w14:paraId="77F0EE04"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r w:rsidR="006C6FE9" w:rsidRPr="00E5248D" w14:paraId="525BE29D" w14:textId="77777777" w:rsidTr="006C6FE9">
        <w:trPr>
          <w:trHeight w:val="315"/>
          <w:jc w:val="center"/>
        </w:trPr>
        <w:tc>
          <w:tcPr>
            <w:tcW w:w="900" w:type="dxa"/>
            <w:vMerge/>
            <w:tcBorders>
              <w:top w:val="nil"/>
              <w:left w:val="single" w:sz="8" w:space="0" w:color="000000"/>
              <w:bottom w:val="single" w:sz="8" w:space="0" w:color="000000"/>
              <w:right w:val="single" w:sz="8" w:space="0" w:color="000000"/>
            </w:tcBorders>
            <w:shd w:val="clear" w:color="auto" w:fill="AEC4B8" w:themeFill="text2" w:themeFillTint="66"/>
            <w:vAlign w:val="center"/>
            <w:hideMark/>
          </w:tcPr>
          <w:p w14:paraId="12D58463" w14:textId="77777777" w:rsidR="00E5248D" w:rsidRPr="00E5248D" w:rsidRDefault="00E5248D" w:rsidP="00E5248D">
            <w:pPr>
              <w:spacing w:before="0" w:after="0" w:line="240" w:lineRule="auto"/>
              <w:rPr>
                <w:rFonts w:ascii="Calibri" w:eastAsia="Times New Roman" w:hAnsi="Calibri" w:cs="Calibri"/>
                <w:color w:val="000000"/>
                <w:sz w:val="22"/>
                <w:szCs w:val="22"/>
                <w:lang w:eastAsia="en-US"/>
              </w:rPr>
            </w:pPr>
          </w:p>
        </w:tc>
        <w:tc>
          <w:tcPr>
            <w:tcW w:w="900" w:type="dxa"/>
            <w:tcBorders>
              <w:top w:val="nil"/>
              <w:left w:val="nil"/>
              <w:bottom w:val="single" w:sz="8" w:space="0" w:color="000000"/>
              <w:right w:val="single" w:sz="8" w:space="0" w:color="000000"/>
            </w:tcBorders>
            <w:shd w:val="clear" w:color="auto" w:fill="AEC4B8" w:themeFill="text2" w:themeFillTint="66"/>
            <w:vAlign w:val="center"/>
            <w:hideMark/>
          </w:tcPr>
          <w:p w14:paraId="24447A98"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9.03</w:t>
            </w:r>
          </w:p>
        </w:tc>
        <w:tc>
          <w:tcPr>
            <w:tcW w:w="1880" w:type="dxa"/>
            <w:tcBorders>
              <w:top w:val="nil"/>
              <w:left w:val="nil"/>
              <w:bottom w:val="single" w:sz="8" w:space="0" w:color="000000"/>
              <w:right w:val="single" w:sz="8" w:space="0" w:color="000000"/>
            </w:tcBorders>
            <w:shd w:val="clear" w:color="auto" w:fill="AEC4B8" w:themeFill="text2" w:themeFillTint="66"/>
            <w:vAlign w:val="center"/>
            <w:hideMark/>
          </w:tcPr>
          <w:p w14:paraId="721FEEA2"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Data Processing</w:t>
            </w:r>
          </w:p>
        </w:tc>
        <w:tc>
          <w:tcPr>
            <w:tcW w:w="4660" w:type="dxa"/>
            <w:tcBorders>
              <w:top w:val="nil"/>
              <w:left w:val="nil"/>
              <w:bottom w:val="single" w:sz="8" w:space="0" w:color="000000"/>
              <w:right w:val="single" w:sz="8" w:space="0" w:color="000000"/>
            </w:tcBorders>
            <w:shd w:val="clear" w:color="auto" w:fill="AEC4B8" w:themeFill="text2" w:themeFillTint="66"/>
            <w:vAlign w:val="center"/>
            <w:hideMark/>
          </w:tcPr>
          <w:p w14:paraId="4E12BFC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Validate integration with third-party analytics tools</w:t>
            </w:r>
          </w:p>
        </w:tc>
        <w:tc>
          <w:tcPr>
            <w:tcW w:w="1160" w:type="dxa"/>
            <w:tcBorders>
              <w:top w:val="nil"/>
              <w:left w:val="nil"/>
              <w:bottom w:val="single" w:sz="8" w:space="0" w:color="000000"/>
              <w:right w:val="single" w:sz="8" w:space="0" w:color="000000"/>
            </w:tcBorders>
            <w:shd w:val="clear" w:color="auto" w:fill="AEC4B8" w:themeFill="text2" w:themeFillTint="66"/>
            <w:vAlign w:val="center"/>
            <w:hideMark/>
          </w:tcPr>
          <w:p w14:paraId="40530F2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Planned</w:t>
            </w:r>
          </w:p>
        </w:tc>
        <w:tc>
          <w:tcPr>
            <w:tcW w:w="1020" w:type="dxa"/>
            <w:tcBorders>
              <w:top w:val="nil"/>
              <w:left w:val="nil"/>
              <w:bottom w:val="single" w:sz="8" w:space="0" w:color="000000"/>
              <w:right w:val="single" w:sz="8" w:space="0" w:color="000000"/>
            </w:tcBorders>
            <w:shd w:val="clear" w:color="auto" w:fill="AEC4B8" w:themeFill="text2" w:themeFillTint="66"/>
            <w:vAlign w:val="center"/>
            <w:hideMark/>
          </w:tcPr>
          <w:p w14:paraId="4D7A16CD"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c>
          <w:tcPr>
            <w:tcW w:w="1040" w:type="dxa"/>
            <w:tcBorders>
              <w:top w:val="nil"/>
              <w:left w:val="nil"/>
              <w:bottom w:val="single" w:sz="8" w:space="0" w:color="000000"/>
              <w:right w:val="single" w:sz="8" w:space="0" w:color="000000"/>
            </w:tcBorders>
            <w:shd w:val="clear" w:color="auto" w:fill="AEC4B8" w:themeFill="text2" w:themeFillTint="66"/>
            <w:vAlign w:val="center"/>
            <w:hideMark/>
          </w:tcPr>
          <w:p w14:paraId="5FC98E10" w14:textId="77777777" w:rsidR="00E5248D" w:rsidRPr="00E5248D" w:rsidRDefault="00E5248D" w:rsidP="00E5248D">
            <w:pPr>
              <w:spacing w:before="0" w:after="0" w:line="240" w:lineRule="auto"/>
              <w:jc w:val="center"/>
              <w:rPr>
                <w:rFonts w:ascii="Calibri" w:eastAsia="Times New Roman" w:hAnsi="Calibri" w:cs="Calibri"/>
                <w:color w:val="000000"/>
                <w:sz w:val="22"/>
                <w:szCs w:val="22"/>
                <w:lang w:eastAsia="en-US"/>
              </w:rPr>
            </w:pPr>
            <w:r w:rsidRPr="00E5248D">
              <w:rPr>
                <w:rFonts w:ascii="Calibri" w:eastAsia="Times New Roman" w:hAnsi="Calibri" w:cs="Calibri"/>
                <w:color w:val="000000"/>
                <w:sz w:val="22"/>
                <w:szCs w:val="22"/>
                <w:lang w:eastAsia="en-US"/>
              </w:rPr>
              <w:t> </w:t>
            </w:r>
          </w:p>
        </w:tc>
      </w:tr>
    </w:tbl>
    <w:p w14:paraId="317931C5" w14:textId="77777777" w:rsidR="00087164" w:rsidRPr="00E5248D" w:rsidRDefault="00087164" w:rsidP="00E5248D">
      <w:pPr>
        <w:rPr>
          <w:rFonts w:ascii="Times New Roman" w:hAnsi="Times New Roman" w:cs="Times New Roman"/>
          <w:sz w:val="24"/>
          <w:szCs w:val="24"/>
        </w:rPr>
      </w:pPr>
    </w:p>
    <w:p w14:paraId="247F1CFD" w14:textId="77777777" w:rsidR="00087164" w:rsidRDefault="00087164" w:rsidP="00087164">
      <w:pPr>
        <w:jc w:val="center"/>
        <w:rPr>
          <w:b/>
          <w:bCs/>
          <w:sz w:val="40"/>
          <w:szCs w:val="40"/>
          <w:u w:val="single"/>
        </w:rPr>
      </w:pPr>
    </w:p>
    <w:p w14:paraId="66D203C5" w14:textId="77777777" w:rsidR="00087164" w:rsidRDefault="00087164" w:rsidP="00087164">
      <w:pPr>
        <w:jc w:val="center"/>
        <w:rPr>
          <w:b/>
          <w:bCs/>
          <w:sz w:val="40"/>
          <w:szCs w:val="40"/>
          <w:u w:val="single"/>
        </w:rPr>
      </w:pPr>
    </w:p>
    <w:p w14:paraId="47F5829C" w14:textId="77777777" w:rsidR="00087164" w:rsidRDefault="00087164" w:rsidP="00087164">
      <w:pPr>
        <w:jc w:val="center"/>
        <w:rPr>
          <w:b/>
          <w:bCs/>
          <w:sz w:val="40"/>
          <w:szCs w:val="40"/>
          <w:u w:val="single"/>
        </w:rPr>
      </w:pPr>
    </w:p>
    <w:p w14:paraId="147AB018" w14:textId="77777777" w:rsidR="00087164" w:rsidRDefault="00087164" w:rsidP="00087164">
      <w:pPr>
        <w:jc w:val="center"/>
        <w:rPr>
          <w:b/>
          <w:bCs/>
          <w:sz w:val="40"/>
          <w:szCs w:val="40"/>
          <w:u w:val="single"/>
        </w:rPr>
      </w:pPr>
    </w:p>
    <w:p w14:paraId="5712B33A" w14:textId="77777777" w:rsidR="00087164" w:rsidRDefault="00087164" w:rsidP="00087164">
      <w:pPr>
        <w:jc w:val="center"/>
        <w:rPr>
          <w:b/>
          <w:bCs/>
          <w:sz w:val="40"/>
          <w:szCs w:val="40"/>
          <w:u w:val="single"/>
        </w:rPr>
      </w:pPr>
    </w:p>
    <w:p w14:paraId="5ECFD83E" w14:textId="77777777" w:rsidR="00087164" w:rsidRDefault="00087164" w:rsidP="00087164">
      <w:pPr>
        <w:jc w:val="center"/>
        <w:rPr>
          <w:b/>
          <w:bCs/>
          <w:sz w:val="40"/>
          <w:szCs w:val="40"/>
          <w:u w:val="single"/>
        </w:rPr>
      </w:pPr>
    </w:p>
    <w:p w14:paraId="4BCC77EA" w14:textId="77777777" w:rsidR="00087164" w:rsidRDefault="00087164" w:rsidP="00087164">
      <w:pPr>
        <w:jc w:val="center"/>
        <w:rPr>
          <w:b/>
          <w:bCs/>
          <w:sz w:val="40"/>
          <w:szCs w:val="40"/>
          <w:u w:val="single"/>
        </w:rPr>
      </w:pPr>
    </w:p>
    <w:p w14:paraId="5BACA55C" w14:textId="77777777" w:rsidR="00087164" w:rsidRDefault="00087164" w:rsidP="00087164">
      <w:pPr>
        <w:jc w:val="center"/>
        <w:rPr>
          <w:b/>
          <w:bCs/>
          <w:sz w:val="40"/>
          <w:szCs w:val="40"/>
          <w:u w:val="single"/>
        </w:rPr>
      </w:pPr>
    </w:p>
    <w:p w14:paraId="76F2365E" w14:textId="77777777" w:rsidR="00087164" w:rsidRDefault="00087164" w:rsidP="00087164">
      <w:pPr>
        <w:jc w:val="center"/>
        <w:rPr>
          <w:b/>
          <w:bCs/>
          <w:sz w:val="40"/>
          <w:szCs w:val="40"/>
          <w:u w:val="single"/>
        </w:rPr>
      </w:pPr>
    </w:p>
    <w:p w14:paraId="75CA5A46" w14:textId="77777777" w:rsidR="00087164" w:rsidRDefault="00087164" w:rsidP="00087164">
      <w:pPr>
        <w:jc w:val="center"/>
        <w:rPr>
          <w:b/>
          <w:bCs/>
          <w:sz w:val="40"/>
          <w:szCs w:val="40"/>
          <w:u w:val="single"/>
        </w:rPr>
      </w:pPr>
    </w:p>
    <w:p w14:paraId="7146FCCB" w14:textId="77777777" w:rsidR="00087164" w:rsidRDefault="00087164" w:rsidP="00087164">
      <w:pPr>
        <w:jc w:val="center"/>
        <w:rPr>
          <w:b/>
          <w:bCs/>
          <w:sz w:val="40"/>
          <w:szCs w:val="40"/>
          <w:u w:val="single"/>
        </w:rPr>
      </w:pPr>
    </w:p>
    <w:p w14:paraId="15BE2CB9" w14:textId="77777777" w:rsidR="00087164" w:rsidRDefault="00087164" w:rsidP="006C6FE9">
      <w:pPr>
        <w:rPr>
          <w:b/>
          <w:bCs/>
          <w:sz w:val="40"/>
          <w:szCs w:val="40"/>
          <w:u w:val="single"/>
        </w:rPr>
      </w:pPr>
    </w:p>
    <w:p w14:paraId="4887D245" w14:textId="42E4F3B9" w:rsidR="00087164" w:rsidRDefault="00087164" w:rsidP="00FA3D1E">
      <w:pPr>
        <w:pStyle w:val="Heading2"/>
      </w:pPr>
      <w:r>
        <w:t>Feasibility</w:t>
      </w:r>
    </w:p>
    <w:p w14:paraId="01A2670C" w14:textId="1B2BAD4D" w:rsidR="0026517C" w:rsidRDefault="0026517C" w:rsidP="0026517C">
      <w:pPr>
        <w:rPr>
          <w:rFonts w:ascii="Times New Roman" w:hAnsi="Times New Roman" w:cs="Times New Roman"/>
          <w:sz w:val="24"/>
          <w:szCs w:val="24"/>
        </w:rPr>
      </w:pPr>
      <w:r>
        <w:rPr>
          <w:rFonts w:ascii="Times New Roman" w:hAnsi="Times New Roman" w:cs="Times New Roman"/>
          <w:sz w:val="24"/>
          <w:szCs w:val="24"/>
        </w:rPr>
        <w:t>(How possible is this idea and what kind of timeframe will be involved to create, ma</w:t>
      </w:r>
      <w:r w:rsidR="0018223A">
        <w:rPr>
          <w:rFonts w:ascii="Times New Roman" w:hAnsi="Times New Roman" w:cs="Times New Roman"/>
          <w:sz w:val="24"/>
          <w:szCs w:val="24"/>
        </w:rPr>
        <w:t>r</w:t>
      </w:r>
      <w:r>
        <w:rPr>
          <w:rFonts w:ascii="Times New Roman" w:hAnsi="Times New Roman" w:cs="Times New Roman"/>
          <w:sz w:val="24"/>
          <w:szCs w:val="24"/>
        </w:rPr>
        <w:t>ket, and sell our concept</w:t>
      </w:r>
      <w:r w:rsidR="008A026A">
        <w:rPr>
          <w:rFonts w:ascii="Times New Roman" w:hAnsi="Times New Roman" w:cs="Times New Roman"/>
          <w:sz w:val="24"/>
          <w:szCs w:val="24"/>
        </w:rPr>
        <w:t>?</w:t>
      </w:r>
      <w:r>
        <w:rPr>
          <w:rFonts w:ascii="Times New Roman" w:hAnsi="Times New Roman" w:cs="Times New Roman"/>
          <w:sz w:val="24"/>
          <w:szCs w:val="24"/>
        </w:rPr>
        <w:t>)</w:t>
      </w:r>
    </w:p>
    <w:p w14:paraId="08CD7524" w14:textId="3878B134" w:rsidR="009C613A" w:rsidRDefault="009C613A" w:rsidP="0026517C">
      <w:pPr>
        <w:rPr>
          <w:rFonts w:ascii="Times New Roman" w:hAnsi="Times New Roman" w:cs="Times New Roman"/>
          <w:sz w:val="24"/>
          <w:szCs w:val="24"/>
        </w:rPr>
      </w:pPr>
      <w:r>
        <w:rPr>
          <w:rFonts w:ascii="Times New Roman" w:hAnsi="Times New Roman" w:cs="Times New Roman"/>
          <w:sz w:val="24"/>
          <w:szCs w:val="24"/>
        </w:rPr>
        <w:t xml:space="preserve">As far as Marketing </w:t>
      </w:r>
      <w:r w:rsidR="0018223A">
        <w:rPr>
          <w:rFonts w:ascii="Times New Roman" w:hAnsi="Times New Roman" w:cs="Times New Roman"/>
          <w:sz w:val="24"/>
          <w:szCs w:val="24"/>
        </w:rPr>
        <w:t xml:space="preserve">and selling </w:t>
      </w:r>
      <w:r w:rsidR="008A026A">
        <w:rPr>
          <w:rFonts w:ascii="Times New Roman" w:hAnsi="Times New Roman" w:cs="Times New Roman"/>
          <w:sz w:val="24"/>
          <w:szCs w:val="24"/>
        </w:rPr>
        <w:t>go</w:t>
      </w:r>
      <w:r>
        <w:rPr>
          <w:rFonts w:ascii="Times New Roman" w:hAnsi="Times New Roman" w:cs="Times New Roman"/>
          <w:sz w:val="24"/>
          <w:szCs w:val="24"/>
        </w:rPr>
        <w:t xml:space="preserve">, we could show what competitors offer compared to what FarmIT is capable of. </w:t>
      </w:r>
    </w:p>
    <w:tbl>
      <w:tblPr>
        <w:tblW w:w="115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8"/>
        <w:gridCol w:w="2328"/>
        <w:gridCol w:w="2314"/>
        <w:gridCol w:w="2185"/>
        <w:gridCol w:w="2295"/>
      </w:tblGrid>
      <w:tr w:rsidR="009C613A" w:rsidRPr="009C613A" w14:paraId="461DA985" w14:textId="77777777" w:rsidTr="009542FA">
        <w:trPr>
          <w:trHeight w:val="315"/>
          <w:jc w:val="center"/>
        </w:trPr>
        <w:tc>
          <w:tcPr>
            <w:tcW w:w="3080" w:type="dxa"/>
            <w:shd w:val="clear" w:color="434343" w:fill="434343"/>
            <w:vAlign w:val="bottom"/>
            <w:hideMark/>
          </w:tcPr>
          <w:p w14:paraId="5E5DF3B1" w14:textId="77777777" w:rsidR="009C613A" w:rsidRPr="009C613A" w:rsidRDefault="009C613A" w:rsidP="009C613A">
            <w:pPr>
              <w:spacing w:before="0" w:after="0" w:line="240" w:lineRule="auto"/>
              <w:rPr>
                <w:rFonts w:ascii="Times New Roman" w:eastAsia="Times New Roman" w:hAnsi="Times New Roman" w:cs="Times New Roman"/>
                <w:color w:val="FFFFFF"/>
                <w:sz w:val="22"/>
                <w:szCs w:val="22"/>
                <w:lang w:eastAsia="en-US"/>
              </w:rPr>
            </w:pPr>
            <w:r w:rsidRPr="009C613A">
              <w:rPr>
                <w:rFonts w:ascii="Times New Roman" w:eastAsia="Times New Roman" w:hAnsi="Times New Roman" w:cs="Times New Roman"/>
                <w:color w:val="FFFFFF"/>
                <w:sz w:val="22"/>
                <w:szCs w:val="22"/>
                <w:lang w:eastAsia="en-US"/>
              </w:rPr>
              <w:t>Competitor Feature Comparison</w:t>
            </w:r>
          </w:p>
        </w:tc>
        <w:tc>
          <w:tcPr>
            <w:tcW w:w="3200" w:type="dxa"/>
            <w:shd w:val="clear" w:color="E06666" w:fill="E06666"/>
            <w:vAlign w:val="bottom"/>
            <w:hideMark/>
          </w:tcPr>
          <w:p w14:paraId="555AB60D"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proofErr w:type="spellStart"/>
            <w:r w:rsidRPr="009C613A">
              <w:rPr>
                <w:rFonts w:ascii="Times New Roman" w:eastAsia="Times New Roman" w:hAnsi="Times New Roman" w:cs="Times New Roman"/>
                <w:color w:val="000000"/>
                <w:sz w:val="22"/>
                <w:szCs w:val="22"/>
                <w:lang w:eastAsia="en-US"/>
              </w:rPr>
              <w:t>LetPot</w:t>
            </w:r>
            <w:proofErr w:type="spellEnd"/>
            <w:r w:rsidRPr="009C613A">
              <w:rPr>
                <w:rFonts w:ascii="Times New Roman" w:eastAsia="Times New Roman" w:hAnsi="Times New Roman" w:cs="Times New Roman"/>
                <w:color w:val="000000"/>
                <w:sz w:val="22"/>
                <w:szCs w:val="22"/>
                <w:lang w:eastAsia="en-US"/>
              </w:rPr>
              <w:t xml:space="preserve"> Automatic Watering System</w:t>
            </w:r>
          </w:p>
        </w:tc>
        <w:tc>
          <w:tcPr>
            <w:tcW w:w="3140" w:type="dxa"/>
            <w:shd w:val="clear" w:color="3D85C6" w:fill="3D85C6"/>
            <w:vAlign w:val="bottom"/>
            <w:hideMark/>
          </w:tcPr>
          <w:p w14:paraId="1406E804"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proofErr w:type="spellStart"/>
            <w:r w:rsidRPr="009C613A">
              <w:rPr>
                <w:rFonts w:ascii="Times New Roman" w:eastAsia="Times New Roman" w:hAnsi="Times New Roman" w:cs="Times New Roman"/>
                <w:color w:val="000000"/>
                <w:sz w:val="22"/>
                <w:szCs w:val="22"/>
                <w:lang w:eastAsia="en-US"/>
              </w:rPr>
              <w:t>Garduino</w:t>
            </w:r>
            <w:proofErr w:type="spellEnd"/>
            <w:r w:rsidRPr="009C613A">
              <w:rPr>
                <w:rFonts w:ascii="Times New Roman" w:eastAsia="Times New Roman" w:hAnsi="Times New Roman" w:cs="Times New Roman"/>
                <w:color w:val="000000"/>
                <w:sz w:val="22"/>
                <w:szCs w:val="22"/>
                <w:lang w:eastAsia="en-US"/>
              </w:rPr>
              <w:t>-Automated Gardening System</w:t>
            </w:r>
          </w:p>
        </w:tc>
        <w:tc>
          <w:tcPr>
            <w:tcW w:w="3160" w:type="dxa"/>
            <w:shd w:val="clear" w:color="FFE599" w:fill="FFE599"/>
            <w:vAlign w:val="bottom"/>
            <w:hideMark/>
          </w:tcPr>
          <w:p w14:paraId="67FFAC61"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12 Seed Pods Smart Garden</w:t>
            </w:r>
          </w:p>
        </w:tc>
        <w:tc>
          <w:tcPr>
            <w:tcW w:w="3080" w:type="dxa"/>
            <w:shd w:val="clear" w:color="93C47D" w:fill="93C47D"/>
            <w:vAlign w:val="bottom"/>
            <w:hideMark/>
          </w:tcPr>
          <w:p w14:paraId="5684F7A7"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proofErr w:type="spellStart"/>
            <w:r w:rsidRPr="009C613A">
              <w:rPr>
                <w:rFonts w:ascii="Times New Roman" w:eastAsia="Times New Roman" w:hAnsi="Times New Roman" w:cs="Times New Roman"/>
                <w:color w:val="000000"/>
                <w:sz w:val="22"/>
                <w:szCs w:val="22"/>
                <w:lang w:eastAsia="en-US"/>
              </w:rPr>
              <w:t>FarmIT's</w:t>
            </w:r>
            <w:proofErr w:type="spellEnd"/>
            <w:r w:rsidRPr="009C613A">
              <w:rPr>
                <w:rFonts w:ascii="Times New Roman" w:eastAsia="Times New Roman" w:hAnsi="Times New Roman" w:cs="Times New Roman"/>
                <w:color w:val="000000"/>
                <w:sz w:val="22"/>
                <w:szCs w:val="22"/>
                <w:lang w:eastAsia="en-US"/>
              </w:rPr>
              <w:t xml:space="preserve"> Smart Agriculture System</w:t>
            </w:r>
          </w:p>
        </w:tc>
      </w:tr>
      <w:tr w:rsidR="009C613A" w:rsidRPr="009C613A" w14:paraId="5DC34BD2" w14:textId="77777777" w:rsidTr="009542FA">
        <w:trPr>
          <w:trHeight w:val="315"/>
          <w:jc w:val="center"/>
        </w:trPr>
        <w:tc>
          <w:tcPr>
            <w:tcW w:w="3080" w:type="dxa"/>
            <w:shd w:val="clear" w:color="auto" w:fill="auto"/>
            <w:vAlign w:val="bottom"/>
            <w:hideMark/>
          </w:tcPr>
          <w:p w14:paraId="7AFD23B6" w14:textId="6F582AD6"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Afford</w:t>
            </w:r>
            <w:r w:rsidR="009542FA">
              <w:rPr>
                <w:rFonts w:ascii="Times New Roman" w:eastAsia="Times New Roman" w:hAnsi="Times New Roman" w:cs="Times New Roman"/>
                <w:color w:val="000000"/>
                <w:sz w:val="22"/>
                <w:szCs w:val="22"/>
                <w:lang w:eastAsia="en-US"/>
              </w:rPr>
              <w:t>able</w:t>
            </w:r>
          </w:p>
        </w:tc>
        <w:tc>
          <w:tcPr>
            <w:tcW w:w="3200" w:type="dxa"/>
            <w:shd w:val="clear" w:color="auto" w:fill="auto"/>
            <w:vAlign w:val="bottom"/>
            <w:hideMark/>
          </w:tcPr>
          <w:p w14:paraId="5C4FF97F"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03236B1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00CEE3D6"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080" w:type="dxa"/>
            <w:shd w:val="clear" w:color="auto" w:fill="auto"/>
            <w:vAlign w:val="bottom"/>
            <w:hideMark/>
          </w:tcPr>
          <w:p w14:paraId="1C0743DE"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0DDC5D57" w14:textId="77777777" w:rsidTr="009542FA">
        <w:trPr>
          <w:trHeight w:val="315"/>
          <w:jc w:val="center"/>
        </w:trPr>
        <w:tc>
          <w:tcPr>
            <w:tcW w:w="3080" w:type="dxa"/>
            <w:shd w:val="clear" w:color="auto" w:fill="auto"/>
            <w:vAlign w:val="bottom"/>
            <w:hideMark/>
          </w:tcPr>
          <w:p w14:paraId="28409C85" w14:textId="4005F57D" w:rsidR="009C613A" w:rsidRPr="009C613A" w:rsidRDefault="008A026A" w:rsidP="009C613A">
            <w:pPr>
              <w:spacing w:before="0" w:after="0" w:line="240" w:lineRule="auto"/>
              <w:rPr>
                <w:rFonts w:ascii="Times New Roman" w:eastAsia="Times New Roman" w:hAnsi="Times New Roman" w:cs="Times New Roman"/>
                <w:color w:val="000000"/>
                <w:sz w:val="22"/>
                <w:szCs w:val="22"/>
                <w:lang w:eastAsia="en-US"/>
              </w:rPr>
            </w:pPr>
            <w:r>
              <w:rPr>
                <w:rFonts w:ascii="Times New Roman" w:eastAsia="Times New Roman" w:hAnsi="Times New Roman" w:cs="Times New Roman"/>
                <w:color w:val="000000"/>
                <w:sz w:val="22"/>
                <w:szCs w:val="22"/>
                <w:lang w:eastAsia="en-US"/>
              </w:rPr>
              <w:t>Water</w:t>
            </w:r>
            <w:r w:rsidR="009C613A" w:rsidRPr="009C613A">
              <w:rPr>
                <w:rFonts w:ascii="Times New Roman" w:eastAsia="Times New Roman" w:hAnsi="Times New Roman" w:cs="Times New Roman"/>
                <w:color w:val="000000"/>
                <w:sz w:val="22"/>
                <w:szCs w:val="22"/>
                <w:lang w:eastAsia="en-US"/>
              </w:rPr>
              <w:t xml:space="preserve"> Plants Automatically</w:t>
            </w:r>
          </w:p>
        </w:tc>
        <w:tc>
          <w:tcPr>
            <w:tcW w:w="3200" w:type="dxa"/>
            <w:shd w:val="clear" w:color="auto" w:fill="auto"/>
            <w:vAlign w:val="bottom"/>
            <w:hideMark/>
          </w:tcPr>
          <w:p w14:paraId="51C15D0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0219BC2B"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60" w:type="dxa"/>
            <w:shd w:val="clear" w:color="auto" w:fill="auto"/>
            <w:vAlign w:val="bottom"/>
            <w:hideMark/>
          </w:tcPr>
          <w:p w14:paraId="30547811"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080" w:type="dxa"/>
            <w:shd w:val="clear" w:color="auto" w:fill="auto"/>
            <w:vAlign w:val="bottom"/>
            <w:hideMark/>
          </w:tcPr>
          <w:p w14:paraId="338EF1BB"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5EE5E7C3" w14:textId="77777777" w:rsidTr="009542FA">
        <w:trPr>
          <w:trHeight w:val="315"/>
          <w:jc w:val="center"/>
        </w:trPr>
        <w:tc>
          <w:tcPr>
            <w:tcW w:w="3080" w:type="dxa"/>
            <w:shd w:val="clear" w:color="auto" w:fill="auto"/>
            <w:vAlign w:val="bottom"/>
            <w:hideMark/>
          </w:tcPr>
          <w:p w14:paraId="59F5943E"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Monitors Plant Water</w:t>
            </w:r>
          </w:p>
        </w:tc>
        <w:tc>
          <w:tcPr>
            <w:tcW w:w="3200" w:type="dxa"/>
            <w:shd w:val="clear" w:color="auto" w:fill="auto"/>
            <w:vAlign w:val="bottom"/>
            <w:hideMark/>
          </w:tcPr>
          <w:p w14:paraId="3D44ECDC"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183F81B3"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60" w:type="dxa"/>
            <w:shd w:val="clear" w:color="auto" w:fill="auto"/>
            <w:vAlign w:val="bottom"/>
            <w:hideMark/>
          </w:tcPr>
          <w:p w14:paraId="575F7855"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080" w:type="dxa"/>
            <w:shd w:val="clear" w:color="auto" w:fill="auto"/>
            <w:vAlign w:val="bottom"/>
            <w:hideMark/>
          </w:tcPr>
          <w:p w14:paraId="04983996"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08B7BC5A" w14:textId="77777777" w:rsidTr="009542FA">
        <w:trPr>
          <w:trHeight w:val="315"/>
          <w:jc w:val="center"/>
        </w:trPr>
        <w:tc>
          <w:tcPr>
            <w:tcW w:w="3080" w:type="dxa"/>
            <w:shd w:val="clear" w:color="auto" w:fill="auto"/>
            <w:vAlign w:val="bottom"/>
            <w:hideMark/>
          </w:tcPr>
          <w:p w14:paraId="34F90D7D"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Monitors Temperature</w:t>
            </w:r>
          </w:p>
        </w:tc>
        <w:tc>
          <w:tcPr>
            <w:tcW w:w="3200" w:type="dxa"/>
            <w:shd w:val="clear" w:color="auto" w:fill="auto"/>
            <w:vAlign w:val="bottom"/>
            <w:hideMark/>
          </w:tcPr>
          <w:p w14:paraId="51875298"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4F78776C"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5B8A3AC8"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60FDEE9C"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540B4D71" w14:textId="77777777" w:rsidTr="009542FA">
        <w:trPr>
          <w:trHeight w:val="315"/>
          <w:jc w:val="center"/>
        </w:trPr>
        <w:tc>
          <w:tcPr>
            <w:tcW w:w="3080" w:type="dxa"/>
            <w:shd w:val="clear" w:color="auto" w:fill="auto"/>
            <w:vAlign w:val="bottom"/>
            <w:hideMark/>
          </w:tcPr>
          <w:p w14:paraId="0BC18ED5"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Monitors Soil</w:t>
            </w:r>
          </w:p>
        </w:tc>
        <w:tc>
          <w:tcPr>
            <w:tcW w:w="3200" w:type="dxa"/>
            <w:shd w:val="clear" w:color="auto" w:fill="auto"/>
            <w:vAlign w:val="bottom"/>
            <w:hideMark/>
          </w:tcPr>
          <w:p w14:paraId="1B913575"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2CBC8633"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60" w:type="dxa"/>
            <w:shd w:val="clear" w:color="auto" w:fill="auto"/>
            <w:vAlign w:val="bottom"/>
            <w:hideMark/>
          </w:tcPr>
          <w:p w14:paraId="57750AF2"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4031DD8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2900A1B6" w14:textId="77777777" w:rsidTr="009542FA">
        <w:trPr>
          <w:trHeight w:val="315"/>
          <w:jc w:val="center"/>
        </w:trPr>
        <w:tc>
          <w:tcPr>
            <w:tcW w:w="3080" w:type="dxa"/>
            <w:shd w:val="clear" w:color="auto" w:fill="auto"/>
            <w:vAlign w:val="bottom"/>
            <w:hideMark/>
          </w:tcPr>
          <w:p w14:paraId="50A6CF00"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Monitors Crop Health</w:t>
            </w:r>
          </w:p>
        </w:tc>
        <w:tc>
          <w:tcPr>
            <w:tcW w:w="3200" w:type="dxa"/>
            <w:shd w:val="clear" w:color="auto" w:fill="auto"/>
            <w:vAlign w:val="bottom"/>
            <w:hideMark/>
          </w:tcPr>
          <w:p w14:paraId="2A6022DF"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45267FC1"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70FFF889"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26EE8F6A"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3FD8DBD3" w14:textId="77777777" w:rsidTr="009542FA">
        <w:trPr>
          <w:trHeight w:val="315"/>
          <w:jc w:val="center"/>
        </w:trPr>
        <w:tc>
          <w:tcPr>
            <w:tcW w:w="3080" w:type="dxa"/>
            <w:shd w:val="clear" w:color="auto" w:fill="auto"/>
            <w:vAlign w:val="bottom"/>
            <w:hideMark/>
          </w:tcPr>
          <w:p w14:paraId="1848928B"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Monitors Weather</w:t>
            </w:r>
          </w:p>
        </w:tc>
        <w:tc>
          <w:tcPr>
            <w:tcW w:w="3200" w:type="dxa"/>
            <w:shd w:val="clear" w:color="auto" w:fill="auto"/>
            <w:vAlign w:val="bottom"/>
            <w:hideMark/>
          </w:tcPr>
          <w:p w14:paraId="332AA6A7"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06482B7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60" w:type="dxa"/>
            <w:shd w:val="clear" w:color="auto" w:fill="auto"/>
            <w:vAlign w:val="bottom"/>
            <w:hideMark/>
          </w:tcPr>
          <w:p w14:paraId="19B72834"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228E156E"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3328CADD" w14:textId="77777777" w:rsidTr="009542FA">
        <w:trPr>
          <w:trHeight w:val="315"/>
          <w:jc w:val="center"/>
        </w:trPr>
        <w:tc>
          <w:tcPr>
            <w:tcW w:w="3080" w:type="dxa"/>
            <w:shd w:val="clear" w:color="auto" w:fill="auto"/>
            <w:vAlign w:val="bottom"/>
            <w:hideMark/>
          </w:tcPr>
          <w:p w14:paraId="7D7616B3"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Predicts Weather</w:t>
            </w:r>
          </w:p>
        </w:tc>
        <w:tc>
          <w:tcPr>
            <w:tcW w:w="3200" w:type="dxa"/>
            <w:shd w:val="clear" w:color="auto" w:fill="auto"/>
            <w:vAlign w:val="bottom"/>
            <w:hideMark/>
          </w:tcPr>
          <w:p w14:paraId="3651C431"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79E06CAE"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60" w:type="dxa"/>
            <w:shd w:val="clear" w:color="auto" w:fill="auto"/>
            <w:vAlign w:val="bottom"/>
            <w:hideMark/>
          </w:tcPr>
          <w:p w14:paraId="31B64A18"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3945505D"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34CA6A72" w14:textId="77777777" w:rsidTr="009542FA">
        <w:trPr>
          <w:trHeight w:val="315"/>
          <w:jc w:val="center"/>
        </w:trPr>
        <w:tc>
          <w:tcPr>
            <w:tcW w:w="3080" w:type="dxa"/>
            <w:shd w:val="clear" w:color="auto" w:fill="auto"/>
            <w:vAlign w:val="bottom"/>
            <w:hideMark/>
          </w:tcPr>
          <w:p w14:paraId="3EFB5A46"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Data Accessible through Phone</w:t>
            </w:r>
          </w:p>
        </w:tc>
        <w:tc>
          <w:tcPr>
            <w:tcW w:w="3200" w:type="dxa"/>
            <w:shd w:val="clear" w:color="auto" w:fill="auto"/>
            <w:vAlign w:val="bottom"/>
            <w:hideMark/>
          </w:tcPr>
          <w:p w14:paraId="4BC30F0A"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1524C3C8"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3E779EA2"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0E0D719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2FD85C9D" w14:textId="77777777" w:rsidTr="009542FA">
        <w:trPr>
          <w:trHeight w:val="315"/>
          <w:jc w:val="center"/>
        </w:trPr>
        <w:tc>
          <w:tcPr>
            <w:tcW w:w="3080" w:type="dxa"/>
            <w:shd w:val="clear" w:color="auto" w:fill="auto"/>
            <w:vAlign w:val="bottom"/>
            <w:hideMark/>
          </w:tcPr>
          <w:p w14:paraId="546255AE"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Bluetooth Accessible</w:t>
            </w:r>
          </w:p>
        </w:tc>
        <w:tc>
          <w:tcPr>
            <w:tcW w:w="3200" w:type="dxa"/>
            <w:shd w:val="clear" w:color="auto" w:fill="auto"/>
            <w:vAlign w:val="bottom"/>
            <w:hideMark/>
          </w:tcPr>
          <w:p w14:paraId="5B7DCBE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04033E26"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0B73EF41"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79AE53F8"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7FBA0FFD" w14:textId="77777777" w:rsidTr="009542FA">
        <w:trPr>
          <w:trHeight w:val="315"/>
          <w:jc w:val="center"/>
        </w:trPr>
        <w:tc>
          <w:tcPr>
            <w:tcW w:w="3080" w:type="dxa"/>
            <w:shd w:val="clear" w:color="auto" w:fill="auto"/>
            <w:vAlign w:val="bottom"/>
            <w:hideMark/>
          </w:tcPr>
          <w:p w14:paraId="1A65AEC1"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Internet Accessible</w:t>
            </w:r>
          </w:p>
        </w:tc>
        <w:tc>
          <w:tcPr>
            <w:tcW w:w="3200" w:type="dxa"/>
            <w:shd w:val="clear" w:color="auto" w:fill="auto"/>
            <w:vAlign w:val="bottom"/>
            <w:hideMark/>
          </w:tcPr>
          <w:p w14:paraId="49EDF309"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489180B4"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11034A77"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464C7F3D"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680AB58D" w14:textId="77777777" w:rsidTr="009542FA">
        <w:trPr>
          <w:trHeight w:val="315"/>
          <w:jc w:val="center"/>
        </w:trPr>
        <w:tc>
          <w:tcPr>
            <w:tcW w:w="3080" w:type="dxa"/>
            <w:shd w:val="clear" w:color="auto" w:fill="auto"/>
            <w:vAlign w:val="bottom"/>
            <w:hideMark/>
          </w:tcPr>
          <w:p w14:paraId="20044C08"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Available In Small Home Size</w:t>
            </w:r>
          </w:p>
        </w:tc>
        <w:tc>
          <w:tcPr>
            <w:tcW w:w="3200" w:type="dxa"/>
            <w:shd w:val="clear" w:color="auto" w:fill="auto"/>
            <w:vAlign w:val="bottom"/>
            <w:hideMark/>
          </w:tcPr>
          <w:p w14:paraId="5FE590C4"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04EFA272"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7837B0D3"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080" w:type="dxa"/>
            <w:shd w:val="clear" w:color="auto" w:fill="auto"/>
            <w:vAlign w:val="bottom"/>
            <w:hideMark/>
          </w:tcPr>
          <w:p w14:paraId="0B877E73"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6E87DC69" w14:textId="77777777" w:rsidTr="009542FA">
        <w:trPr>
          <w:trHeight w:val="315"/>
          <w:jc w:val="center"/>
        </w:trPr>
        <w:tc>
          <w:tcPr>
            <w:tcW w:w="3080" w:type="dxa"/>
            <w:shd w:val="clear" w:color="auto" w:fill="auto"/>
            <w:vAlign w:val="bottom"/>
            <w:hideMark/>
          </w:tcPr>
          <w:p w14:paraId="7DE3CFC4"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Available Outside Size</w:t>
            </w:r>
          </w:p>
        </w:tc>
        <w:tc>
          <w:tcPr>
            <w:tcW w:w="3200" w:type="dxa"/>
            <w:shd w:val="clear" w:color="auto" w:fill="auto"/>
            <w:vAlign w:val="bottom"/>
            <w:hideMark/>
          </w:tcPr>
          <w:p w14:paraId="27A68179"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39C1CEC2"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60" w:type="dxa"/>
            <w:shd w:val="clear" w:color="auto" w:fill="auto"/>
            <w:vAlign w:val="bottom"/>
            <w:hideMark/>
          </w:tcPr>
          <w:p w14:paraId="5B25AD1C"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4F6EF3B2"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0368DA0C" w14:textId="77777777" w:rsidTr="009542FA">
        <w:trPr>
          <w:trHeight w:val="315"/>
          <w:jc w:val="center"/>
        </w:trPr>
        <w:tc>
          <w:tcPr>
            <w:tcW w:w="3080" w:type="dxa"/>
            <w:shd w:val="clear" w:color="auto" w:fill="auto"/>
            <w:vAlign w:val="bottom"/>
            <w:hideMark/>
          </w:tcPr>
          <w:p w14:paraId="6D1FA5CC"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Available in Large Agricultural Farm Size</w:t>
            </w:r>
          </w:p>
        </w:tc>
        <w:tc>
          <w:tcPr>
            <w:tcW w:w="3200" w:type="dxa"/>
            <w:shd w:val="clear" w:color="auto" w:fill="auto"/>
            <w:vAlign w:val="bottom"/>
            <w:hideMark/>
          </w:tcPr>
          <w:p w14:paraId="72287479"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40" w:type="dxa"/>
            <w:shd w:val="clear" w:color="auto" w:fill="auto"/>
            <w:vAlign w:val="bottom"/>
            <w:hideMark/>
          </w:tcPr>
          <w:p w14:paraId="15093F6B"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1ED2B048"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080" w:type="dxa"/>
            <w:shd w:val="clear" w:color="auto" w:fill="auto"/>
            <w:vAlign w:val="bottom"/>
            <w:hideMark/>
          </w:tcPr>
          <w:p w14:paraId="13C18DC7"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r>
      <w:tr w:rsidR="009C613A" w:rsidRPr="009C613A" w14:paraId="35E7F1B5" w14:textId="77777777" w:rsidTr="009542FA">
        <w:trPr>
          <w:trHeight w:val="315"/>
          <w:jc w:val="center"/>
        </w:trPr>
        <w:tc>
          <w:tcPr>
            <w:tcW w:w="3080" w:type="dxa"/>
            <w:shd w:val="clear" w:color="auto" w:fill="auto"/>
            <w:vAlign w:val="bottom"/>
            <w:hideMark/>
          </w:tcPr>
          <w:p w14:paraId="6881AE29" w14:textId="77777777" w:rsidR="009C613A" w:rsidRPr="009C613A" w:rsidRDefault="009C613A" w:rsidP="009C613A">
            <w:pPr>
              <w:spacing w:before="0" w:after="0" w:line="240" w:lineRule="auto"/>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Easy Assembly</w:t>
            </w:r>
          </w:p>
        </w:tc>
        <w:tc>
          <w:tcPr>
            <w:tcW w:w="3200" w:type="dxa"/>
            <w:shd w:val="clear" w:color="auto" w:fill="auto"/>
            <w:vAlign w:val="bottom"/>
            <w:hideMark/>
          </w:tcPr>
          <w:p w14:paraId="520356C0"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140" w:type="dxa"/>
            <w:shd w:val="clear" w:color="auto" w:fill="auto"/>
            <w:vAlign w:val="bottom"/>
            <w:hideMark/>
          </w:tcPr>
          <w:p w14:paraId="6523E741"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c>
          <w:tcPr>
            <w:tcW w:w="3160" w:type="dxa"/>
            <w:shd w:val="clear" w:color="auto" w:fill="auto"/>
            <w:vAlign w:val="bottom"/>
            <w:hideMark/>
          </w:tcPr>
          <w:p w14:paraId="2D6B8AD9"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Segoe UI Symbol" w:eastAsia="Times New Roman" w:hAnsi="Segoe UI Symbol" w:cs="Segoe UI Symbol"/>
                <w:color w:val="000000"/>
                <w:sz w:val="22"/>
                <w:szCs w:val="22"/>
                <w:lang w:eastAsia="en-US"/>
              </w:rPr>
              <w:t>✓</w:t>
            </w:r>
          </w:p>
        </w:tc>
        <w:tc>
          <w:tcPr>
            <w:tcW w:w="3080" w:type="dxa"/>
            <w:shd w:val="clear" w:color="auto" w:fill="auto"/>
            <w:vAlign w:val="bottom"/>
            <w:hideMark/>
          </w:tcPr>
          <w:p w14:paraId="11BA5F55" w14:textId="77777777" w:rsidR="009C613A" w:rsidRPr="009C613A" w:rsidRDefault="009C613A" w:rsidP="009C613A">
            <w:pPr>
              <w:spacing w:before="0" w:after="0" w:line="240" w:lineRule="auto"/>
              <w:jc w:val="center"/>
              <w:rPr>
                <w:rFonts w:ascii="Times New Roman" w:eastAsia="Times New Roman" w:hAnsi="Times New Roman" w:cs="Times New Roman"/>
                <w:color w:val="000000"/>
                <w:sz w:val="22"/>
                <w:szCs w:val="22"/>
                <w:lang w:eastAsia="en-US"/>
              </w:rPr>
            </w:pPr>
            <w:r w:rsidRPr="009C613A">
              <w:rPr>
                <w:rFonts w:ascii="Times New Roman" w:eastAsia="Times New Roman" w:hAnsi="Times New Roman" w:cs="Times New Roman"/>
                <w:color w:val="000000"/>
                <w:sz w:val="22"/>
                <w:szCs w:val="22"/>
                <w:lang w:eastAsia="en-US"/>
              </w:rPr>
              <w:t>X</w:t>
            </w:r>
          </w:p>
        </w:tc>
      </w:tr>
    </w:tbl>
    <w:p w14:paraId="581B8AD3" w14:textId="77777777" w:rsidR="009C613A" w:rsidRPr="0026517C" w:rsidRDefault="009C613A" w:rsidP="0026517C">
      <w:pPr>
        <w:rPr>
          <w:rFonts w:ascii="Times New Roman" w:hAnsi="Times New Roman" w:cs="Times New Roman"/>
          <w:sz w:val="24"/>
          <w:szCs w:val="24"/>
        </w:rPr>
      </w:pPr>
    </w:p>
    <w:p w14:paraId="5701A477" w14:textId="77777777" w:rsidR="00087164" w:rsidRDefault="00087164" w:rsidP="00087164">
      <w:pPr>
        <w:jc w:val="center"/>
        <w:rPr>
          <w:b/>
          <w:bCs/>
          <w:sz w:val="40"/>
          <w:szCs w:val="40"/>
          <w:u w:val="single"/>
        </w:rPr>
      </w:pPr>
    </w:p>
    <w:p w14:paraId="65535DCC" w14:textId="77777777" w:rsidR="00087164" w:rsidRDefault="00087164" w:rsidP="00087164">
      <w:pPr>
        <w:jc w:val="center"/>
        <w:rPr>
          <w:b/>
          <w:bCs/>
          <w:sz w:val="40"/>
          <w:szCs w:val="40"/>
          <w:u w:val="single"/>
        </w:rPr>
      </w:pPr>
    </w:p>
    <w:p w14:paraId="69BF56E5" w14:textId="77777777" w:rsidR="00087164" w:rsidRDefault="00087164" w:rsidP="00087164">
      <w:pPr>
        <w:jc w:val="center"/>
        <w:rPr>
          <w:b/>
          <w:bCs/>
          <w:sz w:val="40"/>
          <w:szCs w:val="40"/>
          <w:u w:val="single"/>
        </w:rPr>
      </w:pPr>
    </w:p>
    <w:p w14:paraId="71FD0A8A" w14:textId="77777777" w:rsidR="00087164" w:rsidRDefault="00087164" w:rsidP="00087164">
      <w:pPr>
        <w:jc w:val="center"/>
        <w:rPr>
          <w:b/>
          <w:bCs/>
          <w:sz w:val="40"/>
          <w:szCs w:val="40"/>
          <w:u w:val="single"/>
        </w:rPr>
      </w:pPr>
    </w:p>
    <w:p w14:paraId="4D0B589D" w14:textId="77777777" w:rsidR="00087164" w:rsidRDefault="00087164" w:rsidP="0018223A">
      <w:pPr>
        <w:rPr>
          <w:b/>
          <w:bCs/>
          <w:sz w:val="40"/>
          <w:szCs w:val="40"/>
          <w:u w:val="single"/>
        </w:rPr>
      </w:pPr>
    </w:p>
    <w:p w14:paraId="600033F5" w14:textId="47F665C7" w:rsidR="00087164" w:rsidRDefault="00087164" w:rsidP="00FA3D1E">
      <w:pPr>
        <w:pStyle w:val="Heading2"/>
      </w:pPr>
      <w:r>
        <w:t>Special Considerations</w:t>
      </w:r>
      <w:r w:rsidR="00F26156">
        <w:t>/ Marketing Efforts</w:t>
      </w:r>
    </w:p>
    <w:p w14:paraId="7B1385FE" w14:textId="61588CB0" w:rsidR="0026517C" w:rsidRDefault="0026517C" w:rsidP="0026517C">
      <w:pPr>
        <w:rPr>
          <w:rFonts w:ascii="Times New Roman" w:hAnsi="Times New Roman" w:cs="Times New Roman"/>
          <w:sz w:val="24"/>
          <w:szCs w:val="24"/>
        </w:rPr>
      </w:pPr>
      <w:r>
        <w:rPr>
          <w:rFonts w:ascii="Times New Roman" w:hAnsi="Times New Roman" w:cs="Times New Roman"/>
          <w:sz w:val="24"/>
          <w:szCs w:val="24"/>
        </w:rPr>
        <w:t xml:space="preserve">(This is where we will put information like extra costs from legal fees and patenting, backups for supply chain issues and their cost difference, </w:t>
      </w:r>
      <w:r w:rsidR="00F26156">
        <w:rPr>
          <w:rFonts w:ascii="Times New Roman" w:hAnsi="Times New Roman" w:cs="Times New Roman"/>
          <w:sz w:val="24"/>
          <w:szCs w:val="24"/>
        </w:rPr>
        <w:t xml:space="preserve">Marketing ideas, </w:t>
      </w:r>
      <w:proofErr w:type="spellStart"/>
      <w:r w:rsidR="00F26156">
        <w:rPr>
          <w:rFonts w:ascii="Times New Roman" w:hAnsi="Times New Roman" w:cs="Times New Roman"/>
          <w:sz w:val="24"/>
          <w:szCs w:val="24"/>
        </w:rPr>
        <w:t>etc</w:t>
      </w:r>
      <w:proofErr w:type="spellEnd"/>
      <w:r w:rsidR="00F26156">
        <w:rPr>
          <w:rFonts w:ascii="Times New Roman" w:hAnsi="Times New Roman" w:cs="Times New Roman"/>
          <w:sz w:val="24"/>
          <w:szCs w:val="24"/>
        </w:rPr>
        <w:t>)</w:t>
      </w:r>
    </w:p>
    <w:p w14:paraId="0A08B94D" w14:textId="77777777" w:rsidR="00F26156" w:rsidRDefault="00F26156" w:rsidP="0026517C">
      <w:pPr>
        <w:rPr>
          <w:rFonts w:ascii="Times New Roman" w:hAnsi="Times New Roman" w:cs="Times New Roman"/>
          <w:sz w:val="24"/>
          <w:szCs w:val="24"/>
        </w:rPr>
      </w:pPr>
    </w:p>
    <w:p w14:paraId="1AFBACF3" w14:textId="6D26E7A4" w:rsidR="00F26156" w:rsidRDefault="00F26156" w:rsidP="00F26156">
      <w:pPr>
        <w:pStyle w:val="NormalWeb"/>
        <w:spacing w:line="480" w:lineRule="auto"/>
        <w:ind w:firstLine="720"/>
        <w:jc w:val="both"/>
      </w:pPr>
      <w:r>
        <w:t>The food we eat today is far less nutritious than the food that was grown by farmers even 50 years ago. As shown in the graph below, the fruits and vegetables that used to be grown on America’s cropland has higher concentrations of essential minerals such as vitamin A, calcium, and iron.</w:t>
      </w:r>
    </w:p>
    <w:p w14:paraId="5DA8EFFE" w14:textId="4053C61A" w:rsidR="00F26156" w:rsidRDefault="00F26156" w:rsidP="00F26156">
      <w:pPr>
        <w:pStyle w:val="NormalWeb"/>
        <w:spacing w:line="480" w:lineRule="auto"/>
        <w:ind w:firstLine="720"/>
        <w:jc w:val="center"/>
      </w:pPr>
      <w:r>
        <w:rPr>
          <w:noProof/>
        </w:rPr>
        <w:drawing>
          <wp:inline distT="0" distB="0" distL="0" distR="0" wp14:anchorId="717C627A" wp14:editId="51F2DA5F">
            <wp:extent cx="3766457" cy="2987882"/>
            <wp:effectExtent l="0" t="0" r="5715" b="0"/>
            <wp:docPr id="1604766282" name="Picture 2" descr="A chart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66282" name="Picture 2" descr="A chart with numbers and symbol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1294" cy="3007585"/>
                    </a:xfrm>
                    <a:prstGeom prst="rect">
                      <a:avLst/>
                    </a:prstGeom>
                  </pic:spPr>
                </pic:pic>
              </a:graphicData>
            </a:graphic>
          </wp:inline>
        </w:drawing>
      </w:r>
    </w:p>
    <w:p w14:paraId="4426B268" w14:textId="77F8F858" w:rsidR="00F26156" w:rsidRDefault="00F26156" w:rsidP="00F26156">
      <w:pPr>
        <w:pStyle w:val="NormalWeb"/>
        <w:spacing w:line="480" w:lineRule="auto"/>
        <w:ind w:firstLine="720"/>
        <w:jc w:val="both"/>
      </w:pPr>
      <w:r>
        <w:t xml:space="preserve">One of the main reasons for this degradation in food quality has to do with declining soil quality over the last couple of decades. Soil has become less nutrient-rich due to erosion and therefore less well-suited to grow crops that contain the vitamins and nutrients that we as humans need to function well in our day to day lives. By investing in FarmIT, </w:t>
      </w:r>
      <w:r>
        <w:lastRenderedPageBreak/>
        <w:t>as well as our intensive training program; customers will get the chance to grow healthier foods for themselves, their communities, and even their customers by getting accurate, up-to-date information about soil quality and recommendations to improve crops.</w:t>
      </w:r>
    </w:p>
    <w:p w14:paraId="682E9E9A" w14:textId="68CDD359" w:rsidR="00F26156" w:rsidRDefault="00F26156" w:rsidP="00F26156">
      <w:pPr>
        <w:pStyle w:val="NormalWeb"/>
        <w:spacing w:line="480" w:lineRule="auto"/>
        <w:ind w:firstLine="720"/>
        <w:jc w:val="center"/>
      </w:pPr>
      <w:r>
        <w:rPr>
          <w:noProof/>
        </w:rPr>
        <w:drawing>
          <wp:inline distT="0" distB="0" distL="0" distR="0" wp14:anchorId="3B31F5F8" wp14:editId="1223DBD5">
            <wp:extent cx="4100767" cy="2975429"/>
            <wp:effectExtent l="0" t="0" r="1905" b="0"/>
            <wp:docPr id="1370121265" name="Picture 3" descr="A graph of a graph showing the growth of soil ero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21265" name="Picture 3" descr="A graph of a graph showing the growth of soil erosio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114003" cy="2985032"/>
                    </a:xfrm>
                    <a:prstGeom prst="rect">
                      <a:avLst/>
                    </a:prstGeom>
                  </pic:spPr>
                </pic:pic>
              </a:graphicData>
            </a:graphic>
          </wp:inline>
        </w:drawing>
      </w:r>
    </w:p>
    <w:p w14:paraId="1B97083D" w14:textId="77777777" w:rsidR="00F26156" w:rsidRDefault="00F26156" w:rsidP="00F26156">
      <w:pPr>
        <w:pStyle w:val="NormalWeb"/>
        <w:spacing w:line="480" w:lineRule="auto"/>
        <w:ind w:firstLine="720"/>
        <w:jc w:val="both"/>
      </w:pPr>
      <w:r>
        <w:t xml:space="preserve">One factor that needs to be addressed is how we could market FarmIT to rural farmers, as they are sometimes portrayed as too proud to accept help from changing technology. Whether this idea is merely a stereotype of rural farmers or not, the idea should still be addressed and accounted for, which is where our research comes into play. As portrayed in the graph below, the US birthrate has been in decline for many years. This decline affects rural farmers just as much if not more so than other US citizens, </w:t>
      </w:r>
      <w:proofErr w:type="gramStart"/>
      <w:r>
        <w:t>considering the fact that</w:t>
      </w:r>
      <w:proofErr w:type="gramEnd"/>
      <w:r>
        <w:t xml:space="preserve"> agricultural tasks used to be completed as a family-unit. With less children around to pitch in a helping hand with simple tasks, everything now falls to the farmer. Pitching our product using this data set may increase FarmIT sales by providing a valid reason for our target demographic to accept and even invest in help from us. </w:t>
      </w:r>
    </w:p>
    <w:p w14:paraId="359E9CE1" w14:textId="788DA7DC" w:rsidR="00F26156" w:rsidRDefault="00F26156" w:rsidP="00F26156">
      <w:pPr>
        <w:pStyle w:val="NormalWeb"/>
        <w:spacing w:line="480" w:lineRule="auto"/>
        <w:ind w:firstLine="720"/>
        <w:jc w:val="center"/>
      </w:pPr>
      <w:r>
        <w:rPr>
          <w:noProof/>
        </w:rPr>
        <w:lastRenderedPageBreak/>
        <w:drawing>
          <wp:inline distT="0" distB="0" distL="0" distR="0" wp14:anchorId="6D6DA6A5" wp14:editId="754E251E">
            <wp:extent cx="4056742" cy="2178621"/>
            <wp:effectExtent l="0" t="0" r="0" b="6350"/>
            <wp:docPr id="866247537" name="Picture 4"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7537" name="Picture 4" descr="A graph showing the growth of the stock marke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4388" cy="2188097"/>
                    </a:xfrm>
                    <a:prstGeom prst="rect">
                      <a:avLst/>
                    </a:prstGeom>
                  </pic:spPr>
                </pic:pic>
              </a:graphicData>
            </a:graphic>
          </wp:inline>
        </w:drawing>
      </w:r>
    </w:p>
    <w:p w14:paraId="0C23D871" w14:textId="77777777" w:rsidR="00F26156" w:rsidRDefault="00F26156" w:rsidP="00F26156">
      <w:pPr>
        <w:pStyle w:val="NormalWeb"/>
        <w:spacing w:line="480" w:lineRule="auto"/>
        <w:ind w:left="567" w:firstLine="153"/>
        <w:jc w:val="both"/>
      </w:pPr>
    </w:p>
    <w:p w14:paraId="56331714" w14:textId="77777777" w:rsidR="00F26156" w:rsidRDefault="00F26156" w:rsidP="00F26156">
      <w:pPr>
        <w:pStyle w:val="NormalWeb"/>
        <w:ind w:left="567" w:hanging="567"/>
        <w:jc w:val="both"/>
      </w:pPr>
    </w:p>
    <w:p w14:paraId="114B90B8" w14:textId="77777777" w:rsidR="00F26156" w:rsidRPr="0026517C" w:rsidRDefault="00F26156" w:rsidP="00F26156">
      <w:pPr>
        <w:jc w:val="both"/>
        <w:rPr>
          <w:rFonts w:ascii="Times New Roman" w:hAnsi="Times New Roman" w:cs="Times New Roman"/>
          <w:sz w:val="24"/>
          <w:szCs w:val="24"/>
        </w:rPr>
      </w:pPr>
    </w:p>
    <w:p w14:paraId="4CBAD7AB" w14:textId="77777777" w:rsidR="00087164" w:rsidRDefault="00087164" w:rsidP="00F26156">
      <w:pPr>
        <w:jc w:val="both"/>
        <w:rPr>
          <w:b/>
          <w:bCs/>
          <w:sz w:val="40"/>
          <w:szCs w:val="40"/>
          <w:u w:val="single"/>
        </w:rPr>
      </w:pPr>
    </w:p>
    <w:p w14:paraId="451CA3B9" w14:textId="77777777" w:rsidR="00087164" w:rsidRDefault="00087164" w:rsidP="00F26156">
      <w:pPr>
        <w:jc w:val="both"/>
        <w:rPr>
          <w:b/>
          <w:bCs/>
          <w:sz w:val="40"/>
          <w:szCs w:val="40"/>
          <w:u w:val="single"/>
        </w:rPr>
      </w:pPr>
    </w:p>
    <w:p w14:paraId="028DEA41" w14:textId="77777777" w:rsidR="00087164" w:rsidRDefault="00087164" w:rsidP="00F26156">
      <w:pPr>
        <w:jc w:val="both"/>
        <w:rPr>
          <w:b/>
          <w:bCs/>
          <w:sz w:val="40"/>
          <w:szCs w:val="40"/>
          <w:u w:val="single"/>
        </w:rPr>
      </w:pPr>
    </w:p>
    <w:p w14:paraId="2129ADB1" w14:textId="77777777" w:rsidR="00087164" w:rsidRDefault="00087164" w:rsidP="00087164">
      <w:pPr>
        <w:jc w:val="center"/>
        <w:rPr>
          <w:b/>
          <w:bCs/>
          <w:sz w:val="40"/>
          <w:szCs w:val="40"/>
          <w:u w:val="single"/>
        </w:rPr>
      </w:pPr>
    </w:p>
    <w:p w14:paraId="2E7CF502" w14:textId="77777777" w:rsidR="00087164" w:rsidRDefault="00087164" w:rsidP="00087164">
      <w:pPr>
        <w:jc w:val="center"/>
        <w:rPr>
          <w:b/>
          <w:bCs/>
          <w:sz w:val="40"/>
          <w:szCs w:val="40"/>
          <w:u w:val="single"/>
        </w:rPr>
      </w:pPr>
    </w:p>
    <w:p w14:paraId="6A43889E" w14:textId="77777777" w:rsidR="00087164" w:rsidRDefault="00087164" w:rsidP="00087164">
      <w:pPr>
        <w:jc w:val="center"/>
        <w:rPr>
          <w:b/>
          <w:bCs/>
          <w:sz w:val="40"/>
          <w:szCs w:val="40"/>
          <w:u w:val="single"/>
        </w:rPr>
      </w:pPr>
    </w:p>
    <w:p w14:paraId="2B16EC2E" w14:textId="77777777" w:rsidR="00087164" w:rsidRDefault="00087164" w:rsidP="00087164">
      <w:pPr>
        <w:jc w:val="center"/>
        <w:rPr>
          <w:b/>
          <w:bCs/>
          <w:sz w:val="40"/>
          <w:szCs w:val="40"/>
          <w:u w:val="single"/>
        </w:rPr>
      </w:pPr>
    </w:p>
    <w:p w14:paraId="0766F3BA" w14:textId="77777777" w:rsidR="00087164" w:rsidRDefault="00087164" w:rsidP="00F26156">
      <w:pPr>
        <w:rPr>
          <w:b/>
          <w:bCs/>
          <w:sz w:val="40"/>
          <w:szCs w:val="40"/>
          <w:u w:val="single"/>
        </w:rPr>
      </w:pPr>
    </w:p>
    <w:p w14:paraId="1E1601CF" w14:textId="77777777" w:rsidR="00087164" w:rsidRDefault="00087164" w:rsidP="00087164">
      <w:pPr>
        <w:jc w:val="center"/>
        <w:rPr>
          <w:b/>
          <w:bCs/>
          <w:sz w:val="40"/>
          <w:szCs w:val="40"/>
          <w:u w:val="single"/>
        </w:rPr>
      </w:pPr>
    </w:p>
    <w:p w14:paraId="057F61D4" w14:textId="0EF22CA9" w:rsidR="00087164" w:rsidRDefault="00087164" w:rsidP="00FA3D1E">
      <w:pPr>
        <w:pStyle w:val="Heading2"/>
      </w:pPr>
      <w:r>
        <w:lastRenderedPageBreak/>
        <w:t>Summary</w:t>
      </w:r>
    </w:p>
    <w:p w14:paraId="1413F5C6" w14:textId="77777777" w:rsidR="00C46DAA" w:rsidRPr="00C46DAA" w:rsidRDefault="00C46DAA" w:rsidP="00C46DAA">
      <w:pPr>
        <w:spacing w:line="480" w:lineRule="auto"/>
        <w:ind w:firstLine="720"/>
        <w:rPr>
          <w:rFonts w:ascii="Times New Roman" w:hAnsi="Times New Roman" w:cs="Times New Roman"/>
          <w:sz w:val="24"/>
          <w:szCs w:val="24"/>
        </w:rPr>
      </w:pPr>
      <w:r w:rsidRPr="00C46DAA">
        <w:rPr>
          <w:rFonts w:ascii="Times New Roman" w:hAnsi="Times New Roman" w:cs="Times New Roman"/>
          <w:sz w:val="24"/>
          <w:szCs w:val="24"/>
        </w:rPr>
        <w:t>The FarmIT proposal introduces an innovative IoT-based solution designed to revolutionize farming practices through real-time monitoring of crop health, soil conditions, and weather patterns. By seamlessly integrating advanced sensor technology with a robust cloud-based data analytics platform, this system empowers farmers with actionable insights that optimize operations, enhance productivity, and promote sustainability.</w:t>
      </w:r>
    </w:p>
    <w:p w14:paraId="11DEBCA6" w14:textId="77777777" w:rsidR="00C46DAA" w:rsidRPr="00C46DAA" w:rsidRDefault="00C46DAA" w:rsidP="00C46DAA">
      <w:pPr>
        <w:spacing w:line="480" w:lineRule="auto"/>
        <w:ind w:firstLine="720"/>
        <w:rPr>
          <w:rFonts w:ascii="Times New Roman" w:hAnsi="Times New Roman" w:cs="Times New Roman"/>
          <w:sz w:val="24"/>
          <w:szCs w:val="24"/>
        </w:rPr>
      </w:pPr>
      <w:r w:rsidRPr="00C46DAA">
        <w:rPr>
          <w:rFonts w:ascii="Times New Roman" w:hAnsi="Times New Roman" w:cs="Times New Roman"/>
          <w:sz w:val="24"/>
          <w:szCs w:val="24"/>
        </w:rPr>
        <w:t>Key components include state-of-the-art soil sensors that measure vital parameters such as moisture, temperature, and nutrient levels, complemented by a weather station that captures essential climatic data. Together, these tools provide a comprehensive overview of the farming environment, enabling farmers to make informed decisions that significantly improve crop yield and resource efficiency.</w:t>
      </w:r>
    </w:p>
    <w:p w14:paraId="4ACC10BF" w14:textId="77777777" w:rsidR="00C46DAA" w:rsidRPr="00C46DAA" w:rsidRDefault="00C46DAA" w:rsidP="00C46DAA">
      <w:pPr>
        <w:spacing w:line="480" w:lineRule="auto"/>
        <w:ind w:firstLine="720"/>
        <w:rPr>
          <w:rFonts w:ascii="Times New Roman" w:hAnsi="Times New Roman" w:cs="Times New Roman"/>
          <w:sz w:val="24"/>
          <w:szCs w:val="24"/>
        </w:rPr>
      </w:pPr>
      <w:r w:rsidRPr="00C46DAA">
        <w:rPr>
          <w:rFonts w:ascii="Times New Roman" w:hAnsi="Times New Roman" w:cs="Times New Roman"/>
          <w:sz w:val="24"/>
          <w:szCs w:val="24"/>
        </w:rPr>
        <w:t>To further support farmers, FarmIT features timely alert notifications, ensuring they are promptly informed of critical changes and can take immediate action to mitigate potential risks. Comprehensive training materials will facilitate smooth adoption, equipping farmers with the skills needed to fully leverage the system’s benefits.</w:t>
      </w:r>
    </w:p>
    <w:p w14:paraId="74921751" w14:textId="77777777" w:rsidR="00C46DAA" w:rsidRPr="00C46DAA" w:rsidRDefault="00C46DAA" w:rsidP="00C46DAA">
      <w:pPr>
        <w:spacing w:line="480" w:lineRule="auto"/>
        <w:ind w:firstLine="720"/>
        <w:rPr>
          <w:rFonts w:ascii="Times New Roman" w:hAnsi="Times New Roman" w:cs="Times New Roman"/>
          <w:sz w:val="24"/>
          <w:szCs w:val="24"/>
        </w:rPr>
      </w:pPr>
      <w:r w:rsidRPr="00C46DAA">
        <w:rPr>
          <w:rFonts w:ascii="Times New Roman" w:hAnsi="Times New Roman" w:cs="Times New Roman"/>
          <w:sz w:val="24"/>
          <w:szCs w:val="24"/>
        </w:rPr>
        <w:t>Our development process includes thorough market research, prototype testing, and iterative refinements based on user feedback, ensuring the final product meets users' specific needs. We will measure success through user engagement, satisfaction ratings, and tangible improvements in crop yield and resource management.</w:t>
      </w:r>
    </w:p>
    <w:p w14:paraId="7B55102A" w14:textId="3564C37C" w:rsidR="00087164" w:rsidRPr="00C46DAA" w:rsidRDefault="00C46DAA" w:rsidP="00C46DAA">
      <w:pPr>
        <w:spacing w:line="480" w:lineRule="auto"/>
        <w:ind w:firstLine="720"/>
        <w:rPr>
          <w:rFonts w:ascii="Times New Roman" w:hAnsi="Times New Roman" w:cs="Times New Roman"/>
          <w:sz w:val="24"/>
          <w:szCs w:val="24"/>
        </w:rPr>
      </w:pPr>
      <w:r w:rsidRPr="00C46DAA">
        <w:rPr>
          <w:rFonts w:ascii="Times New Roman" w:hAnsi="Times New Roman" w:cs="Times New Roman"/>
          <w:sz w:val="24"/>
          <w:szCs w:val="24"/>
        </w:rPr>
        <w:t xml:space="preserve">By investing in FarmIT, stakeholders will contribute to the advancement of agricultural practices and foster a sustainable future for farming. This proposal outlines a </w:t>
      </w:r>
      <w:r w:rsidRPr="00C46DAA">
        <w:rPr>
          <w:rFonts w:ascii="Times New Roman" w:hAnsi="Times New Roman" w:cs="Times New Roman"/>
          <w:sz w:val="24"/>
          <w:szCs w:val="24"/>
        </w:rPr>
        <w:lastRenderedPageBreak/>
        <w:t>clear path to transform the agricultural landscape through innovative technology, positioning us as leaders in the smart agriculture movement. We invite you to join us in this exciting journey toward a more efficient and sustainable agricultural future.</w:t>
      </w:r>
    </w:p>
    <w:p w14:paraId="61636976" w14:textId="77777777" w:rsidR="00087164" w:rsidRPr="00C46DAA" w:rsidRDefault="00087164" w:rsidP="00C46DAA">
      <w:pPr>
        <w:spacing w:line="480" w:lineRule="auto"/>
        <w:rPr>
          <w:rFonts w:ascii="Times New Roman" w:hAnsi="Times New Roman" w:cs="Times New Roman"/>
          <w:sz w:val="24"/>
          <w:szCs w:val="24"/>
        </w:rPr>
      </w:pPr>
    </w:p>
    <w:p w14:paraId="2FA8AE70" w14:textId="77777777" w:rsidR="00087164" w:rsidRPr="00C46DAA" w:rsidRDefault="00087164" w:rsidP="00C46DAA">
      <w:pPr>
        <w:spacing w:line="480" w:lineRule="auto"/>
        <w:rPr>
          <w:rFonts w:ascii="Times New Roman" w:hAnsi="Times New Roman" w:cs="Times New Roman"/>
          <w:sz w:val="24"/>
          <w:szCs w:val="24"/>
        </w:rPr>
      </w:pPr>
    </w:p>
    <w:p w14:paraId="1CEC51DA" w14:textId="77777777" w:rsidR="00087164" w:rsidRDefault="00087164" w:rsidP="00C46DAA">
      <w:pPr>
        <w:spacing w:line="480" w:lineRule="auto"/>
        <w:jc w:val="center"/>
        <w:rPr>
          <w:b/>
          <w:bCs/>
          <w:sz w:val="40"/>
          <w:szCs w:val="40"/>
          <w:u w:val="single"/>
        </w:rPr>
      </w:pPr>
    </w:p>
    <w:p w14:paraId="55B17757" w14:textId="77777777" w:rsidR="00087164" w:rsidRDefault="00087164" w:rsidP="00087164">
      <w:pPr>
        <w:jc w:val="center"/>
        <w:rPr>
          <w:b/>
          <w:bCs/>
          <w:sz w:val="40"/>
          <w:szCs w:val="40"/>
          <w:u w:val="single"/>
        </w:rPr>
      </w:pPr>
    </w:p>
    <w:p w14:paraId="64A4A7D7" w14:textId="77777777" w:rsidR="00087164" w:rsidRDefault="00087164" w:rsidP="00087164">
      <w:pPr>
        <w:jc w:val="center"/>
        <w:rPr>
          <w:b/>
          <w:bCs/>
          <w:sz w:val="40"/>
          <w:szCs w:val="40"/>
          <w:u w:val="single"/>
        </w:rPr>
      </w:pPr>
    </w:p>
    <w:p w14:paraId="55E72199" w14:textId="77777777" w:rsidR="00087164" w:rsidRDefault="00087164" w:rsidP="0065334D">
      <w:pPr>
        <w:rPr>
          <w:b/>
          <w:bCs/>
          <w:sz w:val="40"/>
          <w:szCs w:val="40"/>
          <w:u w:val="single"/>
        </w:rPr>
      </w:pPr>
    </w:p>
    <w:p w14:paraId="46A08B08" w14:textId="77777777" w:rsidR="00D000EE" w:rsidRDefault="00D000EE" w:rsidP="0065334D">
      <w:pPr>
        <w:rPr>
          <w:b/>
          <w:bCs/>
          <w:sz w:val="40"/>
          <w:szCs w:val="40"/>
          <w:u w:val="single"/>
        </w:rPr>
      </w:pPr>
    </w:p>
    <w:p w14:paraId="7339DC52" w14:textId="77777777" w:rsidR="00A856FB" w:rsidRDefault="00A856FB" w:rsidP="0065334D">
      <w:pPr>
        <w:rPr>
          <w:b/>
          <w:bCs/>
          <w:sz w:val="40"/>
          <w:szCs w:val="40"/>
          <w:u w:val="single"/>
        </w:rPr>
      </w:pPr>
    </w:p>
    <w:p w14:paraId="53A16EFD" w14:textId="77777777" w:rsidR="00C46DAA" w:rsidRDefault="00C46DAA" w:rsidP="0065334D">
      <w:pPr>
        <w:rPr>
          <w:b/>
          <w:bCs/>
          <w:sz w:val="40"/>
          <w:szCs w:val="40"/>
          <w:u w:val="single"/>
        </w:rPr>
      </w:pPr>
    </w:p>
    <w:p w14:paraId="7008E657" w14:textId="77777777" w:rsidR="00C46DAA" w:rsidRDefault="00C46DAA" w:rsidP="0065334D">
      <w:pPr>
        <w:rPr>
          <w:b/>
          <w:bCs/>
          <w:sz w:val="40"/>
          <w:szCs w:val="40"/>
          <w:u w:val="single"/>
        </w:rPr>
      </w:pPr>
    </w:p>
    <w:p w14:paraId="736B75D3" w14:textId="77777777" w:rsidR="00C46DAA" w:rsidRDefault="00C46DAA" w:rsidP="0065334D">
      <w:pPr>
        <w:rPr>
          <w:b/>
          <w:bCs/>
          <w:sz w:val="40"/>
          <w:szCs w:val="40"/>
          <w:u w:val="single"/>
        </w:rPr>
      </w:pPr>
    </w:p>
    <w:p w14:paraId="01C363B1" w14:textId="77777777" w:rsidR="00C46DAA" w:rsidRDefault="00C46DAA" w:rsidP="0065334D">
      <w:pPr>
        <w:rPr>
          <w:b/>
          <w:bCs/>
          <w:sz w:val="40"/>
          <w:szCs w:val="40"/>
          <w:u w:val="single"/>
        </w:rPr>
      </w:pPr>
    </w:p>
    <w:p w14:paraId="4ACD4F0D" w14:textId="77777777" w:rsidR="00C46DAA" w:rsidRDefault="00C46DAA" w:rsidP="0065334D">
      <w:pPr>
        <w:rPr>
          <w:b/>
          <w:bCs/>
          <w:sz w:val="40"/>
          <w:szCs w:val="40"/>
          <w:u w:val="single"/>
        </w:rPr>
      </w:pPr>
    </w:p>
    <w:p w14:paraId="641ADAF0" w14:textId="77777777" w:rsidR="00F26156" w:rsidRDefault="00F26156" w:rsidP="0065334D">
      <w:pPr>
        <w:rPr>
          <w:b/>
          <w:bCs/>
          <w:sz w:val="40"/>
          <w:szCs w:val="40"/>
          <w:u w:val="single"/>
        </w:rPr>
      </w:pPr>
    </w:p>
    <w:p w14:paraId="7CE67B9C" w14:textId="1375D4AB" w:rsidR="00087164" w:rsidRDefault="00087164" w:rsidP="00FA3D1E">
      <w:pPr>
        <w:pStyle w:val="Heading2"/>
      </w:pPr>
      <w:r>
        <w:lastRenderedPageBreak/>
        <w:t>Timeline and Budget</w:t>
      </w:r>
    </w:p>
    <w:p w14:paraId="0A973D86" w14:textId="77777777" w:rsidR="00E0374E" w:rsidRDefault="00E0374E" w:rsidP="00E0374E">
      <w:pPr>
        <w:pStyle w:val="NormalWeb"/>
        <w:spacing w:line="480" w:lineRule="auto"/>
        <w:ind w:firstLine="720"/>
      </w:pPr>
      <w:r>
        <w:t xml:space="preserve">Creating our smart agricultural system budget involves strategic financial planning to ensure our Minimum Viable Product is successful. Starting with hardware expenses, which are integral to our system, soil sensors at a professional-grade level cost around $100 to $500 each. Averaging at $300 each, we plan to purchase 100 sensors, totaling $30,000. Wireless weather stations, priced at $850 each, will require ten units, leading to a total cost of $8,500. Additionally, IoT gateway devices, which connect all sensors and transmit data, are $300 each. For five units, we will spend $1,500. We also need calibration equipment to ensure sensor accuracy, estimated at $3,000 based on supplier </w:t>
      </w:r>
      <w:proofErr w:type="gramStart"/>
      <w:r>
        <w:t>quotes,  In</w:t>
      </w:r>
      <w:proofErr w:type="gramEnd"/>
      <w:r>
        <w:t xml:space="preserve"> total, our hardware costs add up to $42,000.</w:t>
      </w:r>
    </w:p>
    <w:p w14:paraId="671FF234" w14:textId="77777777" w:rsidR="00E0374E" w:rsidRDefault="00E0374E" w:rsidP="00E0374E">
      <w:pPr>
        <w:pStyle w:val="NormalWeb"/>
        <w:spacing w:line="480" w:lineRule="auto"/>
        <w:ind w:firstLine="720"/>
      </w:pPr>
      <w:r>
        <w:t xml:space="preserve">For shipping costs overall the most cost effective option would be amazon prime which would only cost $139 annually and their standard shipping prices range from 6.19 a box which for example if we got 1000 boxes that would equal $6,190 , However most customers may want their products earlier than amazons’ two day shipping I that case are options would be FedEx or UPS, FedEx’s options for us would be FedEx ground which is Approximately $22.06 per box depending how big the customer order is shipping prices would equal $22,060 for 1000 boxes and For FedEx express saver it would be $42.65 and being a faster more reliable method it would cost us $42,650, Moreover the UPS methods the UPS Ground will  cost us $8.05 per box totaling $8,050, UPS Next Day Air Early costs us $18.95 per box costing us $18,950. The average of these prices </w:t>
      </w:r>
      <w:proofErr w:type="gramStart"/>
      <w:r>
        <w:t>are</w:t>
      </w:r>
      <w:proofErr w:type="gramEnd"/>
      <w:r>
        <w:t xml:space="preserve"> $19,780. These estimates were retrieved from each delivery website.</w:t>
      </w:r>
    </w:p>
    <w:p w14:paraId="4F9B9B64" w14:textId="77777777" w:rsidR="00E0374E" w:rsidRDefault="00E0374E" w:rsidP="00E0374E">
      <w:pPr>
        <w:pStyle w:val="NormalWeb"/>
        <w:spacing w:line="480" w:lineRule="auto"/>
        <w:ind w:firstLine="720"/>
      </w:pPr>
      <w:r>
        <w:lastRenderedPageBreak/>
        <w:t>Furthermore, software licensing is another important financial factor. A license for data analytics software, essential for gaining insights into our agricultural data, is estimated at $10,000 yearly. Cloud data storage to keep our data secure will cost $1,200 a month, leading to an annual expense of $14,400. The development of a mobile application for farmers and stakeholders is projected to run around $20,000, depending on necessary features. Additionally, building a website as an online platform for system access and support is estimated at $5,000. Thus, our total software costs come to $59,400 annually.</w:t>
      </w:r>
    </w:p>
    <w:p w14:paraId="1FA537C0" w14:textId="77777777" w:rsidR="00E0374E" w:rsidRDefault="00E0374E" w:rsidP="00E0374E">
      <w:pPr>
        <w:pStyle w:val="NormalWeb"/>
        <w:spacing w:line="480" w:lineRule="auto"/>
        <w:ind w:firstLine="720"/>
      </w:pPr>
      <w:r>
        <w:t>Labor fees make up the largest part of our budget, covering salaries for the project team. A project manager who oversees the project makes about $116,190 a year. We will have two IoT engineers at $129,899 each, bringing the total to $259,798. A data scientist, essential for analyzing our data and providing insights, earns $108,020 annually. An agricultural specialist, who ensures the system meets farmers' needs and aligns with best practices, is estimated at $98,000. We will also have two software developers, each earning $112,000 per year, totaling $224,000. A marketing specialist, tasked with promoting the system to farmers and ag businesses, is budgeted at $85,130. We will need a training coordinator to help educate users about the system, with an estimated salary of $61,680. Lastly, our administrative support staff is budgeted at $40,000. The final total for labor costs for the year comes to $992,818.</w:t>
      </w:r>
    </w:p>
    <w:p w14:paraId="20589439" w14:textId="77777777" w:rsidR="00E0374E" w:rsidRDefault="00E0374E" w:rsidP="00E0374E">
      <w:pPr>
        <w:pStyle w:val="NormalWeb"/>
        <w:spacing w:line="480" w:lineRule="auto"/>
        <w:ind w:firstLine="720"/>
      </w:pPr>
      <w:r>
        <w:t xml:space="preserve">Training is essential to ensure everyone can effectively use our smart agricultural system. We plan to conduct five staff workshops to educate users on the system, with each session costing about $1,500, resulting in a total of $7,500 for the workshops. </w:t>
      </w:r>
      <w:r>
        <w:lastRenderedPageBreak/>
        <w:t>Additionally, we plan to develop e-learning modules to provide ongoing training resources, estimated at $10,000. Therefore, the total value for our training costs would be $17,500.</w:t>
      </w:r>
    </w:p>
    <w:p w14:paraId="013B0F86" w14:textId="77777777" w:rsidR="00E0374E" w:rsidRDefault="00E0374E" w:rsidP="00E0374E">
      <w:pPr>
        <w:pStyle w:val="NormalWeb"/>
        <w:spacing w:line="480" w:lineRule="auto"/>
        <w:ind w:firstLine="720"/>
      </w:pPr>
      <w:r>
        <w:t>We have included a contingency fund, which is 10% of the overall budget, to cover any unforeseen costs in our product's future. Our contingency fund will amount to a total of $</w:t>
      </w:r>
      <w:r w:rsidRPr="00262595">
        <w:t>112,249.80</w:t>
      </w:r>
      <w:r>
        <w:t>, based on standard contingency planning.</w:t>
      </w:r>
    </w:p>
    <w:p w14:paraId="51CF3FBA" w14:textId="77777777" w:rsidR="00E0374E" w:rsidRDefault="00E0374E" w:rsidP="00E0374E">
      <w:pPr>
        <w:pStyle w:val="NormalWeb"/>
        <w:spacing w:line="480" w:lineRule="auto"/>
        <w:ind w:firstLine="720"/>
      </w:pPr>
      <w:r>
        <w:t>In summary, our hardware expenses total $43,000, our software licensing amounts to $59,400, labor costs are $992,818, training expenses total $17,500, and our contingency fund is $</w:t>
      </w:r>
      <w:r w:rsidRPr="00262595">
        <w:t>112,249.80</w:t>
      </w:r>
      <w:r>
        <w:t>. Consequently, the overall budget for our smart agricultural system is $1,234,747.80.</w:t>
      </w:r>
    </w:p>
    <w:p w14:paraId="16CC9751" w14:textId="77777777" w:rsidR="00E0374E" w:rsidRDefault="00E0374E" w:rsidP="00E0374E">
      <w:pPr>
        <w:pStyle w:val="NormalWeb"/>
        <w:spacing w:line="480" w:lineRule="auto"/>
        <w:rPr>
          <w:b/>
          <w:bCs/>
          <w:sz w:val="40"/>
          <w:szCs w:val="40"/>
          <w:u w:val="single"/>
        </w:rPr>
      </w:pPr>
    </w:p>
    <w:p w14:paraId="37F1DE2C" w14:textId="77777777" w:rsidR="00E0374E" w:rsidRDefault="00E0374E" w:rsidP="00E0374E">
      <w:pPr>
        <w:rPr>
          <w:b/>
          <w:bCs/>
          <w:sz w:val="28"/>
          <w:szCs w:val="28"/>
          <w:u w:val="single"/>
        </w:rPr>
      </w:pPr>
    </w:p>
    <w:p w14:paraId="7470C414" w14:textId="77777777" w:rsidR="00E0374E" w:rsidRDefault="00E0374E" w:rsidP="00E0374E">
      <w:pPr>
        <w:rPr>
          <w:b/>
          <w:bCs/>
          <w:sz w:val="28"/>
          <w:szCs w:val="28"/>
          <w:u w:val="single"/>
        </w:rPr>
      </w:pPr>
    </w:p>
    <w:p w14:paraId="38DE1627" w14:textId="77777777" w:rsidR="00E0374E" w:rsidRDefault="00E0374E" w:rsidP="00E0374E">
      <w:pPr>
        <w:rPr>
          <w:b/>
          <w:bCs/>
          <w:sz w:val="28"/>
          <w:szCs w:val="28"/>
          <w:u w:val="single"/>
        </w:rPr>
      </w:pPr>
    </w:p>
    <w:p w14:paraId="6800BEFE" w14:textId="77777777" w:rsidR="009E47AF" w:rsidRDefault="009E47AF" w:rsidP="00E0374E">
      <w:pPr>
        <w:rPr>
          <w:b/>
          <w:bCs/>
          <w:sz w:val="28"/>
          <w:szCs w:val="28"/>
          <w:u w:val="single"/>
        </w:rPr>
      </w:pPr>
    </w:p>
    <w:p w14:paraId="054F15DF" w14:textId="77777777" w:rsidR="009E47AF" w:rsidRDefault="009E47AF" w:rsidP="00E0374E">
      <w:pPr>
        <w:rPr>
          <w:b/>
          <w:bCs/>
          <w:sz w:val="28"/>
          <w:szCs w:val="28"/>
          <w:u w:val="single"/>
        </w:rPr>
      </w:pPr>
    </w:p>
    <w:p w14:paraId="0ACD7D05" w14:textId="77777777" w:rsidR="009E47AF" w:rsidRDefault="009E47AF" w:rsidP="00E0374E">
      <w:pPr>
        <w:rPr>
          <w:b/>
          <w:bCs/>
          <w:sz w:val="28"/>
          <w:szCs w:val="28"/>
          <w:u w:val="single"/>
        </w:rPr>
      </w:pPr>
    </w:p>
    <w:p w14:paraId="60204CC3" w14:textId="77777777" w:rsidR="009E47AF" w:rsidRDefault="009E47AF" w:rsidP="00E0374E">
      <w:pPr>
        <w:rPr>
          <w:b/>
          <w:bCs/>
          <w:sz w:val="28"/>
          <w:szCs w:val="28"/>
          <w:u w:val="single"/>
        </w:rPr>
      </w:pPr>
    </w:p>
    <w:p w14:paraId="423EE515" w14:textId="77777777" w:rsidR="009E47AF" w:rsidRDefault="009E47AF" w:rsidP="00E0374E">
      <w:pPr>
        <w:rPr>
          <w:b/>
          <w:bCs/>
          <w:sz w:val="28"/>
          <w:szCs w:val="28"/>
          <w:u w:val="single"/>
        </w:rPr>
      </w:pPr>
    </w:p>
    <w:p w14:paraId="1EF5E95A" w14:textId="77777777" w:rsidR="009E47AF" w:rsidRDefault="009E47AF" w:rsidP="00E0374E">
      <w:pPr>
        <w:rPr>
          <w:b/>
          <w:bCs/>
          <w:sz w:val="28"/>
          <w:szCs w:val="28"/>
          <w:u w:val="single"/>
        </w:rPr>
      </w:pPr>
    </w:p>
    <w:p w14:paraId="1B659AEF" w14:textId="01E73C03" w:rsidR="00E0374E" w:rsidRPr="00E0374E" w:rsidRDefault="00E0374E" w:rsidP="00E0374E">
      <w:pPr>
        <w:rPr>
          <w:b/>
          <w:bCs/>
          <w:sz w:val="28"/>
          <w:szCs w:val="28"/>
          <w:u w:val="single"/>
        </w:rPr>
      </w:pPr>
      <w:r w:rsidRPr="00E0374E">
        <w:rPr>
          <w:b/>
          <w:bCs/>
          <w:sz w:val="28"/>
          <w:szCs w:val="28"/>
          <w:u w:val="single"/>
        </w:rPr>
        <w:lastRenderedPageBreak/>
        <w:t>Timeline:</w:t>
      </w:r>
    </w:p>
    <w:tbl>
      <w:tblPr>
        <w:tblW w:w="10080" w:type="dxa"/>
        <w:jc w:val="center"/>
        <w:tblLook w:val="04A0" w:firstRow="1" w:lastRow="0" w:firstColumn="1" w:lastColumn="0" w:noHBand="0" w:noVBand="1"/>
      </w:tblPr>
      <w:tblGrid>
        <w:gridCol w:w="2016"/>
        <w:gridCol w:w="2016"/>
        <w:gridCol w:w="2016"/>
        <w:gridCol w:w="2016"/>
        <w:gridCol w:w="2016"/>
      </w:tblGrid>
      <w:tr w:rsidR="00E0374E" w:rsidRPr="00E0374E" w14:paraId="5C20C5BC" w14:textId="77777777" w:rsidTr="00E0374E">
        <w:trPr>
          <w:trHeight w:val="660"/>
          <w:jc w:val="center"/>
        </w:trPr>
        <w:tc>
          <w:tcPr>
            <w:tcW w:w="2016" w:type="dxa"/>
            <w:tcBorders>
              <w:top w:val="single" w:sz="4" w:space="0" w:color="000000"/>
              <w:left w:val="single" w:sz="4" w:space="0" w:color="000000"/>
              <w:bottom w:val="nil"/>
              <w:right w:val="single" w:sz="4" w:space="0" w:color="000000"/>
            </w:tcBorders>
            <w:shd w:val="clear" w:color="4F6228" w:fill="3F752B"/>
            <w:vAlign w:val="center"/>
            <w:hideMark/>
          </w:tcPr>
          <w:p w14:paraId="6963F34F" w14:textId="77777777" w:rsidR="00E0374E" w:rsidRPr="00E0374E" w:rsidRDefault="00E0374E" w:rsidP="00E0374E">
            <w:pPr>
              <w:spacing w:before="0" w:after="0" w:line="240" w:lineRule="auto"/>
              <w:jc w:val="center"/>
              <w:rPr>
                <w:rFonts w:ascii="Calibri" w:eastAsia="Times New Roman" w:hAnsi="Calibri" w:cs="Calibri"/>
                <w:b/>
                <w:bCs/>
                <w:color w:val="FFFFFF"/>
                <w:sz w:val="22"/>
                <w:szCs w:val="22"/>
                <w:lang w:eastAsia="en-US"/>
              </w:rPr>
            </w:pPr>
            <w:r w:rsidRPr="00E0374E">
              <w:rPr>
                <w:rFonts w:ascii="Calibri" w:eastAsia="Times New Roman" w:hAnsi="Calibri" w:cs="Calibri"/>
                <w:b/>
                <w:bCs/>
                <w:color w:val="FFFFFF"/>
                <w:sz w:val="22"/>
                <w:szCs w:val="22"/>
                <w:lang w:eastAsia="en-US"/>
              </w:rPr>
              <w:t>Phase No.</w:t>
            </w:r>
          </w:p>
        </w:tc>
        <w:tc>
          <w:tcPr>
            <w:tcW w:w="2016" w:type="dxa"/>
            <w:tcBorders>
              <w:top w:val="single" w:sz="4" w:space="0" w:color="000000"/>
              <w:left w:val="nil"/>
              <w:bottom w:val="nil"/>
              <w:right w:val="single" w:sz="4" w:space="0" w:color="000000"/>
            </w:tcBorders>
            <w:shd w:val="clear" w:color="4F6228" w:fill="3F752B"/>
            <w:vAlign w:val="center"/>
            <w:hideMark/>
          </w:tcPr>
          <w:p w14:paraId="3A7A16B6" w14:textId="77777777" w:rsidR="00E0374E" w:rsidRPr="00E0374E" w:rsidRDefault="00E0374E" w:rsidP="00E0374E">
            <w:pPr>
              <w:spacing w:before="0" w:after="0" w:line="240" w:lineRule="auto"/>
              <w:jc w:val="center"/>
              <w:rPr>
                <w:rFonts w:ascii="Calibri" w:eastAsia="Times New Roman" w:hAnsi="Calibri" w:cs="Calibri"/>
                <w:b/>
                <w:bCs/>
                <w:color w:val="FFFFFF"/>
                <w:sz w:val="22"/>
                <w:szCs w:val="22"/>
                <w:lang w:eastAsia="en-US"/>
              </w:rPr>
            </w:pPr>
            <w:r w:rsidRPr="00E0374E">
              <w:rPr>
                <w:rFonts w:ascii="Calibri" w:eastAsia="Times New Roman" w:hAnsi="Calibri" w:cs="Calibri"/>
                <w:b/>
                <w:bCs/>
                <w:color w:val="FFFFFF"/>
                <w:sz w:val="22"/>
                <w:szCs w:val="22"/>
                <w:lang w:eastAsia="en-US"/>
              </w:rPr>
              <w:t>Phase</w:t>
            </w:r>
          </w:p>
        </w:tc>
        <w:tc>
          <w:tcPr>
            <w:tcW w:w="2016" w:type="dxa"/>
            <w:tcBorders>
              <w:top w:val="single" w:sz="4" w:space="0" w:color="000000"/>
              <w:left w:val="nil"/>
              <w:bottom w:val="nil"/>
              <w:right w:val="single" w:sz="4" w:space="0" w:color="000000"/>
            </w:tcBorders>
            <w:shd w:val="clear" w:color="4F6228" w:fill="3F752B"/>
            <w:vAlign w:val="center"/>
            <w:hideMark/>
          </w:tcPr>
          <w:p w14:paraId="78C60500" w14:textId="77777777" w:rsidR="00E0374E" w:rsidRPr="00E0374E" w:rsidRDefault="00E0374E" w:rsidP="00E0374E">
            <w:pPr>
              <w:spacing w:before="0" w:after="0" w:line="240" w:lineRule="auto"/>
              <w:jc w:val="center"/>
              <w:rPr>
                <w:rFonts w:ascii="Calibri" w:eastAsia="Times New Roman" w:hAnsi="Calibri" w:cs="Calibri"/>
                <w:b/>
                <w:bCs/>
                <w:color w:val="FFFFFF"/>
                <w:sz w:val="22"/>
                <w:szCs w:val="22"/>
                <w:lang w:eastAsia="en-US"/>
              </w:rPr>
            </w:pPr>
            <w:r w:rsidRPr="00E0374E">
              <w:rPr>
                <w:rFonts w:ascii="Calibri" w:eastAsia="Times New Roman" w:hAnsi="Calibri" w:cs="Calibri"/>
                <w:b/>
                <w:bCs/>
                <w:color w:val="FFFFFF"/>
                <w:sz w:val="22"/>
                <w:szCs w:val="22"/>
                <w:lang w:eastAsia="en-US"/>
              </w:rPr>
              <w:t>Year</w:t>
            </w:r>
          </w:p>
        </w:tc>
        <w:tc>
          <w:tcPr>
            <w:tcW w:w="2016" w:type="dxa"/>
            <w:tcBorders>
              <w:top w:val="single" w:sz="4" w:space="0" w:color="000000"/>
              <w:left w:val="nil"/>
              <w:bottom w:val="nil"/>
              <w:right w:val="single" w:sz="4" w:space="0" w:color="000000"/>
            </w:tcBorders>
            <w:shd w:val="clear" w:color="4F6228" w:fill="3F752B"/>
            <w:vAlign w:val="center"/>
            <w:hideMark/>
          </w:tcPr>
          <w:p w14:paraId="5FBADCBD" w14:textId="77777777" w:rsidR="00E0374E" w:rsidRPr="00E0374E" w:rsidRDefault="00E0374E" w:rsidP="00E0374E">
            <w:pPr>
              <w:spacing w:before="0" w:after="0" w:line="240" w:lineRule="auto"/>
              <w:jc w:val="center"/>
              <w:rPr>
                <w:rFonts w:ascii="Calibri" w:eastAsia="Times New Roman" w:hAnsi="Calibri" w:cs="Calibri"/>
                <w:b/>
                <w:bCs/>
                <w:color w:val="FFFFFF"/>
                <w:sz w:val="22"/>
                <w:szCs w:val="22"/>
                <w:lang w:eastAsia="en-US"/>
              </w:rPr>
            </w:pPr>
            <w:r w:rsidRPr="00E0374E">
              <w:rPr>
                <w:rFonts w:ascii="Calibri" w:eastAsia="Times New Roman" w:hAnsi="Calibri" w:cs="Calibri"/>
                <w:b/>
                <w:bCs/>
                <w:color w:val="FFFFFF"/>
                <w:sz w:val="22"/>
                <w:szCs w:val="22"/>
                <w:lang w:eastAsia="en-US"/>
              </w:rPr>
              <w:t>Months</w:t>
            </w:r>
          </w:p>
        </w:tc>
        <w:tc>
          <w:tcPr>
            <w:tcW w:w="2016" w:type="dxa"/>
            <w:tcBorders>
              <w:top w:val="single" w:sz="4" w:space="0" w:color="000000"/>
              <w:left w:val="nil"/>
              <w:bottom w:val="nil"/>
              <w:right w:val="single" w:sz="4" w:space="0" w:color="000000"/>
            </w:tcBorders>
            <w:shd w:val="clear" w:color="4F6228" w:fill="3F752B"/>
            <w:vAlign w:val="center"/>
            <w:hideMark/>
          </w:tcPr>
          <w:p w14:paraId="1EB335B9" w14:textId="77777777" w:rsidR="00E0374E" w:rsidRPr="00E0374E" w:rsidRDefault="00E0374E" w:rsidP="00E0374E">
            <w:pPr>
              <w:spacing w:before="0" w:after="0" w:line="240" w:lineRule="auto"/>
              <w:jc w:val="center"/>
              <w:rPr>
                <w:rFonts w:ascii="Calibri" w:eastAsia="Times New Roman" w:hAnsi="Calibri" w:cs="Calibri"/>
                <w:b/>
                <w:bCs/>
                <w:color w:val="FFFFFF"/>
                <w:sz w:val="22"/>
                <w:szCs w:val="22"/>
                <w:lang w:eastAsia="en-US"/>
              </w:rPr>
            </w:pPr>
            <w:r w:rsidRPr="00E0374E">
              <w:rPr>
                <w:rFonts w:ascii="Calibri" w:eastAsia="Times New Roman" w:hAnsi="Calibri" w:cs="Calibri"/>
                <w:b/>
                <w:bCs/>
                <w:color w:val="FFFFFF"/>
                <w:sz w:val="22"/>
                <w:szCs w:val="22"/>
                <w:lang w:eastAsia="en-US"/>
              </w:rPr>
              <w:t>Task</w:t>
            </w:r>
          </w:p>
        </w:tc>
      </w:tr>
      <w:tr w:rsidR="00E0374E" w:rsidRPr="00E0374E" w14:paraId="3D121FEB" w14:textId="77777777" w:rsidTr="00E0374E">
        <w:trPr>
          <w:trHeight w:val="660"/>
          <w:jc w:val="center"/>
        </w:trPr>
        <w:tc>
          <w:tcPr>
            <w:tcW w:w="2016" w:type="dxa"/>
            <w:vMerge w:val="restart"/>
            <w:tcBorders>
              <w:top w:val="single" w:sz="8" w:space="0" w:color="000000"/>
              <w:left w:val="single" w:sz="8" w:space="0" w:color="000000"/>
              <w:bottom w:val="single" w:sz="8" w:space="0" w:color="000000"/>
              <w:right w:val="single" w:sz="4" w:space="0" w:color="FFFFFF"/>
            </w:tcBorders>
            <w:shd w:val="clear" w:color="FFFFFF" w:fill="93D07B"/>
            <w:vAlign w:val="center"/>
            <w:hideMark/>
          </w:tcPr>
          <w:p w14:paraId="704E9ABB"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1</w:t>
            </w:r>
          </w:p>
        </w:tc>
        <w:tc>
          <w:tcPr>
            <w:tcW w:w="2016" w:type="dxa"/>
            <w:tcBorders>
              <w:top w:val="single" w:sz="8" w:space="0" w:color="000000"/>
              <w:left w:val="nil"/>
              <w:bottom w:val="single" w:sz="4" w:space="0" w:color="FFFFFF"/>
              <w:right w:val="single" w:sz="4" w:space="0" w:color="FFFFFF"/>
            </w:tcBorders>
            <w:shd w:val="clear" w:color="FFFFFF" w:fill="93D07B"/>
            <w:vAlign w:val="center"/>
            <w:hideMark/>
          </w:tcPr>
          <w:p w14:paraId="1292E52F"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Research &amp; Planning</w:t>
            </w:r>
          </w:p>
        </w:tc>
        <w:tc>
          <w:tcPr>
            <w:tcW w:w="2016" w:type="dxa"/>
            <w:tcBorders>
              <w:top w:val="single" w:sz="8" w:space="0" w:color="000000"/>
              <w:left w:val="nil"/>
              <w:bottom w:val="single" w:sz="4" w:space="0" w:color="FFFFFF"/>
              <w:right w:val="single" w:sz="4" w:space="0" w:color="FFFFFF"/>
            </w:tcBorders>
            <w:shd w:val="clear" w:color="FFFFFF" w:fill="93D07B"/>
            <w:vAlign w:val="center"/>
            <w:hideMark/>
          </w:tcPr>
          <w:p w14:paraId="286EE91C"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single" w:sz="4" w:space="0" w:color="FFFFFF"/>
              <w:left w:val="nil"/>
              <w:bottom w:val="single" w:sz="8" w:space="0" w:color="000000"/>
              <w:right w:val="single" w:sz="4" w:space="0" w:color="FFFFFF"/>
            </w:tcBorders>
            <w:shd w:val="clear" w:color="D8E4BC" w:fill="93D07B"/>
            <w:vAlign w:val="center"/>
            <w:hideMark/>
          </w:tcPr>
          <w:p w14:paraId="41F1910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March to April</w:t>
            </w:r>
          </w:p>
        </w:tc>
        <w:tc>
          <w:tcPr>
            <w:tcW w:w="2016" w:type="dxa"/>
            <w:tcBorders>
              <w:top w:val="single" w:sz="8" w:space="0" w:color="000000"/>
              <w:left w:val="nil"/>
              <w:bottom w:val="single" w:sz="4" w:space="0" w:color="FFFFFF"/>
              <w:right w:val="single" w:sz="8" w:space="0" w:color="000000"/>
            </w:tcBorders>
            <w:shd w:val="clear" w:color="FFFFFF" w:fill="93D07B"/>
            <w:vAlign w:val="center"/>
            <w:hideMark/>
          </w:tcPr>
          <w:p w14:paraId="6B5528FB"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Define exact product requirements &amp; technical specifications</w:t>
            </w:r>
          </w:p>
        </w:tc>
      </w:tr>
      <w:tr w:rsidR="00E0374E" w:rsidRPr="00E0374E" w14:paraId="187D53A4" w14:textId="77777777" w:rsidTr="00E0374E">
        <w:trPr>
          <w:trHeight w:val="660"/>
          <w:jc w:val="center"/>
        </w:trPr>
        <w:tc>
          <w:tcPr>
            <w:tcW w:w="2016" w:type="dxa"/>
            <w:vMerge/>
            <w:tcBorders>
              <w:top w:val="single" w:sz="8" w:space="0" w:color="000000"/>
              <w:left w:val="single" w:sz="8" w:space="0" w:color="000000"/>
              <w:bottom w:val="single" w:sz="8" w:space="0" w:color="000000"/>
              <w:right w:val="single" w:sz="4" w:space="0" w:color="FFFFFF"/>
            </w:tcBorders>
            <w:vAlign w:val="center"/>
            <w:hideMark/>
          </w:tcPr>
          <w:p w14:paraId="7B5F4213"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93D07B"/>
            <w:vAlign w:val="center"/>
            <w:hideMark/>
          </w:tcPr>
          <w:p w14:paraId="1076CC9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Research &amp; Planning</w:t>
            </w:r>
          </w:p>
        </w:tc>
        <w:tc>
          <w:tcPr>
            <w:tcW w:w="2016" w:type="dxa"/>
            <w:tcBorders>
              <w:top w:val="nil"/>
              <w:left w:val="nil"/>
              <w:bottom w:val="single" w:sz="4" w:space="0" w:color="FFFFFF"/>
              <w:right w:val="single" w:sz="4" w:space="0" w:color="FFFFFF"/>
            </w:tcBorders>
            <w:shd w:val="clear" w:color="D8E4BC" w:fill="93D07B"/>
            <w:vAlign w:val="center"/>
            <w:hideMark/>
          </w:tcPr>
          <w:p w14:paraId="38936FBC"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single" w:sz="4" w:space="0" w:color="FFFFFF"/>
              <w:left w:val="nil"/>
              <w:bottom w:val="single" w:sz="8" w:space="0" w:color="000000"/>
              <w:right w:val="single" w:sz="4" w:space="0" w:color="FFFFFF"/>
            </w:tcBorders>
            <w:shd w:val="clear" w:color="D8E4BC" w:fill="93D07B"/>
            <w:vAlign w:val="center"/>
            <w:hideMark/>
          </w:tcPr>
          <w:p w14:paraId="0B323F9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March to April</w:t>
            </w:r>
          </w:p>
        </w:tc>
        <w:tc>
          <w:tcPr>
            <w:tcW w:w="2016" w:type="dxa"/>
            <w:tcBorders>
              <w:top w:val="nil"/>
              <w:left w:val="nil"/>
              <w:bottom w:val="single" w:sz="4" w:space="0" w:color="FFFFFF"/>
              <w:right w:val="single" w:sz="8" w:space="0" w:color="000000"/>
            </w:tcBorders>
            <w:shd w:val="clear" w:color="D8E4BC" w:fill="93D07B"/>
            <w:vAlign w:val="center"/>
            <w:hideMark/>
          </w:tcPr>
          <w:p w14:paraId="21BE317D"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Secure partnerships with sensor &amp; hardware suppliers</w:t>
            </w:r>
          </w:p>
        </w:tc>
      </w:tr>
      <w:tr w:rsidR="00E0374E" w:rsidRPr="00E0374E" w14:paraId="3A574274" w14:textId="77777777" w:rsidTr="00E0374E">
        <w:trPr>
          <w:trHeight w:val="660"/>
          <w:jc w:val="center"/>
        </w:trPr>
        <w:tc>
          <w:tcPr>
            <w:tcW w:w="2016" w:type="dxa"/>
            <w:vMerge/>
            <w:tcBorders>
              <w:top w:val="single" w:sz="8" w:space="0" w:color="000000"/>
              <w:left w:val="single" w:sz="8" w:space="0" w:color="000000"/>
              <w:bottom w:val="single" w:sz="8" w:space="0" w:color="000000"/>
              <w:right w:val="single" w:sz="4" w:space="0" w:color="FFFFFF"/>
            </w:tcBorders>
            <w:vAlign w:val="center"/>
            <w:hideMark/>
          </w:tcPr>
          <w:p w14:paraId="1AFE7C25"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93D07B"/>
            <w:vAlign w:val="center"/>
            <w:hideMark/>
          </w:tcPr>
          <w:p w14:paraId="2FED4872"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Research &amp; Planning</w:t>
            </w:r>
          </w:p>
        </w:tc>
        <w:tc>
          <w:tcPr>
            <w:tcW w:w="2016" w:type="dxa"/>
            <w:tcBorders>
              <w:top w:val="nil"/>
              <w:left w:val="nil"/>
              <w:bottom w:val="single" w:sz="4" w:space="0" w:color="FFFFFF"/>
              <w:right w:val="single" w:sz="4" w:space="0" w:color="FFFFFF"/>
            </w:tcBorders>
            <w:shd w:val="clear" w:color="FFFFFF" w:fill="93D07B"/>
            <w:vAlign w:val="center"/>
            <w:hideMark/>
          </w:tcPr>
          <w:p w14:paraId="3D010F5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single" w:sz="4" w:space="0" w:color="FFFFFF"/>
              <w:left w:val="nil"/>
              <w:bottom w:val="single" w:sz="8" w:space="0" w:color="000000"/>
              <w:right w:val="single" w:sz="4" w:space="0" w:color="FFFFFF"/>
            </w:tcBorders>
            <w:shd w:val="clear" w:color="D8E4BC" w:fill="93D07B"/>
            <w:vAlign w:val="center"/>
            <w:hideMark/>
          </w:tcPr>
          <w:p w14:paraId="6CB537FE"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March to April</w:t>
            </w:r>
          </w:p>
        </w:tc>
        <w:tc>
          <w:tcPr>
            <w:tcW w:w="2016" w:type="dxa"/>
            <w:tcBorders>
              <w:top w:val="nil"/>
              <w:left w:val="nil"/>
              <w:bottom w:val="single" w:sz="4" w:space="0" w:color="FFFFFF"/>
              <w:right w:val="single" w:sz="8" w:space="0" w:color="000000"/>
            </w:tcBorders>
            <w:shd w:val="clear" w:color="FFFFFF" w:fill="93D07B"/>
            <w:vAlign w:val="center"/>
            <w:hideMark/>
          </w:tcPr>
          <w:p w14:paraId="7F31F37F"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Finalize MVP design &amp; system architecture</w:t>
            </w:r>
          </w:p>
        </w:tc>
      </w:tr>
      <w:tr w:rsidR="00E0374E" w:rsidRPr="00E0374E" w14:paraId="7178A014" w14:textId="77777777" w:rsidTr="00E0374E">
        <w:trPr>
          <w:trHeight w:val="660"/>
          <w:jc w:val="center"/>
        </w:trPr>
        <w:tc>
          <w:tcPr>
            <w:tcW w:w="2016" w:type="dxa"/>
            <w:vMerge/>
            <w:tcBorders>
              <w:top w:val="single" w:sz="8" w:space="0" w:color="000000"/>
              <w:left w:val="single" w:sz="8" w:space="0" w:color="000000"/>
              <w:bottom w:val="single" w:sz="8" w:space="0" w:color="000000"/>
              <w:right w:val="single" w:sz="4" w:space="0" w:color="FFFFFF"/>
            </w:tcBorders>
            <w:vAlign w:val="center"/>
            <w:hideMark/>
          </w:tcPr>
          <w:p w14:paraId="409D2499"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8" w:space="0" w:color="000000"/>
              <w:right w:val="single" w:sz="4" w:space="0" w:color="FFFFFF"/>
            </w:tcBorders>
            <w:shd w:val="clear" w:color="D8E4BC" w:fill="93D07B"/>
            <w:vAlign w:val="center"/>
            <w:hideMark/>
          </w:tcPr>
          <w:p w14:paraId="6791CDDB"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Research &amp; Planning</w:t>
            </w:r>
          </w:p>
        </w:tc>
        <w:tc>
          <w:tcPr>
            <w:tcW w:w="2016" w:type="dxa"/>
            <w:tcBorders>
              <w:top w:val="nil"/>
              <w:left w:val="nil"/>
              <w:bottom w:val="single" w:sz="8" w:space="0" w:color="000000"/>
              <w:right w:val="single" w:sz="4" w:space="0" w:color="FFFFFF"/>
            </w:tcBorders>
            <w:shd w:val="clear" w:color="D8E4BC" w:fill="93D07B"/>
            <w:vAlign w:val="center"/>
            <w:hideMark/>
          </w:tcPr>
          <w:p w14:paraId="5F93475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single" w:sz="4" w:space="0" w:color="FFFFFF"/>
              <w:left w:val="nil"/>
              <w:bottom w:val="single" w:sz="8" w:space="0" w:color="000000"/>
              <w:right w:val="single" w:sz="4" w:space="0" w:color="FFFFFF"/>
            </w:tcBorders>
            <w:shd w:val="clear" w:color="D8E4BC" w:fill="93D07B"/>
            <w:vAlign w:val="center"/>
            <w:hideMark/>
          </w:tcPr>
          <w:p w14:paraId="3023B27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March to April</w:t>
            </w:r>
          </w:p>
        </w:tc>
        <w:tc>
          <w:tcPr>
            <w:tcW w:w="2016" w:type="dxa"/>
            <w:tcBorders>
              <w:top w:val="nil"/>
              <w:left w:val="nil"/>
              <w:bottom w:val="single" w:sz="8" w:space="0" w:color="000000"/>
              <w:right w:val="single" w:sz="8" w:space="0" w:color="000000"/>
            </w:tcBorders>
            <w:shd w:val="clear" w:color="D8E4BC" w:fill="93D07B"/>
            <w:vAlign w:val="center"/>
            <w:hideMark/>
          </w:tcPr>
          <w:p w14:paraId="64823002"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Develop budget allocations &amp; secure funding (if needed)</w:t>
            </w:r>
          </w:p>
        </w:tc>
      </w:tr>
      <w:tr w:rsidR="00E0374E" w:rsidRPr="00E0374E" w14:paraId="1630B765" w14:textId="77777777" w:rsidTr="00E0374E">
        <w:trPr>
          <w:trHeight w:val="960"/>
          <w:jc w:val="center"/>
        </w:trPr>
        <w:tc>
          <w:tcPr>
            <w:tcW w:w="2016" w:type="dxa"/>
            <w:vMerge w:val="restart"/>
            <w:tcBorders>
              <w:top w:val="nil"/>
              <w:left w:val="single" w:sz="8" w:space="0" w:color="000000"/>
              <w:bottom w:val="single" w:sz="8" w:space="0" w:color="000000"/>
              <w:right w:val="single" w:sz="4" w:space="0" w:color="FFFFFF"/>
            </w:tcBorders>
            <w:shd w:val="clear" w:color="FFFFFF" w:fill="DBEFD3"/>
            <w:vAlign w:val="center"/>
            <w:hideMark/>
          </w:tcPr>
          <w:p w14:paraId="3BA219ED"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w:t>
            </w:r>
          </w:p>
        </w:tc>
        <w:tc>
          <w:tcPr>
            <w:tcW w:w="2016" w:type="dxa"/>
            <w:tcBorders>
              <w:top w:val="nil"/>
              <w:left w:val="nil"/>
              <w:bottom w:val="single" w:sz="4" w:space="0" w:color="FFFFFF"/>
              <w:right w:val="single" w:sz="4" w:space="0" w:color="FFFFFF"/>
            </w:tcBorders>
            <w:shd w:val="clear" w:color="FFFFFF" w:fill="DBEFD3"/>
            <w:vAlign w:val="center"/>
            <w:hideMark/>
          </w:tcPr>
          <w:p w14:paraId="54C959E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Prototype Development</w:t>
            </w:r>
          </w:p>
        </w:tc>
        <w:tc>
          <w:tcPr>
            <w:tcW w:w="2016" w:type="dxa"/>
            <w:tcBorders>
              <w:top w:val="nil"/>
              <w:left w:val="nil"/>
              <w:bottom w:val="single" w:sz="4" w:space="0" w:color="FFFFFF"/>
              <w:right w:val="single" w:sz="4" w:space="0" w:color="FFFFFF"/>
            </w:tcBorders>
            <w:shd w:val="clear" w:color="FFFFFF" w:fill="DBEFD3"/>
            <w:vAlign w:val="center"/>
            <w:hideMark/>
          </w:tcPr>
          <w:p w14:paraId="4B8B1E0E"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FFFFFF" w:fill="DBEFD3"/>
            <w:vAlign w:val="center"/>
            <w:hideMark/>
          </w:tcPr>
          <w:p w14:paraId="330CD3D5"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April to July</w:t>
            </w:r>
          </w:p>
        </w:tc>
        <w:tc>
          <w:tcPr>
            <w:tcW w:w="2016" w:type="dxa"/>
            <w:tcBorders>
              <w:top w:val="nil"/>
              <w:left w:val="nil"/>
              <w:bottom w:val="single" w:sz="4" w:space="0" w:color="FFFFFF"/>
              <w:right w:val="single" w:sz="8" w:space="0" w:color="000000"/>
            </w:tcBorders>
            <w:shd w:val="clear" w:color="FFFFFF" w:fill="DBEFD3"/>
            <w:vAlign w:val="center"/>
            <w:hideMark/>
          </w:tcPr>
          <w:p w14:paraId="0E27569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Procure initial hardware components (soil sensors, weather stations, IoT devices)</w:t>
            </w:r>
          </w:p>
        </w:tc>
      </w:tr>
      <w:tr w:rsidR="00E0374E" w:rsidRPr="00E0374E" w14:paraId="08519799"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65F85270"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DBEFD3"/>
            <w:vAlign w:val="center"/>
            <w:hideMark/>
          </w:tcPr>
          <w:p w14:paraId="027F8E1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Prototype Development</w:t>
            </w:r>
          </w:p>
        </w:tc>
        <w:tc>
          <w:tcPr>
            <w:tcW w:w="2016" w:type="dxa"/>
            <w:tcBorders>
              <w:top w:val="nil"/>
              <w:left w:val="nil"/>
              <w:bottom w:val="single" w:sz="4" w:space="0" w:color="FFFFFF"/>
              <w:right w:val="single" w:sz="4" w:space="0" w:color="FFFFFF"/>
            </w:tcBorders>
            <w:shd w:val="clear" w:color="D8E4BC" w:fill="DBEFD3"/>
            <w:vAlign w:val="center"/>
            <w:hideMark/>
          </w:tcPr>
          <w:p w14:paraId="727B0EC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D8E4BC" w:fill="DBEFD3"/>
            <w:vAlign w:val="center"/>
            <w:hideMark/>
          </w:tcPr>
          <w:p w14:paraId="75F2BCE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April to July</w:t>
            </w:r>
          </w:p>
        </w:tc>
        <w:tc>
          <w:tcPr>
            <w:tcW w:w="2016" w:type="dxa"/>
            <w:tcBorders>
              <w:top w:val="nil"/>
              <w:left w:val="nil"/>
              <w:bottom w:val="single" w:sz="4" w:space="0" w:color="FFFFFF"/>
              <w:right w:val="single" w:sz="8" w:space="0" w:color="000000"/>
            </w:tcBorders>
            <w:shd w:val="clear" w:color="D8E4BC" w:fill="DBEFD3"/>
            <w:vAlign w:val="center"/>
            <w:hideMark/>
          </w:tcPr>
          <w:p w14:paraId="7C45441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Develop firmware &amp; software integrations for sensors</w:t>
            </w:r>
          </w:p>
        </w:tc>
      </w:tr>
      <w:tr w:rsidR="00E0374E" w:rsidRPr="00E0374E" w14:paraId="29362F6B"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3D318473"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DBEFD3"/>
            <w:vAlign w:val="center"/>
            <w:hideMark/>
          </w:tcPr>
          <w:p w14:paraId="2FB30EA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Prototype Development</w:t>
            </w:r>
          </w:p>
        </w:tc>
        <w:tc>
          <w:tcPr>
            <w:tcW w:w="2016" w:type="dxa"/>
            <w:tcBorders>
              <w:top w:val="nil"/>
              <w:left w:val="nil"/>
              <w:bottom w:val="single" w:sz="4" w:space="0" w:color="FFFFFF"/>
              <w:right w:val="single" w:sz="4" w:space="0" w:color="FFFFFF"/>
            </w:tcBorders>
            <w:shd w:val="clear" w:color="FFFFFF" w:fill="DBEFD3"/>
            <w:vAlign w:val="center"/>
            <w:hideMark/>
          </w:tcPr>
          <w:p w14:paraId="03455B6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FFFFFF" w:fill="DBEFD3"/>
            <w:vAlign w:val="center"/>
            <w:hideMark/>
          </w:tcPr>
          <w:p w14:paraId="16D0769B"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April to July</w:t>
            </w:r>
          </w:p>
        </w:tc>
        <w:tc>
          <w:tcPr>
            <w:tcW w:w="2016" w:type="dxa"/>
            <w:tcBorders>
              <w:top w:val="nil"/>
              <w:left w:val="nil"/>
              <w:bottom w:val="single" w:sz="4" w:space="0" w:color="FFFFFF"/>
              <w:right w:val="single" w:sz="8" w:space="0" w:color="000000"/>
            </w:tcBorders>
            <w:shd w:val="clear" w:color="FFFFFF" w:fill="DBEFD3"/>
            <w:vAlign w:val="center"/>
            <w:hideMark/>
          </w:tcPr>
          <w:p w14:paraId="5662D94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Build early-stage cloud infrastructure &amp; mobile app</w:t>
            </w:r>
          </w:p>
        </w:tc>
      </w:tr>
      <w:tr w:rsidR="00E0374E" w:rsidRPr="00E0374E" w14:paraId="6355F178"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1EC5DF4F"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DBEFD3"/>
            <w:vAlign w:val="center"/>
            <w:hideMark/>
          </w:tcPr>
          <w:p w14:paraId="28149F7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Prototype Development</w:t>
            </w:r>
          </w:p>
        </w:tc>
        <w:tc>
          <w:tcPr>
            <w:tcW w:w="2016" w:type="dxa"/>
            <w:tcBorders>
              <w:top w:val="nil"/>
              <w:left w:val="nil"/>
              <w:bottom w:val="single" w:sz="4" w:space="0" w:color="FFFFFF"/>
              <w:right w:val="single" w:sz="4" w:space="0" w:color="FFFFFF"/>
            </w:tcBorders>
            <w:shd w:val="clear" w:color="D8E4BC" w:fill="DBEFD3"/>
            <w:vAlign w:val="center"/>
            <w:hideMark/>
          </w:tcPr>
          <w:p w14:paraId="3A36297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D8E4BC" w:fill="DBEFD3"/>
            <w:vAlign w:val="center"/>
            <w:hideMark/>
          </w:tcPr>
          <w:p w14:paraId="4AE18B8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April to July</w:t>
            </w:r>
          </w:p>
        </w:tc>
        <w:tc>
          <w:tcPr>
            <w:tcW w:w="2016" w:type="dxa"/>
            <w:tcBorders>
              <w:top w:val="nil"/>
              <w:left w:val="nil"/>
              <w:bottom w:val="single" w:sz="4" w:space="0" w:color="FFFFFF"/>
              <w:right w:val="single" w:sz="8" w:space="0" w:color="000000"/>
            </w:tcBorders>
            <w:shd w:val="clear" w:color="D8E4BC" w:fill="DBEFD3"/>
            <w:vAlign w:val="center"/>
            <w:hideMark/>
          </w:tcPr>
          <w:p w14:paraId="49B296F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Conduct initial prototype testing in a controlled environment</w:t>
            </w:r>
          </w:p>
        </w:tc>
      </w:tr>
      <w:tr w:rsidR="00E0374E" w:rsidRPr="00E0374E" w14:paraId="2D080EFF" w14:textId="77777777" w:rsidTr="00E0374E">
        <w:trPr>
          <w:trHeight w:val="660"/>
          <w:jc w:val="center"/>
        </w:trPr>
        <w:tc>
          <w:tcPr>
            <w:tcW w:w="2016" w:type="dxa"/>
            <w:vMerge/>
            <w:tcBorders>
              <w:top w:val="nil"/>
              <w:left w:val="single" w:sz="8" w:space="0" w:color="000000"/>
              <w:bottom w:val="single" w:sz="8" w:space="0" w:color="000000"/>
              <w:right w:val="single" w:sz="4" w:space="0" w:color="FFFFFF"/>
            </w:tcBorders>
            <w:vAlign w:val="center"/>
            <w:hideMark/>
          </w:tcPr>
          <w:p w14:paraId="731D78D5"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8" w:space="0" w:color="000000"/>
              <w:right w:val="single" w:sz="4" w:space="0" w:color="FFFFFF"/>
            </w:tcBorders>
            <w:shd w:val="clear" w:color="FFFFFF" w:fill="DBEFD3"/>
            <w:vAlign w:val="center"/>
            <w:hideMark/>
          </w:tcPr>
          <w:p w14:paraId="4CB1875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Prototype Development</w:t>
            </w:r>
          </w:p>
        </w:tc>
        <w:tc>
          <w:tcPr>
            <w:tcW w:w="2016" w:type="dxa"/>
            <w:tcBorders>
              <w:top w:val="nil"/>
              <w:left w:val="nil"/>
              <w:bottom w:val="single" w:sz="8" w:space="0" w:color="000000"/>
              <w:right w:val="single" w:sz="4" w:space="0" w:color="FFFFFF"/>
            </w:tcBorders>
            <w:shd w:val="clear" w:color="FFFFFF" w:fill="DBEFD3"/>
            <w:vAlign w:val="center"/>
            <w:hideMark/>
          </w:tcPr>
          <w:p w14:paraId="51A1766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8" w:space="0" w:color="000000"/>
              <w:right w:val="single" w:sz="4" w:space="0" w:color="FFFFFF"/>
            </w:tcBorders>
            <w:shd w:val="clear" w:color="FFFFFF" w:fill="DBEFD3"/>
            <w:vAlign w:val="center"/>
            <w:hideMark/>
          </w:tcPr>
          <w:p w14:paraId="3A486C4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April to July</w:t>
            </w:r>
          </w:p>
        </w:tc>
        <w:tc>
          <w:tcPr>
            <w:tcW w:w="2016" w:type="dxa"/>
            <w:tcBorders>
              <w:top w:val="nil"/>
              <w:left w:val="nil"/>
              <w:bottom w:val="single" w:sz="8" w:space="0" w:color="000000"/>
              <w:right w:val="single" w:sz="8" w:space="0" w:color="000000"/>
            </w:tcBorders>
            <w:shd w:val="clear" w:color="FFFFFF" w:fill="DBEFD3"/>
            <w:vAlign w:val="center"/>
            <w:hideMark/>
          </w:tcPr>
          <w:p w14:paraId="076E498B"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Gather feedback &amp; refine hardware/software based on findings</w:t>
            </w:r>
          </w:p>
        </w:tc>
      </w:tr>
      <w:tr w:rsidR="00E0374E" w:rsidRPr="00E0374E" w14:paraId="40B3E0BC" w14:textId="77777777" w:rsidTr="00E0374E">
        <w:trPr>
          <w:trHeight w:val="640"/>
          <w:jc w:val="center"/>
        </w:trPr>
        <w:tc>
          <w:tcPr>
            <w:tcW w:w="2016" w:type="dxa"/>
            <w:vMerge w:val="restart"/>
            <w:tcBorders>
              <w:top w:val="nil"/>
              <w:left w:val="single" w:sz="8" w:space="0" w:color="000000"/>
              <w:bottom w:val="single" w:sz="8" w:space="0" w:color="000000"/>
              <w:right w:val="single" w:sz="4" w:space="0" w:color="FFFFFF"/>
            </w:tcBorders>
            <w:shd w:val="clear" w:color="D8E4BC" w:fill="93D07B"/>
            <w:vAlign w:val="center"/>
            <w:hideMark/>
          </w:tcPr>
          <w:p w14:paraId="29341AA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3</w:t>
            </w:r>
          </w:p>
        </w:tc>
        <w:tc>
          <w:tcPr>
            <w:tcW w:w="2016" w:type="dxa"/>
            <w:tcBorders>
              <w:top w:val="nil"/>
              <w:left w:val="nil"/>
              <w:bottom w:val="single" w:sz="4" w:space="0" w:color="FFFFFF"/>
              <w:right w:val="single" w:sz="4" w:space="0" w:color="FFFFFF"/>
            </w:tcBorders>
            <w:shd w:val="clear" w:color="D8E4BC" w:fill="93D07B"/>
            <w:vAlign w:val="center"/>
            <w:hideMark/>
          </w:tcPr>
          <w:p w14:paraId="4EEEBC6D"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Testing &amp; Iteration</w:t>
            </w:r>
          </w:p>
        </w:tc>
        <w:tc>
          <w:tcPr>
            <w:tcW w:w="2016" w:type="dxa"/>
            <w:tcBorders>
              <w:top w:val="nil"/>
              <w:left w:val="nil"/>
              <w:bottom w:val="single" w:sz="4" w:space="0" w:color="FFFFFF"/>
              <w:right w:val="single" w:sz="4" w:space="0" w:color="FFFFFF"/>
            </w:tcBorders>
            <w:shd w:val="clear" w:color="D8E4BC" w:fill="93D07B"/>
            <w:vAlign w:val="center"/>
            <w:hideMark/>
          </w:tcPr>
          <w:p w14:paraId="37BF79F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D8E4BC" w:fill="93D07B"/>
            <w:vAlign w:val="center"/>
            <w:hideMark/>
          </w:tcPr>
          <w:p w14:paraId="47B5CBF2"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August to December</w:t>
            </w:r>
          </w:p>
        </w:tc>
        <w:tc>
          <w:tcPr>
            <w:tcW w:w="2016" w:type="dxa"/>
            <w:tcBorders>
              <w:top w:val="nil"/>
              <w:left w:val="nil"/>
              <w:bottom w:val="single" w:sz="4" w:space="0" w:color="FFFFFF"/>
              <w:right w:val="single" w:sz="8" w:space="0" w:color="000000"/>
            </w:tcBorders>
            <w:shd w:val="clear" w:color="D8E4BC" w:fill="93D07B"/>
            <w:vAlign w:val="center"/>
            <w:hideMark/>
          </w:tcPr>
          <w:p w14:paraId="245DE20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Perform full-scale field testing with selected farmers</w:t>
            </w:r>
          </w:p>
        </w:tc>
      </w:tr>
      <w:tr w:rsidR="00E0374E" w:rsidRPr="00E0374E" w14:paraId="1C8C20DC"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4FC151C1"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93D07B"/>
            <w:vAlign w:val="center"/>
            <w:hideMark/>
          </w:tcPr>
          <w:p w14:paraId="466A419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Testing &amp; Iteration</w:t>
            </w:r>
          </w:p>
        </w:tc>
        <w:tc>
          <w:tcPr>
            <w:tcW w:w="2016" w:type="dxa"/>
            <w:tcBorders>
              <w:top w:val="nil"/>
              <w:left w:val="nil"/>
              <w:bottom w:val="single" w:sz="4" w:space="0" w:color="FFFFFF"/>
              <w:right w:val="single" w:sz="4" w:space="0" w:color="FFFFFF"/>
            </w:tcBorders>
            <w:shd w:val="clear" w:color="FFFFFF" w:fill="93D07B"/>
            <w:vAlign w:val="center"/>
            <w:hideMark/>
          </w:tcPr>
          <w:p w14:paraId="7562131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FFFFFF" w:fill="93D07B"/>
            <w:vAlign w:val="center"/>
            <w:hideMark/>
          </w:tcPr>
          <w:p w14:paraId="4E835B2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August to December</w:t>
            </w:r>
          </w:p>
        </w:tc>
        <w:tc>
          <w:tcPr>
            <w:tcW w:w="2016" w:type="dxa"/>
            <w:tcBorders>
              <w:top w:val="nil"/>
              <w:left w:val="nil"/>
              <w:bottom w:val="single" w:sz="4" w:space="0" w:color="FFFFFF"/>
              <w:right w:val="single" w:sz="8" w:space="0" w:color="000000"/>
            </w:tcBorders>
            <w:shd w:val="clear" w:color="FFFFFF" w:fill="93D07B"/>
            <w:vAlign w:val="center"/>
            <w:hideMark/>
          </w:tcPr>
          <w:p w14:paraId="204BF1E8"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 xml:space="preserve">Validate sensor accuracy, durability, </w:t>
            </w:r>
            <w:r w:rsidRPr="00E0374E">
              <w:rPr>
                <w:rFonts w:ascii="Calibri" w:eastAsia="Times New Roman" w:hAnsi="Calibri" w:cs="Calibri"/>
                <w:color w:val="000000"/>
                <w:sz w:val="22"/>
                <w:szCs w:val="22"/>
                <w:lang w:eastAsia="en-US"/>
              </w:rPr>
              <w:lastRenderedPageBreak/>
              <w:t>and real-time monitoring</w:t>
            </w:r>
          </w:p>
        </w:tc>
      </w:tr>
      <w:tr w:rsidR="00E0374E" w:rsidRPr="00E0374E" w14:paraId="03D30302" w14:textId="77777777" w:rsidTr="00E0374E">
        <w:trPr>
          <w:trHeight w:val="960"/>
          <w:jc w:val="center"/>
        </w:trPr>
        <w:tc>
          <w:tcPr>
            <w:tcW w:w="2016" w:type="dxa"/>
            <w:vMerge/>
            <w:tcBorders>
              <w:top w:val="nil"/>
              <w:left w:val="single" w:sz="8" w:space="0" w:color="000000"/>
              <w:bottom w:val="single" w:sz="8" w:space="0" w:color="000000"/>
              <w:right w:val="single" w:sz="4" w:space="0" w:color="FFFFFF"/>
            </w:tcBorders>
            <w:vAlign w:val="center"/>
            <w:hideMark/>
          </w:tcPr>
          <w:p w14:paraId="46D547A7"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93D07B"/>
            <w:vAlign w:val="center"/>
            <w:hideMark/>
          </w:tcPr>
          <w:p w14:paraId="7F2AA03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Testing &amp; Iteration</w:t>
            </w:r>
          </w:p>
        </w:tc>
        <w:tc>
          <w:tcPr>
            <w:tcW w:w="2016" w:type="dxa"/>
            <w:tcBorders>
              <w:top w:val="nil"/>
              <w:left w:val="nil"/>
              <w:bottom w:val="single" w:sz="4" w:space="0" w:color="FFFFFF"/>
              <w:right w:val="single" w:sz="4" w:space="0" w:color="FFFFFF"/>
            </w:tcBorders>
            <w:shd w:val="clear" w:color="D8E4BC" w:fill="93D07B"/>
            <w:vAlign w:val="center"/>
            <w:hideMark/>
          </w:tcPr>
          <w:p w14:paraId="21505F6E"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D8E4BC" w:fill="93D07B"/>
            <w:vAlign w:val="center"/>
            <w:hideMark/>
          </w:tcPr>
          <w:p w14:paraId="2369BA88"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August to December</w:t>
            </w:r>
          </w:p>
        </w:tc>
        <w:tc>
          <w:tcPr>
            <w:tcW w:w="2016" w:type="dxa"/>
            <w:tcBorders>
              <w:top w:val="nil"/>
              <w:left w:val="nil"/>
              <w:bottom w:val="single" w:sz="4" w:space="0" w:color="FFFFFF"/>
              <w:right w:val="single" w:sz="8" w:space="0" w:color="000000"/>
            </w:tcBorders>
            <w:shd w:val="clear" w:color="D8E4BC" w:fill="93D07B"/>
            <w:vAlign w:val="center"/>
            <w:hideMark/>
          </w:tcPr>
          <w:p w14:paraId="2A25B665"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Optimize power efficiency &amp; connectivity (</w:t>
            </w:r>
            <w:proofErr w:type="spellStart"/>
            <w:r w:rsidRPr="00E0374E">
              <w:rPr>
                <w:rFonts w:ascii="Calibri" w:eastAsia="Times New Roman" w:hAnsi="Calibri" w:cs="Calibri"/>
                <w:color w:val="000000"/>
                <w:sz w:val="22"/>
                <w:szCs w:val="22"/>
                <w:lang w:eastAsia="en-US"/>
              </w:rPr>
              <w:t>WiFi</w:t>
            </w:r>
            <w:proofErr w:type="spellEnd"/>
            <w:r w:rsidRPr="00E0374E">
              <w:rPr>
                <w:rFonts w:ascii="Calibri" w:eastAsia="Times New Roman" w:hAnsi="Calibri" w:cs="Calibri"/>
                <w:color w:val="000000"/>
                <w:sz w:val="22"/>
                <w:szCs w:val="22"/>
                <w:lang w:eastAsia="en-US"/>
              </w:rPr>
              <w:t>, Bluetooth, mobile app access)</w:t>
            </w:r>
          </w:p>
        </w:tc>
      </w:tr>
      <w:tr w:rsidR="00E0374E" w:rsidRPr="00E0374E" w14:paraId="42336F07"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51270DB0"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93D07B"/>
            <w:vAlign w:val="center"/>
            <w:hideMark/>
          </w:tcPr>
          <w:p w14:paraId="6244E7FC"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Testing &amp; Iteration</w:t>
            </w:r>
          </w:p>
        </w:tc>
        <w:tc>
          <w:tcPr>
            <w:tcW w:w="2016" w:type="dxa"/>
            <w:tcBorders>
              <w:top w:val="nil"/>
              <w:left w:val="nil"/>
              <w:bottom w:val="single" w:sz="4" w:space="0" w:color="FFFFFF"/>
              <w:right w:val="single" w:sz="4" w:space="0" w:color="FFFFFF"/>
            </w:tcBorders>
            <w:shd w:val="clear" w:color="FFFFFF" w:fill="93D07B"/>
            <w:vAlign w:val="center"/>
            <w:hideMark/>
          </w:tcPr>
          <w:p w14:paraId="0884A09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4" w:space="0" w:color="FFFFFF"/>
              <w:right w:val="single" w:sz="4" w:space="0" w:color="FFFFFF"/>
            </w:tcBorders>
            <w:shd w:val="clear" w:color="FFFFFF" w:fill="93D07B"/>
            <w:vAlign w:val="center"/>
            <w:hideMark/>
          </w:tcPr>
          <w:p w14:paraId="631185DD"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August to December</w:t>
            </w:r>
          </w:p>
        </w:tc>
        <w:tc>
          <w:tcPr>
            <w:tcW w:w="2016" w:type="dxa"/>
            <w:tcBorders>
              <w:top w:val="nil"/>
              <w:left w:val="nil"/>
              <w:bottom w:val="single" w:sz="4" w:space="0" w:color="FFFFFF"/>
              <w:right w:val="single" w:sz="8" w:space="0" w:color="000000"/>
            </w:tcBorders>
            <w:shd w:val="clear" w:color="FFFFFF" w:fill="93D07B"/>
            <w:vAlign w:val="center"/>
            <w:hideMark/>
          </w:tcPr>
          <w:p w14:paraId="3249544A"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Conduct security audits to ensure safe data handling</w:t>
            </w:r>
          </w:p>
        </w:tc>
      </w:tr>
      <w:tr w:rsidR="00E0374E" w:rsidRPr="00E0374E" w14:paraId="77A3B292" w14:textId="77777777" w:rsidTr="00E0374E">
        <w:trPr>
          <w:trHeight w:val="660"/>
          <w:jc w:val="center"/>
        </w:trPr>
        <w:tc>
          <w:tcPr>
            <w:tcW w:w="2016" w:type="dxa"/>
            <w:vMerge/>
            <w:tcBorders>
              <w:top w:val="nil"/>
              <w:left w:val="single" w:sz="8" w:space="0" w:color="000000"/>
              <w:bottom w:val="single" w:sz="8" w:space="0" w:color="000000"/>
              <w:right w:val="single" w:sz="4" w:space="0" w:color="FFFFFF"/>
            </w:tcBorders>
            <w:vAlign w:val="center"/>
            <w:hideMark/>
          </w:tcPr>
          <w:p w14:paraId="4A3738B5"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8" w:space="0" w:color="000000"/>
              <w:right w:val="single" w:sz="4" w:space="0" w:color="FFFFFF"/>
            </w:tcBorders>
            <w:shd w:val="clear" w:color="D8E4BC" w:fill="93D07B"/>
            <w:vAlign w:val="center"/>
            <w:hideMark/>
          </w:tcPr>
          <w:p w14:paraId="4387577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Testing &amp; Iteration</w:t>
            </w:r>
          </w:p>
        </w:tc>
        <w:tc>
          <w:tcPr>
            <w:tcW w:w="2016" w:type="dxa"/>
            <w:tcBorders>
              <w:top w:val="nil"/>
              <w:left w:val="nil"/>
              <w:bottom w:val="single" w:sz="8" w:space="0" w:color="000000"/>
              <w:right w:val="single" w:sz="4" w:space="0" w:color="FFFFFF"/>
            </w:tcBorders>
            <w:shd w:val="clear" w:color="D8E4BC" w:fill="93D07B"/>
            <w:vAlign w:val="center"/>
            <w:hideMark/>
          </w:tcPr>
          <w:p w14:paraId="3A323BCE"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2025</w:t>
            </w:r>
          </w:p>
        </w:tc>
        <w:tc>
          <w:tcPr>
            <w:tcW w:w="2016" w:type="dxa"/>
            <w:tcBorders>
              <w:top w:val="nil"/>
              <w:left w:val="nil"/>
              <w:bottom w:val="single" w:sz="8" w:space="0" w:color="000000"/>
              <w:right w:val="single" w:sz="4" w:space="0" w:color="FFFFFF"/>
            </w:tcBorders>
            <w:shd w:val="clear" w:color="D8E4BC" w:fill="93D07B"/>
            <w:vAlign w:val="center"/>
            <w:hideMark/>
          </w:tcPr>
          <w:p w14:paraId="342D18B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August to December</w:t>
            </w:r>
          </w:p>
        </w:tc>
        <w:tc>
          <w:tcPr>
            <w:tcW w:w="2016" w:type="dxa"/>
            <w:tcBorders>
              <w:top w:val="nil"/>
              <w:left w:val="nil"/>
              <w:bottom w:val="single" w:sz="8" w:space="0" w:color="000000"/>
              <w:right w:val="single" w:sz="8" w:space="0" w:color="000000"/>
            </w:tcBorders>
            <w:shd w:val="clear" w:color="D8E4BC" w:fill="93D07B"/>
            <w:vAlign w:val="center"/>
            <w:hideMark/>
          </w:tcPr>
          <w:p w14:paraId="4119036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Implement machine learning models for predictive analytics</w:t>
            </w:r>
          </w:p>
        </w:tc>
      </w:tr>
      <w:tr w:rsidR="00E0374E" w:rsidRPr="00E0374E" w14:paraId="0D7C28AA" w14:textId="77777777" w:rsidTr="00E0374E">
        <w:trPr>
          <w:trHeight w:val="640"/>
          <w:jc w:val="center"/>
        </w:trPr>
        <w:tc>
          <w:tcPr>
            <w:tcW w:w="2016" w:type="dxa"/>
            <w:vMerge w:val="restart"/>
            <w:tcBorders>
              <w:top w:val="nil"/>
              <w:left w:val="single" w:sz="8" w:space="0" w:color="000000"/>
              <w:bottom w:val="single" w:sz="8" w:space="0" w:color="000000"/>
              <w:right w:val="single" w:sz="4" w:space="0" w:color="FFFFFF"/>
            </w:tcBorders>
            <w:shd w:val="clear" w:color="FFFFFF" w:fill="DBEFD3"/>
            <w:vAlign w:val="center"/>
            <w:hideMark/>
          </w:tcPr>
          <w:p w14:paraId="5E06816D"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4</w:t>
            </w:r>
          </w:p>
        </w:tc>
        <w:tc>
          <w:tcPr>
            <w:tcW w:w="2016" w:type="dxa"/>
            <w:tcBorders>
              <w:top w:val="nil"/>
              <w:left w:val="nil"/>
              <w:bottom w:val="single" w:sz="4" w:space="0" w:color="FFFFFF"/>
              <w:right w:val="single" w:sz="4" w:space="0" w:color="FFFFFF"/>
            </w:tcBorders>
            <w:shd w:val="clear" w:color="FFFFFF" w:fill="DBEFD3"/>
            <w:vAlign w:val="center"/>
            <w:hideMark/>
          </w:tcPr>
          <w:p w14:paraId="3AA00C2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Production &amp; Deployment</w:t>
            </w:r>
          </w:p>
        </w:tc>
        <w:tc>
          <w:tcPr>
            <w:tcW w:w="2016" w:type="dxa"/>
            <w:tcBorders>
              <w:top w:val="nil"/>
              <w:left w:val="nil"/>
              <w:bottom w:val="single" w:sz="4" w:space="0" w:color="FFFFFF"/>
              <w:right w:val="single" w:sz="4" w:space="0" w:color="FFFFFF"/>
            </w:tcBorders>
            <w:shd w:val="clear" w:color="FFFFFF" w:fill="DBEFD3"/>
            <w:vAlign w:val="center"/>
            <w:hideMark/>
          </w:tcPr>
          <w:p w14:paraId="28FE76E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FFFFFF" w:fill="DBEFD3"/>
            <w:vAlign w:val="center"/>
            <w:hideMark/>
          </w:tcPr>
          <w:p w14:paraId="4523594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January - April</w:t>
            </w:r>
          </w:p>
        </w:tc>
        <w:tc>
          <w:tcPr>
            <w:tcW w:w="2016" w:type="dxa"/>
            <w:tcBorders>
              <w:top w:val="nil"/>
              <w:left w:val="nil"/>
              <w:bottom w:val="single" w:sz="4" w:space="0" w:color="FFFFFF"/>
              <w:right w:val="single" w:sz="8" w:space="0" w:color="000000"/>
            </w:tcBorders>
            <w:shd w:val="clear" w:color="FFFFFF" w:fill="DBEFD3"/>
            <w:vAlign w:val="center"/>
            <w:hideMark/>
          </w:tcPr>
          <w:p w14:paraId="7823B8F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Finalize hardware selection &amp; optimize production costs</w:t>
            </w:r>
          </w:p>
        </w:tc>
      </w:tr>
      <w:tr w:rsidR="00E0374E" w:rsidRPr="00E0374E" w14:paraId="722F93A7"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6F30AD24"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DBEFD3"/>
            <w:vAlign w:val="center"/>
            <w:hideMark/>
          </w:tcPr>
          <w:p w14:paraId="396F1E7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Production &amp; Deployment</w:t>
            </w:r>
          </w:p>
        </w:tc>
        <w:tc>
          <w:tcPr>
            <w:tcW w:w="2016" w:type="dxa"/>
            <w:tcBorders>
              <w:top w:val="nil"/>
              <w:left w:val="nil"/>
              <w:bottom w:val="single" w:sz="4" w:space="0" w:color="FFFFFF"/>
              <w:right w:val="single" w:sz="4" w:space="0" w:color="FFFFFF"/>
            </w:tcBorders>
            <w:shd w:val="clear" w:color="D8E4BC" w:fill="DBEFD3"/>
            <w:vAlign w:val="center"/>
            <w:hideMark/>
          </w:tcPr>
          <w:p w14:paraId="76EF78CA"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DBEFD3"/>
            <w:vAlign w:val="center"/>
            <w:hideMark/>
          </w:tcPr>
          <w:p w14:paraId="5BF9CFDF"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January to April</w:t>
            </w:r>
          </w:p>
        </w:tc>
        <w:tc>
          <w:tcPr>
            <w:tcW w:w="2016" w:type="dxa"/>
            <w:tcBorders>
              <w:top w:val="nil"/>
              <w:left w:val="nil"/>
              <w:bottom w:val="single" w:sz="4" w:space="0" w:color="FFFFFF"/>
              <w:right w:val="single" w:sz="8" w:space="0" w:color="000000"/>
            </w:tcBorders>
            <w:shd w:val="clear" w:color="D8E4BC" w:fill="DBEFD3"/>
            <w:vAlign w:val="center"/>
            <w:hideMark/>
          </w:tcPr>
          <w:p w14:paraId="19A88CD5"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Manufacture &amp; assemble devices for initial deployment</w:t>
            </w:r>
          </w:p>
        </w:tc>
      </w:tr>
      <w:tr w:rsidR="00E0374E" w:rsidRPr="00E0374E" w14:paraId="688721FF"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26406A6D"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DBEFD3"/>
            <w:vAlign w:val="center"/>
            <w:hideMark/>
          </w:tcPr>
          <w:p w14:paraId="103F9BB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Production &amp; Deployment</w:t>
            </w:r>
          </w:p>
        </w:tc>
        <w:tc>
          <w:tcPr>
            <w:tcW w:w="2016" w:type="dxa"/>
            <w:tcBorders>
              <w:top w:val="nil"/>
              <w:left w:val="nil"/>
              <w:bottom w:val="single" w:sz="4" w:space="0" w:color="FFFFFF"/>
              <w:right w:val="single" w:sz="4" w:space="0" w:color="FFFFFF"/>
            </w:tcBorders>
            <w:shd w:val="clear" w:color="FFFFFF" w:fill="DBEFD3"/>
            <w:vAlign w:val="center"/>
            <w:hideMark/>
          </w:tcPr>
          <w:p w14:paraId="73454CDC"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DBEFD3"/>
            <w:vAlign w:val="center"/>
            <w:hideMark/>
          </w:tcPr>
          <w:p w14:paraId="44A29985"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January to April</w:t>
            </w:r>
          </w:p>
        </w:tc>
        <w:tc>
          <w:tcPr>
            <w:tcW w:w="2016" w:type="dxa"/>
            <w:tcBorders>
              <w:top w:val="nil"/>
              <w:left w:val="nil"/>
              <w:bottom w:val="single" w:sz="4" w:space="0" w:color="FFFFFF"/>
              <w:right w:val="single" w:sz="8" w:space="0" w:color="000000"/>
            </w:tcBorders>
            <w:shd w:val="clear" w:color="FFFFFF" w:fill="DBEFD3"/>
            <w:vAlign w:val="center"/>
            <w:hideMark/>
          </w:tcPr>
          <w:p w14:paraId="2CE8581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Establish logistics &amp; distribution channels for shipping</w:t>
            </w:r>
          </w:p>
        </w:tc>
      </w:tr>
      <w:tr w:rsidR="00E0374E" w:rsidRPr="00E0374E" w14:paraId="49953AEA"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233018B8"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DBEFD3"/>
            <w:vAlign w:val="center"/>
            <w:hideMark/>
          </w:tcPr>
          <w:p w14:paraId="0730FF9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Production &amp; Deployment</w:t>
            </w:r>
          </w:p>
        </w:tc>
        <w:tc>
          <w:tcPr>
            <w:tcW w:w="2016" w:type="dxa"/>
            <w:tcBorders>
              <w:top w:val="nil"/>
              <w:left w:val="nil"/>
              <w:bottom w:val="single" w:sz="4" w:space="0" w:color="FFFFFF"/>
              <w:right w:val="single" w:sz="4" w:space="0" w:color="FFFFFF"/>
            </w:tcBorders>
            <w:shd w:val="clear" w:color="D8E4BC" w:fill="DBEFD3"/>
            <w:vAlign w:val="center"/>
            <w:hideMark/>
          </w:tcPr>
          <w:p w14:paraId="7DCA3F42"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DBEFD3"/>
            <w:vAlign w:val="center"/>
            <w:hideMark/>
          </w:tcPr>
          <w:p w14:paraId="52E9CD6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January to April</w:t>
            </w:r>
          </w:p>
        </w:tc>
        <w:tc>
          <w:tcPr>
            <w:tcW w:w="2016" w:type="dxa"/>
            <w:tcBorders>
              <w:top w:val="nil"/>
              <w:left w:val="nil"/>
              <w:bottom w:val="single" w:sz="4" w:space="0" w:color="FFFFFF"/>
              <w:right w:val="single" w:sz="8" w:space="0" w:color="000000"/>
            </w:tcBorders>
            <w:shd w:val="clear" w:color="D8E4BC" w:fill="DBEFD3"/>
            <w:vAlign w:val="center"/>
            <w:hideMark/>
          </w:tcPr>
          <w:p w14:paraId="6E7996A5"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Conduct training workshops for early adopters &amp; beta testers</w:t>
            </w:r>
          </w:p>
        </w:tc>
      </w:tr>
      <w:tr w:rsidR="00E0374E" w:rsidRPr="00E0374E" w14:paraId="0A3C5994" w14:textId="77777777" w:rsidTr="00E0374E">
        <w:trPr>
          <w:trHeight w:val="660"/>
          <w:jc w:val="center"/>
        </w:trPr>
        <w:tc>
          <w:tcPr>
            <w:tcW w:w="2016" w:type="dxa"/>
            <w:vMerge/>
            <w:tcBorders>
              <w:top w:val="nil"/>
              <w:left w:val="single" w:sz="8" w:space="0" w:color="000000"/>
              <w:bottom w:val="single" w:sz="8" w:space="0" w:color="000000"/>
              <w:right w:val="single" w:sz="4" w:space="0" w:color="FFFFFF"/>
            </w:tcBorders>
            <w:vAlign w:val="center"/>
            <w:hideMark/>
          </w:tcPr>
          <w:p w14:paraId="7D021053"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8" w:space="0" w:color="000000"/>
              <w:right w:val="single" w:sz="4" w:space="0" w:color="FFFFFF"/>
            </w:tcBorders>
            <w:shd w:val="clear" w:color="FFFFFF" w:fill="DBEFD3"/>
            <w:vAlign w:val="center"/>
            <w:hideMark/>
          </w:tcPr>
          <w:p w14:paraId="533940E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Production &amp; Deployment</w:t>
            </w:r>
          </w:p>
        </w:tc>
        <w:tc>
          <w:tcPr>
            <w:tcW w:w="2016" w:type="dxa"/>
            <w:tcBorders>
              <w:top w:val="nil"/>
              <w:left w:val="nil"/>
              <w:bottom w:val="single" w:sz="8" w:space="0" w:color="000000"/>
              <w:right w:val="single" w:sz="4" w:space="0" w:color="FFFFFF"/>
            </w:tcBorders>
            <w:shd w:val="clear" w:color="FFFFFF" w:fill="DBEFD3"/>
            <w:vAlign w:val="center"/>
            <w:hideMark/>
          </w:tcPr>
          <w:p w14:paraId="567AD3D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8" w:space="0" w:color="000000"/>
              <w:right w:val="single" w:sz="4" w:space="0" w:color="FFFFFF"/>
            </w:tcBorders>
            <w:shd w:val="clear" w:color="D8E4BC" w:fill="DBEFD3"/>
            <w:vAlign w:val="center"/>
            <w:hideMark/>
          </w:tcPr>
          <w:p w14:paraId="411D288F"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January to April</w:t>
            </w:r>
          </w:p>
        </w:tc>
        <w:tc>
          <w:tcPr>
            <w:tcW w:w="2016" w:type="dxa"/>
            <w:tcBorders>
              <w:top w:val="nil"/>
              <w:left w:val="nil"/>
              <w:bottom w:val="single" w:sz="8" w:space="0" w:color="000000"/>
              <w:right w:val="single" w:sz="8" w:space="0" w:color="000000"/>
            </w:tcBorders>
            <w:shd w:val="clear" w:color="FFFFFF" w:fill="DBEFD3"/>
            <w:vAlign w:val="center"/>
            <w:hideMark/>
          </w:tcPr>
          <w:p w14:paraId="16A9C6CD"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Launch marketing campaign to drive awareness</w:t>
            </w:r>
          </w:p>
        </w:tc>
      </w:tr>
      <w:tr w:rsidR="00E0374E" w:rsidRPr="00E0374E" w14:paraId="2CA48035" w14:textId="77777777" w:rsidTr="00E0374E">
        <w:trPr>
          <w:trHeight w:val="640"/>
          <w:jc w:val="center"/>
        </w:trPr>
        <w:tc>
          <w:tcPr>
            <w:tcW w:w="2016" w:type="dxa"/>
            <w:vMerge w:val="restart"/>
            <w:tcBorders>
              <w:top w:val="nil"/>
              <w:left w:val="single" w:sz="8" w:space="0" w:color="000000"/>
              <w:bottom w:val="single" w:sz="8" w:space="0" w:color="000000"/>
              <w:right w:val="single" w:sz="4" w:space="0" w:color="FFFFFF"/>
            </w:tcBorders>
            <w:shd w:val="clear" w:color="D8E4BC" w:fill="93D07B"/>
            <w:vAlign w:val="center"/>
            <w:hideMark/>
          </w:tcPr>
          <w:p w14:paraId="48453198"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5</w:t>
            </w:r>
          </w:p>
        </w:tc>
        <w:tc>
          <w:tcPr>
            <w:tcW w:w="2016" w:type="dxa"/>
            <w:tcBorders>
              <w:top w:val="nil"/>
              <w:left w:val="nil"/>
              <w:bottom w:val="single" w:sz="4" w:space="0" w:color="FFFFFF"/>
              <w:right w:val="single" w:sz="4" w:space="0" w:color="FFFFFF"/>
            </w:tcBorders>
            <w:shd w:val="clear" w:color="D8E4BC" w:fill="93D07B"/>
            <w:vAlign w:val="center"/>
            <w:hideMark/>
          </w:tcPr>
          <w:p w14:paraId="218C8237"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Market Launch &amp; Scaling</w:t>
            </w:r>
          </w:p>
        </w:tc>
        <w:tc>
          <w:tcPr>
            <w:tcW w:w="2016" w:type="dxa"/>
            <w:tcBorders>
              <w:top w:val="nil"/>
              <w:left w:val="nil"/>
              <w:bottom w:val="single" w:sz="4" w:space="0" w:color="FFFFFF"/>
              <w:right w:val="single" w:sz="4" w:space="0" w:color="FFFFFF"/>
            </w:tcBorders>
            <w:shd w:val="clear" w:color="D8E4BC" w:fill="93D07B"/>
            <w:vAlign w:val="center"/>
            <w:hideMark/>
          </w:tcPr>
          <w:p w14:paraId="266C4456"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93D07B"/>
            <w:vAlign w:val="center"/>
            <w:hideMark/>
          </w:tcPr>
          <w:p w14:paraId="22864E3E"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May to June</w:t>
            </w:r>
          </w:p>
        </w:tc>
        <w:tc>
          <w:tcPr>
            <w:tcW w:w="2016" w:type="dxa"/>
            <w:tcBorders>
              <w:top w:val="nil"/>
              <w:left w:val="nil"/>
              <w:bottom w:val="single" w:sz="4" w:space="0" w:color="FFFFFF"/>
              <w:right w:val="single" w:sz="8" w:space="0" w:color="000000"/>
            </w:tcBorders>
            <w:shd w:val="clear" w:color="D8E4BC" w:fill="93D07B"/>
            <w:vAlign w:val="center"/>
            <w:hideMark/>
          </w:tcPr>
          <w:p w14:paraId="1574607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Officially launch FarmIT with a structured rollout plan</w:t>
            </w:r>
          </w:p>
        </w:tc>
      </w:tr>
      <w:tr w:rsidR="00E0374E" w:rsidRPr="00E0374E" w14:paraId="3203AAF0"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3DD72AB9"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93D07B"/>
            <w:vAlign w:val="center"/>
            <w:hideMark/>
          </w:tcPr>
          <w:p w14:paraId="028EE14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Market Launch &amp; Scaling</w:t>
            </w:r>
          </w:p>
        </w:tc>
        <w:tc>
          <w:tcPr>
            <w:tcW w:w="2016" w:type="dxa"/>
            <w:tcBorders>
              <w:top w:val="nil"/>
              <w:left w:val="nil"/>
              <w:bottom w:val="single" w:sz="4" w:space="0" w:color="FFFFFF"/>
              <w:right w:val="single" w:sz="4" w:space="0" w:color="FFFFFF"/>
            </w:tcBorders>
            <w:shd w:val="clear" w:color="FFFFFF" w:fill="93D07B"/>
            <w:vAlign w:val="center"/>
            <w:hideMark/>
          </w:tcPr>
          <w:p w14:paraId="3E6489F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93D07B"/>
            <w:vAlign w:val="center"/>
            <w:hideMark/>
          </w:tcPr>
          <w:p w14:paraId="320D1B7A"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May to June</w:t>
            </w:r>
          </w:p>
        </w:tc>
        <w:tc>
          <w:tcPr>
            <w:tcW w:w="2016" w:type="dxa"/>
            <w:tcBorders>
              <w:top w:val="nil"/>
              <w:left w:val="nil"/>
              <w:bottom w:val="single" w:sz="4" w:space="0" w:color="FFFFFF"/>
              <w:right w:val="single" w:sz="8" w:space="0" w:color="000000"/>
            </w:tcBorders>
            <w:shd w:val="clear" w:color="FFFFFF" w:fill="93D07B"/>
            <w:vAlign w:val="center"/>
            <w:hideMark/>
          </w:tcPr>
          <w:p w14:paraId="3BE3ECE4"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Provide customer support &amp; ongoing training materials</w:t>
            </w:r>
          </w:p>
        </w:tc>
      </w:tr>
      <w:tr w:rsidR="00E0374E" w:rsidRPr="00E0374E" w14:paraId="0A111C28"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51C1974C"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D8E4BC" w:fill="93D07B"/>
            <w:vAlign w:val="center"/>
            <w:hideMark/>
          </w:tcPr>
          <w:p w14:paraId="0AD61DD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Market Launch &amp; Scaling</w:t>
            </w:r>
          </w:p>
        </w:tc>
        <w:tc>
          <w:tcPr>
            <w:tcW w:w="2016" w:type="dxa"/>
            <w:tcBorders>
              <w:top w:val="nil"/>
              <w:left w:val="nil"/>
              <w:bottom w:val="single" w:sz="4" w:space="0" w:color="FFFFFF"/>
              <w:right w:val="single" w:sz="4" w:space="0" w:color="FFFFFF"/>
            </w:tcBorders>
            <w:shd w:val="clear" w:color="D8E4BC" w:fill="93D07B"/>
            <w:vAlign w:val="center"/>
            <w:hideMark/>
          </w:tcPr>
          <w:p w14:paraId="5343BC2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93D07B"/>
            <w:vAlign w:val="center"/>
            <w:hideMark/>
          </w:tcPr>
          <w:p w14:paraId="68956E4B"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May to June</w:t>
            </w:r>
          </w:p>
        </w:tc>
        <w:tc>
          <w:tcPr>
            <w:tcW w:w="2016" w:type="dxa"/>
            <w:tcBorders>
              <w:top w:val="nil"/>
              <w:left w:val="nil"/>
              <w:bottom w:val="single" w:sz="4" w:space="0" w:color="FFFFFF"/>
              <w:right w:val="single" w:sz="8" w:space="0" w:color="000000"/>
            </w:tcBorders>
            <w:shd w:val="clear" w:color="D8E4BC" w:fill="93D07B"/>
            <w:vAlign w:val="center"/>
            <w:hideMark/>
          </w:tcPr>
          <w:p w14:paraId="47B51C72"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Monitor real-world performance &amp; gather post-launch feedback</w:t>
            </w:r>
          </w:p>
        </w:tc>
      </w:tr>
      <w:tr w:rsidR="00E0374E" w:rsidRPr="00E0374E" w14:paraId="47618372" w14:textId="77777777" w:rsidTr="00E0374E">
        <w:trPr>
          <w:trHeight w:val="640"/>
          <w:jc w:val="center"/>
        </w:trPr>
        <w:tc>
          <w:tcPr>
            <w:tcW w:w="2016" w:type="dxa"/>
            <w:vMerge/>
            <w:tcBorders>
              <w:top w:val="nil"/>
              <w:left w:val="single" w:sz="8" w:space="0" w:color="000000"/>
              <w:bottom w:val="single" w:sz="8" w:space="0" w:color="000000"/>
              <w:right w:val="single" w:sz="4" w:space="0" w:color="FFFFFF"/>
            </w:tcBorders>
            <w:vAlign w:val="center"/>
            <w:hideMark/>
          </w:tcPr>
          <w:p w14:paraId="4D71DCBC"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4" w:space="0" w:color="FFFFFF"/>
              <w:right w:val="single" w:sz="4" w:space="0" w:color="FFFFFF"/>
            </w:tcBorders>
            <w:shd w:val="clear" w:color="FFFFFF" w:fill="93D07B"/>
            <w:vAlign w:val="center"/>
            <w:hideMark/>
          </w:tcPr>
          <w:p w14:paraId="242DE69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Market Launch &amp; Scaling</w:t>
            </w:r>
          </w:p>
        </w:tc>
        <w:tc>
          <w:tcPr>
            <w:tcW w:w="2016" w:type="dxa"/>
            <w:tcBorders>
              <w:top w:val="nil"/>
              <w:left w:val="nil"/>
              <w:bottom w:val="single" w:sz="4" w:space="0" w:color="FFFFFF"/>
              <w:right w:val="single" w:sz="4" w:space="0" w:color="FFFFFF"/>
            </w:tcBorders>
            <w:shd w:val="clear" w:color="FFFFFF" w:fill="93D07B"/>
            <w:vAlign w:val="center"/>
            <w:hideMark/>
          </w:tcPr>
          <w:p w14:paraId="0FF44E4E"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4" w:space="0" w:color="FFFFFF"/>
              <w:right w:val="single" w:sz="4" w:space="0" w:color="FFFFFF"/>
            </w:tcBorders>
            <w:shd w:val="clear" w:color="D8E4BC" w:fill="93D07B"/>
            <w:vAlign w:val="center"/>
            <w:hideMark/>
          </w:tcPr>
          <w:p w14:paraId="2A6CCE32"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May to June</w:t>
            </w:r>
          </w:p>
        </w:tc>
        <w:tc>
          <w:tcPr>
            <w:tcW w:w="2016" w:type="dxa"/>
            <w:tcBorders>
              <w:top w:val="nil"/>
              <w:left w:val="nil"/>
              <w:bottom w:val="single" w:sz="4" w:space="0" w:color="FFFFFF"/>
              <w:right w:val="single" w:sz="8" w:space="0" w:color="000000"/>
            </w:tcBorders>
            <w:shd w:val="clear" w:color="FFFFFF" w:fill="93D07B"/>
            <w:vAlign w:val="center"/>
            <w:hideMark/>
          </w:tcPr>
          <w:p w14:paraId="2B2F0F0F"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 xml:space="preserve">Expand to additional farms &amp; </w:t>
            </w:r>
            <w:r w:rsidRPr="00E0374E">
              <w:rPr>
                <w:rFonts w:ascii="Calibri" w:eastAsia="Times New Roman" w:hAnsi="Calibri" w:cs="Calibri"/>
                <w:color w:val="000000"/>
                <w:sz w:val="22"/>
                <w:szCs w:val="22"/>
                <w:lang w:eastAsia="en-US"/>
              </w:rPr>
              <w:lastRenderedPageBreak/>
              <w:t>refine based on user needs</w:t>
            </w:r>
          </w:p>
        </w:tc>
      </w:tr>
      <w:tr w:rsidR="00E0374E" w:rsidRPr="00E0374E" w14:paraId="43A845AE" w14:textId="77777777" w:rsidTr="00E0374E">
        <w:trPr>
          <w:trHeight w:val="660"/>
          <w:jc w:val="center"/>
        </w:trPr>
        <w:tc>
          <w:tcPr>
            <w:tcW w:w="2016" w:type="dxa"/>
            <w:vMerge/>
            <w:tcBorders>
              <w:top w:val="nil"/>
              <w:left w:val="single" w:sz="8" w:space="0" w:color="000000"/>
              <w:bottom w:val="single" w:sz="8" w:space="0" w:color="000000"/>
              <w:right w:val="single" w:sz="4" w:space="0" w:color="FFFFFF"/>
            </w:tcBorders>
            <w:vAlign w:val="center"/>
            <w:hideMark/>
          </w:tcPr>
          <w:p w14:paraId="02FC93D2" w14:textId="77777777" w:rsidR="00E0374E" w:rsidRPr="00E0374E" w:rsidRDefault="00E0374E" w:rsidP="00E0374E">
            <w:pPr>
              <w:spacing w:before="0" w:after="0" w:line="240" w:lineRule="auto"/>
              <w:rPr>
                <w:rFonts w:ascii="Calibri" w:eastAsia="Times New Roman" w:hAnsi="Calibri" w:cs="Calibri"/>
                <w:color w:val="000000"/>
                <w:sz w:val="22"/>
                <w:szCs w:val="22"/>
                <w:lang w:eastAsia="en-US"/>
              </w:rPr>
            </w:pPr>
          </w:p>
        </w:tc>
        <w:tc>
          <w:tcPr>
            <w:tcW w:w="2016" w:type="dxa"/>
            <w:tcBorders>
              <w:top w:val="nil"/>
              <w:left w:val="nil"/>
              <w:bottom w:val="single" w:sz="8" w:space="0" w:color="000000"/>
              <w:right w:val="single" w:sz="4" w:space="0" w:color="FFFFFF"/>
            </w:tcBorders>
            <w:shd w:val="clear" w:color="D8E4BC" w:fill="93D07B"/>
            <w:vAlign w:val="center"/>
            <w:hideMark/>
          </w:tcPr>
          <w:p w14:paraId="2EBF85E1"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Market Launch &amp; Scaling</w:t>
            </w:r>
          </w:p>
        </w:tc>
        <w:tc>
          <w:tcPr>
            <w:tcW w:w="2016" w:type="dxa"/>
            <w:tcBorders>
              <w:top w:val="nil"/>
              <w:left w:val="nil"/>
              <w:bottom w:val="single" w:sz="8" w:space="0" w:color="000000"/>
              <w:right w:val="single" w:sz="4" w:space="0" w:color="FFFFFF"/>
            </w:tcBorders>
            <w:shd w:val="clear" w:color="D8E4BC" w:fill="93D07B"/>
            <w:vAlign w:val="center"/>
            <w:hideMark/>
          </w:tcPr>
          <w:p w14:paraId="047FD120"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2026</w:t>
            </w:r>
          </w:p>
        </w:tc>
        <w:tc>
          <w:tcPr>
            <w:tcW w:w="2016" w:type="dxa"/>
            <w:tcBorders>
              <w:top w:val="nil"/>
              <w:left w:val="nil"/>
              <w:bottom w:val="single" w:sz="8" w:space="0" w:color="000000"/>
              <w:right w:val="single" w:sz="4" w:space="0" w:color="FFFFFF"/>
            </w:tcBorders>
            <w:shd w:val="clear" w:color="D8E4BC" w:fill="93D07B"/>
            <w:vAlign w:val="center"/>
            <w:hideMark/>
          </w:tcPr>
          <w:p w14:paraId="36866E93"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May to June</w:t>
            </w:r>
          </w:p>
        </w:tc>
        <w:tc>
          <w:tcPr>
            <w:tcW w:w="2016" w:type="dxa"/>
            <w:tcBorders>
              <w:top w:val="nil"/>
              <w:left w:val="nil"/>
              <w:bottom w:val="single" w:sz="8" w:space="0" w:color="000000"/>
              <w:right w:val="single" w:sz="8" w:space="0" w:color="000000"/>
            </w:tcBorders>
            <w:shd w:val="clear" w:color="D8E4BC" w:fill="93D07B"/>
            <w:vAlign w:val="center"/>
            <w:hideMark/>
          </w:tcPr>
          <w:p w14:paraId="5E4CCED9" w14:textId="77777777" w:rsidR="00E0374E" w:rsidRPr="00E0374E" w:rsidRDefault="00E0374E" w:rsidP="00E0374E">
            <w:pPr>
              <w:spacing w:before="0" w:after="0" w:line="240" w:lineRule="auto"/>
              <w:jc w:val="center"/>
              <w:rPr>
                <w:rFonts w:ascii="Calibri" w:eastAsia="Times New Roman" w:hAnsi="Calibri" w:cs="Calibri"/>
                <w:color w:val="000000"/>
                <w:sz w:val="22"/>
                <w:szCs w:val="22"/>
                <w:lang w:eastAsia="en-US"/>
              </w:rPr>
            </w:pPr>
            <w:r w:rsidRPr="00E0374E">
              <w:rPr>
                <w:rFonts w:ascii="Calibri" w:eastAsia="Times New Roman" w:hAnsi="Calibri" w:cs="Calibri"/>
                <w:color w:val="000000"/>
                <w:sz w:val="22"/>
                <w:szCs w:val="22"/>
                <w:lang w:eastAsia="en-US"/>
              </w:rPr>
              <w:t>Plan long-term updates, scalability, and new features</w:t>
            </w:r>
          </w:p>
        </w:tc>
      </w:tr>
    </w:tbl>
    <w:p w14:paraId="5451842F" w14:textId="77777777" w:rsidR="00E0374E" w:rsidRDefault="00E0374E" w:rsidP="00F13088">
      <w:pPr>
        <w:pStyle w:val="NormalWeb"/>
        <w:spacing w:line="480" w:lineRule="auto"/>
        <w:ind w:firstLine="720"/>
      </w:pPr>
    </w:p>
    <w:p w14:paraId="52196964" w14:textId="77777777" w:rsidR="00E0374E" w:rsidRDefault="00E0374E" w:rsidP="003D4F5A">
      <w:pPr>
        <w:pStyle w:val="NormalWeb"/>
        <w:spacing w:line="480" w:lineRule="auto"/>
        <w:rPr>
          <w:b/>
          <w:bCs/>
          <w:sz w:val="40"/>
          <w:szCs w:val="40"/>
          <w:u w:val="single"/>
        </w:rPr>
      </w:pPr>
    </w:p>
    <w:p w14:paraId="1EFA9557" w14:textId="77777777" w:rsidR="00E0374E" w:rsidRDefault="00E0374E" w:rsidP="003D4F5A">
      <w:pPr>
        <w:pStyle w:val="NormalWeb"/>
        <w:spacing w:line="480" w:lineRule="auto"/>
        <w:rPr>
          <w:b/>
          <w:bCs/>
          <w:sz w:val="40"/>
          <w:szCs w:val="40"/>
          <w:u w:val="single"/>
        </w:rPr>
      </w:pPr>
    </w:p>
    <w:p w14:paraId="0C5F442D" w14:textId="77777777" w:rsidR="009E47AF" w:rsidRDefault="009E47AF" w:rsidP="003D4F5A">
      <w:pPr>
        <w:pStyle w:val="NormalWeb"/>
        <w:spacing w:line="480" w:lineRule="auto"/>
        <w:rPr>
          <w:b/>
          <w:bCs/>
          <w:sz w:val="28"/>
          <w:szCs w:val="28"/>
          <w:u w:val="single"/>
        </w:rPr>
      </w:pPr>
    </w:p>
    <w:p w14:paraId="1D813020" w14:textId="77777777" w:rsidR="009E47AF" w:rsidRDefault="009E47AF" w:rsidP="003D4F5A">
      <w:pPr>
        <w:pStyle w:val="NormalWeb"/>
        <w:spacing w:line="480" w:lineRule="auto"/>
        <w:rPr>
          <w:b/>
          <w:bCs/>
          <w:sz w:val="28"/>
          <w:szCs w:val="28"/>
          <w:u w:val="single"/>
        </w:rPr>
      </w:pPr>
    </w:p>
    <w:p w14:paraId="682C7BB0" w14:textId="77777777" w:rsidR="009E47AF" w:rsidRDefault="009E47AF" w:rsidP="003D4F5A">
      <w:pPr>
        <w:pStyle w:val="NormalWeb"/>
        <w:spacing w:line="480" w:lineRule="auto"/>
        <w:rPr>
          <w:b/>
          <w:bCs/>
          <w:sz w:val="28"/>
          <w:szCs w:val="28"/>
          <w:u w:val="single"/>
        </w:rPr>
      </w:pPr>
    </w:p>
    <w:p w14:paraId="340BBE4A" w14:textId="77777777" w:rsidR="009E47AF" w:rsidRDefault="009E47AF" w:rsidP="003D4F5A">
      <w:pPr>
        <w:pStyle w:val="NormalWeb"/>
        <w:spacing w:line="480" w:lineRule="auto"/>
        <w:rPr>
          <w:b/>
          <w:bCs/>
          <w:sz w:val="28"/>
          <w:szCs w:val="28"/>
          <w:u w:val="single"/>
        </w:rPr>
      </w:pPr>
    </w:p>
    <w:p w14:paraId="4866A67F" w14:textId="77777777" w:rsidR="009E47AF" w:rsidRDefault="009E47AF" w:rsidP="003D4F5A">
      <w:pPr>
        <w:pStyle w:val="NormalWeb"/>
        <w:spacing w:line="480" w:lineRule="auto"/>
        <w:rPr>
          <w:b/>
          <w:bCs/>
          <w:sz w:val="28"/>
          <w:szCs w:val="28"/>
          <w:u w:val="single"/>
        </w:rPr>
      </w:pPr>
    </w:p>
    <w:p w14:paraId="29F4D6C8" w14:textId="77777777" w:rsidR="009E47AF" w:rsidRDefault="009E47AF" w:rsidP="003D4F5A">
      <w:pPr>
        <w:pStyle w:val="NormalWeb"/>
        <w:spacing w:line="480" w:lineRule="auto"/>
        <w:rPr>
          <w:b/>
          <w:bCs/>
          <w:sz w:val="28"/>
          <w:szCs w:val="28"/>
          <w:u w:val="single"/>
        </w:rPr>
      </w:pPr>
    </w:p>
    <w:p w14:paraId="301760B3" w14:textId="77777777" w:rsidR="009E47AF" w:rsidRDefault="009E47AF" w:rsidP="003D4F5A">
      <w:pPr>
        <w:pStyle w:val="NormalWeb"/>
        <w:spacing w:line="480" w:lineRule="auto"/>
        <w:rPr>
          <w:b/>
          <w:bCs/>
          <w:sz w:val="28"/>
          <w:szCs w:val="28"/>
          <w:u w:val="single"/>
        </w:rPr>
      </w:pPr>
    </w:p>
    <w:p w14:paraId="005CD232" w14:textId="77777777" w:rsidR="009E47AF" w:rsidRDefault="009E47AF" w:rsidP="003D4F5A">
      <w:pPr>
        <w:pStyle w:val="NormalWeb"/>
        <w:spacing w:line="480" w:lineRule="auto"/>
        <w:rPr>
          <w:b/>
          <w:bCs/>
          <w:sz w:val="28"/>
          <w:szCs w:val="28"/>
          <w:u w:val="single"/>
        </w:rPr>
      </w:pPr>
    </w:p>
    <w:p w14:paraId="6DFCBC23" w14:textId="77777777" w:rsidR="009E47AF" w:rsidRDefault="009E47AF" w:rsidP="003D4F5A">
      <w:pPr>
        <w:pStyle w:val="NormalWeb"/>
        <w:spacing w:line="480" w:lineRule="auto"/>
        <w:rPr>
          <w:b/>
          <w:bCs/>
          <w:sz w:val="28"/>
          <w:szCs w:val="28"/>
          <w:u w:val="single"/>
        </w:rPr>
      </w:pPr>
    </w:p>
    <w:p w14:paraId="2C7B6414" w14:textId="03F87713" w:rsidR="003D4F5A" w:rsidRPr="00E0374E" w:rsidRDefault="003D4F5A" w:rsidP="003D4F5A">
      <w:pPr>
        <w:pStyle w:val="NormalWeb"/>
        <w:spacing w:line="480" w:lineRule="auto"/>
        <w:rPr>
          <w:b/>
          <w:bCs/>
          <w:sz w:val="28"/>
          <w:szCs w:val="28"/>
          <w:u w:val="single"/>
        </w:rPr>
      </w:pPr>
      <w:r w:rsidRPr="00E0374E">
        <w:rPr>
          <w:b/>
          <w:bCs/>
          <w:sz w:val="28"/>
          <w:szCs w:val="28"/>
          <w:u w:val="single"/>
        </w:rPr>
        <w:lastRenderedPageBreak/>
        <w:t>Budget Table:</w:t>
      </w:r>
    </w:p>
    <w:tbl>
      <w:tblPr>
        <w:tblStyle w:val="GridTable1Light-Accent1"/>
        <w:tblW w:w="11520" w:type="dxa"/>
        <w:jc w:val="center"/>
        <w:tblLook w:val="04A0" w:firstRow="1" w:lastRow="0" w:firstColumn="1" w:lastColumn="0" w:noHBand="0" w:noVBand="1"/>
      </w:tblPr>
      <w:tblGrid>
        <w:gridCol w:w="2880"/>
        <w:gridCol w:w="2880"/>
        <w:gridCol w:w="2880"/>
        <w:gridCol w:w="2880"/>
      </w:tblGrid>
      <w:tr w:rsidR="003D4F5A" w:rsidRPr="003D4F5A" w14:paraId="4044DB7E" w14:textId="77777777" w:rsidTr="003D4F5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3F9312D" w14:textId="77777777" w:rsidR="003D4F5A" w:rsidRPr="003D4F5A" w:rsidRDefault="003D4F5A" w:rsidP="003D4F5A">
            <w:pPr>
              <w:spacing w:before="0"/>
              <w:jc w:val="center"/>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Categories</w:t>
            </w:r>
          </w:p>
        </w:tc>
        <w:tc>
          <w:tcPr>
            <w:tcW w:w="2880" w:type="dxa"/>
            <w:noWrap/>
            <w:hideMark/>
          </w:tcPr>
          <w:p w14:paraId="09E03E01" w14:textId="77777777" w:rsidR="003D4F5A" w:rsidRPr="003D4F5A" w:rsidRDefault="003D4F5A" w:rsidP="003D4F5A">
            <w:pPr>
              <w:spacing w:befor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Quantities</w:t>
            </w:r>
          </w:p>
        </w:tc>
        <w:tc>
          <w:tcPr>
            <w:tcW w:w="2880" w:type="dxa"/>
            <w:noWrap/>
            <w:hideMark/>
          </w:tcPr>
          <w:p w14:paraId="7AB757BE" w14:textId="77777777" w:rsidR="003D4F5A" w:rsidRPr="003D4F5A" w:rsidRDefault="003D4F5A" w:rsidP="003D4F5A">
            <w:pPr>
              <w:spacing w:befor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Unit Costs ($)</w:t>
            </w:r>
          </w:p>
        </w:tc>
        <w:tc>
          <w:tcPr>
            <w:tcW w:w="2880" w:type="dxa"/>
            <w:noWrap/>
            <w:hideMark/>
          </w:tcPr>
          <w:p w14:paraId="66AE1ABE" w14:textId="77777777" w:rsidR="003D4F5A" w:rsidRPr="003D4F5A" w:rsidRDefault="003D4F5A" w:rsidP="003D4F5A">
            <w:pPr>
              <w:spacing w:befor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Total Costs ($)</w:t>
            </w:r>
          </w:p>
        </w:tc>
      </w:tr>
      <w:tr w:rsidR="003D4F5A" w:rsidRPr="003D4F5A" w14:paraId="31716F59"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CA53CE7"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Hardware: Soil Sensors</w:t>
            </w:r>
          </w:p>
        </w:tc>
        <w:tc>
          <w:tcPr>
            <w:tcW w:w="2880" w:type="dxa"/>
            <w:noWrap/>
            <w:hideMark/>
          </w:tcPr>
          <w:p w14:paraId="5A1E325F"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100</w:t>
            </w:r>
          </w:p>
        </w:tc>
        <w:tc>
          <w:tcPr>
            <w:tcW w:w="2880" w:type="dxa"/>
            <w:noWrap/>
            <w:hideMark/>
          </w:tcPr>
          <w:p w14:paraId="537F5927"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300</w:t>
            </w:r>
          </w:p>
        </w:tc>
        <w:tc>
          <w:tcPr>
            <w:tcW w:w="2880" w:type="dxa"/>
            <w:noWrap/>
            <w:hideMark/>
          </w:tcPr>
          <w:p w14:paraId="578C038F"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30,000</w:t>
            </w:r>
          </w:p>
        </w:tc>
      </w:tr>
      <w:tr w:rsidR="003D4F5A" w:rsidRPr="003D4F5A" w14:paraId="1C80D057"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67C98079"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Hardware: Wireless Weather Stations</w:t>
            </w:r>
          </w:p>
        </w:tc>
        <w:tc>
          <w:tcPr>
            <w:tcW w:w="2880" w:type="dxa"/>
            <w:noWrap/>
            <w:hideMark/>
          </w:tcPr>
          <w:p w14:paraId="38528550"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w:t>
            </w:r>
          </w:p>
        </w:tc>
        <w:tc>
          <w:tcPr>
            <w:tcW w:w="2880" w:type="dxa"/>
            <w:noWrap/>
            <w:hideMark/>
          </w:tcPr>
          <w:p w14:paraId="50D1225B"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850</w:t>
            </w:r>
          </w:p>
        </w:tc>
        <w:tc>
          <w:tcPr>
            <w:tcW w:w="2880" w:type="dxa"/>
            <w:noWrap/>
            <w:hideMark/>
          </w:tcPr>
          <w:p w14:paraId="021FE42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8,500</w:t>
            </w:r>
          </w:p>
        </w:tc>
      </w:tr>
      <w:tr w:rsidR="003D4F5A" w:rsidRPr="003D4F5A" w14:paraId="3AE7CE2A"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4C54C1D"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Hardware: IoT Gateway Devices</w:t>
            </w:r>
          </w:p>
        </w:tc>
        <w:tc>
          <w:tcPr>
            <w:tcW w:w="2880" w:type="dxa"/>
            <w:noWrap/>
            <w:hideMark/>
          </w:tcPr>
          <w:p w14:paraId="7005A8FB"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5</w:t>
            </w:r>
          </w:p>
        </w:tc>
        <w:tc>
          <w:tcPr>
            <w:tcW w:w="2880" w:type="dxa"/>
            <w:noWrap/>
            <w:hideMark/>
          </w:tcPr>
          <w:p w14:paraId="2430AB15"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300</w:t>
            </w:r>
          </w:p>
        </w:tc>
        <w:tc>
          <w:tcPr>
            <w:tcW w:w="2880" w:type="dxa"/>
            <w:noWrap/>
            <w:hideMark/>
          </w:tcPr>
          <w:p w14:paraId="7A200EE1"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1,500</w:t>
            </w:r>
          </w:p>
        </w:tc>
      </w:tr>
      <w:tr w:rsidR="003D4F5A" w:rsidRPr="003D4F5A" w14:paraId="253361D7"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69DD07D5"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Hardware: Calibration Equipment</w:t>
            </w:r>
          </w:p>
        </w:tc>
        <w:tc>
          <w:tcPr>
            <w:tcW w:w="2880" w:type="dxa"/>
            <w:noWrap/>
            <w:hideMark/>
          </w:tcPr>
          <w:p w14:paraId="5F8269C4"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292079EB"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3,000</w:t>
            </w:r>
          </w:p>
        </w:tc>
        <w:tc>
          <w:tcPr>
            <w:tcW w:w="2880" w:type="dxa"/>
            <w:noWrap/>
            <w:hideMark/>
          </w:tcPr>
          <w:p w14:paraId="5DF1ED8F"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3,000</w:t>
            </w:r>
          </w:p>
        </w:tc>
      </w:tr>
      <w:tr w:rsidR="003D4F5A" w:rsidRPr="003D4F5A" w14:paraId="11E490B5"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F3D353F"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Logistics and Packaging</w:t>
            </w:r>
          </w:p>
        </w:tc>
        <w:tc>
          <w:tcPr>
            <w:tcW w:w="2880" w:type="dxa"/>
            <w:noWrap/>
            <w:hideMark/>
          </w:tcPr>
          <w:p w14:paraId="2A3077F2"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20765263"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19,780</w:t>
            </w:r>
          </w:p>
        </w:tc>
        <w:tc>
          <w:tcPr>
            <w:tcW w:w="2880" w:type="dxa"/>
            <w:noWrap/>
            <w:hideMark/>
          </w:tcPr>
          <w:p w14:paraId="764360C6"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19,780</w:t>
            </w:r>
          </w:p>
        </w:tc>
      </w:tr>
      <w:tr w:rsidR="003D4F5A" w:rsidRPr="003D4F5A" w14:paraId="665499C6"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8901E23"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Software: Data Analytics License</w:t>
            </w:r>
          </w:p>
        </w:tc>
        <w:tc>
          <w:tcPr>
            <w:tcW w:w="2880" w:type="dxa"/>
            <w:noWrap/>
            <w:hideMark/>
          </w:tcPr>
          <w:p w14:paraId="1BE0E8E7"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1E53A4A3"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10,000</w:t>
            </w:r>
          </w:p>
        </w:tc>
        <w:tc>
          <w:tcPr>
            <w:tcW w:w="2880" w:type="dxa"/>
            <w:noWrap/>
            <w:hideMark/>
          </w:tcPr>
          <w:p w14:paraId="09DFB5F8"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10000</w:t>
            </w:r>
          </w:p>
        </w:tc>
      </w:tr>
      <w:tr w:rsidR="003D4F5A" w:rsidRPr="003D4F5A" w14:paraId="7DD14027"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69C20FD"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Software: Cloud Data Storage</w:t>
            </w:r>
          </w:p>
        </w:tc>
        <w:tc>
          <w:tcPr>
            <w:tcW w:w="2880" w:type="dxa"/>
            <w:noWrap/>
            <w:hideMark/>
          </w:tcPr>
          <w:p w14:paraId="3EAA5E81"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12</w:t>
            </w:r>
          </w:p>
        </w:tc>
        <w:tc>
          <w:tcPr>
            <w:tcW w:w="2880" w:type="dxa"/>
            <w:noWrap/>
            <w:hideMark/>
          </w:tcPr>
          <w:p w14:paraId="28F8577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1,200</w:t>
            </w:r>
          </w:p>
        </w:tc>
        <w:tc>
          <w:tcPr>
            <w:tcW w:w="2880" w:type="dxa"/>
            <w:noWrap/>
            <w:hideMark/>
          </w:tcPr>
          <w:p w14:paraId="5A40AA47"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14,400</w:t>
            </w:r>
          </w:p>
        </w:tc>
      </w:tr>
      <w:tr w:rsidR="003D4F5A" w:rsidRPr="003D4F5A" w14:paraId="6302FA87"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F971A9E"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Software: Our Mobile Applications Development</w:t>
            </w:r>
          </w:p>
        </w:tc>
        <w:tc>
          <w:tcPr>
            <w:tcW w:w="2880" w:type="dxa"/>
            <w:noWrap/>
            <w:hideMark/>
          </w:tcPr>
          <w:p w14:paraId="42E50261"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66991B0D"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20,000</w:t>
            </w:r>
          </w:p>
        </w:tc>
        <w:tc>
          <w:tcPr>
            <w:tcW w:w="2880" w:type="dxa"/>
            <w:noWrap/>
            <w:hideMark/>
          </w:tcPr>
          <w:p w14:paraId="1AAFBD6F"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20,000</w:t>
            </w:r>
          </w:p>
        </w:tc>
      </w:tr>
      <w:tr w:rsidR="003D4F5A" w:rsidRPr="003D4F5A" w14:paraId="57D17F1F"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451F785"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Software: Website Development</w:t>
            </w:r>
          </w:p>
        </w:tc>
        <w:tc>
          <w:tcPr>
            <w:tcW w:w="2880" w:type="dxa"/>
            <w:noWrap/>
            <w:hideMark/>
          </w:tcPr>
          <w:p w14:paraId="57916110"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7F45820B"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5,000</w:t>
            </w:r>
          </w:p>
        </w:tc>
        <w:tc>
          <w:tcPr>
            <w:tcW w:w="2880" w:type="dxa"/>
            <w:noWrap/>
            <w:hideMark/>
          </w:tcPr>
          <w:p w14:paraId="289ADB08"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5,000</w:t>
            </w:r>
          </w:p>
        </w:tc>
      </w:tr>
      <w:tr w:rsidR="003D4F5A" w:rsidRPr="003D4F5A" w14:paraId="6B039291"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B06B177"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 Project Manager</w:t>
            </w:r>
          </w:p>
        </w:tc>
        <w:tc>
          <w:tcPr>
            <w:tcW w:w="2880" w:type="dxa"/>
            <w:noWrap/>
            <w:hideMark/>
          </w:tcPr>
          <w:p w14:paraId="6AD2D69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357FD0E0"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116,190</w:t>
            </w:r>
          </w:p>
        </w:tc>
        <w:tc>
          <w:tcPr>
            <w:tcW w:w="2880" w:type="dxa"/>
            <w:noWrap/>
            <w:hideMark/>
          </w:tcPr>
          <w:p w14:paraId="037CEFAE"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116,190</w:t>
            </w:r>
          </w:p>
        </w:tc>
      </w:tr>
      <w:tr w:rsidR="003D4F5A" w:rsidRPr="003D4F5A" w14:paraId="62FA7154"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31AB2E6"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 xml:space="preserve">Labor: 2 IoT Engineers </w:t>
            </w:r>
          </w:p>
        </w:tc>
        <w:tc>
          <w:tcPr>
            <w:tcW w:w="2880" w:type="dxa"/>
            <w:noWrap/>
            <w:hideMark/>
          </w:tcPr>
          <w:p w14:paraId="324DDC86"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2</w:t>
            </w:r>
          </w:p>
        </w:tc>
        <w:tc>
          <w:tcPr>
            <w:tcW w:w="2880" w:type="dxa"/>
            <w:noWrap/>
            <w:hideMark/>
          </w:tcPr>
          <w:p w14:paraId="7011D8A5"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129,899</w:t>
            </w:r>
          </w:p>
        </w:tc>
        <w:tc>
          <w:tcPr>
            <w:tcW w:w="2880" w:type="dxa"/>
            <w:noWrap/>
            <w:hideMark/>
          </w:tcPr>
          <w:p w14:paraId="77B12C39"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259,798</w:t>
            </w:r>
          </w:p>
        </w:tc>
      </w:tr>
      <w:tr w:rsidR="003D4F5A" w:rsidRPr="003D4F5A" w14:paraId="69518906"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CDA8FA3"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 Data Scientist</w:t>
            </w:r>
          </w:p>
        </w:tc>
        <w:tc>
          <w:tcPr>
            <w:tcW w:w="2880" w:type="dxa"/>
            <w:noWrap/>
            <w:hideMark/>
          </w:tcPr>
          <w:p w14:paraId="27C53E2D"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54EF15A5"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108,020</w:t>
            </w:r>
          </w:p>
        </w:tc>
        <w:tc>
          <w:tcPr>
            <w:tcW w:w="2880" w:type="dxa"/>
            <w:noWrap/>
            <w:hideMark/>
          </w:tcPr>
          <w:p w14:paraId="731E37D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108,020</w:t>
            </w:r>
          </w:p>
        </w:tc>
      </w:tr>
      <w:tr w:rsidR="003D4F5A" w:rsidRPr="003D4F5A" w14:paraId="7D844D7A"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78029B7E"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 Agricultural Specialist</w:t>
            </w:r>
          </w:p>
        </w:tc>
        <w:tc>
          <w:tcPr>
            <w:tcW w:w="2880" w:type="dxa"/>
            <w:noWrap/>
            <w:hideMark/>
          </w:tcPr>
          <w:p w14:paraId="17143BB1"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7E42C5FF"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98,000</w:t>
            </w:r>
          </w:p>
        </w:tc>
        <w:tc>
          <w:tcPr>
            <w:tcW w:w="2880" w:type="dxa"/>
            <w:noWrap/>
            <w:hideMark/>
          </w:tcPr>
          <w:p w14:paraId="62B2B987"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98,000</w:t>
            </w:r>
          </w:p>
        </w:tc>
      </w:tr>
      <w:tr w:rsidR="003D4F5A" w:rsidRPr="003D4F5A" w14:paraId="63DEDEBD"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79D2E91"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 xml:space="preserve">Labor:  2 Software Developers </w:t>
            </w:r>
          </w:p>
        </w:tc>
        <w:tc>
          <w:tcPr>
            <w:tcW w:w="2880" w:type="dxa"/>
            <w:noWrap/>
            <w:hideMark/>
          </w:tcPr>
          <w:p w14:paraId="44104412"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2</w:t>
            </w:r>
          </w:p>
        </w:tc>
        <w:tc>
          <w:tcPr>
            <w:tcW w:w="2880" w:type="dxa"/>
            <w:noWrap/>
            <w:hideMark/>
          </w:tcPr>
          <w:p w14:paraId="3F1046BF"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112,000</w:t>
            </w:r>
          </w:p>
        </w:tc>
        <w:tc>
          <w:tcPr>
            <w:tcW w:w="2880" w:type="dxa"/>
            <w:noWrap/>
            <w:hideMark/>
          </w:tcPr>
          <w:p w14:paraId="6E76EFE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224,000</w:t>
            </w:r>
          </w:p>
        </w:tc>
      </w:tr>
      <w:tr w:rsidR="003D4F5A" w:rsidRPr="003D4F5A" w14:paraId="2FD7CED4"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7813E6BA"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 Marketing Specialist</w:t>
            </w:r>
          </w:p>
        </w:tc>
        <w:tc>
          <w:tcPr>
            <w:tcW w:w="2880" w:type="dxa"/>
            <w:noWrap/>
            <w:hideMark/>
          </w:tcPr>
          <w:p w14:paraId="2E876741"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1B9101DB"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85,130</w:t>
            </w:r>
          </w:p>
        </w:tc>
        <w:tc>
          <w:tcPr>
            <w:tcW w:w="2880" w:type="dxa"/>
            <w:noWrap/>
            <w:hideMark/>
          </w:tcPr>
          <w:p w14:paraId="2500EED9"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85,130</w:t>
            </w:r>
          </w:p>
        </w:tc>
      </w:tr>
      <w:tr w:rsidR="003D4F5A" w:rsidRPr="003D4F5A" w14:paraId="5219C589"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526663F"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 Training Coordinator</w:t>
            </w:r>
          </w:p>
        </w:tc>
        <w:tc>
          <w:tcPr>
            <w:tcW w:w="2880" w:type="dxa"/>
            <w:noWrap/>
            <w:hideMark/>
          </w:tcPr>
          <w:p w14:paraId="2D2D4073"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3C0E5325"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61,680</w:t>
            </w:r>
          </w:p>
        </w:tc>
        <w:tc>
          <w:tcPr>
            <w:tcW w:w="2880" w:type="dxa"/>
            <w:noWrap/>
            <w:hideMark/>
          </w:tcPr>
          <w:p w14:paraId="0C988457"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61,680</w:t>
            </w:r>
          </w:p>
        </w:tc>
      </w:tr>
      <w:tr w:rsidR="003D4F5A" w:rsidRPr="003D4F5A" w14:paraId="2383AAE8"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1BC00FF"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 Administrative Support</w:t>
            </w:r>
          </w:p>
        </w:tc>
        <w:tc>
          <w:tcPr>
            <w:tcW w:w="2880" w:type="dxa"/>
            <w:noWrap/>
            <w:hideMark/>
          </w:tcPr>
          <w:p w14:paraId="647F0383"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77B6A05D"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40,000</w:t>
            </w:r>
          </w:p>
        </w:tc>
        <w:tc>
          <w:tcPr>
            <w:tcW w:w="2880" w:type="dxa"/>
            <w:noWrap/>
            <w:hideMark/>
          </w:tcPr>
          <w:p w14:paraId="3432FF94"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40,000</w:t>
            </w:r>
          </w:p>
        </w:tc>
      </w:tr>
      <w:tr w:rsidR="003D4F5A" w:rsidRPr="003D4F5A" w14:paraId="617DC620"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D404D77"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Training:  A total of 5 Staff Workshops</w:t>
            </w:r>
          </w:p>
        </w:tc>
        <w:tc>
          <w:tcPr>
            <w:tcW w:w="2880" w:type="dxa"/>
            <w:noWrap/>
            <w:hideMark/>
          </w:tcPr>
          <w:p w14:paraId="76E89722"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5</w:t>
            </w:r>
          </w:p>
        </w:tc>
        <w:tc>
          <w:tcPr>
            <w:tcW w:w="2880" w:type="dxa"/>
            <w:noWrap/>
            <w:hideMark/>
          </w:tcPr>
          <w:p w14:paraId="53FAE970"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1,500</w:t>
            </w:r>
          </w:p>
        </w:tc>
        <w:tc>
          <w:tcPr>
            <w:tcW w:w="2880" w:type="dxa"/>
            <w:noWrap/>
            <w:hideMark/>
          </w:tcPr>
          <w:p w14:paraId="5BDA51B7"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7,500</w:t>
            </w:r>
          </w:p>
        </w:tc>
      </w:tr>
      <w:tr w:rsidR="003D4F5A" w:rsidRPr="003D4F5A" w14:paraId="1E6AC970"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126A200"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Training: Our e-learning Modules</w:t>
            </w:r>
          </w:p>
        </w:tc>
        <w:tc>
          <w:tcPr>
            <w:tcW w:w="2880" w:type="dxa"/>
            <w:noWrap/>
            <w:hideMark/>
          </w:tcPr>
          <w:p w14:paraId="3221B4D0"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52226F18"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10,000</w:t>
            </w:r>
          </w:p>
        </w:tc>
        <w:tc>
          <w:tcPr>
            <w:tcW w:w="2880" w:type="dxa"/>
            <w:noWrap/>
            <w:hideMark/>
          </w:tcPr>
          <w:p w14:paraId="0E0CDC44"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10,000</w:t>
            </w:r>
          </w:p>
        </w:tc>
      </w:tr>
      <w:tr w:rsidR="003D4F5A" w:rsidRPr="003D4F5A" w14:paraId="33E30E4C"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1BE9207"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 xml:space="preserve"> Our 10% Contingency Fund</w:t>
            </w:r>
          </w:p>
        </w:tc>
        <w:tc>
          <w:tcPr>
            <w:tcW w:w="2880" w:type="dxa"/>
            <w:noWrap/>
            <w:hideMark/>
          </w:tcPr>
          <w:p w14:paraId="06F4BCD6"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w:t>
            </w:r>
          </w:p>
        </w:tc>
        <w:tc>
          <w:tcPr>
            <w:tcW w:w="2880" w:type="dxa"/>
            <w:noWrap/>
            <w:hideMark/>
          </w:tcPr>
          <w:p w14:paraId="75FD0A40"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112,249.80</w:t>
            </w:r>
          </w:p>
        </w:tc>
        <w:tc>
          <w:tcPr>
            <w:tcW w:w="2880" w:type="dxa"/>
            <w:noWrap/>
            <w:hideMark/>
          </w:tcPr>
          <w:p w14:paraId="077F260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112,249.80</w:t>
            </w:r>
          </w:p>
        </w:tc>
      </w:tr>
      <w:tr w:rsidR="003D4F5A" w:rsidRPr="003D4F5A" w14:paraId="3EAA8B76"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8A84A16" w14:textId="77777777" w:rsidR="003D4F5A" w:rsidRPr="003D4F5A" w:rsidRDefault="003D4F5A" w:rsidP="003D4F5A">
            <w:pPr>
              <w:spacing w:before="0"/>
              <w:jc w:val="center"/>
              <w:rPr>
                <w:rFonts w:ascii="Times New Roman" w:eastAsia="Times New Roman" w:hAnsi="Times New Roman" w:cs="Times New Roman"/>
                <w:color w:val="000000"/>
                <w:sz w:val="21"/>
                <w:szCs w:val="21"/>
                <w:lang w:eastAsia="en-US"/>
              </w:rPr>
            </w:pPr>
          </w:p>
        </w:tc>
        <w:tc>
          <w:tcPr>
            <w:tcW w:w="2880" w:type="dxa"/>
            <w:noWrap/>
            <w:hideMark/>
          </w:tcPr>
          <w:p w14:paraId="5B2EE49D"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310544D6"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322E8B80"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r>
      <w:tr w:rsidR="003D4F5A" w:rsidRPr="003D4F5A" w14:paraId="3EB98467"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FB4FF2A" w14:textId="77777777" w:rsidR="003D4F5A" w:rsidRPr="003D4F5A" w:rsidRDefault="003D4F5A" w:rsidP="003D4F5A">
            <w:pPr>
              <w:spacing w:before="0"/>
              <w:rPr>
                <w:rFonts w:ascii="Times New Roman" w:eastAsia="Times New Roman" w:hAnsi="Times New Roman" w:cs="Times New Roman"/>
                <w:sz w:val="21"/>
                <w:szCs w:val="21"/>
                <w:lang w:eastAsia="en-US"/>
              </w:rPr>
            </w:pPr>
          </w:p>
        </w:tc>
        <w:tc>
          <w:tcPr>
            <w:tcW w:w="2880" w:type="dxa"/>
            <w:noWrap/>
            <w:hideMark/>
          </w:tcPr>
          <w:p w14:paraId="4DADCB2B"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1F581374"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10EF1306"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r>
      <w:tr w:rsidR="003D4F5A" w:rsidRPr="003D4F5A" w14:paraId="5602EBBF"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6E19383C"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Hardware</w:t>
            </w:r>
          </w:p>
        </w:tc>
        <w:tc>
          <w:tcPr>
            <w:tcW w:w="2880" w:type="dxa"/>
            <w:noWrap/>
            <w:hideMark/>
          </w:tcPr>
          <w:p w14:paraId="588F4750"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0BAFA919"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6CF6E02C"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43,000</w:t>
            </w:r>
          </w:p>
        </w:tc>
      </w:tr>
      <w:tr w:rsidR="003D4F5A" w:rsidRPr="003D4F5A" w14:paraId="21506E58" w14:textId="77777777" w:rsidTr="003D4F5A">
        <w:trPr>
          <w:trHeight w:val="4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91AF0A7"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Logistics and Packaging</w:t>
            </w:r>
          </w:p>
        </w:tc>
        <w:tc>
          <w:tcPr>
            <w:tcW w:w="2880" w:type="dxa"/>
            <w:noWrap/>
            <w:hideMark/>
          </w:tcPr>
          <w:p w14:paraId="298F1095"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707BFCC4"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5F9CE6D5"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19,780</w:t>
            </w:r>
          </w:p>
        </w:tc>
      </w:tr>
      <w:tr w:rsidR="003D4F5A" w:rsidRPr="003D4F5A" w14:paraId="5A80BBFB"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5A5EE34"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Software</w:t>
            </w:r>
          </w:p>
        </w:tc>
        <w:tc>
          <w:tcPr>
            <w:tcW w:w="2880" w:type="dxa"/>
            <w:noWrap/>
            <w:hideMark/>
          </w:tcPr>
          <w:p w14:paraId="69AFF843"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1ED40519"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46D452FE"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49,400</w:t>
            </w:r>
          </w:p>
        </w:tc>
      </w:tr>
      <w:tr w:rsidR="003D4F5A" w:rsidRPr="003D4F5A" w14:paraId="256F7108"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7B860A1"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Labor</w:t>
            </w:r>
          </w:p>
        </w:tc>
        <w:tc>
          <w:tcPr>
            <w:tcW w:w="2880" w:type="dxa"/>
            <w:noWrap/>
            <w:hideMark/>
          </w:tcPr>
          <w:p w14:paraId="175FCF2A"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519B4D75"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4DF75B1E"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992,818</w:t>
            </w:r>
          </w:p>
        </w:tc>
      </w:tr>
      <w:tr w:rsidR="003D4F5A" w:rsidRPr="003D4F5A" w14:paraId="66AC3360"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F4FFF4C"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Training</w:t>
            </w:r>
          </w:p>
        </w:tc>
        <w:tc>
          <w:tcPr>
            <w:tcW w:w="2880" w:type="dxa"/>
            <w:noWrap/>
            <w:hideMark/>
          </w:tcPr>
          <w:p w14:paraId="7B01D3B5"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1023C370"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470D5CC1"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17,500</w:t>
            </w:r>
          </w:p>
        </w:tc>
      </w:tr>
      <w:tr w:rsidR="003D4F5A" w:rsidRPr="003D4F5A" w14:paraId="26E45B1F"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773BCCDA"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Contingency fund of 10%</w:t>
            </w:r>
          </w:p>
        </w:tc>
        <w:tc>
          <w:tcPr>
            <w:tcW w:w="2880" w:type="dxa"/>
            <w:noWrap/>
            <w:hideMark/>
          </w:tcPr>
          <w:p w14:paraId="4C2EC560"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3956C938"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51723EE9"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112,249.80</w:t>
            </w:r>
          </w:p>
        </w:tc>
      </w:tr>
      <w:tr w:rsidR="003D4F5A" w:rsidRPr="003D4F5A" w14:paraId="6A5DFF08" w14:textId="77777777" w:rsidTr="003D4F5A">
        <w:trPr>
          <w:trHeight w:val="320"/>
          <w:jc w:val="center"/>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1886C03" w14:textId="77777777" w:rsidR="003D4F5A" w:rsidRPr="003D4F5A" w:rsidRDefault="003D4F5A" w:rsidP="003D4F5A">
            <w:pPr>
              <w:spacing w:before="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 xml:space="preserve">Our </w:t>
            </w:r>
            <w:proofErr w:type="gramStart"/>
            <w:r w:rsidRPr="003D4F5A">
              <w:rPr>
                <w:rFonts w:ascii="Times New Roman" w:eastAsia="Times New Roman" w:hAnsi="Times New Roman" w:cs="Times New Roman"/>
                <w:color w:val="000000"/>
                <w:sz w:val="21"/>
                <w:szCs w:val="21"/>
                <w:lang w:eastAsia="en-US"/>
              </w:rPr>
              <w:t>grand  total</w:t>
            </w:r>
            <w:proofErr w:type="gramEnd"/>
            <w:r w:rsidRPr="003D4F5A">
              <w:rPr>
                <w:rFonts w:ascii="Times New Roman" w:eastAsia="Times New Roman" w:hAnsi="Times New Roman" w:cs="Times New Roman"/>
                <w:color w:val="000000"/>
                <w:sz w:val="21"/>
                <w:szCs w:val="21"/>
                <w:lang w:eastAsia="en-US"/>
              </w:rPr>
              <w:t xml:space="preserve"> comes to:</w:t>
            </w:r>
          </w:p>
        </w:tc>
        <w:tc>
          <w:tcPr>
            <w:tcW w:w="2880" w:type="dxa"/>
            <w:noWrap/>
            <w:hideMark/>
          </w:tcPr>
          <w:p w14:paraId="09A467F7"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p>
        </w:tc>
        <w:tc>
          <w:tcPr>
            <w:tcW w:w="2880" w:type="dxa"/>
            <w:noWrap/>
            <w:hideMark/>
          </w:tcPr>
          <w:p w14:paraId="03351D0A" w14:textId="77777777" w:rsidR="003D4F5A" w:rsidRPr="003D4F5A" w:rsidRDefault="003D4F5A" w:rsidP="003D4F5A">
            <w:pPr>
              <w:spacing w:befor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lang w:eastAsia="en-US"/>
              </w:rPr>
            </w:pPr>
          </w:p>
        </w:tc>
        <w:tc>
          <w:tcPr>
            <w:tcW w:w="2880" w:type="dxa"/>
            <w:noWrap/>
            <w:hideMark/>
          </w:tcPr>
          <w:p w14:paraId="27A7C5DA" w14:textId="77777777" w:rsidR="003D4F5A" w:rsidRPr="003D4F5A" w:rsidRDefault="003D4F5A" w:rsidP="003D4F5A">
            <w:pPr>
              <w:spacing w:befor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1"/>
                <w:szCs w:val="21"/>
                <w:lang w:eastAsia="en-US"/>
              </w:rPr>
            </w:pPr>
            <w:r w:rsidRPr="003D4F5A">
              <w:rPr>
                <w:rFonts w:ascii="Times New Roman" w:eastAsia="Times New Roman" w:hAnsi="Times New Roman" w:cs="Times New Roman"/>
                <w:color w:val="000000"/>
                <w:sz w:val="21"/>
                <w:szCs w:val="21"/>
                <w:lang w:eastAsia="en-US"/>
              </w:rPr>
              <w:t>1,234,747.80</w:t>
            </w:r>
          </w:p>
        </w:tc>
      </w:tr>
    </w:tbl>
    <w:p w14:paraId="3AF4BC69" w14:textId="77777777" w:rsidR="00FA3D1E" w:rsidRPr="00FA3D1E" w:rsidRDefault="00FA3D1E" w:rsidP="00FA3D1E"/>
    <w:p w14:paraId="4621EAFB" w14:textId="1864DD89" w:rsidR="00087164" w:rsidRDefault="00087164" w:rsidP="00FA3D1E">
      <w:pPr>
        <w:pStyle w:val="Heading2"/>
      </w:pPr>
      <w:r>
        <w:t>References</w:t>
      </w:r>
    </w:p>
    <w:p w14:paraId="1DCEDA68" w14:textId="77777777" w:rsidR="008351C5" w:rsidRPr="008351C5" w:rsidRDefault="008351C5" w:rsidP="008351C5">
      <w:pPr>
        <w:pStyle w:val="NormalWeb"/>
        <w:ind w:left="567" w:hanging="567"/>
        <w:rPr>
          <w:sz w:val="20"/>
          <w:szCs w:val="20"/>
        </w:rPr>
      </w:pPr>
      <w:r w:rsidRPr="008351C5">
        <w:rPr>
          <w:sz w:val="20"/>
          <w:szCs w:val="20"/>
        </w:rPr>
        <w:t xml:space="preserve">“Organic Farming Images - Free Download on </w:t>
      </w:r>
      <w:proofErr w:type="spellStart"/>
      <w:r w:rsidRPr="008351C5">
        <w:rPr>
          <w:sz w:val="20"/>
          <w:szCs w:val="20"/>
        </w:rPr>
        <w:t>Freepik</w:t>
      </w:r>
      <w:proofErr w:type="spellEnd"/>
      <w:r w:rsidRPr="008351C5">
        <w:rPr>
          <w:sz w:val="20"/>
          <w:szCs w:val="20"/>
        </w:rPr>
        <w:t xml:space="preserve">.” </w:t>
      </w:r>
      <w:r w:rsidRPr="008351C5">
        <w:rPr>
          <w:i/>
          <w:iCs/>
          <w:sz w:val="20"/>
          <w:szCs w:val="20"/>
        </w:rPr>
        <w:t>Freepik.Com</w:t>
      </w:r>
      <w:r w:rsidRPr="008351C5">
        <w:rPr>
          <w:sz w:val="20"/>
          <w:szCs w:val="20"/>
        </w:rPr>
        <w:t xml:space="preserve">, www.freepik.com/free-photos-vectors/organic-farming. Accessed 25 Feb. 2025. </w:t>
      </w:r>
    </w:p>
    <w:p w14:paraId="0CA9575E" w14:textId="77777777" w:rsidR="008351C5" w:rsidRPr="008351C5" w:rsidRDefault="008351C5" w:rsidP="008351C5"/>
    <w:p w14:paraId="7A7134ED" w14:textId="77777777" w:rsidR="00087164" w:rsidRDefault="00087164" w:rsidP="00087164">
      <w:pPr>
        <w:jc w:val="center"/>
        <w:rPr>
          <w:b/>
          <w:bCs/>
          <w:sz w:val="40"/>
          <w:szCs w:val="40"/>
          <w:u w:val="single"/>
        </w:rPr>
      </w:pPr>
    </w:p>
    <w:p w14:paraId="315126D3" w14:textId="77777777" w:rsidR="00087164" w:rsidRDefault="00087164" w:rsidP="00087164">
      <w:pPr>
        <w:jc w:val="center"/>
        <w:rPr>
          <w:b/>
          <w:bCs/>
          <w:sz w:val="40"/>
          <w:szCs w:val="40"/>
          <w:u w:val="single"/>
        </w:rPr>
      </w:pPr>
    </w:p>
    <w:p w14:paraId="0E695222" w14:textId="77777777" w:rsidR="00087164" w:rsidRDefault="00087164" w:rsidP="00087164">
      <w:pPr>
        <w:jc w:val="center"/>
        <w:rPr>
          <w:b/>
          <w:bCs/>
          <w:sz w:val="40"/>
          <w:szCs w:val="40"/>
          <w:u w:val="single"/>
        </w:rPr>
      </w:pPr>
    </w:p>
    <w:p w14:paraId="541DA1E7" w14:textId="77777777" w:rsidR="00087164" w:rsidRDefault="00087164" w:rsidP="00087164">
      <w:pPr>
        <w:jc w:val="center"/>
        <w:rPr>
          <w:b/>
          <w:bCs/>
          <w:sz w:val="40"/>
          <w:szCs w:val="40"/>
          <w:u w:val="single"/>
        </w:rPr>
      </w:pPr>
    </w:p>
    <w:p w14:paraId="13EFE899" w14:textId="77777777" w:rsidR="00087164" w:rsidRDefault="00087164" w:rsidP="00087164">
      <w:pPr>
        <w:jc w:val="center"/>
        <w:rPr>
          <w:b/>
          <w:bCs/>
          <w:sz w:val="40"/>
          <w:szCs w:val="40"/>
          <w:u w:val="single"/>
        </w:rPr>
      </w:pPr>
    </w:p>
    <w:p w14:paraId="1D4404DE" w14:textId="77777777" w:rsidR="00087164" w:rsidRDefault="00087164" w:rsidP="00087164">
      <w:pPr>
        <w:jc w:val="center"/>
        <w:rPr>
          <w:b/>
          <w:bCs/>
          <w:sz w:val="40"/>
          <w:szCs w:val="40"/>
          <w:u w:val="single"/>
        </w:rPr>
      </w:pPr>
    </w:p>
    <w:p w14:paraId="7C48C9C6" w14:textId="77777777" w:rsidR="00087164" w:rsidRDefault="00087164" w:rsidP="00087164">
      <w:pPr>
        <w:jc w:val="center"/>
        <w:rPr>
          <w:b/>
          <w:bCs/>
          <w:sz w:val="40"/>
          <w:szCs w:val="40"/>
          <w:u w:val="single"/>
        </w:rPr>
      </w:pPr>
    </w:p>
    <w:p w14:paraId="1834F0A3" w14:textId="77777777" w:rsidR="00087164" w:rsidRDefault="00087164" w:rsidP="00087164">
      <w:pPr>
        <w:jc w:val="center"/>
        <w:rPr>
          <w:b/>
          <w:bCs/>
          <w:sz w:val="40"/>
          <w:szCs w:val="40"/>
          <w:u w:val="single"/>
        </w:rPr>
      </w:pPr>
    </w:p>
    <w:p w14:paraId="1FFC554C" w14:textId="77777777" w:rsidR="00087164" w:rsidRDefault="00087164" w:rsidP="00087164">
      <w:pPr>
        <w:jc w:val="center"/>
        <w:rPr>
          <w:b/>
          <w:bCs/>
          <w:sz w:val="40"/>
          <w:szCs w:val="40"/>
          <w:u w:val="single"/>
        </w:rPr>
      </w:pPr>
    </w:p>
    <w:p w14:paraId="5967D22C" w14:textId="77777777" w:rsidR="00087164" w:rsidRDefault="00087164" w:rsidP="00087164">
      <w:pPr>
        <w:jc w:val="center"/>
        <w:rPr>
          <w:b/>
          <w:bCs/>
          <w:sz w:val="40"/>
          <w:szCs w:val="40"/>
          <w:u w:val="single"/>
        </w:rPr>
      </w:pPr>
    </w:p>
    <w:p w14:paraId="5B11B981" w14:textId="77777777" w:rsidR="00087164" w:rsidRDefault="00087164" w:rsidP="00087164">
      <w:pPr>
        <w:jc w:val="center"/>
        <w:rPr>
          <w:b/>
          <w:bCs/>
          <w:sz w:val="40"/>
          <w:szCs w:val="40"/>
          <w:u w:val="single"/>
        </w:rPr>
      </w:pPr>
    </w:p>
    <w:p w14:paraId="5B11B7B7" w14:textId="77777777" w:rsidR="00087164" w:rsidRDefault="00087164" w:rsidP="00087164">
      <w:pPr>
        <w:jc w:val="center"/>
        <w:rPr>
          <w:b/>
          <w:bCs/>
          <w:sz w:val="40"/>
          <w:szCs w:val="40"/>
          <w:u w:val="single"/>
        </w:rPr>
      </w:pPr>
    </w:p>
    <w:p w14:paraId="1366DE57" w14:textId="77777777" w:rsidR="00087164" w:rsidRDefault="00087164" w:rsidP="00087164">
      <w:pPr>
        <w:jc w:val="center"/>
        <w:rPr>
          <w:b/>
          <w:bCs/>
          <w:sz w:val="40"/>
          <w:szCs w:val="40"/>
          <w:u w:val="single"/>
        </w:rPr>
      </w:pPr>
    </w:p>
    <w:p w14:paraId="16CB5B2A" w14:textId="77777777" w:rsidR="00087164" w:rsidRDefault="00087164" w:rsidP="00087164">
      <w:pPr>
        <w:jc w:val="center"/>
        <w:rPr>
          <w:b/>
          <w:bCs/>
          <w:sz w:val="40"/>
          <w:szCs w:val="40"/>
          <w:u w:val="single"/>
        </w:rPr>
      </w:pPr>
    </w:p>
    <w:p w14:paraId="3020F105" w14:textId="1F8DCCBF" w:rsidR="00087164" w:rsidRDefault="00B77D90" w:rsidP="00B77D90">
      <w:pPr>
        <w:pStyle w:val="Heading2"/>
      </w:pPr>
      <w:r>
        <w:lastRenderedPageBreak/>
        <w:t>Supplimental Documentation</w:t>
      </w:r>
    </w:p>
    <w:p w14:paraId="2450174E" w14:textId="43DC5B78" w:rsidR="00B77D90" w:rsidRPr="00C46DAA" w:rsidRDefault="00B77D90" w:rsidP="00B77D90">
      <w:pPr>
        <w:rPr>
          <w:rFonts w:ascii="Times New Roman" w:hAnsi="Times New Roman" w:cs="Times New Roman"/>
          <w:sz w:val="24"/>
          <w:szCs w:val="24"/>
        </w:rPr>
      </w:pPr>
      <w:r>
        <w:rPr>
          <w:b/>
          <w:bCs/>
          <w:sz w:val="24"/>
          <w:szCs w:val="24"/>
          <w:u w:val="single"/>
        </w:rPr>
        <w:t>Our Mission Statement:</w:t>
      </w:r>
      <w:r w:rsidR="00C46DAA">
        <w:rPr>
          <w:b/>
          <w:bCs/>
          <w:sz w:val="24"/>
          <w:szCs w:val="24"/>
          <w:u w:val="single"/>
        </w:rPr>
        <w:t xml:space="preserve"> </w:t>
      </w:r>
      <w:r w:rsidR="00C46DAA">
        <w:rPr>
          <w:rFonts w:ascii="Times New Roman" w:hAnsi="Times New Roman" w:cs="Times New Roman"/>
          <w:sz w:val="24"/>
          <w:szCs w:val="24"/>
        </w:rPr>
        <w:t xml:space="preserve">Constantly innovating the best technology to create a healthier life for healthier people in a healthier world. </w:t>
      </w:r>
    </w:p>
    <w:p w14:paraId="45DE363D" w14:textId="762A4C12" w:rsidR="00B77D90" w:rsidRDefault="00B77D90" w:rsidP="00B77D90">
      <w:pPr>
        <w:rPr>
          <w:b/>
          <w:bCs/>
          <w:sz w:val="24"/>
          <w:szCs w:val="24"/>
          <w:u w:val="single"/>
        </w:rPr>
      </w:pPr>
      <w:r>
        <w:rPr>
          <w:b/>
          <w:bCs/>
          <w:sz w:val="24"/>
          <w:szCs w:val="24"/>
          <w:u w:val="single"/>
        </w:rPr>
        <w:t>Our Logo:</w:t>
      </w:r>
      <w:r w:rsidR="00A856FB">
        <w:rPr>
          <w:b/>
          <w:bCs/>
          <w:sz w:val="24"/>
          <w:szCs w:val="24"/>
          <w:u w:val="single"/>
        </w:rPr>
        <w:t xml:space="preserve"> </w:t>
      </w:r>
    </w:p>
    <w:p w14:paraId="5B0D9C46" w14:textId="7AE1269D" w:rsidR="00B77D90" w:rsidRPr="00C46DAA" w:rsidRDefault="00C46DAA" w:rsidP="00B77D90">
      <w:pPr>
        <w:rPr>
          <w:sz w:val="24"/>
          <w:szCs w:val="24"/>
        </w:rPr>
      </w:pPr>
      <w:r w:rsidRPr="00C46DAA">
        <w:rPr>
          <w:noProof/>
          <w:sz w:val="24"/>
          <w:szCs w:val="24"/>
        </w:rPr>
        <w:drawing>
          <wp:inline distT="0" distB="0" distL="0" distR="0" wp14:anchorId="2A935DEE" wp14:editId="55975A95">
            <wp:extent cx="1922572" cy="1596571"/>
            <wp:effectExtent l="0" t="0" r="0" b="3810"/>
            <wp:docPr id="413246035" name="Picture 1" descr="A logo on a green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6035" name="Picture 1" descr="A logo on a green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1973356" cy="1638744"/>
                    </a:xfrm>
                    <a:prstGeom prst="rect">
                      <a:avLst/>
                    </a:prstGeom>
                  </pic:spPr>
                </pic:pic>
              </a:graphicData>
            </a:graphic>
          </wp:inline>
        </w:drawing>
      </w:r>
    </w:p>
    <w:p w14:paraId="1EF95F68" w14:textId="778FC352" w:rsidR="00A856FB" w:rsidRDefault="000F71AE" w:rsidP="00B77D90">
      <w:pPr>
        <w:rPr>
          <w:b/>
          <w:bCs/>
          <w:sz w:val="24"/>
          <w:szCs w:val="24"/>
          <w:u w:val="single"/>
        </w:rPr>
      </w:pPr>
      <w:r>
        <w:rPr>
          <w:b/>
          <w:bCs/>
          <w:sz w:val="24"/>
          <w:szCs w:val="24"/>
          <w:u w:val="single"/>
        </w:rPr>
        <w:t>Watermark:</w:t>
      </w:r>
    </w:p>
    <w:p w14:paraId="756F6E27" w14:textId="355CF04F" w:rsidR="00A856FB" w:rsidRPr="00B77D90" w:rsidRDefault="000F71AE" w:rsidP="00B77D90">
      <w:pPr>
        <w:rPr>
          <w:b/>
          <w:bCs/>
          <w:sz w:val="24"/>
          <w:szCs w:val="24"/>
          <w:u w:val="single"/>
        </w:rPr>
      </w:pPr>
      <w:r w:rsidRPr="00C46DAA">
        <w:rPr>
          <w:noProof/>
          <w:sz w:val="24"/>
          <w:szCs w:val="24"/>
        </w:rPr>
        <w:drawing>
          <wp:inline distT="0" distB="0" distL="0" distR="0" wp14:anchorId="497BE615" wp14:editId="660EE577">
            <wp:extent cx="1901952" cy="1549400"/>
            <wp:effectExtent l="0" t="0" r="3175" b="0"/>
            <wp:docPr id="723954474" name="Picture 1" descr="A logo with a blue and yellow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3917" name="Picture 1" descr="A logo with a blue and yellow design&#10;&#10;AI-generated content may be incorrect."/>
                    <pic:cNvPicPr/>
                  </pic:nvPicPr>
                  <pic:blipFill rotWithShape="1">
                    <a:blip r:embed="rId25">
                      <a:alphaModFix amt="30000"/>
                      <a:extLst>
                        <a:ext uri="{28A0092B-C50C-407E-A947-70E740481C1C}">
                          <a14:useLocalDpi xmlns:a14="http://schemas.microsoft.com/office/drawing/2010/main" val="0"/>
                        </a:ext>
                      </a:extLst>
                    </a:blip>
                    <a:srcRect r="178"/>
                    <a:stretch/>
                  </pic:blipFill>
                  <pic:spPr bwMode="auto">
                    <a:xfrm>
                      <a:off x="0" y="0"/>
                      <a:ext cx="1957096" cy="1594322"/>
                    </a:xfrm>
                    <a:prstGeom prst="rect">
                      <a:avLst/>
                    </a:prstGeom>
                    <a:ln>
                      <a:noFill/>
                    </a:ln>
                    <a:extLst>
                      <a:ext uri="{53640926-AAD7-44D8-BBD7-CCE9431645EC}">
                        <a14:shadowObscured xmlns:a14="http://schemas.microsoft.com/office/drawing/2010/main"/>
                      </a:ext>
                    </a:extLst>
                  </pic:spPr>
                </pic:pic>
              </a:graphicData>
            </a:graphic>
          </wp:inline>
        </w:drawing>
      </w:r>
    </w:p>
    <w:p w14:paraId="7398645D" w14:textId="6350455C" w:rsidR="00087164" w:rsidRDefault="00087164" w:rsidP="00087164">
      <w:pPr>
        <w:rPr>
          <w:b/>
          <w:bCs/>
          <w:sz w:val="40"/>
          <w:szCs w:val="40"/>
          <w:u w:val="single"/>
        </w:rPr>
      </w:pPr>
    </w:p>
    <w:p w14:paraId="200EEF23" w14:textId="77777777" w:rsidR="00087164" w:rsidRDefault="00087164" w:rsidP="00087164">
      <w:pPr>
        <w:ind w:left="1440" w:firstLine="720"/>
        <w:rPr>
          <w:b/>
          <w:bCs/>
          <w:sz w:val="40"/>
          <w:szCs w:val="40"/>
          <w:u w:val="single"/>
        </w:rPr>
      </w:pPr>
    </w:p>
    <w:p w14:paraId="22942238" w14:textId="77777777" w:rsidR="00087164" w:rsidRDefault="00087164" w:rsidP="00087164">
      <w:pPr>
        <w:ind w:left="1440" w:firstLine="720"/>
        <w:rPr>
          <w:b/>
          <w:bCs/>
          <w:sz w:val="40"/>
          <w:szCs w:val="40"/>
          <w:u w:val="single"/>
        </w:rPr>
      </w:pPr>
    </w:p>
    <w:p w14:paraId="762985A1" w14:textId="77777777" w:rsidR="00087164" w:rsidRDefault="00087164" w:rsidP="00087164">
      <w:pPr>
        <w:ind w:left="1440" w:firstLine="720"/>
        <w:rPr>
          <w:b/>
          <w:bCs/>
          <w:sz w:val="40"/>
          <w:szCs w:val="40"/>
          <w:u w:val="single"/>
        </w:rPr>
      </w:pPr>
    </w:p>
    <w:p w14:paraId="20D87FF3" w14:textId="77777777" w:rsidR="00087164" w:rsidRDefault="00087164" w:rsidP="00087164">
      <w:pPr>
        <w:ind w:left="1440" w:firstLine="720"/>
        <w:rPr>
          <w:b/>
          <w:bCs/>
          <w:sz w:val="40"/>
          <w:szCs w:val="40"/>
          <w:u w:val="single"/>
        </w:rPr>
      </w:pPr>
    </w:p>
    <w:p w14:paraId="2A01FBC6" w14:textId="77777777" w:rsidR="00087164" w:rsidRDefault="00087164" w:rsidP="00087164">
      <w:pPr>
        <w:ind w:left="1440" w:firstLine="720"/>
        <w:rPr>
          <w:b/>
          <w:bCs/>
          <w:sz w:val="40"/>
          <w:szCs w:val="40"/>
          <w:u w:val="single"/>
        </w:rPr>
      </w:pPr>
    </w:p>
    <w:p w14:paraId="7EB3ACB2" w14:textId="77777777" w:rsidR="00087164" w:rsidRDefault="00087164" w:rsidP="00087164">
      <w:pPr>
        <w:ind w:left="1440" w:firstLine="720"/>
        <w:rPr>
          <w:b/>
          <w:bCs/>
          <w:sz w:val="40"/>
          <w:szCs w:val="40"/>
          <w:u w:val="single"/>
        </w:rPr>
      </w:pPr>
    </w:p>
    <w:p w14:paraId="4E3F6013" w14:textId="77777777" w:rsidR="00087164" w:rsidRDefault="00087164" w:rsidP="00087164">
      <w:pPr>
        <w:ind w:left="1440" w:firstLine="720"/>
        <w:rPr>
          <w:b/>
          <w:bCs/>
          <w:sz w:val="40"/>
          <w:szCs w:val="40"/>
          <w:u w:val="single"/>
        </w:rPr>
      </w:pPr>
    </w:p>
    <w:p w14:paraId="1E10B304" w14:textId="77777777" w:rsidR="00087164" w:rsidRDefault="00087164" w:rsidP="00087164">
      <w:pPr>
        <w:ind w:left="1440" w:firstLine="720"/>
        <w:rPr>
          <w:b/>
          <w:bCs/>
          <w:sz w:val="40"/>
          <w:szCs w:val="40"/>
          <w:u w:val="single"/>
        </w:rPr>
      </w:pPr>
    </w:p>
    <w:p w14:paraId="67FA7BD1" w14:textId="77777777" w:rsidR="00087164" w:rsidRPr="00087164" w:rsidRDefault="00087164" w:rsidP="00087164">
      <w:pPr>
        <w:ind w:left="1440" w:firstLine="720"/>
        <w:rPr>
          <w:b/>
          <w:bCs/>
          <w:sz w:val="40"/>
          <w:szCs w:val="40"/>
          <w:u w:val="single"/>
        </w:rPr>
      </w:pPr>
    </w:p>
    <w:sectPr w:rsidR="00087164" w:rsidRPr="00087164">
      <w:headerReference w:type="even" r:id="rId26"/>
      <w:headerReference w:type="default" r:id="rId27"/>
      <w:footerReference w:type="default" r:id="rId28"/>
      <w:headerReference w:type="first" r:id="rId29"/>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57C2A" w14:textId="77777777" w:rsidR="00473CDD" w:rsidRDefault="00473CDD">
      <w:pPr>
        <w:spacing w:after="0" w:line="240" w:lineRule="auto"/>
      </w:pPr>
      <w:r>
        <w:separator/>
      </w:r>
    </w:p>
  </w:endnote>
  <w:endnote w:type="continuationSeparator" w:id="0">
    <w:p w14:paraId="553B10F8" w14:textId="77777777" w:rsidR="00473CDD" w:rsidRDefault="00473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3FB68" w14:textId="77777777" w:rsidR="00BE747E" w:rsidRDefault="00BE7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A644B" w14:textId="6B64DA17" w:rsidR="00CA31A2" w:rsidRDefault="00000000">
    <w:pPr>
      <w:pStyle w:val="Footer"/>
    </w:pPr>
    <w:r>
      <w:rPr>
        <w:noProof/>
      </w:rPr>
      <w:pict w14:anchorId="0C67D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603017" o:spid="_x0000_s1029" type="#_x0000_t75" alt="" style="position:absolute;margin-left:187.2pt;margin-top:350.25pt;width:450pt;height:366.75pt;z-index:-251656192;mso-wrap-edited:f;mso-width-percent:0;mso-height-percent:0;mso-position-horizontal-relative:margin;mso-position-vertical-relative:margin;mso-width-percent:0;mso-height-percent:0" o:allowincell="f">
          <v:imagedata r:id="rId1" o:title="Picture1" gain="19661f" blacklevel="22938f"/>
          <w10:wrap anchorx="margin" anchory="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18CB9" w14:textId="358D8BE1" w:rsidR="00CA31A2" w:rsidRDefault="00000000">
    <w:pPr>
      <w:pStyle w:val="Footer"/>
    </w:pPr>
    <w:r>
      <w:rPr>
        <w:noProof/>
      </w:rPr>
      <w:pict w14:anchorId="61E59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603018" o:spid="_x0000_s1027" type="#_x0000_t75" alt="" style="position:absolute;margin-left:189pt;margin-top:421.05pt;width:450pt;height:366.75pt;z-index:-251655168;mso-wrap-edited:f;mso-width-percent:0;mso-height-percent:0;mso-position-horizontal-relative:margin;mso-position-vertical-relative:margin;mso-width-percent:0;mso-height-percent:0" o:allowincell="f">
          <v:imagedata r:id="rId1" o:title="Picture1" gain="19661f" blacklevel="22938f"/>
          <w10:wrap anchorx="margin" anchory="margin"/>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9A608" w14:textId="0F05F02F" w:rsidR="0094593E" w:rsidRDefault="00000000" w:rsidP="00CA31A2">
    <w:pPr>
      <w:pStyle w:val="Footer"/>
      <w:tabs>
        <w:tab w:val="left" w:pos="7776"/>
        <w:tab w:val="right" w:pos="8640"/>
      </w:tabs>
    </w:pPr>
    <w:r>
      <w:rPr>
        <w:noProof/>
      </w:rPr>
      <w:pict w14:anchorId="74BF8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603020" o:spid="_x0000_s1025" type="#_x0000_t75" alt="" style="position:absolute;margin-left:188.4pt;margin-top:407.85pt;width:450pt;height:366.75pt;z-index:-251653120;mso-wrap-edited:f;mso-width-percent:0;mso-height-percent:0;mso-position-horizontal-relative:margin;mso-position-vertical-relative:margin;mso-width-percent:0;mso-height-percent:0" o:allowincell="f">
          <v:imagedata r:id="rId1" o:title="Picture1" gain="19661f" blacklevel="22938f"/>
          <w10:wrap anchorx="margin" anchory="margin"/>
        </v:shape>
      </w:pict>
    </w:r>
    <w:sdt>
      <w:sdtPr>
        <w:id w:val="1396392255"/>
        <w:docPartObj>
          <w:docPartGallery w:val="Page Numbers (Bottom of Page)"/>
          <w:docPartUnique/>
        </w:docPartObj>
      </w:sdtPr>
      <w:sdtEndPr>
        <w:rPr>
          <w:noProof/>
        </w:rPr>
      </w:sdtEndPr>
      <w:sdtContent>
        <w:r w:rsidR="00BE747E">
          <w:fldChar w:fldCharType="begin"/>
        </w:r>
        <w:r w:rsidR="00BE747E">
          <w:instrText xml:space="preserve"> PAGE   \* MERGEFORMAT </w:instrText>
        </w:r>
        <w:r w:rsidR="00BE747E">
          <w:fldChar w:fldCharType="separate"/>
        </w:r>
        <w:r w:rsidR="00BE747E">
          <w:rPr>
            <w:noProof/>
          </w:rPr>
          <w:t>2</w:t>
        </w:r>
        <w:r w:rsidR="00BE747E">
          <w:rPr>
            <w:noProof/>
          </w:rPr>
          <w:fldChar w:fldCharType="end"/>
        </w:r>
      </w:sdtContent>
    </w:sdt>
    <w:r w:rsidR="00CA31A2">
      <w:rPr>
        <w:noProof/>
      </w:rPr>
      <w:tab/>
    </w:r>
    <w:r w:rsidR="00CA31A2">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67CD2" w14:textId="77777777" w:rsidR="00473CDD" w:rsidRDefault="00473CDD">
      <w:pPr>
        <w:spacing w:after="0" w:line="240" w:lineRule="auto"/>
      </w:pPr>
      <w:r>
        <w:separator/>
      </w:r>
    </w:p>
  </w:footnote>
  <w:footnote w:type="continuationSeparator" w:id="0">
    <w:p w14:paraId="06D525AC" w14:textId="77777777" w:rsidR="00473CDD" w:rsidRDefault="00473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9F70A" w14:textId="1BD09749" w:rsidR="00A856FB" w:rsidRDefault="00000000">
    <w:pPr>
      <w:pStyle w:val="Header"/>
    </w:pPr>
    <w:r>
      <w:rPr>
        <w:noProof/>
      </w:rPr>
      <w:pict w14:anchorId="2C489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603016" o:spid="_x0000_s1030" type="#_x0000_t75" alt="" style="position:absolute;margin-left:0;margin-top:0;width:450pt;height:366.75pt;z-index:-251657216;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FAF1D" w14:textId="4381F370" w:rsidR="00BE747E" w:rsidRDefault="00BE74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D7602" w14:textId="476CD754" w:rsidR="00A856FB" w:rsidRDefault="00000000">
    <w:pPr>
      <w:pStyle w:val="Header"/>
    </w:pPr>
    <w:r>
      <w:rPr>
        <w:noProof/>
      </w:rPr>
      <w:pict w14:anchorId="16A6E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603015" o:spid="_x0000_s1028" type="#_x0000_t75" alt="" style="position:absolute;margin-left:0;margin-top:0;width:450pt;height:366.75pt;z-index:-251658240;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BBEA6" w14:textId="3FE31E9C" w:rsidR="00CA31A2" w:rsidRDefault="00000000">
    <w:pPr>
      <w:pStyle w:val="Header"/>
    </w:pPr>
    <w:r>
      <w:rPr>
        <w:noProof/>
      </w:rPr>
      <w:pict w14:anchorId="071A0F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6603019" o:spid="_x0000_s1026" type="#_x0000_t75" alt="" style="position:absolute;margin-left:0;margin-top:0;width:450pt;height:366.75pt;z-index:-251654144;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7AFE" w14:textId="37714236" w:rsidR="00CA31A2" w:rsidRDefault="00CA31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7B70E" w14:textId="6C73B977" w:rsidR="00CA31A2" w:rsidRDefault="00CA3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549E39"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549E39"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44794">
    <w:abstractNumId w:val="9"/>
  </w:num>
  <w:num w:numId="2" w16cid:durableId="1556578112">
    <w:abstractNumId w:val="10"/>
  </w:num>
  <w:num w:numId="3" w16cid:durableId="506480101">
    <w:abstractNumId w:val="10"/>
  </w:num>
  <w:num w:numId="4" w16cid:durableId="641496880">
    <w:abstractNumId w:val="10"/>
  </w:num>
  <w:num w:numId="5" w16cid:durableId="394549364">
    <w:abstractNumId w:val="10"/>
  </w:num>
  <w:num w:numId="6" w16cid:durableId="1997495751">
    <w:abstractNumId w:val="8"/>
  </w:num>
  <w:num w:numId="7" w16cid:durableId="489100130">
    <w:abstractNumId w:val="13"/>
  </w:num>
  <w:num w:numId="8" w16cid:durableId="1543404437">
    <w:abstractNumId w:val="7"/>
  </w:num>
  <w:num w:numId="9" w16cid:durableId="759107245">
    <w:abstractNumId w:val="6"/>
  </w:num>
  <w:num w:numId="10" w16cid:durableId="1830822810">
    <w:abstractNumId w:val="5"/>
  </w:num>
  <w:num w:numId="11" w16cid:durableId="1699504004">
    <w:abstractNumId w:val="4"/>
  </w:num>
  <w:num w:numId="12" w16cid:durableId="397090498">
    <w:abstractNumId w:val="3"/>
  </w:num>
  <w:num w:numId="13" w16cid:durableId="119307304">
    <w:abstractNumId w:val="2"/>
  </w:num>
  <w:num w:numId="14" w16cid:durableId="916668705">
    <w:abstractNumId w:val="1"/>
  </w:num>
  <w:num w:numId="15" w16cid:durableId="2077698817">
    <w:abstractNumId w:val="0"/>
  </w:num>
  <w:num w:numId="16" w16cid:durableId="17244575">
    <w:abstractNumId w:val="11"/>
  </w:num>
  <w:num w:numId="17" w16cid:durableId="10777062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164"/>
    <w:rsid w:val="00087164"/>
    <w:rsid w:val="00096470"/>
    <w:rsid w:val="000F71AE"/>
    <w:rsid w:val="00122108"/>
    <w:rsid w:val="00173A7A"/>
    <w:rsid w:val="0018223A"/>
    <w:rsid w:val="0018522C"/>
    <w:rsid w:val="001D6B4C"/>
    <w:rsid w:val="00225742"/>
    <w:rsid w:val="00226265"/>
    <w:rsid w:val="002338F2"/>
    <w:rsid w:val="0026517C"/>
    <w:rsid w:val="00376085"/>
    <w:rsid w:val="003D03C7"/>
    <w:rsid w:val="003D4F5A"/>
    <w:rsid w:val="00416D8B"/>
    <w:rsid w:val="0044111F"/>
    <w:rsid w:val="00443016"/>
    <w:rsid w:val="00473CDD"/>
    <w:rsid w:val="0053244E"/>
    <w:rsid w:val="005C60A7"/>
    <w:rsid w:val="00626252"/>
    <w:rsid w:val="006412E6"/>
    <w:rsid w:val="0065334D"/>
    <w:rsid w:val="006C6FE9"/>
    <w:rsid w:val="006F5CAC"/>
    <w:rsid w:val="008351C5"/>
    <w:rsid w:val="008A026A"/>
    <w:rsid w:val="008E6209"/>
    <w:rsid w:val="00910D3C"/>
    <w:rsid w:val="0094593E"/>
    <w:rsid w:val="009542FA"/>
    <w:rsid w:val="009C613A"/>
    <w:rsid w:val="009E47AF"/>
    <w:rsid w:val="00A12718"/>
    <w:rsid w:val="00A33420"/>
    <w:rsid w:val="00A856FB"/>
    <w:rsid w:val="00AB3B4F"/>
    <w:rsid w:val="00B77D90"/>
    <w:rsid w:val="00BA5E23"/>
    <w:rsid w:val="00BC10F4"/>
    <w:rsid w:val="00BE747E"/>
    <w:rsid w:val="00C1153B"/>
    <w:rsid w:val="00C25E97"/>
    <w:rsid w:val="00C46DAA"/>
    <w:rsid w:val="00CA31A2"/>
    <w:rsid w:val="00CD64DD"/>
    <w:rsid w:val="00D000EE"/>
    <w:rsid w:val="00D23AFC"/>
    <w:rsid w:val="00D933A4"/>
    <w:rsid w:val="00E0374E"/>
    <w:rsid w:val="00E42A93"/>
    <w:rsid w:val="00E5248D"/>
    <w:rsid w:val="00EB5856"/>
    <w:rsid w:val="00ED3C6C"/>
    <w:rsid w:val="00F13088"/>
    <w:rsid w:val="00F26156"/>
    <w:rsid w:val="00F73796"/>
    <w:rsid w:val="00FA3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12A851"/>
  <w15:chartTrackingRefBased/>
  <w15:docId w15:val="{1379DA06-F38D-4D4B-A957-71C5041C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164"/>
    <w:rPr>
      <w:sz w:val="20"/>
      <w:szCs w:val="20"/>
    </w:rPr>
  </w:style>
  <w:style w:type="paragraph" w:styleId="Heading1">
    <w:name w:val="heading 1"/>
    <w:basedOn w:val="Normal"/>
    <w:next w:val="Normal"/>
    <w:link w:val="Heading1Char"/>
    <w:uiPriority w:val="9"/>
    <w:qFormat/>
    <w:rsid w:val="00087164"/>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87164"/>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87164"/>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087164"/>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087164"/>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087164"/>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087164"/>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08716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8716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164"/>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087164"/>
    <w:rPr>
      <w:caps/>
      <w:spacing w:val="15"/>
      <w:shd w:val="clear" w:color="auto" w:fill="DAEFD3" w:themeFill="accent1" w:themeFillTint="33"/>
    </w:rPr>
  </w:style>
  <w:style w:type="paragraph" w:styleId="ListBullet">
    <w:name w:val="List Bullet"/>
    <w:basedOn w:val="Normal"/>
    <w:uiPriority w:val="12"/>
    <w:qFormat/>
    <w:pPr>
      <w:numPr>
        <w:numId w:val="7"/>
      </w:numPr>
      <w:spacing w:after="160"/>
    </w:pPr>
    <w:rPr>
      <w:i/>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087164"/>
    <w:rPr>
      <w:i/>
      <w:iCs/>
    </w:rPr>
  </w:style>
  <w:style w:type="character" w:customStyle="1" w:styleId="QuoteChar">
    <w:name w:val="Quote Char"/>
    <w:basedOn w:val="DefaultParagraphFont"/>
    <w:link w:val="Quote"/>
    <w:uiPriority w:val="29"/>
    <w:rsid w:val="00087164"/>
    <w:rPr>
      <w:i/>
      <w:iCs/>
      <w:sz w:val="20"/>
      <w:szCs w:val="2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7164"/>
    <w:rPr>
      <w:caps/>
      <w:color w:val="294E1C" w:themeColor="accent1" w:themeShade="7F"/>
      <w:spacing w:val="15"/>
    </w:rPr>
  </w:style>
  <w:style w:type="character" w:customStyle="1" w:styleId="Heading4Char">
    <w:name w:val="Heading 4 Char"/>
    <w:basedOn w:val="DefaultParagraphFont"/>
    <w:link w:val="Heading4"/>
    <w:uiPriority w:val="9"/>
    <w:semiHidden/>
    <w:rsid w:val="00087164"/>
    <w:rPr>
      <w:caps/>
      <w:color w:val="3E762A" w:themeColor="accent1" w:themeShade="BF"/>
      <w:spacing w:val="10"/>
    </w:rPr>
  </w:style>
  <w:style w:type="character" w:customStyle="1" w:styleId="Heading5Char">
    <w:name w:val="Heading 5 Char"/>
    <w:basedOn w:val="DefaultParagraphFont"/>
    <w:link w:val="Heading5"/>
    <w:uiPriority w:val="9"/>
    <w:semiHidden/>
    <w:rsid w:val="00087164"/>
    <w:rPr>
      <w:caps/>
      <w:color w:val="3E762A" w:themeColor="accent1" w:themeShade="BF"/>
      <w:spacing w:val="10"/>
    </w:rPr>
  </w:style>
  <w:style w:type="character" w:customStyle="1" w:styleId="Heading6Char">
    <w:name w:val="Heading 6 Char"/>
    <w:basedOn w:val="DefaultParagraphFont"/>
    <w:link w:val="Heading6"/>
    <w:uiPriority w:val="9"/>
    <w:semiHidden/>
    <w:rsid w:val="00087164"/>
    <w:rPr>
      <w:caps/>
      <w:color w:val="3E762A" w:themeColor="accent1" w:themeShade="BF"/>
      <w:spacing w:val="10"/>
    </w:rPr>
  </w:style>
  <w:style w:type="character" w:customStyle="1" w:styleId="Heading7Char">
    <w:name w:val="Heading 7 Char"/>
    <w:basedOn w:val="DefaultParagraphFont"/>
    <w:link w:val="Heading7"/>
    <w:uiPriority w:val="9"/>
    <w:semiHidden/>
    <w:rsid w:val="00087164"/>
    <w:rPr>
      <w:caps/>
      <w:color w:val="3E762A" w:themeColor="accent1" w:themeShade="BF"/>
      <w:spacing w:val="10"/>
    </w:rPr>
  </w:style>
  <w:style w:type="character" w:customStyle="1" w:styleId="Heading8Char">
    <w:name w:val="Heading 8 Char"/>
    <w:basedOn w:val="DefaultParagraphFont"/>
    <w:link w:val="Heading8"/>
    <w:uiPriority w:val="9"/>
    <w:semiHidden/>
    <w:rsid w:val="00087164"/>
    <w:rPr>
      <w:caps/>
      <w:spacing w:val="10"/>
      <w:sz w:val="18"/>
      <w:szCs w:val="18"/>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549E39" w:themeColor="accent1"/>
    </w:rPr>
  </w:style>
  <w:style w:type="character" w:customStyle="1" w:styleId="Heading9Char">
    <w:name w:val="Heading 9 Char"/>
    <w:basedOn w:val="DefaultParagraphFont"/>
    <w:link w:val="Heading9"/>
    <w:uiPriority w:val="9"/>
    <w:semiHidden/>
    <w:rsid w:val="00087164"/>
    <w:rPr>
      <w:i/>
      <w:caps/>
      <w:spacing w:val="10"/>
      <w:sz w:val="18"/>
      <w:szCs w:val="18"/>
    </w:rPr>
  </w:style>
  <w:style w:type="character" w:styleId="Emphasis">
    <w:name w:val="Emphasis"/>
    <w:uiPriority w:val="10"/>
    <w:qFormat/>
    <w:rsid w:val="00087164"/>
    <w:rPr>
      <w:caps/>
      <w:color w:val="294E1C" w:themeColor="accent1" w:themeShade="7F"/>
      <w:spacing w:val="5"/>
    </w:rPr>
  </w:style>
  <w:style w:type="paragraph" w:styleId="IntenseQuote">
    <w:name w:val="Intense Quote"/>
    <w:basedOn w:val="Normal"/>
    <w:next w:val="Normal"/>
    <w:link w:val="IntenseQuoteChar"/>
    <w:uiPriority w:val="30"/>
    <w:qFormat/>
    <w:rsid w:val="00087164"/>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087164"/>
    <w:rPr>
      <w:i/>
      <w:iCs/>
      <w:color w:val="549E39" w:themeColor="accent1"/>
      <w:sz w:val="20"/>
      <w:szCs w:val="20"/>
    </w:rPr>
  </w:style>
  <w:style w:type="paragraph" w:styleId="ListParagraph">
    <w:name w:val="List Paragraph"/>
    <w:basedOn w:val="Normal"/>
    <w:uiPriority w:val="34"/>
    <w:qFormat/>
    <w:rsid w:val="00087164"/>
    <w:pPr>
      <w:ind w:left="720"/>
      <w:contextualSpacing/>
    </w:pPr>
  </w:style>
  <w:style w:type="paragraph" w:styleId="Caption">
    <w:name w:val="caption"/>
    <w:basedOn w:val="Normal"/>
    <w:next w:val="Normal"/>
    <w:uiPriority w:val="35"/>
    <w:semiHidden/>
    <w:unhideWhenUsed/>
    <w:qFormat/>
    <w:rsid w:val="00087164"/>
    <w:rPr>
      <w:b/>
      <w:bCs/>
      <w:color w:val="3E762A" w:themeColor="accent1" w:themeShade="BF"/>
      <w:sz w:val="16"/>
      <w:szCs w:val="16"/>
    </w:rPr>
  </w:style>
  <w:style w:type="paragraph" w:styleId="TOCHeading">
    <w:name w:val="TOC Heading"/>
    <w:basedOn w:val="Heading1"/>
    <w:next w:val="Normal"/>
    <w:uiPriority w:val="39"/>
    <w:unhideWhenUsed/>
    <w:qFormat/>
    <w:rsid w:val="00087164"/>
    <w:pPr>
      <w:outlineLvl w:val="9"/>
    </w:pPr>
  </w:style>
  <w:style w:type="paragraph" w:styleId="Footer">
    <w:name w:val="footer"/>
    <w:basedOn w:val="Normal"/>
    <w:link w:val="FooterChar"/>
    <w:uiPriority w:val="99"/>
    <w:unhideWhenUsed/>
    <w:qFormat/>
    <w:pPr>
      <w:spacing w:after="0" w:line="240" w:lineRule="auto"/>
    </w:pPr>
    <w:rPr>
      <w:b/>
      <w:color w:val="549E39" w:themeColor="accent1"/>
      <w:sz w:val="38"/>
      <w:szCs w:val="38"/>
    </w:rPr>
  </w:style>
  <w:style w:type="character" w:customStyle="1" w:styleId="FooterChar">
    <w:name w:val="Footer Char"/>
    <w:basedOn w:val="DefaultParagraphFont"/>
    <w:link w:val="Footer"/>
    <w:uiPriority w:val="99"/>
    <w:rPr>
      <w:b/>
      <w:color w:val="549E39"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uiPriority w:val="21"/>
    <w:qFormat/>
    <w:rsid w:val="00087164"/>
    <w:rPr>
      <w:b/>
      <w:bCs/>
      <w:caps/>
      <w:color w:val="294E1C" w:themeColor="accent1" w:themeShade="7F"/>
      <w:spacing w:val="10"/>
    </w:rPr>
  </w:style>
  <w:style w:type="character" w:styleId="IntenseReference">
    <w:name w:val="Intense Reference"/>
    <w:uiPriority w:val="32"/>
    <w:qFormat/>
    <w:rsid w:val="00087164"/>
    <w:rPr>
      <w:b/>
      <w:bCs/>
      <w:i/>
      <w:iCs/>
      <w:caps/>
      <w:color w:val="549E39" w:themeColor="accent1"/>
    </w:rPr>
  </w:style>
  <w:style w:type="character" w:styleId="Strong">
    <w:name w:val="Strong"/>
    <w:uiPriority w:val="22"/>
    <w:qFormat/>
    <w:rsid w:val="00087164"/>
    <w:rPr>
      <w:b/>
      <w:bCs/>
    </w:rPr>
  </w:style>
  <w:style w:type="character" w:styleId="SubtleEmphasis">
    <w:name w:val="Subtle Emphasis"/>
    <w:uiPriority w:val="19"/>
    <w:qFormat/>
    <w:rsid w:val="00087164"/>
    <w:rPr>
      <w:i/>
      <w:iCs/>
      <w:color w:val="294E1C" w:themeColor="accent1" w:themeShade="7F"/>
    </w:rPr>
  </w:style>
  <w:style w:type="character" w:styleId="SubtleReference">
    <w:name w:val="Subtle Reference"/>
    <w:uiPriority w:val="31"/>
    <w:qFormat/>
    <w:rsid w:val="00087164"/>
    <w:rPr>
      <w:b/>
      <w:bCs/>
      <w:color w:val="549E39" w:themeColor="accent1"/>
    </w:rPr>
  </w:style>
  <w:style w:type="character" w:styleId="BookTitle">
    <w:name w:val="Book Title"/>
    <w:uiPriority w:val="33"/>
    <w:qFormat/>
    <w:rsid w:val="00087164"/>
    <w:rPr>
      <w:b/>
      <w:bCs/>
      <w:i/>
      <w:iCs/>
      <w:spacing w:val="9"/>
    </w:rPr>
  </w:style>
  <w:style w:type="paragraph" w:styleId="Title">
    <w:name w:val="Title"/>
    <w:basedOn w:val="Normal"/>
    <w:next w:val="Normal"/>
    <w:link w:val="TitleChar"/>
    <w:uiPriority w:val="10"/>
    <w:qFormat/>
    <w:rsid w:val="00087164"/>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087164"/>
    <w:rPr>
      <w:caps/>
      <w:color w:val="549E39" w:themeColor="accent1"/>
      <w:spacing w:val="10"/>
      <w:kern w:val="28"/>
      <w:sz w:val="52"/>
      <w:szCs w:val="52"/>
    </w:rPr>
  </w:style>
  <w:style w:type="paragraph" w:styleId="Subtitle">
    <w:name w:val="Subtitle"/>
    <w:basedOn w:val="Normal"/>
    <w:next w:val="Normal"/>
    <w:link w:val="SubtitleChar"/>
    <w:uiPriority w:val="11"/>
    <w:qFormat/>
    <w:rsid w:val="0008716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87164"/>
    <w:rPr>
      <w:caps/>
      <w:color w:val="595959" w:themeColor="text1" w:themeTint="A6"/>
      <w:spacing w:val="10"/>
      <w:sz w:val="24"/>
      <w:szCs w:val="24"/>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455F51"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CDAD2"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455F51"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549E39"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455F51" w:themeColor="text2"/>
      <w:sz w:val="30"/>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pPr>
      <w:numPr>
        <w:numId w:val="16"/>
      </w:numPr>
    </w:pPr>
    <w:rPr>
      <w:i/>
    </w:rPr>
  </w:style>
  <w:style w:type="paragraph" w:styleId="NoSpacing">
    <w:name w:val="No Spacing"/>
    <w:basedOn w:val="Normal"/>
    <w:link w:val="NoSpacingChar"/>
    <w:uiPriority w:val="1"/>
    <w:qFormat/>
    <w:rsid w:val="00087164"/>
    <w:pPr>
      <w:spacing w:before="0" w:after="0" w:line="240" w:lineRule="auto"/>
    </w:pPr>
  </w:style>
  <w:style w:type="character" w:customStyle="1" w:styleId="NoSpacingChar">
    <w:name w:val="No Spacing Char"/>
    <w:basedOn w:val="DefaultParagraphFont"/>
    <w:link w:val="NoSpacing"/>
    <w:uiPriority w:val="1"/>
    <w:rsid w:val="00087164"/>
    <w:rPr>
      <w:sz w:val="20"/>
      <w:szCs w:val="20"/>
    </w:rPr>
  </w:style>
  <w:style w:type="paragraph" w:customStyle="1" w:styleId="PersonalName">
    <w:name w:val="Personal Name"/>
    <w:basedOn w:val="Title"/>
    <w:rsid w:val="00087164"/>
    <w:rPr>
      <w:b/>
      <w:caps w:val="0"/>
      <w:color w:val="000000"/>
      <w:sz w:val="28"/>
      <w:szCs w:val="28"/>
    </w:rPr>
  </w:style>
  <w:style w:type="paragraph" w:styleId="NormalWeb">
    <w:name w:val="Normal (Web)"/>
    <w:basedOn w:val="Normal"/>
    <w:uiPriority w:val="99"/>
    <w:unhideWhenUsed/>
    <w:rsid w:val="008351C5"/>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8E6209"/>
  </w:style>
  <w:style w:type="table" w:styleId="GridTable1Light-Accent1">
    <w:name w:val="Grid Table 1 Light Accent 1"/>
    <w:basedOn w:val="TableNormal"/>
    <w:uiPriority w:val="46"/>
    <w:rsid w:val="003D4F5A"/>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D4F5A"/>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1363">
      <w:bodyDiv w:val="1"/>
      <w:marLeft w:val="0"/>
      <w:marRight w:val="0"/>
      <w:marTop w:val="0"/>
      <w:marBottom w:val="0"/>
      <w:divBdr>
        <w:top w:val="none" w:sz="0" w:space="0" w:color="auto"/>
        <w:left w:val="none" w:sz="0" w:space="0" w:color="auto"/>
        <w:bottom w:val="none" w:sz="0" w:space="0" w:color="auto"/>
        <w:right w:val="none" w:sz="0" w:space="0" w:color="auto"/>
      </w:divBdr>
    </w:div>
    <w:div w:id="125054445">
      <w:bodyDiv w:val="1"/>
      <w:marLeft w:val="0"/>
      <w:marRight w:val="0"/>
      <w:marTop w:val="0"/>
      <w:marBottom w:val="0"/>
      <w:divBdr>
        <w:top w:val="none" w:sz="0" w:space="0" w:color="auto"/>
        <w:left w:val="none" w:sz="0" w:space="0" w:color="auto"/>
        <w:bottom w:val="none" w:sz="0" w:space="0" w:color="auto"/>
        <w:right w:val="none" w:sz="0" w:space="0" w:color="auto"/>
      </w:divBdr>
    </w:div>
    <w:div w:id="301077017">
      <w:bodyDiv w:val="1"/>
      <w:marLeft w:val="0"/>
      <w:marRight w:val="0"/>
      <w:marTop w:val="0"/>
      <w:marBottom w:val="0"/>
      <w:divBdr>
        <w:top w:val="none" w:sz="0" w:space="0" w:color="auto"/>
        <w:left w:val="none" w:sz="0" w:space="0" w:color="auto"/>
        <w:bottom w:val="none" w:sz="0" w:space="0" w:color="auto"/>
        <w:right w:val="none" w:sz="0" w:space="0" w:color="auto"/>
      </w:divBdr>
    </w:div>
    <w:div w:id="315108388">
      <w:bodyDiv w:val="1"/>
      <w:marLeft w:val="0"/>
      <w:marRight w:val="0"/>
      <w:marTop w:val="0"/>
      <w:marBottom w:val="0"/>
      <w:divBdr>
        <w:top w:val="none" w:sz="0" w:space="0" w:color="auto"/>
        <w:left w:val="none" w:sz="0" w:space="0" w:color="auto"/>
        <w:bottom w:val="none" w:sz="0" w:space="0" w:color="auto"/>
        <w:right w:val="none" w:sz="0" w:space="0" w:color="auto"/>
      </w:divBdr>
    </w:div>
    <w:div w:id="471753594">
      <w:bodyDiv w:val="1"/>
      <w:marLeft w:val="0"/>
      <w:marRight w:val="0"/>
      <w:marTop w:val="0"/>
      <w:marBottom w:val="0"/>
      <w:divBdr>
        <w:top w:val="none" w:sz="0" w:space="0" w:color="auto"/>
        <w:left w:val="none" w:sz="0" w:space="0" w:color="auto"/>
        <w:bottom w:val="none" w:sz="0" w:space="0" w:color="auto"/>
        <w:right w:val="none" w:sz="0" w:space="0" w:color="auto"/>
      </w:divBdr>
    </w:div>
    <w:div w:id="706376522">
      <w:bodyDiv w:val="1"/>
      <w:marLeft w:val="0"/>
      <w:marRight w:val="0"/>
      <w:marTop w:val="0"/>
      <w:marBottom w:val="0"/>
      <w:divBdr>
        <w:top w:val="none" w:sz="0" w:space="0" w:color="auto"/>
        <w:left w:val="none" w:sz="0" w:space="0" w:color="auto"/>
        <w:bottom w:val="none" w:sz="0" w:space="0" w:color="auto"/>
        <w:right w:val="none" w:sz="0" w:space="0" w:color="auto"/>
      </w:divBdr>
    </w:div>
    <w:div w:id="1717050289">
      <w:bodyDiv w:val="1"/>
      <w:marLeft w:val="0"/>
      <w:marRight w:val="0"/>
      <w:marTop w:val="0"/>
      <w:marBottom w:val="0"/>
      <w:divBdr>
        <w:top w:val="none" w:sz="0" w:space="0" w:color="auto"/>
        <w:left w:val="none" w:sz="0" w:space="0" w:color="auto"/>
        <w:bottom w:val="none" w:sz="0" w:space="0" w:color="auto"/>
        <w:right w:val="none" w:sz="0" w:space="0" w:color="auto"/>
      </w:divBdr>
    </w:div>
    <w:div w:id="1852522378">
      <w:bodyDiv w:val="1"/>
      <w:marLeft w:val="0"/>
      <w:marRight w:val="0"/>
      <w:marTop w:val="0"/>
      <w:marBottom w:val="0"/>
      <w:divBdr>
        <w:top w:val="none" w:sz="0" w:space="0" w:color="auto"/>
        <w:left w:val="none" w:sz="0" w:space="0" w:color="auto"/>
        <w:bottom w:val="none" w:sz="0" w:space="0" w:color="auto"/>
        <w:right w:val="none" w:sz="0" w:space="0" w:color="auto"/>
      </w:divBdr>
    </w:div>
    <w:div w:id="207542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Madison">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3631</Words>
  <Characters>21195</Characters>
  <Application>Microsoft Office Word</Application>
  <DocSecurity>0</DocSecurity>
  <Lines>1305</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Hazel Walker</dc:creator>
  <cp:keywords/>
  <dc:description/>
  <cp:lastModifiedBy>Will Westergren</cp:lastModifiedBy>
  <cp:revision>3</cp:revision>
  <dcterms:created xsi:type="dcterms:W3CDTF">2025-07-22T16:12:00Z</dcterms:created>
  <dcterms:modified xsi:type="dcterms:W3CDTF">2025-07-22T16:12:00Z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y fmtid="{D5CDD505-2E9C-101B-9397-08002B2CF9AE}" pid="5" name="GrammarlyDocumentId">
    <vt:lpwstr>7be506f74bcc71ff344983f9735c69ddaee02400ca8269b7a7eb676a4fee74a2</vt:lpwstr>
  </property>
</Properties>
</file>