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B795" w14:textId="77777777" w:rsidR="00BD6055" w:rsidRPr="00E33085" w:rsidRDefault="00BD6055" w:rsidP="00D106BE">
      <w:pPr>
        <w:spacing w:line="480" w:lineRule="auto"/>
        <w:jc w:val="center"/>
        <w:rPr>
          <w:rFonts w:ascii="Times New Roman" w:hAnsi="Times New Roman" w:cs="Times New Roman"/>
          <w:b/>
          <w:bCs/>
          <w:sz w:val="24"/>
          <w:szCs w:val="24"/>
        </w:rPr>
      </w:pPr>
    </w:p>
    <w:p w14:paraId="02BF102F" w14:textId="77777777" w:rsidR="00BD6055" w:rsidRPr="00E33085" w:rsidRDefault="00BD6055" w:rsidP="00D106BE">
      <w:pPr>
        <w:spacing w:line="480" w:lineRule="auto"/>
        <w:jc w:val="center"/>
        <w:rPr>
          <w:rFonts w:ascii="Times New Roman" w:hAnsi="Times New Roman" w:cs="Times New Roman"/>
          <w:b/>
          <w:bCs/>
          <w:sz w:val="24"/>
          <w:szCs w:val="24"/>
        </w:rPr>
      </w:pPr>
    </w:p>
    <w:p w14:paraId="081034FC" w14:textId="77777777" w:rsidR="00BD6055" w:rsidRPr="00E33085" w:rsidRDefault="00BD6055" w:rsidP="00D106BE">
      <w:pPr>
        <w:spacing w:line="480" w:lineRule="auto"/>
        <w:jc w:val="center"/>
        <w:rPr>
          <w:rFonts w:ascii="Times New Roman" w:hAnsi="Times New Roman" w:cs="Times New Roman"/>
          <w:b/>
          <w:bCs/>
          <w:sz w:val="24"/>
          <w:szCs w:val="24"/>
        </w:rPr>
      </w:pPr>
    </w:p>
    <w:p w14:paraId="3D8A8F4C" w14:textId="5F21D1AC" w:rsidR="007B645B" w:rsidRPr="00E33085" w:rsidRDefault="00E95F1E" w:rsidP="00D106BE">
      <w:pPr>
        <w:spacing w:line="480" w:lineRule="auto"/>
        <w:jc w:val="center"/>
        <w:rPr>
          <w:rFonts w:ascii="Times New Roman" w:hAnsi="Times New Roman" w:cs="Times New Roman"/>
          <w:b/>
          <w:bCs/>
          <w:sz w:val="24"/>
          <w:szCs w:val="24"/>
        </w:rPr>
      </w:pPr>
      <w:r w:rsidRPr="00E33085">
        <w:rPr>
          <w:rFonts w:ascii="Times New Roman" w:hAnsi="Times New Roman" w:cs="Times New Roman"/>
          <w:b/>
          <w:bCs/>
          <w:sz w:val="24"/>
          <w:szCs w:val="24"/>
        </w:rPr>
        <w:t>Junior Data Analyst Assessment</w:t>
      </w:r>
      <w:r w:rsidR="0099106A">
        <w:rPr>
          <w:rFonts w:ascii="Times New Roman" w:hAnsi="Times New Roman" w:cs="Times New Roman"/>
          <w:b/>
          <w:bCs/>
          <w:sz w:val="24"/>
          <w:szCs w:val="24"/>
        </w:rPr>
        <w:t>:</w:t>
      </w:r>
      <w:r w:rsidRPr="00E33085">
        <w:rPr>
          <w:rFonts w:ascii="Times New Roman" w:hAnsi="Times New Roman" w:cs="Times New Roman"/>
          <w:b/>
          <w:bCs/>
          <w:sz w:val="24"/>
          <w:szCs w:val="24"/>
        </w:rPr>
        <w:t xml:space="preserve"> PULA</w:t>
      </w:r>
    </w:p>
    <w:p w14:paraId="22FBB71B" w14:textId="77777777" w:rsidR="00E95F1E" w:rsidRPr="00E33085" w:rsidRDefault="00E95F1E" w:rsidP="00D106BE">
      <w:pPr>
        <w:spacing w:line="480" w:lineRule="auto"/>
        <w:jc w:val="center"/>
        <w:rPr>
          <w:rFonts w:ascii="Times New Roman" w:hAnsi="Times New Roman" w:cs="Times New Roman"/>
          <w:b/>
          <w:bCs/>
          <w:sz w:val="24"/>
          <w:szCs w:val="24"/>
        </w:rPr>
      </w:pPr>
    </w:p>
    <w:p w14:paraId="59C51E68" w14:textId="1A82B237" w:rsidR="00E95F1E" w:rsidRPr="00E33085" w:rsidRDefault="00E95F1E" w:rsidP="00D106BE">
      <w:pPr>
        <w:spacing w:line="480" w:lineRule="auto"/>
        <w:jc w:val="center"/>
        <w:rPr>
          <w:rFonts w:ascii="Times New Roman" w:hAnsi="Times New Roman" w:cs="Times New Roman"/>
          <w:b/>
          <w:bCs/>
          <w:sz w:val="24"/>
          <w:szCs w:val="24"/>
        </w:rPr>
      </w:pPr>
      <w:r w:rsidRPr="00E33085">
        <w:rPr>
          <w:rFonts w:ascii="Times New Roman" w:hAnsi="Times New Roman" w:cs="Times New Roman"/>
          <w:b/>
          <w:bCs/>
          <w:sz w:val="24"/>
          <w:szCs w:val="24"/>
        </w:rPr>
        <w:t>Date: 8/10/2023</w:t>
      </w:r>
    </w:p>
    <w:p w14:paraId="47F09E64" w14:textId="1B34EAB2" w:rsidR="00E95F1E" w:rsidRPr="00E33085" w:rsidRDefault="00E95F1E" w:rsidP="00D106BE">
      <w:pPr>
        <w:spacing w:line="480" w:lineRule="auto"/>
        <w:jc w:val="center"/>
        <w:rPr>
          <w:rFonts w:ascii="Times New Roman" w:hAnsi="Times New Roman" w:cs="Times New Roman"/>
          <w:b/>
          <w:bCs/>
          <w:sz w:val="24"/>
          <w:szCs w:val="24"/>
        </w:rPr>
      </w:pPr>
      <w:r w:rsidRPr="00E33085">
        <w:rPr>
          <w:rFonts w:ascii="Times New Roman" w:hAnsi="Times New Roman" w:cs="Times New Roman"/>
          <w:b/>
          <w:bCs/>
          <w:sz w:val="24"/>
          <w:szCs w:val="24"/>
        </w:rPr>
        <w:t>Client: Naomi</w:t>
      </w:r>
    </w:p>
    <w:p w14:paraId="655FF30A" w14:textId="77777777" w:rsidR="00E95F1E" w:rsidRPr="00E33085" w:rsidRDefault="00E95F1E" w:rsidP="00292069">
      <w:pPr>
        <w:spacing w:line="480" w:lineRule="auto"/>
        <w:rPr>
          <w:rFonts w:ascii="Times New Roman" w:hAnsi="Times New Roman" w:cs="Times New Roman"/>
          <w:b/>
          <w:bCs/>
          <w:sz w:val="24"/>
          <w:szCs w:val="24"/>
        </w:rPr>
      </w:pPr>
    </w:p>
    <w:p w14:paraId="4BA182C3" w14:textId="27398995" w:rsidR="00E95F1E" w:rsidRPr="00E33085" w:rsidRDefault="00E95F1E" w:rsidP="00D106BE">
      <w:pPr>
        <w:spacing w:line="480" w:lineRule="auto"/>
        <w:jc w:val="center"/>
        <w:rPr>
          <w:rFonts w:ascii="Times New Roman" w:hAnsi="Times New Roman" w:cs="Times New Roman"/>
          <w:b/>
          <w:bCs/>
          <w:sz w:val="24"/>
          <w:szCs w:val="24"/>
        </w:rPr>
      </w:pPr>
      <w:r w:rsidRPr="00E33085">
        <w:rPr>
          <w:rFonts w:ascii="Times New Roman" w:hAnsi="Times New Roman" w:cs="Times New Roman"/>
          <w:b/>
          <w:bCs/>
          <w:sz w:val="24"/>
          <w:szCs w:val="24"/>
        </w:rPr>
        <w:t>Evaluation and Advice to Naomi concerning Electricity Savings</w:t>
      </w:r>
    </w:p>
    <w:p w14:paraId="2C930AA6" w14:textId="62ABE8FD" w:rsidR="00E95F1E" w:rsidRPr="00E33085" w:rsidRDefault="00E95F1E" w:rsidP="00D106BE">
      <w:pPr>
        <w:spacing w:line="480" w:lineRule="auto"/>
        <w:rPr>
          <w:rFonts w:ascii="Times New Roman" w:hAnsi="Times New Roman" w:cs="Times New Roman"/>
          <w:sz w:val="24"/>
          <w:szCs w:val="24"/>
        </w:rPr>
      </w:pPr>
      <w:r w:rsidRPr="00E33085">
        <w:rPr>
          <w:rFonts w:ascii="Times New Roman" w:hAnsi="Times New Roman" w:cs="Times New Roman"/>
          <w:b/>
          <w:bCs/>
          <w:sz w:val="24"/>
          <w:szCs w:val="24"/>
        </w:rPr>
        <w:t xml:space="preserve">Scenario: </w:t>
      </w:r>
      <w:r w:rsidRPr="00E33085">
        <w:rPr>
          <w:rFonts w:ascii="Times New Roman" w:hAnsi="Times New Roman" w:cs="Times New Roman"/>
          <w:sz w:val="24"/>
          <w:szCs w:val="24"/>
        </w:rPr>
        <w:t>Naomi has solar panels generating electricity. She aims to store excess energy using a $7,000 battery, offsetting her electricity needs when solar power is insufficient. The battery</w:t>
      </w:r>
      <w:r w:rsidR="00360163">
        <w:rPr>
          <w:rFonts w:ascii="Times New Roman" w:hAnsi="Times New Roman" w:cs="Times New Roman"/>
          <w:sz w:val="24"/>
          <w:szCs w:val="24"/>
        </w:rPr>
        <w:t>’</w:t>
      </w:r>
      <w:r w:rsidRPr="00E33085">
        <w:rPr>
          <w:rFonts w:ascii="Times New Roman" w:hAnsi="Times New Roman" w:cs="Times New Roman"/>
          <w:sz w:val="24"/>
          <w:szCs w:val="24"/>
        </w:rPr>
        <w:t>s lifespan is 20 years, storing up to 12.5 kWh. Electricity cost is $0.17/kWh, increasing yearly by 4% as per the government, but Naomi expects a faster rise of 4.25% yearly due to climate change. By analyzing her solar generation and usage data, we</w:t>
      </w:r>
      <w:r w:rsidR="00360163">
        <w:rPr>
          <w:rFonts w:ascii="Times New Roman" w:hAnsi="Times New Roman" w:cs="Times New Roman"/>
          <w:sz w:val="24"/>
          <w:szCs w:val="24"/>
        </w:rPr>
        <w:t>’</w:t>
      </w:r>
      <w:r w:rsidRPr="00E33085">
        <w:rPr>
          <w:rFonts w:ascii="Times New Roman" w:hAnsi="Times New Roman" w:cs="Times New Roman"/>
          <w:sz w:val="24"/>
          <w:szCs w:val="24"/>
        </w:rPr>
        <w:t>ll calculate saved kWh, cost savings, NPV, and IRR for both government-expected and Naomi-estimated electricity price scenarios.</w:t>
      </w:r>
    </w:p>
    <w:p w14:paraId="56AE2E24" w14:textId="77777777" w:rsidR="00E95F1E" w:rsidRPr="00E33085" w:rsidRDefault="00E95F1E" w:rsidP="00D106BE">
      <w:pPr>
        <w:spacing w:line="480" w:lineRule="auto"/>
        <w:rPr>
          <w:rFonts w:ascii="Times New Roman" w:hAnsi="Times New Roman" w:cs="Times New Roman"/>
          <w:b/>
          <w:bCs/>
          <w:sz w:val="24"/>
          <w:szCs w:val="24"/>
        </w:rPr>
      </w:pPr>
    </w:p>
    <w:p w14:paraId="7674071A" w14:textId="77777777" w:rsidR="00292069" w:rsidRPr="00E33085" w:rsidRDefault="00292069" w:rsidP="00D106BE">
      <w:pPr>
        <w:spacing w:line="480" w:lineRule="auto"/>
        <w:rPr>
          <w:rFonts w:ascii="Times New Roman" w:hAnsi="Times New Roman" w:cs="Times New Roman"/>
          <w:b/>
          <w:bCs/>
          <w:sz w:val="24"/>
          <w:szCs w:val="24"/>
        </w:rPr>
      </w:pPr>
    </w:p>
    <w:p w14:paraId="54FC0498" w14:textId="0BD47B8F" w:rsidR="00E95F1E" w:rsidRPr="00E33085" w:rsidRDefault="00292069"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 xml:space="preserve">Python </w:t>
      </w:r>
      <w:proofErr w:type="spellStart"/>
      <w:r w:rsidRPr="00E33085">
        <w:rPr>
          <w:rFonts w:ascii="Times New Roman" w:hAnsi="Times New Roman" w:cs="Times New Roman"/>
          <w:b/>
          <w:bCs/>
          <w:sz w:val="24"/>
          <w:szCs w:val="24"/>
        </w:rPr>
        <w:t>Github</w:t>
      </w:r>
      <w:proofErr w:type="spellEnd"/>
      <w:r w:rsidRPr="00E33085">
        <w:rPr>
          <w:rFonts w:ascii="Times New Roman" w:hAnsi="Times New Roman" w:cs="Times New Roman"/>
          <w:b/>
          <w:bCs/>
          <w:sz w:val="24"/>
          <w:szCs w:val="24"/>
        </w:rPr>
        <w:t xml:space="preserve"> link for </w:t>
      </w:r>
      <w:proofErr w:type="spellStart"/>
      <w:r w:rsidRPr="00E33085">
        <w:rPr>
          <w:rFonts w:ascii="Times New Roman" w:hAnsi="Times New Roman" w:cs="Times New Roman"/>
          <w:b/>
          <w:bCs/>
          <w:sz w:val="24"/>
          <w:szCs w:val="24"/>
        </w:rPr>
        <w:t>Crossreference</w:t>
      </w:r>
      <w:proofErr w:type="spellEnd"/>
      <w:r w:rsidRPr="00E33085">
        <w:rPr>
          <w:rFonts w:ascii="Times New Roman" w:hAnsi="Times New Roman" w:cs="Times New Roman"/>
          <w:b/>
          <w:bCs/>
          <w:sz w:val="24"/>
          <w:szCs w:val="24"/>
        </w:rPr>
        <w:t xml:space="preserve">: </w:t>
      </w:r>
      <w:hyperlink r:id="rId8" w:history="1">
        <w:r w:rsidRPr="00E33085">
          <w:rPr>
            <w:rStyle w:val="Hyperlink"/>
            <w:rFonts w:ascii="Times New Roman" w:hAnsi="Times New Roman" w:cs="Times New Roman"/>
            <w:b/>
            <w:bCs/>
            <w:sz w:val="24"/>
            <w:szCs w:val="24"/>
          </w:rPr>
          <w:t>https://github.com/TURUE/Assessment-Project-</w:t>
        </w:r>
      </w:hyperlink>
    </w:p>
    <w:p w14:paraId="0473F021" w14:textId="2BADBDA4" w:rsidR="00292069" w:rsidRPr="00E33085" w:rsidRDefault="009C432A" w:rsidP="00D106BE">
      <w:pPr>
        <w:spacing w:line="480" w:lineRule="auto"/>
        <w:rPr>
          <w:rFonts w:ascii="Times New Roman" w:hAnsi="Times New Roman" w:cs="Times New Roman"/>
          <w:sz w:val="24"/>
          <w:szCs w:val="24"/>
        </w:rPr>
      </w:pPr>
      <w:r>
        <w:rPr>
          <w:rFonts w:ascii="Times New Roman" w:hAnsi="Times New Roman" w:cs="Times New Roman"/>
          <w:b/>
          <w:bCs/>
          <w:sz w:val="24"/>
          <w:szCs w:val="24"/>
        </w:rPr>
        <w:t>Presented</w:t>
      </w:r>
      <w:r w:rsidR="00E95F1E" w:rsidRPr="00E33085">
        <w:rPr>
          <w:rFonts w:ascii="Times New Roman" w:hAnsi="Times New Roman" w:cs="Times New Roman"/>
          <w:b/>
          <w:bCs/>
          <w:sz w:val="24"/>
          <w:szCs w:val="24"/>
        </w:rPr>
        <w:t xml:space="preserve"> by: </w:t>
      </w:r>
      <w:r w:rsidR="00E95F1E" w:rsidRPr="00E33085">
        <w:rPr>
          <w:rFonts w:ascii="Times New Roman" w:hAnsi="Times New Roman" w:cs="Times New Roman"/>
          <w:sz w:val="24"/>
          <w:szCs w:val="24"/>
        </w:rPr>
        <w:t xml:space="preserve">Victor Joseph Akello </w:t>
      </w:r>
      <w:proofErr w:type="spellStart"/>
      <w:r w:rsidR="00E95F1E" w:rsidRPr="00E33085">
        <w:rPr>
          <w:rFonts w:ascii="Times New Roman" w:hAnsi="Times New Roman" w:cs="Times New Roman"/>
          <w:sz w:val="24"/>
          <w:szCs w:val="24"/>
        </w:rPr>
        <w:t>Oduongo</w:t>
      </w:r>
      <w:proofErr w:type="spellEnd"/>
    </w:p>
    <w:sdt>
      <w:sdtPr>
        <w:rPr>
          <w:rFonts w:ascii="Times New Roman" w:hAnsi="Times New Roman" w:cs="Times New Roman"/>
          <w:color w:val="auto"/>
          <w:sz w:val="24"/>
          <w:szCs w:val="24"/>
        </w:rPr>
        <w:id w:val="2115013223"/>
        <w:docPartObj>
          <w:docPartGallery w:val="Table of Contents"/>
          <w:docPartUnique/>
        </w:docPartObj>
      </w:sdtPr>
      <w:sdtEndPr>
        <w:rPr>
          <w:rFonts w:eastAsiaTheme="minorHAnsi"/>
          <w:b/>
          <w:bCs/>
          <w:noProof/>
          <w:kern w:val="2"/>
          <w14:ligatures w14:val="standardContextual"/>
        </w:rPr>
      </w:sdtEndPr>
      <w:sdtContent>
        <w:p w14:paraId="7366BE05" w14:textId="357933AD" w:rsidR="005F0175" w:rsidRPr="00E33085" w:rsidRDefault="005F0175" w:rsidP="00D106BE">
          <w:pPr>
            <w:pStyle w:val="TOCHeading"/>
            <w:spacing w:line="480" w:lineRule="auto"/>
            <w:rPr>
              <w:rFonts w:ascii="Times New Roman" w:hAnsi="Times New Roman" w:cs="Times New Roman"/>
              <w:b/>
              <w:bCs/>
              <w:color w:val="auto"/>
              <w:sz w:val="24"/>
              <w:szCs w:val="24"/>
            </w:rPr>
          </w:pPr>
          <w:r w:rsidRPr="00E33085">
            <w:rPr>
              <w:rFonts w:ascii="Times New Roman" w:hAnsi="Times New Roman" w:cs="Times New Roman"/>
              <w:b/>
              <w:bCs/>
              <w:color w:val="auto"/>
              <w:sz w:val="24"/>
              <w:szCs w:val="24"/>
            </w:rPr>
            <w:t>Table of Contents</w:t>
          </w:r>
        </w:p>
        <w:p w14:paraId="3B7C172B" w14:textId="220B1B28" w:rsidR="00BD6055" w:rsidRPr="00E33085" w:rsidRDefault="005F0175" w:rsidP="00D106BE">
          <w:pPr>
            <w:pStyle w:val="TOC1"/>
            <w:tabs>
              <w:tab w:val="right" w:leader="dot" w:pos="9350"/>
            </w:tabs>
            <w:spacing w:line="480" w:lineRule="auto"/>
            <w:rPr>
              <w:rFonts w:ascii="Times New Roman" w:eastAsiaTheme="minorEastAsia" w:hAnsi="Times New Roman" w:cs="Times New Roman"/>
              <w:noProof/>
              <w:sz w:val="24"/>
              <w:szCs w:val="24"/>
            </w:rPr>
          </w:pPr>
          <w:r w:rsidRPr="00E33085">
            <w:rPr>
              <w:rFonts w:ascii="Times New Roman" w:hAnsi="Times New Roman" w:cs="Times New Roman"/>
              <w:sz w:val="24"/>
              <w:szCs w:val="24"/>
            </w:rPr>
            <w:fldChar w:fldCharType="begin"/>
          </w:r>
          <w:r w:rsidRPr="00E33085">
            <w:rPr>
              <w:rFonts w:ascii="Times New Roman" w:hAnsi="Times New Roman" w:cs="Times New Roman"/>
              <w:sz w:val="24"/>
              <w:szCs w:val="24"/>
            </w:rPr>
            <w:instrText xml:space="preserve"> TOC \o "1-3" \h \z \u </w:instrText>
          </w:r>
          <w:r w:rsidRPr="00E33085">
            <w:rPr>
              <w:rFonts w:ascii="Times New Roman" w:hAnsi="Times New Roman" w:cs="Times New Roman"/>
              <w:sz w:val="24"/>
              <w:szCs w:val="24"/>
            </w:rPr>
            <w:fldChar w:fldCharType="separate"/>
          </w:r>
          <w:hyperlink w:anchor="_Toc142587913" w:history="1">
            <w:r w:rsidR="00BD6055" w:rsidRPr="00E33085">
              <w:rPr>
                <w:rStyle w:val="Hyperlink"/>
                <w:rFonts w:ascii="Times New Roman" w:hAnsi="Times New Roman" w:cs="Times New Roman"/>
                <w:noProof/>
                <w:color w:val="auto"/>
                <w:sz w:val="24"/>
                <w:szCs w:val="24"/>
              </w:rPr>
              <w:t>1.1 Data Cleaning &amp; Exploratory Data Analysis (EDA)</w:t>
            </w:r>
            <w:r w:rsidR="00BD6055" w:rsidRPr="00E33085">
              <w:rPr>
                <w:rFonts w:ascii="Times New Roman" w:hAnsi="Times New Roman" w:cs="Times New Roman"/>
                <w:noProof/>
                <w:webHidden/>
                <w:sz w:val="24"/>
                <w:szCs w:val="24"/>
              </w:rPr>
              <w:tab/>
            </w:r>
            <w:r w:rsidR="00BD6055" w:rsidRPr="00E33085">
              <w:rPr>
                <w:rFonts w:ascii="Times New Roman" w:hAnsi="Times New Roman" w:cs="Times New Roman"/>
                <w:noProof/>
                <w:webHidden/>
                <w:sz w:val="24"/>
                <w:szCs w:val="24"/>
              </w:rPr>
              <w:fldChar w:fldCharType="begin"/>
            </w:r>
            <w:r w:rsidR="00BD6055" w:rsidRPr="00E33085">
              <w:rPr>
                <w:rFonts w:ascii="Times New Roman" w:hAnsi="Times New Roman" w:cs="Times New Roman"/>
                <w:noProof/>
                <w:webHidden/>
                <w:sz w:val="24"/>
                <w:szCs w:val="24"/>
              </w:rPr>
              <w:instrText xml:space="preserve"> PAGEREF _Toc142587913 \h </w:instrText>
            </w:r>
            <w:r w:rsidR="00BD6055" w:rsidRPr="00E33085">
              <w:rPr>
                <w:rFonts w:ascii="Times New Roman" w:hAnsi="Times New Roman" w:cs="Times New Roman"/>
                <w:noProof/>
                <w:webHidden/>
                <w:sz w:val="24"/>
                <w:szCs w:val="24"/>
              </w:rPr>
            </w:r>
            <w:r w:rsidR="00BD6055" w:rsidRPr="00E33085">
              <w:rPr>
                <w:rFonts w:ascii="Times New Roman" w:hAnsi="Times New Roman" w:cs="Times New Roman"/>
                <w:noProof/>
                <w:webHidden/>
                <w:sz w:val="24"/>
                <w:szCs w:val="24"/>
              </w:rPr>
              <w:fldChar w:fldCharType="separate"/>
            </w:r>
            <w:r w:rsidR="00BD6055" w:rsidRPr="00E33085">
              <w:rPr>
                <w:rFonts w:ascii="Times New Roman" w:hAnsi="Times New Roman" w:cs="Times New Roman"/>
                <w:noProof/>
                <w:webHidden/>
                <w:sz w:val="24"/>
                <w:szCs w:val="24"/>
              </w:rPr>
              <w:t>2</w:t>
            </w:r>
            <w:r w:rsidR="00BD6055" w:rsidRPr="00E33085">
              <w:rPr>
                <w:rFonts w:ascii="Times New Roman" w:hAnsi="Times New Roman" w:cs="Times New Roman"/>
                <w:noProof/>
                <w:webHidden/>
                <w:sz w:val="24"/>
                <w:szCs w:val="24"/>
              </w:rPr>
              <w:fldChar w:fldCharType="end"/>
            </w:r>
          </w:hyperlink>
        </w:p>
        <w:p w14:paraId="2291900F" w14:textId="349377C2" w:rsidR="00BD6055" w:rsidRPr="00E33085" w:rsidRDefault="00BD6055" w:rsidP="00D106BE">
          <w:pPr>
            <w:pStyle w:val="TOC1"/>
            <w:tabs>
              <w:tab w:val="right" w:leader="dot" w:pos="9350"/>
            </w:tabs>
            <w:spacing w:line="480" w:lineRule="auto"/>
            <w:rPr>
              <w:rFonts w:ascii="Times New Roman" w:eastAsiaTheme="minorEastAsia" w:hAnsi="Times New Roman" w:cs="Times New Roman"/>
              <w:noProof/>
              <w:sz w:val="24"/>
              <w:szCs w:val="24"/>
            </w:rPr>
          </w:pPr>
          <w:hyperlink w:anchor="_Toc142587914" w:history="1">
            <w:r w:rsidRPr="00E33085">
              <w:rPr>
                <w:rStyle w:val="Hyperlink"/>
                <w:rFonts w:ascii="Times New Roman" w:hAnsi="Times New Roman" w:cs="Times New Roman"/>
                <w:noProof/>
                <w:color w:val="auto"/>
                <w:sz w:val="24"/>
                <w:szCs w:val="24"/>
              </w:rPr>
              <w:t>1.2: The Amount Of Electricity That Needed To Be Bought From The Electricity Provider</w:t>
            </w:r>
            <w:r w:rsidRPr="00E33085">
              <w:rPr>
                <w:rFonts w:ascii="Times New Roman" w:hAnsi="Times New Roman" w:cs="Times New Roman"/>
                <w:noProof/>
                <w:webHidden/>
                <w:sz w:val="24"/>
                <w:szCs w:val="24"/>
              </w:rPr>
              <w:tab/>
            </w:r>
            <w:r w:rsidRPr="00E33085">
              <w:rPr>
                <w:rFonts w:ascii="Times New Roman" w:hAnsi="Times New Roman" w:cs="Times New Roman"/>
                <w:noProof/>
                <w:webHidden/>
                <w:sz w:val="24"/>
                <w:szCs w:val="24"/>
              </w:rPr>
              <w:fldChar w:fldCharType="begin"/>
            </w:r>
            <w:r w:rsidRPr="00E33085">
              <w:rPr>
                <w:rFonts w:ascii="Times New Roman" w:hAnsi="Times New Roman" w:cs="Times New Roman"/>
                <w:noProof/>
                <w:webHidden/>
                <w:sz w:val="24"/>
                <w:szCs w:val="24"/>
              </w:rPr>
              <w:instrText xml:space="preserve"> PAGEREF _Toc142587914 \h </w:instrText>
            </w:r>
            <w:r w:rsidRPr="00E33085">
              <w:rPr>
                <w:rFonts w:ascii="Times New Roman" w:hAnsi="Times New Roman" w:cs="Times New Roman"/>
                <w:noProof/>
                <w:webHidden/>
                <w:sz w:val="24"/>
                <w:szCs w:val="24"/>
              </w:rPr>
            </w:r>
            <w:r w:rsidRPr="00E33085">
              <w:rPr>
                <w:rFonts w:ascii="Times New Roman" w:hAnsi="Times New Roman" w:cs="Times New Roman"/>
                <w:noProof/>
                <w:webHidden/>
                <w:sz w:val="24"/>
                <w:szCs w:val="24"/>
              </w:rPr>
              <w:fldChar w:fldCharType="separate"/>
            </w:r>
            <w:r w:rsidRPr="00E33085">
              <w:rPr>
                <w:rFonts w:ascii="Times New Roman" w:hAnsi="Times New Roman" w:cs="Times New Roman"/>
                <w:noProof/>
                <w:webHidden/>
                <w:sz w:val="24"/>
                <w:szCs w:val="24"/>
              </w:rPr>
              <w:t>5</w:t>
            </w:r>
            <w:r w:rsidRPr="00E33085">
              <w:rPr>
                <w:rFonts w:ascii="Times New Roman" w:hAnsi="Times New Roman" w:cs="Times New Roman"/>
                <w:noProof/>
                <w:webHidden/>
                <w:sz w:val="24"/>
                <w:szCs w:val="24"/>
              </w:rPr>
              <w:fldChar w:fldCharType="end"/>
            </w:r>
          </w:hyperlink>
        </w:p>
        <w:p w14:paraId="45505535" w14:textId="30C6BAE5" w:rsidR="00BD6055" w:rsidRPr="00E33085" w:rsidRDefault="00BD6055" w:rsidP="00D106BE">
          <w:pPr>
            <w:pStyle w:val="TOC1"/>
            <w:tabs>
              <w:tab w:val="right" w:leader="dot" w:pos="9350"/>
            </w:tabs>
            <w:spacing w:line="480" w:lineRule="auto"/>
            <w:rPr>
              <w:rFonts w:ascii="Times New Roman" w:eastAsiaTheme="minorEastAsia" w:hAnsi="Times New Roman" w:cs="Times New Roman"/>
              <w:noProof/>
              <w:sz w:val="24"/>
              <w:szCs w:val="24"/>
            </w:rPr>
          </w:pPr>
          <w:hyperlink w:anchor="_Toc142587915" w:history="1">
            <w:r w:rsidRPr="00E33085">
              <w:rPr>
                <w:rStyle w:val="Hyperlink"/>
                <w:rFonts w:ascii="Times New Roman" w:hAnsi="Times New Roman" w:cs="Times New Roman"/>
                <w:noProof/>
                <w:color w:val="auto"/>
                <w:sz w:val="24"/>
                <w:szCs w:val="24"/>
              </w:rPr>
              <w:t>1.3 Excess Solar Power Generated Over Electricity Used</w:t>
            </w:r>
            <w:r w:rsidRPr="00E33085">
              <w:rPr>
                <w:rFonts w:ascii="Times New Roman" w:hAnsi="Times New Roman" w:cs="Times New Roman"/>
                <w:noProof/>
                <w:webHidden/>
                <w:sz w:val="24"/>
                <w:szCs w:val="24"/>
              </w:rPr>
              <w:tab/>
            </w:r>
            <w:r w:rsidRPr="00E33085">
              <w:rPr>
                <w:rFonts w:ascii="Times New Roman" w:hAnsi="Times New Roman" w:cs="Times New Roman"/>
                <w:noProof/>
                <w:webHidden/>
                <w:sz w:val="24"/>
                <w:szCs w:val="24"/>
              </w:rPr>
              <w:fldChar w:fldCharType="begin"/>
            </w:r>
            <w:r w:rsidRPr="00E33085">
              <w:rPr>
                <w:rFonts w:ascii="Times New Roman" w:hAnsi="Times New Roman" w:cs="Times New Roman"/>
                <w:noProof/>
                <w:webHidden/>
                <w:sz w:val="24"/>
                <w:szCs w:val="24"/>
              </w:rPr>
              <w:instrText xml:space="preserve"> PAGEREF _Toc142587915 \h </w:instrText>
            </w:r>
            <w:r w:rsidRPr="00E33085">
              <w:rPr>
                <w:rFonts w:ascii="Times New Roman" w:hAnsi="Times New Roman" w:cs="Times New Roman"/>
                <w:noProof/>
                <w:webHidden/>
                <w:sz w:val="24"/>
                <w:szCs w:val="24"/>
              </w:rPr>
            </w:r>
            <w:r w:rsidRPr="00E33085">
              <w:rPr>
                <w:rFonts w:ascii="Times New Roman" w:hAnsi="Times New Roman" w:cs="Times New Roman"/>
                <w:noProof/>
                <w:webHidden/>
                <w:sz w:val="24"/>
                <w:szCs w:val="24"/>
              </w:rPr>
              <w:fldChar w:fldCharType="separate"/>
            </w:r>
            <w:r w:rsidRPr="00E33085">
              <w:rPr>
                <w:rFonts w:ascii="Times New Roman" w:hAnsi="Times New Roman" w:cs="Times New Roman"/>
                <w:noProof/>
                <w:webHidden/>
                <w:sz w:val="24"/>
                <w:szCs w:val="24"/>
              </w:rPr>
              <w:t>7</w:t>
            </w:r>
            <w:r w:rsidRPr="00E33085">
              <w:rPr>
                <w:rFonts w:ascii="Times New Roman" w:hAnsi="Times New Roman" w:cs="Times New Roman"/>
                <w:noProof/>
                <w:webHidden/>
                <w:sz w:val="24"/>
                <w:szCs w:val="24"/>
              </w:rPr>
              <w:fldChar w:fldCharType="end"/>
            </w:r>
          </w:hyperlink>
        </w:p>
        <w:p w14:paraId="35E1B037" w14:textId="07DE6F4C" w:rsidR="00BD6055" w:rsidRPr="00E33085" w:rsidRDefault="00BD6055" w:rsidP="00D106BE">
          <w:pPr>
            <w:pStyle w:val="TOC1"/>
            <w:tabs>
              <w:tab w:val="right" w:leader="dot" w:pos="9350"/>
            </w:tabs>
            <w:spacing w:line="480" w:lineRule="auto"/>
            <w:rPr>
              <w:rFonts w:ascii="Times New Roman" w:eastAsiaTheme="minorEastAsia" w:hAnsi="Times New Roman" w:cs="Times New Roman"/>
              <w:noProof/>
              <w:sz w:val="24"/>
              <w:szCs w:val="24"/>
            </w:rPr>
          </w:pPr>
          <w:hyperlink w:anchor="_Toc142587916" w:history="1">
            <w:r w:rsidRPr="00E33085">
              <w:rPr>
                <w:rStyle w:val="Hyperlink"/>
                <w:rFonts w:ascii="Times New Roman" w:hAnsi="Times New Roman" w:cs="Times New Roman"/>
                <w:noProof/>
                <w:color w:val="auto"/>
                <w:sz w:val="24"/>
                <w:szCs w:val="24"/>
              </w:rPr>
              <w:t>1.4 Model</w:t>
            </w:r>
            <w:r w:rsidRPr="00E33085">
              <w:rPr>
                <w:rStyle w:val="Hyperlink"/>
                <w:rFonts w:ascii="Times New Roman" w:hAnsi="Times New Roman" w:cs="Times New Roman"/>
                <w:noProof/>
                <w:color w:val="auto"/>
                <w:spacing w:val="-3"/>
                <w:sz w:val="24"/>
                <w:szCs w:val="24"/>
              </w:rPr>
              <w:t xml:space="preserve">  Of </w:t>
            </w:r>
            <w:r w:rsidRPr="00E33085">
              <w:rPr>
                <w:rStyle w:val="Hyperlink"/>
                <w:rFonts w:ascii="Times New Roman" w:hAnsi="Times New Roman" w:cs="Times New Roman"/>
                <w:noProof/>
                <w:color w:val="auto"/>
                <w:sz w:val="24"/>
                <w:szCs w:val="24"/>
              </w:rPr>
              <w:t>The</w:t>
            </w:r>
            <w:r w:rsidRPr="00E33085">
              <w:rPr>
                <w:rStyle w:val="Hyperlink"/>
                <w:rFonts w:ascii="Times New Roman" w:hAnsi="Times New Roman" w:cs="Times New Roman"/>
                <w:noProof/>
                <w:color w:val="auto"/>
                <w:spacing w:val="-3"/>
                <w:sz w:val="24"/>
                <w:szCs w:val="24"/>
              </w:rPr>
              <w:t xml:space="preserve"> </w:t>
            </w:r>
            <w:r w:rsidRPr="00E33085">
              <w:rPr>
                <w:rStyle w:val="Hyperlink"/>
                <w:rFonts w:ascii="Times New Roman" w:hAnsi="Times New Roman" w:cs="Times New Roman"/>
                <w:noProof/>
                <w:color w:val="auto"/>
                <w:sz w:val="24"/>
                <w:szCs w:val="24"/>
              </w:rPr>
              <w:t>Cumulative</w:t>
            </w:r>
            <w:r w:rsidRPr="00E33085">
              <w:rPr>
                <w:rStyle w:val="Hyperlink"/>
                <w:rFonts w:ascii="Times New Roman" w:hAnsi="Times New Roman" w:cs="Times New Roman"/>
                <w:noProof/>
                <w:color w:val="auto"/>
                <w:spacing w:val="-3"/>
                <w:sz w:val="24"/>
                <w:szCs w:val="24"/>
              </w:rPr>
              <w:t xml:space="preserve"> </w:t>
            </w:r>
            <w:r w:rsidRPr="00E33085">
              <w:rPr>
                <w:rStyle w:val="Hyperlink"/>
                <w:rFonts w:ascii="Times New Roman" w:hAnsi="Times New Roman" w:cs="Times New Roman"/>
                <w:noProof/>
                <w:color w:val="auto"/>
                <w:sz w:val="24"/>
                <w:szCs w:val="24"/>
              </w:rPr>
              <w:t>Battery</w:t>
            </w:r>
            <w:r w:rsidRPr="00E33085">
              <w:rPr>
                <w:rStyle w:val="Hyperlink"/>
                <w:rFonts w:ascii="Times New Roman" w:hAnsi="Times New Roman" w:cs="Times New Roman"/>
                <w:noProof/>
                <w:color w:val="auto"/>
                <w:spacing w:val="-3"/>
                <w:sz w:val="24"/>
                <w:szCs w:val="24"/>
              </w:rPr>
              <w:t xml:space="preserve"> </w:t>
            </w:r>
            <w:r w:rsidRPr="00E33085">
              <w:rPr>
                <w:rStyle w:val="Hyperlink"/>
                <w:rFonts w:ascii="Times New Roman" w:hAnsi="Times New Roman" w:cs="Times New Roman"/>
                <w:noProof/>
                <w:color w:val="auto"/>
                <w:sz w:val="24"/>
                <w:szCs w:val="24"/>
              </w:rPr>
              <w:t>Charge</w:t>
            </w:r>
            <w:r w:rsidRPr="00E33085">
              <w:rPr>
                <w:rStyle w:val="Hyperlink"/>
                <w:rFonts w:ascii="Times New Roman" w:hAnsi="Times New Roman" w:cs="Times New Roman"/>
                <w:noProof/>
                <w:color w:val="auto"/>
                <w:spacing w:val="-3"/>
                <w:sz w:val="24"/>
                <w:szCs w:val="24"/>
              </w:rPr>
              <w:t xml:space="preserve"> </w:t>
            </w:r>
            <w:r w:rsidRPr="00E33085">
              <w:rPr>
                <w:rStyle w:val="Hyperlink"/>
                <w:rFonts w:ascii="Times New Roman" w:hAnsi="Times New Roman" w:cs="Times New Roman"/>
                <w:noProof/>
                <w:color w:val="auto"/>
                <w:sz w:val="24"/>
                <w:szCs w:val="24"/>
              </w:rPr>
              <w:t>Level</w:t>
            </w:r>
            <w:r w:rsidRPr="00E33085">
              <w:rPr>
                <w:rFonts w:ascii="Times New Roman" w:hAnsi="Times New Roman" w:cs="Times New Roman"/>
                <w:noProof/>
                <w:webHidden/>
                <w:sz w:val="24"/>
                <w:szCs w:val="24"/>
              </w:rPr>
              <w:tab/>
            </w:r>
            <w:r w:rsidRPr="00E33085">
              <w:rPr>
                <w:rFonts w:ascii="Times New Roman" w:hAnsi="Times New Roman" w:cs="Times New Roman"/>
                <w:noProof/>
                <w:webHidden/>
                <w:sz w:val="24"/>
                <w:szCs w:val="24"/>
              </w:rPr>
              <w:fldChar w:fldCharType="begin"/>
            </w:r>
            <w:r w:rsidRPr="00E33085">
              <w:rPr>
                <w:rFonts w:ascii="Times New Roman" w:hAnsi="Times New Roman" w:cs="Times New Roman"/>
                <w:noProof/>
                <w:webHidden/>
                <w:sz w:val="24"/>
                <w:szCs w:val="24"/>
              </w:rPr>
              <w:instrText xml:space="preserve"> PAGEREF _Toc142587916 \h </w:instrText>
            </w:r>
            <w:r w:rsidRPr="00E33085">
              <w:rPr>
                <w:rFonts w:ascii="Times New Roman" w:hAnsi="Times New Roman" w:cs="Times New Roman"/>
                <w:noProof/>
                <w:webHidden/>
                <w:sz w:val="24"/>
                <w:szCs w:val="24"/>
              </w:rPr>
            </w:r>
            <w:r w:rsidRPr="00E33085">
              <w:rPr>
                <w:rFonts w:ascii="Times New Roman" w:hAnsi="Times New Roman" w:cs="Times New Roman"/>
                <w:noProof/>
                <w:webHidden/>
                <w:sz w:val="24"/>
                <w:szCs w:val="24"/>
              </w:rPr>
              <w:fldChar w:fldCharType="separate"/>
            </w:r>
            <w:r w:rsidRPr="00E33085">
              <w:rPr>
                <w:rFonts w:ascii="Times New Roman" w:hAnsi="Times New Roman" w:cs="Times New Roman"/>
                <w:noProof/>
                <w:webHidden/>
                <w:sz w:val="24"/>
                <w:szCs w:val="24"/>
              </w:rPr>
              <w:t>8</w:t>
            </w:r>
            <w:r w:rsidRPr="00E33085">
              <w:rPr>
                <w:rFonts w:ascii="Times New Roman" w:hAnsi="Times New Roman" w:cs="Times New Roman"/>
                <w:noProof/>
                <w:webHidden/>
                <w:sz w:val="24"/>
                <w:szCs w:val="24"/>
              </w:rPr>
              <w:fldChar w:fldCharType="end"/>
            </w:r>
          </w:hyperlink>
        </w:p>
        <w:p w14:paraId="2E31FF47" w14:textId="04D28CD0" w:rsidR="00BD6055" w:rsidRPr="00E33085" w:rsidRDefault="00BD6055" w:rsidP="00D106BE">
          <w:pPr>
            <w:pStyle w:val="TOC1"/>
            <w:tabs>
              <w:tab w:val="right" w:leader="dot" w:pos="9350"/>
            </w:tabs>
            <w:spacing w:line="480" w:lineRule="auto"/>
            <w:rPr>
              <w:rFonts w:ascii="Times New Roman" w:eastAsiaTheme="minorEastAsia" w:hAnsi="Times New Roman" w:cs="Times New Roman"/>
              <w:noProof/>
              <w:sz w:val="24"/>
              <w:szCs w:val="24"/>
            </w:rPr>
          </w:pPr>
          <w:hyperlink w:anchor="_Toc142587917" w:history="1">
            <w:r w:rsidRPr="00E33085">
              <w:rPr>
                <w:rStyle w:val="Hyperlink"/>
                <w:rFonts w:ascii="Times New Roman" w:hAnsi="Times New Roman" w:cs="Times New Roman"/>
                <w:noProof/>
                <w:color w:val="auto"/>
                <w:sz w:val="24"/>
                <w:szCs w:val="24"/>
              </w:rPr>
              <w:t>1.5 Amount Of Electricity For Each Hour From The Electricity Provider</w:t>
            </w:r>
            <w:r w:rsidRPr="00E33085">
              <w:rPr>
                <w:rFonts w:ascii="Times New Roman" w:hAnsi="Times New Roman" w:cs="Times New Roman"/>
                <w:noProof/>
                <w:webHidden/>
                <w:sz w:val="24"/>
                <w:szCs w:val="24"/>
              </w:rPr>
              <w:tab/>
            </w:r>
            <w:r w:rsidRPr="00E33085">
              <w:rPr>
                <w:rFonts w:ascii="Times New Roman" w:hAnsi="Times New Roman" w:cs="Times New Roman"/>
                <w:noProof/>
                <w:webHidden/>
                <w:sz w:val="24"/>
                <w:szCs w:val="24"/>
              </w:rPr>
              <w:fldChar w:fldCharType="begin"/>
            </w:r>
            <w:r w:rsidRPr="00E33085">
              <w:rPr>
                <w:rFonts w:ascii="Times New Roman" w:hAnsi="Times New Roman" w:cs="Times New Roman"/>
                <w:noProof/>
                <w:webHidden/>
                <w:sz w:val="24"/>
                <w:szCs w:val="24"/>
              </w:rPr>
              <w:instrText xml:space="preserve"> PAGEREF _Toc142587917 \h </w:instrText>
            </w:r>
            <w:r w:rsidRPr="00E33085">
              <w:rPr>
                <w:rFonts w:ascii="Times New Roman" w:hAnsi="Times New Roman" w:cs="Times New Roman"/>
                <w:noProof/>
                <w:webHidden/>
                <w:sz w:val="24"/>
                <w:szCs w:val="24"/>
              </w:rPr>
            </w:r>
            <w:r w:rsidRPr="00E33085">
              <w:rPr>
                <w:rFonts w:ascii="Times New Roman" w:hAnsi="Times New Roman" w:cs="Times New Roman"/>
                <w:noProof/>
                <w:webHidden/>
                <w:sz w:val="24"/>
                <w:szCs w:val="24"/>
              </w:rPr>
              <w:fldChar w:fldCharType="separate"/>
            </w:r>
            <w:r w:rsidRPr="00E33085">
              <w:rPr>
                <w:rFonts w:ascii="Times New Roman" w:hAnsi="Times New Roman" w:cs="Times New Roman"/>
                <w:noProof/>
                <w:webHidden/>
                <w:sz w:val="24"/>
                <w:szCs w:val="24"/>
              </w:rPr>
              <w:t>9</w:t>
            </w:r>
            <w:r w:rsidRPr="00E33085">
              <w:rPr>
                <w:rFonts w:ascii="Times New Roman" w:hAnsi="Times New Roman" w:cs="Times New Roman"/>
                <w:noProof/>
                <w:webHidden/>
                <w:sz w:val="24"/>
                <w:szCs w:val="24"/>
              </w:rPr>
              <w:fldChar w:fldCharType="end"/>
            </w:r>
          </w:hyperlink>
        </w:p>
        <w:p w14:paraId="4F1B23B4" w14:textId="153635F6" w:rsidR="00BD6055" w:rsidRPr="00E33085" w:rsidRDefault="00BD6055" w:rsidP="00D106BE">
          <w:pPr>
            <w:pStyle w:val="TOC1"/>
            <w:tabs>
              <w:tab w:val="right" w:leader="dot" w:pos="9350"/>
            </w:tabs>
            <w:spacing w:line="480" w:lineRule="auto"/>
            <w:rPr>
              <w:rFonts w:ascii="Times New Roman" w:eastAsiaTheme="minorEastAsia" w:hAnsi="Times New Roman" w:cs="Times New Roman"/>
              <w:noProof/>
              <w:sz w:val="24"/>
              <w:szCs w:val="24"/>
            </w:rPr>
          </w:pPr>
          <w:hyperlink w:anchor="_Toc142587918" w:history="1">
            <w:r w:rsidRPr="00E33085">
              <w:rPr>
                <w:rStyle w:val="Hyperlink"/>
                <w:rFonts w:ascii="Times New Roman" w:hAnsi="Times New Roman" w:cs="Times New Roman"/>
                <w:noProof/>
                <w:color w:val="auto"/>
                <w:sz w:val="24"/>
                <w:szCs w:val="24"/>
              </w:rPr>
              <w:t>1.6 Electricity Savings from Installing Battery</w:t>
            </w:r>
            <w:r w:rsidRPr="00E33085">
              <w:rPr>
                <w:rFonts w:ascii="Times New Roman" w:hAnsi="Times New Roman" w:cs="Times New Roman"/>
                <w:noProof/>
                <w:webHidden/>
                <w:sz w:val="24"/>
                <w:szCs w:val="24"/>
              </w:rPr>
              <w:tab/>
            </w:r>
            <w:r w:rsidRPr="00E33085">
              <w:rPr>
                <w:rFonts w:ascii="Times New Roman" w:hAnsi="Times New Roman" w:cs="Times New Roman"/>
                <w:noProof/>
                <w:webHidden/>
                <w:sz w:val="24"/>
                <w:szCs w:val="24"/>
              </w:rPr>
              <w:fldChar w:fldCharType="begin"/>
            </w:r>
            <w:r w:rsidRPr="00E33085">
              <w:rPr>
                <w:rFonts w:ascii="Times New Roman" w:hAnsi="Times New Roman" w:cs="Times New Roman"/>
                <w:noProof/>
                <w:webHidden/>
                <w:sz w:val="24"/>
                <w:szCs w:val="24"/>
              </w:rPr>
              <w:instrText xml:space="preserve"> PAGEREF _Toc142587918 \h </w:instrText>
            </w:r>
            <w:r w:rsidRPr="00E33085">
              <w:rPr>
                <w:rFonts w:ascii="Times New Roman" w:hAnsi="Times New Roman" w:cs="Times New Roman"/>
                <w:noProof/>
                <w:webHidden/>
                <w:sz w:val="24"/>
                <w:szCs w:val="24"/>
              </w:rPr>
            </w:r>
            <w:r w:rsidRPr="00E33085">
              <w:rPr>
                <w:rFonts w:ascii="Times New Roman" w:hAnsi="Times New Roman" w:cs="Times New Roman"/>
                <w:noProof/>
                <w:webHidden/>
                <w:sz w:val="24"/>
                <w:szCs w:val="24"/>
              </w:rPr>
              <w:fldChar w:fldCharType="separate"/>
            </w:r>
            <w:r w:rsidRPr="00E33085">
              <w:rPr>
                <w:rFonts w:ascii="Times New Roman" w:hAnsi="Times New Roman" w:cs="Times New Roman"/>
                <w:noProof/>
                <w:webHidden/>
                <w:sz w:val="24"/>
                <w:szCs w:val="24"/>
              </w:rPr>
              <w:t>10</w:t>
            </w:r>
            <w:r w:rsidRPr="00E33085">
              <w:rPr>
                <w:rFonts w:ascii="Times New Roman" w:hAnsi="Times New Roman" w:cs="Times New Roman"/>
                <w:noProof/>
                <w:webHidden/>
                <w:sz w:val="24"/>
                <w:szCs w:val="24"/>
              </w:rPr>
              <w:fldChar w:fldCharType="end"/>
            </w:r>
          </w:hyperlink>
        </w:p>
        <w:p w14:paraId="5F359338" w14:textId="071B8F99" w:rsidR="00BD6055" w:rsidRPr="00E33085" w:rsidRDefault="00BD6055" w:rsidP="00D106BE">
          <w:pPr>
            <w:pStyle w:val="TOC1"/>
            <w:tabs>
              <w:tab w:val="right" w:leader="dot" w:pos="9350"/>
            </w:tabs>
            <w:spacing w:line="480" w:lineRule="auto"/>
            <w:rPr>
              <w:rFonts w:ascii="Times New Roman" w:eastAsiaTheme="minorEastAsia" w:hAnsi="Times New Roman" w:cs="Times New Roman"/>
              <w:noProof/>
              <w:sz w:val="24"/>
              <w:szCs w:val="24"/>
            </w:rPr>
          </w:pPr>
          <w:hyperlink w:anchor="_Toc142587919" w:history="1">
            <w:r w:rsidRPr="00E33085">
              <w:rPr>
                <w:rStyle w:val="Hyperlink"/>
                <w:rFonts w:ascii="Times New Roman" w:hAnsi="Times New Roman" w:cs="Times New Roman"/>
                <w:noProof/>
                <w:color w:val="auto"/>
                <w:sz w:val="24"/>
                <w:szCs w:val="24"/>
              </w:rPr>
              <w:t>1.7 Data Tabulation</w:t>
            </w:r>
            <w:r w:rsidRPr="00E33085">
              <w:rPr>
                <w:rFonts w:ascii="Times New Roman" w:hAnsi="Times New Roman" w:cs="Times New Roman"/>
                <w:noProof/>
                <w:webHidden/>
                <w:sz w:val="24"/>
                <w:szCs w:val="24"/>
              </w:rPr>
              <w:tab/>
            </w:r>
            <w:r w:rsidRPr="00E33085">
              <w:rPr>
                <w:rFonts w:ascii="Times New Roman" w:hAnsi="Times New Roman" w:cs="Times New Roman"/>
                <w:noProof/>
                <w:webHidden/>
                <w:sz w:val="24"/>
                <w:szCs w:val="24"/>
              </w:rPr>
              <w:fldChar w:fldCharType="begin"/>
            </w:r>
            <w:r w:rsidRPr="00E33085">
              <w:rPr>
                <w:rFonts w:ascii="Times New Roman" w:hAnsi="Times New Roman" w:cs="Times New Roman"/>
                <w:noProof/>
                <w:webHidden/>
                <w:sz w:val="24"/>
                <w:szCs w:val="24"/>
              </w:rPr>
              <w:instrText xml:space="preserve"> PAGEREF _Toc142587919 \h </w:instrText>
            </w:r>
            <w:r w:rsidRPr="00E33085">
              <w:rPr>
                <w:rFonts w:ascii="Times New Roman" w:hAnsi="Times New Roman" w:cs="Times New Roman"/>
                <w:noProof/>
                <w:webHidden/>
                <w:sz w:val="24"/>
                <w:szCs w:val="24"/>
              </w:rPr>
            </w:r>
            <w:r w:rsidRPr="00E33085">
              <w:rPr>
                <w:rFonts w:ascii="Times New Roman" w:hAnsi="Times New Roman" w:cs="Times New Roman"/>
                <w:noProof/>
                <w:webHidden/>
                <w:sz w:val="24"/>
                <w:szCs w:val="24"/>
              </w:rPr>
              <w:fldChar w:fldCharType="separate"/>
            </w:r>
            <w:r w:rsidRPr="00E33085">
              <w:rPr>
                <w:rFonts w:ascii="Times New Roman" w:hAnsi="Times New Roman" w:cs="Times New Roman"/>
                <w:noProof/>
                <w:webHidden/>
                <w:sz w:val="24"/>
                <w:szCs w:val="24"/>
              </w:rPr>
              <w:t>11</w:t>
            </w:r>
            <w:r w:rsidRPr="00E33085">
              <w:rPr>
                <w:rFonts w:ascii="Times New Roman" w:hAnsi="Times New Roman" w:cs="Times New Roman"/>
                <w:noProof/>
                <w:webHidden/>
                <w:sz w:val="24"/>
                <w:szCs w:val="24"/>
              </w:rPr>
              <w:fldChar w:fldCharType="end"/>
            </w:r>
          </w:hyperlink>
        </w:p>
        <w:p w14:paraId="255DBB97" w14:textId="3E8BAB3D" w:rsidR="00BD6055" w:rsidRPr="00E33085" w:rsidRDefault="00BD6055" w:rsidP="00D106BE">
          <w:pPr>
            <w:pStyle w:val="TOC1"/>
            <w:tabs>
              <w:tab w:val="right" w:leader="dot" w:pos="9350"/>
            </w:tabs>
            <w:spacing w:line="480" w:lineRule="auto"/>
            <w:rPr>
              <w:rFonts w:ascii="Times New Roman" w:eastAsiaTheme="minorEastAsia" w:hAnsi="Times New Roman" w:cs="Times New Roman"/>
              <w:noProof/>
              <w:sz w:val="24"/>
              <w:szCs w:val="24"/>
            </w:rPr>
          </w:pPr>
          <w:hyperlink w:anchor="_Toc142587920" w:history="1">
            <w:r w:rsidRPr="00E33085">
              <w:rPr>
                <w:rStyle w:val="Hyperlink"/>
                <w:rFonts w:ascii="Times New Roman" w:hAnsi="Times New Roman" w:cs="Times New Roman"/>
                <w:noProof/>
                <w:color w:val="auto"/>
                <w:sz w:val="24"/>
                <w:szCs w:val="24"/>
              </w:rPr>
              <w:t>1.8 Scenarios</w:t>
            </w:r>
            <w:r w:rsidRPr="00E33085">
              <w:rPr>
                <w:rFonts w:ascii="Times New Roman" w:hAnsi="Times New Roman" w:cs="Times New Roman"/>
                <w:noProof/>
                <w:webHidden/>
                <w:sz w:val="24"/>
                <w:szCs w:val="24"/>
              </w:rPr>
              <w:tab/>
            </w:r>
            <w:r w:rsidRPr="00E33085">
              <w:rPr>
                <w:rFonts w:ascii="Times New Roman" w:hAnsi="Times New Roman" w:cs="Times New Roman"/>
                <w:noProof/>
                <w:webHidden/>
                <w:sz w:val="24"/>
                <w:szCs w:val="24"/>
              </w:rPr>
              <w:fldChar w:fldCharType="begin"/>
            </w:r>
            <w:r w:rsidRPr="00E33085">
              <w:rPr>
                <w:rFonts w:ascii="Times New Roman" w:hAnsi="Times New Roman" w:cs="Times New Roman"/>
                <w:noProof/>
                <w:webHidden/>
                <w:sz w:val="24"/>
                <w:szCs w:val="24"/>
              </w:rPr>
              <w:instrText xml:space="preserve"> PAGEREF _Toc142587920 \h </w:instrText>
            </w:r>
            <w:r w:rsidRPr="00E33085">
              <w:rPr>
                <w:rFonts w:ascii="Times New Roman" w:hAnsi="Times New Roman" w:cs="Times New Roman"/>
                <w:noProof/>
                <w:webHidden/>
                <w:sz w:val="24"/>
                <w:szCs w:val="24"/>
              </w:rPr>
            </w:r>
            <w:r w:rsidRPr="00E33085">
              <w:rPr>
                <w:rFonts w:ascii="Times New Roman" w:hAnsi="Times New Roman" w:cs="Times New Roman"/>
                <w:noProof/>
                <w:webHidden/>
                <w:sz w:val="24"/>
                <w:szCs w:val="24"/>
              </w:rPr>
              <w:fldChar w:fldCharType="separate"/>
            </w:r>
            <w:r w:rsidRPr="00E33085">
              <w:rPr>
                <w:rFonts w:ascii="Times New Roman" w:hAnsi="Times New Roman" w:cs="Times New Roman"/>
                <w:noProof/>
                <w:webHidden/>
                <w:sz w:val="24"/>
                <w:szCs w:val="24"/>
              </w:rPr>
              <w:t>12</w:t>
            </w:r>
            <w:r w:rsidRPr="00E33085">
              <w:rPr>
                <w:rFonts w:ascii="Times New Roman" w:hAnsi="Times New Roman" w:cs="Times New Roman"/>
                <w:noProof/>
                <w:webHidden/>
                <w:sz w:val="24"/>
                <w:szCs w:val="24"/>
              </w:rPr>
              <w:fldChar w:fldCharType="end"/>
            </w:r>
          </w:hyperlink>
        </w:p>
        <w:p w14:paraId="17F24715" w14:textId="49959EB6" w:rsidR="00BD6055" w:rsidRPr="00E33085" w:rsidRDefault="00BD6055" w:rsidP="00D106BE">
          <w:pPr>
            <w:pStyle w:val="TOC1"/>
            <w:tabs>
              <w:tab w:val="right" w:leader="dot" w:pos="9350"/>
            </w:tabs>
            <w:spacing w:line="480" w:lineRule="auto"/>
            <w:rPr>
              <w:rFonts w:ascii="Times New Roman" w:eastAsiaTheme="minorEastAsia" w:hAnsi="Times New Roman" w:cs="Times New Roman"/>
              <w:noProof/>
              <w:sz w:val="24"/>
              <w:szCs w:val="24"/>
            </w:rPr>
          </w:pPr>
          <w:hyperlink w:anchor="_Toc142587921" w:history="1">
            <w:r w:rsidRPr="00E33085">
              <w:rPr>
                <w:rStyle w:val="Hyperlink"/>
                <w:rFonts w:ascii="Times New Roman" w:hAnsi="Times New Roman" w:cs="Times New Roman"/>
                <w:noProof/>
                <w:color w:val="auto"/>
                <w:sz w:val="24"/>
                <w:szCs w:val="24"/>
              </w:rPr>
              <w:t>1.9 The Internal Rate of Return (IRR) For The Two Scenarios</w:t>
            </w:r>
            <w:r w:rsidRPr="00E33085">
              <w:rPr>
                <w:rFonts w:ascii="Times New Roman" w:hAnsi="Times New Roman" w:cs="Times New Roman"/>
                <w:noProof/>
                <w:webHidden/>
                <w:sz w:val="24"/>
                <w:szCs w:val="24"/>
              </w:rPr>
              <w:tab/>
            </w:r>
            <w:r w:rsidRPr="00E33085">
              <w:rPr>
                <w:rFonts w:ascii="Times New Roman" w:hAnsi="Times New Roman" w:cs="Times New Roman"/>
                <w:noProof/>
                <w:webHidden/>
                <w:sz w:val="24"/>
                <w:szCs w:val="24"/>
              </w:rPr>
              <w:fldChar w:fldCharType="begin"/>
            </w:r>
            <w:r w:rsidRPr="00E33085">
              <w:rPr>
                <w:rFonts w:ascii="Times New Roman" w:hAnsi="Times New Roman" w:cs="Times New Roman"/>
                <w:noProof/>
                <w:webHidden/>
                <w:sz w:val="24"/>
                <w:szCs w:val="24"/>
              </w:rPr>
              <w:instrText xml:space="preserve"> PAGEREF _Toc142587921 \h </w:instrText>
            </w:r>
            <w:r w:rsidRPr="00E33085">
              <w:rPr>
                <w:rFonts w:ascii="Times New Roman" w:hAnsi="Times New Roman" w:cs="Times New Roman"/>
                <w:noProof/>
                <w:webHidden/>
                <w:sz w:val="24"/>
                <w:szCs w:val="24"/>
              </w:rPr>
            </w:r>
            <w:r w:rsidRPr="00E33085">
              <w:rPr>
                <w:rFonts w:ascii="Times New Roman" w:hAnsi="Times New Roman" w:cs="Times New Roman"/>
                <w:noProof/>
                <w:webHidden/>
                <w:sz w:val="24"/>
                <w:szCs w:val="24"/>
              </w:rPr>
              <w:fldChar w:fldCharType="separate"/>
            </w:r>
            <w:r w:rsidRPr="00E33085">
              <w:rPr>
                <w:rFonts w:ascii="Times New Roman" w:hAnsi="Times New Roman" w:cs="Times New Roman"/>
                <w:noProof/>
                <w:webHidden/>
                <w:sz w:val="24"/>
                <w:szCs w:val="24"/>
              </w:rPr>
              <w:t>13</w:t>
            </w:r>
            <w:r w:rsidRPr="00E33085">
              <w:rPr>
                <w:rFonts w:ascii="Times New Roman" w:hAnsi="Times New Roman" w:cs="Times New Roman"/>
                <w:noProof/>
                <w:webHidden/>
                <w:sz w:val="24"/>
                <w:szCs w:val="24"/>
              </w:rPr>
              <w:fldChar w:fldCharType="end"/>
            </w:r>
          </w:hyperlink>
        </w:p>
        <w:p w14:paraId="4794CA4A" w14:textId="449D9F16" w:rsidR="005F0175" w:rsidRPr="00E33085" w:rsidRDefault="005F0175" w:rsidP="00D106BE">
          <w:pPr>
            <w:spacing w:line="480" w:lineRule="auto"/>
            <w:rPr>
              <w:rFonts w:ascii="Times New Roman" w:hAnsi="Times New Roman" w:cs="Times New Roman"/>
              <w:sz w:val="24"/>
              <w:szCs w:val="24"/>
            </w:rPr>
          </w:pPr>
          <w:r w:rsidRPr="00E33085">
            <w:rPr>
              <w:rFonts w:ascii="Times New Roman" w:hAnsi="Times New Roman" w:cs="Times New Roman"/>
              <w:b/>
              <w:bCs/>
              <w:noProof/>
              <w:sz w:val="24"/>
              <w:szCs w:val="24"/>
            </w:rPr>
            <w:fldChar w:fldCharType="end"/>
          </w:r>
        </w:p>
      </w:sdtContent>
    </w:sdt>
    <w:p w14:paraId="570A9DCF" w14:textId="38A7A12E" w:rsidR="005F0175" w:rsidRPr="00E33085" w:rsidRDefault="005F0175" w:rsidP="00D106BE">
      <w:pPr>
        <w:spacing w:line="480" w:lineRule="auto"/>
        <w:rPr>
          <w:rFonts w:ascii="Times New Roman" w:hAnsi="Times New Roman" w:cs="Times New Roman"/>
          <w:b/>
          <w:bCs/>
          <w:sz w:val="24"/>
          <w:szCs w:val="24"/>
        </w:rPr>
      </w:pPr>
    </w:p>
    <w:p w14:paraId="69A45C76" w14:textId="77777777" w:rsidR="00BD6055" w:rsidRPr="00E33085" w:rsidRDefault="00BD6055" w:rsidP="00D106BE">
      <w:pPr>
        <w:spacing w:line="480" w:lineRule="auto"/>
        <w:rPr>
          <w:rFonts w:ascii="Times New Roman" w:hAnsi="Times New Roman" w:cs="Times New Roman"/>
          <w:b/>
          <w:bCs/>
          <w:sz w:val="24"/>
          <w:szCs w:val="24"/>
        </w:rPr>
      </w:pPr>
    </w:p>
    <w:p w14:paraId="6CC645A5" w14:textId="77777777" w:rsidR="00BD6055" w:rsidRPr="00E33085" w:rsidRDefault="00BD6055" w:rsidP="00D106BE">
      <w:pPr>
        <w:spacing w:line="480" w:lineRule="auto"/>
        <w:rPr>
          <w:rFonts w:ascii="Times New Roman" w:hAnsi="Times New Roman" w:cs="Times New Roman"/>
          <w:b/>
          <w:bCs/>
          <w:sz w:val="24"/>
          <w:szCs w:val="24"/>
        </w:rPr>
      </w:pPr>
    </w:p>
    <w:p w14:paraId="5453A3F2" w14:textId="77777777" w:rsidR="00BD6055" w:rsidRPr="00E33085" w:rsidRDefault="00BD6055" w:rsidP="00D106BE">
      <w:pPr>
        <w:spacing w:line="480" w:lineRule="auto"/>
        <w:rPr>
          <w:rFonts w:ascii="Times New Roman" w:hAnsi="Times New Roman" w:cs="Times New Roman"/>
          <w:b/>
          <w:bCs/>
          <w:sz w:val="24"/>
          <w:szCs w:val="24"/>
        </w:rPr>
      </w:pPr>
    </w:p>
    <w:p w14:paraId="5BDAB90C" w14:textId="77777777" w:rsidR="00BD6055" w:rsidRPr="00E33085" w:rsidRDefault="00BD6055" w:rsidP="00D106BE">
      <w:pPr>
        <w:spacing w:line="480" w:lineRule="auto"/>
        <w:rPr>
          <w:rFonts w:ascii="Times New Roman" w:hAnsi="Times New Roman" w:cs="Times New Roman"/>
          <w:b/>
          <w:bCs/>
          <w:sz w:val="24"/>
          <w:szCs w:val="24"/>
        </w:rPr>
      </w:pPr>
    </w:p>
    <w:p w14:paraId="3D385B3E" w14:textId="77777777" w:rsidR="00BD6055" w:rsidRPr="00E33085" w:rsidRDefault="00BD6055" w:rsidP="00D106BE">
      <w:pPr>
        <w:spacing w:line="480" w:lineRule="auto"/>
        <w:rPr>
          <w:rFonts w:ascii="Times New Roman" w:hAnsi="Times New Roman" w:cs="Times New Roman"/>
          <w:b/>
          <w:bCs/>
          <w:sz w:val="24"/>
          <w:szCs w:val="24"/>
        </w:rPr>
      </w:pPr>
    </w:p>
    <w:p w14:paraId="4B4E5B14" w14:textId="77777777" w:rsidR="00BD6055" w:rsidRPr="00E33085" w:rsidRDefault="00BD6055" w:rsidP="00D106BE">
      <w:pPr>
        <w:spacing w:line="480" w:lineRule="auto"/>
        <w:rPr>
          <w:rFonts w:ascii="Times New Roman" w:hAnsi="Times New Roman" w:cs="Times New Roman"/>
          <w:b/>
          <w:bCs/>
          <w:sz w:val="24"/>
          <w:szCs w:val="24"/>
        </w:rPr>
      </w:pPr>
    </w:p>
    <w:p w14:paraId="7395D02F" w14:textId="77777777" w:rsidR="00BD6055" w:rsidRPr="00E33085" w:rsidRDefault="00BD6055" w:rsidP="00D106BE">
      <w:pPr>
        <w:spacing w:line="480" w:lineRule="auto"/>
        <w:rPr>
          <w:rFonts w:ascii="Times New Roman" w:hAnsi="Times New Roman" w:cs="Times New Roman"/>
          <w:b/>
          <w:bCs/>
          <w:sz w:val="24"/>
          <w:szCs w:val="24"/>
        </w:rPr>
      </w:pPr>
    </w:p>
    <w:p w14:paraId="4F241697" w14:textId="5FECD0A7" w:rsidR="00986050" w:rsidRPr="00E33085" w:rsidRDefault="00E95F1E" w:rsidP="00D106BE">
      <w:pPr>
        <w:spacing w:after="0" w:line="480" w:lineRule="auto"/>
        <w:rPr>
          <w:rFonts w:ascii="Times New Roman" w:hAnsi="Times New Roman" w:cs="Times New Roman"/>
          <w:b/>
          <w:bCs/>
          <w:sz w:val="24"/>
          <w:szCs w:val="24"/>
        </w:rPr>
      </w:pPr>
      <w:r w:rsidRPr="00E33085">
        <w:rPr>
          <w:rFonts w:ascii="Times New Roman" w:hAnsi="Times New Roman" w:cs="Times New Roman"/>
          <w:sz w:val="24"/>
          <w:szCs w:val="24"/>
        </w:rPr>
        <w:lastRenderedPageBreak/>
        <w:t xml:space="preserve">Naomi provided a dataset containing </w:t>
      </w:r>
      <w:r w:rsidR="00484ED9" w:rsidRPr="00E33085">
        <w:rPr>
          <w:rFonts w:ascii="Times New Roman" w:hAnsi="Times New Roman" w:cs="Times New Roman"/>
          <w:sz w:val="24"/>
          <w:szCs w:val="24"/>
        </w:rPr>
        <w:t xml:space="preserve">details </w:t>
      </w:r>
      <w:r w:rsidR="00837EF7" w:rsidRPr="00E33085">
        <w:rPr>
          <w:rFonts w:ascii="Times New Roman" w:hAnsi="Times New Roman" w:cs="Times New Roman"/>
          <w:sz w:val="24"/>
          <w:szCs w:val="24"/>
        </w:rPr>
        <w:t>about her</w:t>
      </w:r>
      <w:r w:rsidR="00986050" w:rsidRPr="00E33085">
        <w:rPr>
          <w:rFonts w:ascii="Times New Roman" w:hAnsi="Times New Roman" w:cs="Times New Roman"/>
          <w:sz w:val="24"/>
          <w:szCs w:val="24"/>
        </w:rPr>
        <w:t xml:space="preserve"> solar energy consumption and power generation. The data was collected for each hour from 1</w:t>
      </w:r>
      <w:proofErr w:type="gramStart"/>
      <w:r w:rsidR="00986050" w:rsidRPr="00E33085">
        <w:rPr>
          <w:rFonts w:ascii="Times New Roman" w:hAnsi="Times New Roman" w:cs="Times New Roman"/>
          <w:sz w:val="24"/>
          <w:szCs w:val="24"/>
          <w:vertAlign w:val="superscript"/>
        </w:rPr>
        <w:t>st</w:t>
      </w:r>
      <w:r w:rsidR="00986050" w:rsidRPr="00E33085">
        <w:rPr>
          <w:rFonts w:ascii="Times New Roman" w:hAnsi="Times New Roman" w:cs="Times New Roman"/>
          <w:sz w:val="24"/>
          <w:szCs w:val="24"/>
        </w:rPr>
        <w:t xml:space="preserve">  January</w:t>
      </w:r>
      <w:proofErr w:type="gramEnd"/>
      <w:r w:rsidR="00986050" w:rsidRPr="00E33085">
        <w:rPr>
          <w:rFonts w:ascii="Times New Roman" w:hAnsi="Times New Roman" w:cs="Times New Roman"/>
          <w:sz w:val="24"/>
          <w:szCs w:val="24"/>
        </w:rPr>
        <w:t xml:space="preserve"> 2020 to 31</w:t>
      </w:r>
      <w:r w:rsidR="00986050" w:rsidRPr="00E33085">
        <w:rPr>
          <w:rFonts w:ascii="Times New Roman" w:hAnsi="Times New Roman" w:cs="Times New Roman"/>
          <w:sz w:val="24"/>
          <w:szCs w:val="24"/>
          <w:vertAlign w:val="superscript"/>
        </w:rPr>
        <w:t>st</w:t>
      </w:r>
      <w:r w:rsidR="00986050" w:rsidRPr="00E33085">
        <w:rPr>
          <w:rFonts w:ascii="Times New Roman" w:hAnsi="Times New Roman" w:cs="Times New Roman"/>
          <w:sz w:val="24"/>
          <w:szCs w:val="24"/>
        </w:rPr>
        <w:t xml:space="preserve"> December 2020.</w:t>
      </w:r>
      <w:r w:rsidR="00837EF7" w:rsidRPr="00E33085">
        <w:rPr>
          <w:rFonts w:ascii="Times New Roman" w:hAnsi="Times New Roman" w:cs="Times New Roman"/>
          <w:sz w:val="24"/>
          <w:szCs w:val="24"/>
        </w:rPr>
        <w:t xml:space="preserve"> </w:t>
      </w:r>
      <w:r w:rsidR="00837EF7" w:rsidRPr="00E33085">
        <w:rPr>
          <w:rFonts w:ascii="Times New Roman" w:hAnsi="Times New Roman" w:cs="Times New Roman"/>
          <w:b/>
          <w:bCs/>
          <w:sz w:val="24"/>
          <w:szCs w:val="24"/>
        </w:rPr>
        <w:t xml:space="preserve">Issues Discovered </w:t>
      </w:r>
      <w:proofErr w:type="gramStart"/>
      <w:r w:rsidR="00986050" w:rsidRPr="00E33085">
        <w:rPr>
          <w:rFonts w:ascii="Times New Roman" w:hAnsi="Times New Roman" w:cs="Times New Roman"/>
          <w:b/>
          <w:bCs/>
          <w:sz w:val="24"/>
          <w:szCs w:val="24"/>
        </w:rPr>
        <w:t>In</w:t>
      </w:r>
      <w:proofErr w:type="gramEnd"/>
      <w:r w:rsidR="00986050" w:rsidRPr="00E33085">
        <w:rPr>
          <w:rFonts w:ascii="Times New Roman" w:hAnsi="Times New Roman" w:cs="Times New Roman"/>
          <w:b/>
          <w:bCs/>
          <w:sz w:val="24"/>
          <w:szCs w:val="24"/>
        </w:rPr>
        <w:t xml:space="preserve"> The Dataset </w:t>
      </w:r>
    </w:p>
    <w:p w14:paraId="0A716F53" w14:textId="3FDF07E7" w:rsidR="00484ED9" w:rsidRPr="00E33085" w:rsidRDefault="00986050" w:rsidP="00D106BE">
      <w:pPr>
        <w:pStyle w:val="ListParagraph"/>
        <w:numPr>
          <w:ilvl w:val="0"/>
          <w:numId w:val="1"/>
        </w:numPr>
        <w:spacing w:line="480" w:lineRule="auto"/>
        <w:rPr>
          <w:rFonts w:ascii="Times New Roman" w:hAnsi="Times New Roman" w:cs="Times New Roman"/>
          <w:sz w:val="24"/>
          <w:szCs w:val="24"/>
        </w:rPr>
      </w:pPr>
      <w:r w:rsidRPr="00E33085">
        <w:rPr>
          <w:rFonts w:ascii="Times New Roman" w:hAnsi="Times New Roman" w:cs="Times New Roman"/>
          <w:sz w:val="24"/>
          <w:szCs w:val="24"/>
        </w:rPr>
        <w:t xml:space="preserve">The data contained </w:t>
      </w:r>
      <w:r w:rsidR="00360163">
        <w:rPr>
          <w:rFonts w:ascii="Times New Roman" w:hAnsi="Times New Roman" w:cs="Times New Roman"/>
          <w:sz w:val="24"/>
          <w:szCs w:val="24"/>
        </w:rPr>
        <w:t>one</w:t>
      </w:r>
      <w:r w:rsidRPr="00E33085">
        <w:rPr>
          <w:rFonts w:ascii="Times New Roman" w:hAnsi="Times New Roman" w:cs="Times New Roman"/>
          <w:sz w:val="24"/>
          <w:szCs w:val="24"/>
        </w:rPr>
        <w:t xml:space="preserve"> missing value. </w:t>
      </w:r>
    </w:p>
    <w:p w14:paraId="7268E9D8" w14:textId="6A3F08F9" w:rsidR="00986050" w:rsidRPr="00E33085" w:rsidRDefault="00986050" w:rsidP="00D106BE">
      <w:pPr>
        <w:pStyle w:val="ListParagraph"/>
        <w:numPr>
          <w:ilvl w:val="0"/>
          <w:numId w:val="1"/>
        </w:numPr>
        <w:spacing w:after="0" w:line="480" w:lineRule="auto"/>
        <w:rPr>
          <w:rFonts w:ascii="Times New Roman" w:hAnsi="Times New Roman" w:cs="Times New Roman"/>
          <w:sz w:val="24"/>
          <w:szCs w:val="24"/>
        </w:rPr>
      </w:pPr>
      <w:r w:rsidRPr="00E33085">
        <w:rPr>
          <w:rFonts w:ascii="Times New Roman" w:hAnsi="Times New Roman" w:cs="Times New Roman"/>
          <w:sz w:val="24"/>
          <w:szCs w:val="24"/>
        </w:rPr>
        <w:t>There were inconsistencies in the decimal places of the “</w:t>
      </w:r>
      <w:r w:rsidRPr="00E33085">
        <w:rPr>
          <w:rFonts w:ascii="Times New Roman" w:hAnsi="Times New Roman" w:cs="Times New Roman"/>
          <w:sz w:val="24"/>
          <w:szCs w:val="24"/>
        </w:rPr>
        <w:t>Solar electricity generation (kWh)</w:t>
      </w:r>
      <w:r w:rsidRPr="00E33085">
        <w:rPr>
          <w:rFonts w:ascii="Times New Roman" w:hAnsi="Times New Roman" w:cs="Times New Roman"/>
          <w:sz w:val="24"/>
          <w:szCs w:val="24"/>
        </w:rPr>
        <w:t>” and “</w:t>
      </w:r>
      <w:r w:rsidRPr="00E33085">
        <w:rPr>
          <w:rFonts w:ascii="Times New Roman" w:hAnsi="Times New Roman" w:cs="Times New Roman"/>
          <w:sz w:val="24"/>
          <w:szCs w:val="24"/>
        </w:rPr>
        <w:t>Electricity usage (kWh)</w:t>
      </w:r>
      <w:r w:rsidR="00360163">
        <w:rPr>
          <w:rFonts w:ascii="Times New Roman" w:hAnsi="Times New Roman" w:cs="Times New Roman"/>
          <w:sz w:val="24"/>
          <w:szCs w:val="24"/>
        </w:rPr>
        <w:t>.</w:t>
      </w:r>
      <w:r w:rsidRPr="00E33085">
        <w:rPr>
          <w:rFonts w:ascii="Times New Roman" w:hAnsi="Times New Roman" w:cs="Times New Roman"/>
          <w:sz w:val="24"/>
          <w:szCs w:val="24"/>
        </w:rPr>
        <w:t>”</w:t>
      </w:r>
    </w:p>
    <w:p w14:paraId="7AEFE703" w14:textId="18BB1587" w:rsidR="00986050" w:rsidRPr="00E33085" w:rsidRDefault="00F730B5" w:rsidP="00D106BE">
      <w:pPr>
        <w:pStyle w:val="Heading1"/>
        <w:spacing w:before="0" w:beforeAutospacing="0" w:after="0" w:afterAutospacing="0" w:line="480" w:lineRule="auto"/>
        <w:jc w:val="center"/>
        <w:rPr>
          <w:sz w:val="24"/>
          <w:szCs w:val="24"/>
        </w:rPr>
      </w:pPr>
      <w:bookmarkStart w:id="0" w:name="_Toc142587913"/>
      <w:r w:rsidRPr="00E33085">
        <w:rPr>
          <w:sz w:val="24"/>
          <w:szCs w:val="24"/>
        </w:rPr>
        <w:t xml:space="preserve">1.1 </w:t>
      </w:r>
      <w:r w:rsidR="00986050" w:rsidRPr="00E33085">
        <w:rPr>
          <w:sz w:val="24"/>
          <w:szCs w:val="24"/>
        </w:rPr>
        <w:t>Data Cleaning</w:t>
      </w:r>
      <w:r w:rsidRPr="00E33085">
        <w:rPr>
          <w:sz w:val="24"/>
          <w:szCs w:val="24"/>
        </w:rPr>
        <w:t xml:space="preserve"> &amp; </w:t>
      </w:r>
      <w:r w:rsidRPr="00E33085">
        <w:rPr>
          <w:sz w:val="24"/>
          <w:szCs w:val="24"/>
        </w:rPr>
        <w:t>Exploratory Data Analysis</w:t>
      </w:r>
      <w:r w:rsidRPr="00E33085">
        <w:rPr>
          <w:sz w:val="24"/>
          <w:szCs w:val="24"/>
        </w:rPr>
        <w:t xml:space="preserve"> (EDA)</w:t>
      </w:r>
      <w:bookmarkEnd w:id="0"/>
    </w:p>
    <w:p w14:paraId="7A3C9A72" w14:textId="01FDFB08" w:rsidR="00986050" w:rsidRPr="00E33085" w:rsidRDefault="00986050" w:rsidP="00D106BE">
      <w:pPr>
        <w:pStyle w:val="ListParagraph"/>
        <w:numPr>
          <w:ilvl w:val="0"/>
          <w:numId w:val="2"/>
        </w:numPr>
        <w:spacing w:after="0" w:line="480" w:lineRule="auto"/>
        <w:rPr>
          <w:rFonts w:ascii="Times New Roman" w:hAnsi="Times New Roman" w:cs="Times New Roman"/>
          <w:sz w:val="24"/>
          <w:szCs w:val="24"/>
        </w:rPr>
      </w:pPr>
      <w:r w:rsidRPr="00E33085">
        <w:rPr>
          <w:rFonts w:ascii="Times New Roman" w:hAnsi="Times New Roman" w:cs="Times New Roman"/>
          <w:sz w:val="24"/>
          <w:szCs w:val="24"/>
        </w:rPr>
        <w:t>Dropped Null rows to guarantee that the data is clean</w:t>
      </w:r>
    </w:p>
    <w:p w14:paraId="0BAF6996" w14:textId="7F0F6AFD" w:rsidR="00986050" w:rsidRPr="00E33085" w:rsidRDefault="00986050" w:rsidP="00D106BE">
      <w:pPr>
        <w:pStyle w:val="ListParagraph"/>
        <w:numPr>
          <w:ilvl w:val="0"/>
          <w:numId w:val="1"/>
        </w:numPr>
        <w:spacing w:line="480" w:lineRule="auto"/>
        <w:rPr>
          <w:rFonts w:ascii="Times New Roman" w:hAnsi="Times New Roman" w:cs="Times New Roman"/>
          <w:sz w:val="24"/>
          <w:szCs w:val="24"/>
        </w:rPr>
      </w:pPr>
      <w:r w:rsidRPr="00E33085">
        <w:rPr>
          <w:rFonts w:ascii="Times New Roman" w:hAnsi="Times New Roman" w:cs="Times New Roman"/>
          <w:sz w:val="24"/>
          <w:szCs w:val="24"/>
        </w:rPr>
        <w:t xml:space="preserve">Rounded off </w:t>
      </w:r>
      <w:proofErr w:type="gramStart"/>
      <w:r w:rsidRPr="00E33085">
        <w:rPr>
          <w:rFonts w:ascii="Times New Roman" w:hAnsi="Times New Roman" w:cs="Times New Roman"/>
          <w:sz w:val="24"/>
          <w:szCs w:val="24"/>
        </w:rPr>
        <w:t xml:space="preserve">the  </w:t>
      </w:r>
      <w:r w:rsidRPr="00E33085">
        <w:rPr>
          <w:rFonts w:ascii="Times New Roman" w:hAnsi="Times New Roman" w:cs="Times New Roman"/>
          <w:sz w:val="24"/>
          <w:szCs w:val="24"/>
        </w:rPr>
        <w:t>“</w:t>
      </w:r>
      <w:proofErr w:type="gramEnd"/>
      <w:r w:rsidRPr="00E33085">
        <w:rPr>
          <w:rFonts w:ascii="Times New Roman" w:hAnsi="Times New Roman" w:cs="Times New Roman"/>
          <w:sz w:val="24"/>
          <w:szCs w:val="24"/>
        </w:rPr>
        <w:t>Solar electricity generation (kWh)” and “Electricity usage (kWh)”</w:t>
      </w:r>
      <w:r w:rsidRPr="00E33085">
        <w:rPr>
          <w:rFonts w:ascii="Times New Roman" w:hAnsi="Times New Roman" w:cs="Times New Roman"/>
          <w:sz w:val="24"/>
          <w:szCs w:val="24"/>
        </w:rPr>
        <w:t xml:space="preserve"> columns to 3 decimal places. </w:t>
      </w:r>
    </w:p>
    <w:p w14:paraId="02D14FAA" w14:textId="5F4E49B4" w:rsidR="00986050" w:rsidRPr="00E33085" w:rsidRDefault="00986050" w:rsidP="00D106BE">
      <w:pPr>
        <w:pStyle w:val="ListParagraph"/>
        <w:numPr>
          <w:ilvl w:val="0"/>
          <w:numId w:val="2"/>
        </w:numPr>
        <w:spacing w:line="480" w:lineRule="auto"/>
        <w:rPr>
          <w:rFonts w:ascii="Times New Roman" w:hAnsi="Times New Roman" w:cs="Times New Roman"/>
          <w:sz w:val="24"/>
          <w:szCs w:val="24"/>
          <w:shd w:val="clear" w:color="auto" w:fill="FFFFFF"/>
        </w:rPr>
      </w:pPr>
      <w:r w:rsidRPr="00E33085">
        <w:rPr>
          <w:rFonts w:ascii="Times New Roman" w:hAnsi="Times New Roman" w:cs="Times New Roman"/>
          <w:sz w:val="24"/>
          <w:szCs w:val="24"/>
        </w:rPr>
        <w:t xml:space="preserve">Split the </w:t>
      </w:r>
      <w:r w:rsidRPr="00E33085">
        <w:rPr>
          <w:rFonts w:ascii="Times New Roman" w:hAnsi="Times New Roman" w:cs="Times New Roman"/>
          <w:sz w:val="24"/>
          <w:szCs w:val="24"/>
          <w:shd w:val="clear" w:color="auto" w:fill="FFFFFF"/>
        </w:rPr>
        <w:t>Date/hour start</w:t>
      </w:r>
      <w:r w:rsidRPr="00E33085">
        <w:rPr>
          <w:rFonts w:ascii="Times New Roman" w:hAnsi="Times New Roman" w:cs="Times New Roman"/>
          <w:sz w:val="24"/>
          <w:szCs w:val="24"/>
          <w:shd w:val="clear" w:color="auto" w:fill="FFFFFF"/>
        </w:rPr>
        <w:t xml:space="preserve"> section to ease the visualization of the data to identify outliers. </w:t>
      </w:r>
    </w:p>
    <w:p w14:paraId="47C1EE2C" w14:textId="0F48336B" w:rsidR="00F730B5" w:rsidRPr="00E33085" w:rsidRDefault="00986050" w:rsidP="00D106BE">
      <w:pPr>
        <w:pStyle w:val="ListParagraph"/>
        <w:numPr>
          <w:ilvl w:val="0"/>
          <w:numId w:val="2"/>
        </w:numPr>
        <w:spacing w:after="0" w:line="480" w:lineRule="auto"/>
        <w:rPr>
          <w:rFonts w:ascii="Times New Roman" w:hAnsi="Times New Roman" w:cs="Times New Roman"/>
          <w:sz w:val="24"/>
          <w:szCs w:val="24"/>
          <w:shd w:val="clear" w:color="auto" w:fill="FFFFFF"/>
        </w:rPr>
      </w:pPr>
      <w:r w:rsidRPr="00E33085">
        <w:rPr>
          <w:rFonts w:ascii="Times New Roman" w:hAnsi="Times New Roman" w:cs="Times New Roman"/>
          <w:sz w:val="24"/>
          <w:szCs w:val="24"/>
          <w:shd w:val="clear" w:color="auto" w:fill="FFFFFF"/>
        </w:rPr>
        <w:t>Explored and visualized the outliers using</w:t>
      </w:r>
      <w:r w:rsidR="00F730B5" w:rsidRPr="00E33085">
        <w:rPr>
          <w:rFonts w:ascii="Times New Roman" w:hAnsi="Times New Roman" w:cs="Times New Roman"/>
          <w:sz w:val="24"/>
          <w:szCs w:val="24"/>
          <w:shd w:val="clear" w:color="auto" w:fill="FFFFFF"/>
        </w:rPr>
        <w:t xml:space="preserve"> a graph and scatter plot</w:t>
      </w:r>
      <w:r w:rsidR="00360163">
        <w:rPr>
          <w:rFonts w:ascii="Times New Roman" w:hAnsi="Times New Roman" w:cs="Times New Roman"/>
          <w:sz w:val="24"/>
          <w:szCs w:val="24"/>
          <w:shd w:val="clear" w:color="auto" w:fill="FFFFFF"/>
        </w:rPr>
        <w:t>,</w:t>
      </w:r>
      <w:r w:rsidR="00F730B5" w:rsidRPr="00E33085">
        <w:rPr>
          <w:rFonts w:ascii="Times New Roman" w:hAnsi="Times New Roman" w:cs="Times New Roman"/>
          <w:sz w:val="24"/>
          <w:szCs w:val="24"/>
          <w:shd w:val="clear" w:color="auto" w:fill="FFFFFF"/>
        </w:rPr>
        <w:t xml:space="preserve"> as shown in Figure 1 and Figure 2. </w:t>
      </w:r>
    </w:p>
    <w:p w14:paraId="7098E29C" w14:textId="77777777" w:rsidR="00BD6055" w:rsidRPr="00E33085" w:rsidRDefault="00F730B5" w:rsidP="00D106BE">
      <w:pPr>
        <w:spacing w:line="480" w:lineRule="auto"/>
        <w:rPr>
          <w:rFonts w:ascii="Times New Roman" w:hAnsi="Times New Roman" w:cs="Times New Roman"/>
          <w:b/>
          <w:bCs/>
          <w:sz w:val="24"/>
          <w:szCs w:val="24"/>
          <w:shd w:val="clear" w:color="auto" w:fill="FFFFFF"/>
        </w:rPr>
      </w:pPr>
      <w:r w:rsidRPr="00E33085">
        <w:rPr>
          <w:rFonts w:ascii="Times New Roman" w:hAnsi="Times New Roman" w:cs="Times New Roman"/>
          <w:b/>
          <w:bCs/>
          <w:sz w:val="24"/>
          <w:szCs w:val="24"/>
          <w:shd w:val="clear" w:color="auto" w:fill="FFFFFF"/>
        </w:rPr>
        <w:t>Figure 1</w:t>
      </w:r>
    </w:p>
    <w:p w14:paraId="650E5315" w14:textId="0E97CCCF" w:rsidR="00F730B5" w:rsidRPr="00E33085" w:rsidRDefault="00F730B5" w:rsidP="00D106BE">
      <w:pPr>
        <w:spacing w:line="480" w:lineRule="auto"/>
        <w:rPr>
          <w:rFonts w:ascii="Times New Roman" w:hAnsi="Times New Roman" w:cs="Times New Roman"/>
          <w:b/>
          <w:bCs/>
          <w:sz w:val="24"/>
          <w:szCs w:val="24"/>
          <w:shd w:val="clear" w:color="auto" w:fill="FFFFFF"/>
        </w:rPr>
      </w:pPr>
      <w:r w:rsidRPr="00E33085">
        <w:rPr>
          <w:rFonts w:ascii="Times New Roman" w:hAnsi="Times New Roman" w:cs="Times New Roman"/>
          <w:i/>
          <w:iCs/>
          <w:sz w:val="24"/>
          <w:szCs w:val="24"/>
          <w:shd w:val="clear" w:color="auto" w:fill="FFFFFF"/>
        </w:rPr>
        <w:t>Average Solar Electricity Generation and Electricity Usage by Hour</w:t>
      </w:r>
      <w:r w:rsidRPr="00E33085">
        <w:rPr>
          <w:rFonts w:ascii="Times New Roman" w:hAnsi="Times New Roman" w:cs="Times New Roman"/>
          <w:noProof/>
          <w:sz w:val="24"/>
          <w:szCs w:val="24"/>
          <w:shd w:val="clear" w:color="auto" w:fill="FFFFFF"/>
        </w:rPr>
        <w:drawing>
          <wp:inline distT="0" distB="0" distL="0" distR="0" wp14:anchorId="271FF033" wp14:editId="09CF9ED7">
            <wp:extent cx="6557645" cy="2552683"/>
            <wp:effectExtent l="0" t="0" r="0" b="635"/>
            <wp:docPr id="43813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80653" cy="2561639"/>
                    </a:xfrm>
                    <a:prstGeom prst="rect">
                      <a:avLst/>
                    </a:prstGeom>
                    <a:noFill/>
                  </pic:spPr>
                </pic:pic>
              </a:graphicData>
            </a:graphic>
          </wp:inline>
        </w:drawing>
      </w:r>
    </w:p>
    <w:p w14:paraId="03E2A897" w14:textId="252C3CB7" w:rsidR="00F730B5" w:rsidRPr="00E33085" w:rsidRDefault="00F730B5"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lastRenderedPageBreak/>
        <w:t>Figure 2</w:t>
      </w:r>
    </w:p>
    <w:p w14:paraId="357D900C" w14:textId="1D1F7258" w:rsidR="00F730B5" w:rsidRPr="00E33085" w:rsidRDefault="00F730B5" w:rsidP="00D106BE">
      <w:pPr>
        <w:spacing w:line="480" w:lineRule="auto"/>
        <w:rPr>
          <w:rFonts w:ascii="Times New Roman" w:hAnsi="Times New Roman" w:cs="Times New Roman"/>
          <w:sz w:val="24"/>
          <w:szCs w:val="24"/>
        </w:rPr>
      </w:pPr>
      <w:r w:rsidRPr="00E33085">
        <w:rPr>
          <w:rFonts w:ascii="Times New Roman" w:hAnsi="Times New Roman" w:cs="Times New Roman"/>
          <w:i/>
          <w:iCs/>
          <w:sz w:val="24"/>
          <w:szCs w:val="24"/>
        </w:rPr>
        <w:t>Scatter Plot of Solar Electricity Generation vs Electricity Usage</w:t>
      </w:r>
      <w:r w:rsidRPr="00E33085">
        <w:rPr>
          <w:rFonts w:ascii="Times New Roman" w:hAnsi="Times New Roman" w:cs="Times New Roman"/>
          <w:noProof/>
          <w:sz w:val="24"/>
          <w:szCs w:val="24"/>
        </w:rPr>
        <w:drawing>
          <wp:inline distT="0" distB="0" distL="0" distR="0" wp14:anchorId="2C2B3533" wp14:editId="2AFB4F1A">
            <wp:extent cx="5524131" cy="4223954"/>
            <wp:effectExtent l="0" t="0" r="635" b="5715"/>
            <wp:docPr id="889157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131" cy="4223954"/>
                    </a:xfrm>
                    <a:prstGeom prst="rect">
                      <a:avLst/>
                    </a:prstGeom>
                    <a:noFill/>
                    <a:ln>
                      <a:noFill/>
                    </a:ln>
                  </pic:spPr>
                </pic:pic>
              </a:graphicData>
            </a:graphic>
          </wp:inline>
        </w:drawing>
      </w:r>
    </w:p>
    <w:p w14:paraId="0208D048" w14:textId="5FE9461E" w:rsidR="00986050" w:rsidRPr="00E33085" w:rsidRDefault="00F730B5"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 xml:space="preserve">The solution to the Outliers: </w:t>
      </w:r>
      <w:r w:rsidRPr="00E33085">
        <w:rPr>
          <w:rFonts w:ascii="Times New Roman" w:hAnsi="Times New Roman" w:cs="Times New Roman"/>
          <w:sz w:val="24"/>
          <w:szCs w:val="24"/>
        </w:rPr>
        <w:t xml:space="preserve">Identified the issue at the 12:00 hour mark and arranged the values from the maximum to the minimum to identify and remove the exaggerated value, which was 46000. </w:t>
      </w:r>
      <w:r w:rsidR="00292069" w:rsidRPr="00E33085">
        <w:rPr>
          <w:rFonts w:ascii="Times New Roman" w:hAnsi="Times New Roman" w:cs="Times New Roman"/>
          <w:sz w:val="24"/>
          <w:szCs w:val="24"/>
        </w:rPr>
        <w:t>Figure 3 shows the data</w:t>
      </w:r>
      <w:r w:rsidR="00360163">
        <w:rPr>
          <w:rFonts w:ascii="Times New Roman" w:hAnsi="Times New Roman" w:cs="Times New Roman"/>
          <w:sz w:val="24"/>
          <w:szCs w:val="24"/>
        </w:rPr>
        <w:t xml:space="preserve"> </w:t>
      </w:r>
      <w:r w:rsidR="00292069" w:rsidRPr="00E33085">
        <w:rPr>
          <w:rFonts w:ascii="Times New Roman" w:hAnsi="Times New Roman" w:cs="Times New Roman"/>
          <w:sz w:val="24"/>
          <w:szCs w:val="24"/>
        </w:rPr>
        <w:t>points after deleting the outliers.</w:t>
      </w:r>
    </w:p>
    <w:p w14:paraId="6D15007D" w14:textId="20C9D1DA" w:rsidR="00292069" w:rsidRPr="00E33085" w:rsidRDefault="00292069"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Figure 3</w:t>
      </w:r>
    </w:p>
    <w:p w14:paraId="743090FD" w14:textId="0993862F" w:rsidR="00484ED9" w:rsidRPr="00E33085" w:rsidRDefault="00F730B5" w:rsidP="00D106BE">
      <w:pPr>
        <w:spacing w:line="480" w:lineRule="auto"/>
        <w:rPr>
          <w:rFonts w:ascii="Times New Roman" w:hAnsi="Times New Roman" w:cs="Times New Roman"/>
          <w:i/>
          <w:iCs/>
          <w:sz w:val="24"/>
          <w:szCs w:val="24"/>
        </w:rPr>
      </w:pPr>
      <w:r w:rsidRPr="00E33085">
        <w:rPr>
          <w:rFonts w:ascii="Times New Roman" w:hAnsi="Times New Roman" w:cs="Times New Roman"/>
          <w:i/>
          <w:iCs/>
          <w:sz w:val="24"/>
          <w:szCs w:val="24"/>
        </w:rPr>
        <w:t xml:space="preserve">Visualization </w:t>
      </w:r>
      <w:r w:rsidR="00292069" w:rsidRPr="00E33085">
        <w:rPr>
          <w:rFonts w:ascii="Times New Roman" w:hAnsi="Times New Roman" w:cs="Times New Roman"/>
          <w:i/>
          <w:iCs/>
          <w:sz w:val="24"/>
          <w:szCs w:val="24"/>
        </w:rPr>
        <w:t xml:space="preserve">After Deleting </w:t>
      </w:r>
      <w:proofErr w:type="gramStart"/>
      <w:r w:rsidR="00292069" w:rsidRPr="00E33085">
        <w:rPr>
          <w:rFonts w:ascii="Times New Roman" w:hAnsi="Times New Roman" w:cs="Times New Roman"/>
          <w:i/>
          <w:iCs/>
          <w:sz w:val="24"/>
          <w:szCs w:val="24"/>
        </w:rPr>
        <w:t>The</w:t>
      </w:r>
      <w:proofErr w:type="gramEnd"/>
      <w:r w:rsidR="00292069" w:rsidRPr="00E33085">
        <w:rPr>
          <w:rFonts w:ascii="Times New Roman" w:hAnsi="Times New Roman" w:cs="Times New Roman"/>
          <w:i/>
          <w:iCs/>
          <w:sz w:val="24"/>
          <w:szCs w:val="24"/>
        </w:rPr>
        <w:t xml:space="preserve"> Outliers</w:t>
      </w:r>
    </w:p>
    <w:p w14:paraId="464666D6" w14:textId="5C61CF78" w:rsidR="00913039" w:rsidRPr="00E33085" w:rsidRDefault="00913039" w:rsidP="00D106BE">
      <w:pPr>
        <w:spacing w:line="480" w:lineRule="auto"/>
        <w:rPr>
          <w:rFonts w:ascii="Times New Roman" w:hAnsi="Times New Roman" w:cs="Times New Roman"/>
          <w:b/>
          <w:bCs/>
          <w:sz w:val="24"/>
          <w:szCs w:val="24"/>
        </w:rPr>
      </w:pPr>
      <w:r w:rsidRPr="00E33085">
        <w:rPr>
          <w:rFonts w:ascii="Times New Roman" w:hAnsi="Times New Roman" w:cs="Times New Roman"/>
          <w:b/>
          <w:bCs/>
          <w:noProof/>
          <w:sz w:val="24"/>
          <w:szCs w:val="24"/>
        </w:rPr>
        <w:lastRenderedPageBreak/>
        <w:drawing>
          <wp:inline distT="0" distB="0" distL="0" distR="0" wp14:anchorId="6657C1A1" wp14:editId="76A30B3A">
            <wp:extent cx="5943600" cy="2756535"/>
            <wp:effectExtent l="0" t="0" r="0" b="5715"/>
            <wp:docPr id="1502851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56535"/>
                    </a:xfrm>
                    <a:prstGeom prst="rect">
                      <a:avLst/>
                    </a:prstGeom>
                    <a:noFill/>
                    <a:ln>
                      <a:noFill/>
                    </a:ln>
                  </pic:spPr>
                </pic:pic>
              </a:graphicData>
            </a:graphic>
          </wp:inline>
        </w:drawing>
      </w:r>
    </w:p>
    <w:p w14:paraId="0DB34A4D" w14:textId="659D70F3" w:rsidR="00837EF7" w:rsidRPr="00E33085" w:rsidRDefault="00484ED9"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 xml:space="preserve">Research </w:t>
      </w:r>
      <w:r w:rsidR="00913039" w:rsidRPr="00E33085">
        <w:rPr>
          <w:rFonts w:ascii="Times New Roman" w:hAnsi="Times New Roman" w:cs="Times New Roman"/>
          <w:b/>
          <w:bCs/>
          <w:sz w:val="24"/>
          <w:szCs w:val="24"/>
        </w:rPr>
        <w:t>Q</w:t>
      </w:r>
      <w:r w:rsidRPr="00E33085">
        <w:rPr>
          <w:rFonts w:ascii="Times New Roman" w:hAnsi="Times New Roman" w:cs="Times New Roman"/>
          <w:b/>
          <w:bCs/>
          <w:sz w:val="24"/>
          <w:szCs w:val="24"/>
        </w:rPr>
        <w:t xml:space="preserve">uestion: </w:t>
      </w:r>
    </w:p>
    <w:p w14:paraId="1646B0F6" w14:textId="01858E26" w:rsidR="00913039" w:rsidRPr="00E33085" w:rsidRDefault="00837EF7"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What is the potential cost-effectiveness of installing a battery system for storing excess solar-generated electricity to offset electricity costs, considering different electricity price increase scenarios and accounting for the battery</w:t>
      </w:r>
      <w:r w:rsidR="00360163">
        <w:rPr>
          <w:rFonts w:ascii="Times New Roman" w:hAnsi="Times New Roman" w:cs="Times New Roman"/>
          <w:sz w:val="24"/>
          <w:szCs w:val="24"/>
        </w:rPr>
        <w:t>’</w:t>
      </w:r>
      <w:r w:rsidRPr="00E33085">
        <w:rPr>
          <w:rFonts w:ascii="Times New Roman" w:hAnsi="Times New Roman" w:cs="Times New Roman"/>
          <w:sz w:val="24"/>
          <w:szCs w:val="24"/>
        </w:rPr>
        <w:t>s cost, solar energy generation, and consumption patterns?</w:t>
      </w:r>
    </w:p>
    <w:p w14:paraId="2BD2E54F" w14:textId="7FDA8379" w:rsidR="00913039" w:rsidRPr="00E33085" w:rsidRDefault="00913039" w:rsidP="00D106BE">
      <w:pPr>
        <w:pStyle w:val="Heading1"/>
        <w:spacing w:line="480" w:lineRule="auto"/>
        <w:rPr>
          <w:sz w:val="24"/>
          <w:szCs w:val="24"/>
        </w:rPr>
      </w:pPr>
      <w:bookmarkStart w:id="1" w:name="_Toc142587914"/>
      <w:r w:rsidRPr="00E33085">
        <w:rPr>
          <w:sz w:val="24"/>
          <w:szCs w:val="24"/>
        </w:rPr>
        <w:t>1.</w:t>
      </w:r>
      <w:r w:rsidRPr="00E33085">
        <w:rPr>
          <w:sz w:val="24"/>
          <w:szCs w:val="24"/>
        </w:rPr>
        <w:t xml:space="preserve">2: The </w:t>
      </w:r>
      <w:r w:rsidR="00BD6055" w:rsidRPr="00E33085">
        <w:rPr>
          <w:sz w:val="24"/>
          <w:szCs w:val="24"/>
        </w:rPr>
        <w:t xml:space="preserve">Amount </w:t>
      </w:r>
      <w:proofErr w:type="gramStart"/>
      <w:r w:rsidR="00BD6055" w:rsidRPr="00E33085">
        <w:rPr>
          <w:sz w:val="24"/>
          <w:szCs w:val="24"/>
        </w:rPr>
        <w:t>Of</w:t>
      </w:r>
      <w:proofErr w:type="gramEnd"/>
      <w:r w:rsidR="00BD6055" w:rsidRPr="00E33085">
        <w:rPr>
          <w:sz w:val="24"/>
          <w:szCs w:val="24"/>
        </w:rPr>
        <w:t xml:space="preserve"> Electricity That Needed To Be Bought From The Electricity Provider</w:t>
      </w:r>
      <w:bookmarkEnd w:id="1"/>
      <w:r w:rsidR="00BD6055" w:rsidRPr="00E33085">
        <w:rPr>
          <w:sz w:val="24"/>
          <w:szCs w:val="24"/>
        </w:rPr>
        <w:t xml:space="preserve"> </w:t>
      </w:r>
    </w:p>
    <w:p w14:paraId="1DD2F5FD" w14:textId="77777777" w:rsidR="00913039" w:rsidRPr="00E33085" w:rsidRDefault="00913039" w:rsidP="00D106BE">
      <w:pPr>
        <w:spacing w:line="480" w:lineRule="auto"/>
        <w:rPr>
          <w:rFonts w:ascii="Times New Roman" w:eastAsia="Times New Roman" w:hAnsi="Times New Roman" w:cs="Times New Roman"/>
          <w:i/>
          <w:iCs/>
          <w:kern w:val="0"/>
          <w:sz w:val="24"/>
          <w:szCs w:val="24"/>
          <w14:ligatures w14:val="none"/>
        </w:rPr>
      </w:pPr>
      <w:r w:rsidRPr="00E33085">
        <w:rPr>
          <w:rFonts w:ascii="Times New Roman" w:eastAsia="Times New Roman" w:hAnsi="Times New Roman" w:cs="Times New Roman"/>
          <w:i/>
          <w:iCs/>
          <w:kern w:val="0"/>
          <w:sz w:val="24"/>
          <w:szCs w:val="24"/>
          <w14:ligatures w14:val="none"/>
        </w:rPr>
        <w:t xml:space="preserve">Steps:  </w:t>
      </w:r>
    </w:p>
    <w:p w14:paraId="69B28CF6" w14:textId="1333DA39" w:rsidR="00913039" w:rsidRPr="00E33085" w:rsidRDefault="00913039" w:rsidP="00D106BE">
      <w:pPr>
        <w:spacing w:line="480" w:lineRule="auto"/>
        <w:rPr>
          <w:rFonts w:ascii="Times New Roman" w:eastAsia="Times New Roman" w:hAnsi="Times New Roman" w:cs="Times New Roman"/>
          <w:kern w:val="0"/>
          <w:sz w:val="24"/>
          <w:szCs w:val="24"/>
          <w14:ligatures w14:val="none"/>
        </w:rPr>
      </w:pPr>
      <w:r w:rsidRPr="00E33085">
        <w:rPr>
          <w:rFonts w:ascii="Times New Roman" w:eastAsia="Times New Roman" w:hAnsi="Times New Roman" w:cs="Times New Roman"/>
          <w:kern w:val="0"/>
          <w:sz w:val="24"/>
          <w:szCs w:val="24"/>
          <w14:ligatures w14:val="none"/>
        </w:rPr>
        <w:t xml:space="preserve">Filtered the data for 2020 and calculated the electricity bought by subtracting </w:t>
      </w:r>
      <w:r w:rsidR="00360163">
        <w:rPr>
          <w:rFonts w:ascii="Times New Roman" w:eastAsia="Times New Roman" w:hAnsi="Times New Roman" w:cs="Times New Roman"/>
          <w:kern w:val="0"/>
          <w:sz w:val="24"/>
          <w:szCs w:val="24"/>
          <w14:ligatures w14:val="none"/>
        </w:rPr>
        <w:t>‘</w:t>
      </w:r>
      <w:r w:rsidRPr="00E33085">
        <w:rPr>
          <w:rFonts w:ascii="Times New Roman" w:eastAsia="Times New Roman" w:hAnsi="Times New Roman" w:cs="Times New Roman"/>
          <w:kern w:val="0"/>
          <w:sz w:val="24"/>
          <w:szCs w:val="24"/>
          <w14:ligatures w14:val="none"/>
        </w:rPr>
        <w:t>Solar electricity generation (kWh)</w:t>
      </w:r>
      <w:r w:rsidR="00360163">
        <w:rPr>
          <w:rFonts w:ascii="Times New Roman" w:eastAsia="Times New Roman" w:hAnsi="Times New Roman" w:cs="Times New Roman"/>
          <w:kern w:val="0"/>
          <w:sz w:val="24"/>
          <w:szCs w:val="24"/>
          <w14:ligatures w14:val="none"/>
        </w:rPr>
        <w:t>’</w:t>
      </w:r>
      <w:r w:rsidRPr="00E33085">
        <w:rPr>
          <w:rFonts w:ascii="Times New Roman" w:eastAsia="Times New Roman" w:hAnsi="Times New Roman" w:cs="Times New Roman"/>
          <w:kern w:val="0"/>
          <w:sz w:val="24"/>
          <w:szCs w:val="24"/>
          <w14:ligatures w14:val="none"/>
        </w:rPr>
        <w:t xml:space="preserve"> from </w:t>
      </w:r>
      <w:r w:rsidR="00360163">
        <w:rPr>
          <w:rFonts w:ascii="Times New Roman" w:eastAsia="Times New Roman" w:hAnsi="Times New Roman" w:cs="Times New Roman"/>
          <w:kern w:val="0"/>
          <w:sz w:val="24"/>
          <w:szCs w:val="24"/>
          <w14:ligatures w14:val="none"/>
        </w:rPr>
        <w:t>‘</w:t>
      </w:r>
      <w:r w:rsidRPr="00E33085">
        <w:rPr>
          <w:rFonts w:ascii="Times New Roman" w:eastAsia="Times New Roman" w:hAnsi="Times New Roman" w:cs="Times New Roman"/>
          <w:kern w:val="0"/>
          <w:sz w:val="24"/>
          <w:szCs w:val="24"/>
          <w14:ligatures w14:val="none"/>
        </w:rPr>
        <w:t>Electricity usage (kWh)</w:t>
      </w:r>
      <w:r w:rsidR="00360163">
        <w:rPr>
          <w:rFonts w:ascii="Times New Roman" w:eastAsia="Times New Roman" w:hAnsi="Times New Roman" w:cs="Times New Roman"/>
          <w:kern w:val="0"/>
          <w:sz w:val="24"/>
          <w:szCs w:val="24"/>
          <w14:ligatures w14:val="none"/>
        </w:rPr>
        <w:t>’</w:t>
      </w:r>
      <w:r w:rsidRPr="00E33085">
        <w:rPr>
          <w:rFonts w:ascii="Times New Roman" w:eastAsia="Times New Roman" w:hAnsi="Times New Roman" w:cs="Times New Roman"/>
          <w:kern w:val="0"/>
          <w:sz w:val="24"/>
          <w:szCs w:val="24"/>
          <w14:ligatures w14:val="none"/>
        </w:rPr>
        <w:t xml:space="preserve"> columns</w:t>
      </w:r>
      <w:r w:rsidRPr="00E33085">
        <w:rPr>
          <w:rFonts w:ascii="Times New Roman" w:eastAsia="Times New Roman" w:hAnsi="Times New Roman" w:cs="Times New Roman"/>
          <w:kern w:val="0"/>
          <w:sz w:val="24"/>
          <w:szCs w:val="24"/>
          <w14:ligatures w14:val="none"/>
        </w:rPr>
        <w:t xml:space="preserve">. </w:t>
      </w:r>
    </w:p>
    <w:p w14:paraId="32DA5F46" w14:textId="3D95C950" w:rsidR="00913039" w:rsidRPr="00E33085" w:rsidRDefault="00913039" w:rsidP="00D106BE">
      <w:pPr>
        <w:spacing w:line="480" w:lineRule="auto"/>
        <w:rPr>
          <w:rFonts w:ascii="Times New Roman" w:eastAsia="Times New Roman" w:hAnsi="Times New Roman" w:cs="Times New Roman"/>
          <w:kern w:val="0"/>
          <w:sz w:val="24"/>
          <w:szCs w:val="24"/>
          <w14:ligatures w14:val="none"/>
        </w:rPr>
      </w:pPr>
      <w:r w:rsidRPr="00E33085">
        <w:rPr>
          <w:rFonts w:ascii="Times New Roman" w:eastAsia="Times New Roman" w:hAnsi="Times New Roman" w:cs="Times New Roman"/>
          <w:kern w:val="0"/>
          <w:sz w:val="24"/>
          <w:szCs w:val="24"/>
          <w14:ligatures w14:val="none"/>
        </w:rPr>
        <w:t>Grouped the data by the hour and summed the electricity bought for each hour</w:t>
      </w:r>
    </w:p>
    <w:p w14:paraId="08CB2C2C" w14:textId="0A4D8F4D" w:rsidR="00913039" w:rsidRPr="00E33085" w:rsidRDefault="00913039" w:rsidP="00D106BE">
      <w:pPr>
        <w:spacing w:line="480" w:lineRule="auto"/>
        <w:rPr>
          <w:rFonts w:ascii="Times New Roman" w:eastAsia="Times New Roman" w:hAnsi="Times New Roman" w:cs="Times New Roman"/>
          <w:i/>
          <w:iCs/>
          <w:kern w:val="0"/>
          <w:sz w:val="24"/>
          <w:szCs w:val="24"/>
          <w14:ligatures w14:val="none"/>
        </w:rPr>
      </w:pPr>
      <w:r w:rsidRPr="00E33085">
        <w:rPr>
          <w:rFonts w:ascii="Times New Roman" w:eastAsia="Times New Roman" w:hAnsi="Times New Roman" w:cs="Times New Roman"/>
          <w:i/>
          <w:iCs/>
          <w:kern w:val="0"/>
          <w:sz w:val="24"/>
          <w:szCs w:val="24"/>
          <w14:ligatures w14:val="none"/>
        </w:rPr>
        <w:t>Output:</w:t>
      </w:r>
    </w:p>
    <w:p w14:paraId="795DDE50"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hour</w:t>
      </w:r>
    </w:p>
    <w:p w14:paraId="21268A17"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lastRenderedPageBreak/>
        <w:t>0      298.034</w:t>
      </w:r>
    </w:p>
    <w:p w14:paraId="5E8C64E7"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1      146.264</w:t>
      </w:r>
    </w:p>
    <w:p w14:paraId="4B07D5DF"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2       91.486</w:t>
      </w:r>
    </w:p>
    <w:p w14:paraId="06A4B1B1"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3      148.806</w:t>
      </w:r>
    </w:p>
    <w:p w14:paraId="7741996E"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4      179.531</w:t>
      </w:r>
    </w:p>
    <w:p w14:paraId="2AA811C4"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5      174.193</w:t>
      </w:r>
    </w:p>
    <w:p w14:paraId="0CBE48F9"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6      630.753</w:t>
      </w:r>
    </w:p>
    <w:p w14:paraId="7B0237D8"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7      477.084</w:t>
      </w:r>
    </w:p>
    <w:p w14:paraId="1F254CF0"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8      446.172</w:t>
      </w:r>
    </w:p>
    <w:p w14:paraId="75054337"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9      388.179</w:t>
      </w:r>
    </w:p>
    <w:p w14:paraId="65F07F60"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10     416.190</w:t>
      </w:r>
    </w:p>
    <w:p w14:paraId="56538361"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11     383.319</w:t>
      </w:r>
    </w:p>
    <w:p w14:paraId="5CE40397"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12     443.505</w:t>
      </w:r>
    </w:p>
    <w:p w14:paraId="326AB284"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13     335.223</w:t>
      </w:r>
    </w:p>
    <w:p w14:paraId="424F32B1"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14     279.132</w:t>
      </w:r>
    </w:p>
    <w:p w14:paraId="735887BD"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15     339.408</w:t>
      </w:r>
    </w:p>
    <w:p w14:paraId="265C5CE4"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16     428.682</w:t>
      </w:r>
    </w:p>
    <w:p w14:paraId="40645ACA"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17     818.940</w:t>
      </w:r>
    </w:p>
    <w:p w14:paraId="64FBC78E"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lastRenderedPageBreak/>
        <w:t>18    2182.487</w:t>
      </w:r>
    </w:p>
    <w:p w14:paraId="2A237A10"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19    2193.194</w:t>
      </w:r>
    </w:p>
    <w:p w14:paraId="2E0E8BBC"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20    1763.299</w:t>
      </w:r>
    </w:p>
    <w:p w14:paraId="7F136F8E"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21     996.396</w:t>
      </w:r>
    </w:p>
    <w:p w14:paraId="27AB86A2"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22    1664.187</w:t>
      </w:r>
    </w:p>
    <w:p w14:paraId="7A58CBFD" w14:textId="77777777"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23     400.851</w:t>
      </w:r>
    </w:p>
    <w:p w14:paraId="0BFC14B4" w14:textId="4C0A55F0" w:rsidR="00913039" w:rsidRPr="00E33085" w:rsidRDefault="00913039"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 xml:space="preserve">This data shows the electricity needed to be bought from the electricity provider for each hour in 2020. The </w:t>
      </w:r>
      <w:r w:rsidR="00360163">
        <w:rPr>
          <w:rFonts w:ascii="Times New Roman" w:hAnsi="Times New Roman" w:cs="Times New Roman"/>
          <w:sz w:val="24"/>
          <w:szCs w:val="24"/>
        </w:rPr>
        <w:t>most</w:t>
      </w:r>
      <w:r w:rsidRPr="00E33085">
        <w:rPr>
          <w:rFonts w:ascii="Times New Roman" w:hAnsi="Times New Roman" w:cs="Times New Roman"/>
          <w:sz w:val="24"/>
          <w:szCs w:val="24"/>
        </w:rPr>
        <w:t xml:space="preserve"> electricity bought is during hour 18 (6:00 PM to 7:00 PM) with 2182.487 kWh.</w:t>
      </w:r>
    </w:p>
    <w:p w14:paraId="5C8DED4A" w14:textId="68A5BD82" w:rsidR="00E24010" w:rsidRPr="00E33085" w:rsidRDefault="00E24010" w:rsidP="00D106BE">
      <w:pPr>
        <w:pStyle w:val="Heading1"/>
        <w:spacing w:line="480" w:lineRule="auto"/>
        <w:rPr>
          <w:sz w:val="24"/>
          <w:szCs w:val="24"/>
        </w:rPr>
      </w:pPr>
      <w:bookmarkStart w:id="2" w:name="_Toc142587915"/>
      <w:r w:rsidRPr="00E33085">
        <w:rPr>
          <w:sz w:val="24"/>
          <w:szCs w:val="24"/>
        </w:rPr>
        <w:t xml:space="preserve">1.3 </w:t>
      </w:r>
      <w:r w:rsidR="00BD6055" w:rsidRPr="00E33085">
        <w:rPr>
          <w:sz w:val="24"/>
          <w:szCs w:val="24"/>
        </w:rPr>
        <w:t>Excess Solar Power Generated Over Electricity Used</w:t>
      </w:r>
      <w:bookmarkEnd w:id="2"/>
      <w:r w:rsidR="00BD6055" w:rsidRPr="00E33085">
        <w:rPr>
          <w:sz w:val="24"/>
          <w:szCs w:val="24"/>
        </w:rPr>
        <w:t xml:space="preserve"> </w:t>
      </w:r>
    </w:p>
    <w:p w14:paraId="619099F9" w14:textId="62C7D694" w:rsidR="00E24010" w:rsidRPr="00E33085" w:rsidRDefault="00E24010"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Steps:</w:t>
      </w:r>
    </w:p>
    <w:p w14:paraId="79D81003" w14:textId="438FB1A7" w:rsidR="00E24010" w:rsidRPr="00E33085" w:rsidRDefault="00E24010" w:rsidP="00D106BE">
      <w:pPr>
        <w:pStyle w:val="ListParagraph"/>
        <w:numPr>
          <w:ilvl w:val="0"/>
          <w:numId w:val="3"/>
        </w:numPr>
        <w:spacing w:line="480" w:lineRule="auto"/>
        <w:rPr>
          <w:rFonts w:ascii="Times New Roman" w:hAnsi="Times New Roman" w:cs="Times New Roman"/>
          <w:sz w:val="24"/>
          <w:szCs w:val="24"/>
        </w:rPr>
      </w:pPr>
      <w:r w:rsidRPr="00E33085">
        <w:rPr>
          <w:rFonts w:ascii="Times New Roman" w:hAnsi="Times New Roman" w:cs="Times New Roman"/>
          <w:sz w:val="24"/>
          <w:szCs w:val="24"/>
        </w:rPr>
        <w:t xml:space="preserve">Filtered the data for 2020 and calculated the excess solar energy </w:t>
      </w:r>
    </w:p>
    <w:p w14:paraId="7865F4BB" w14:textId="27279604" w:rsidR="00E24010" w:rsidRPr="00E33085" w:rsidRDefault="00E24010" w:rsidP="00D106BE">
      <w:pPr>
        <w:pStyle w:val="ListParagraph"/>
        <w:numPr>
          <w:ilvl w:val="0"/>
          <w:numId w:val="3"/>
        </w:numPr>
        <w:spacing w:line="480" w:lineRule="auto"/>
        <w:rPr>
          <w:rFonts w:ascii="Times New Roman" w:hAnsi="Times New Roman" w:cs="Times New Roman"/>
          <w:sz w:val="24"/>
          <w:szCs w:val="24"/>
        </w:rPr>
      </w:pPr>
      <w:r w:rsidRPr="00E33085">
        <w:rPr>
          <w:rFonts w:ascii="Times New Roman" w:hAnsi="Times New Roman" w:cs="Times New Roman"/>
          <w:sz w:val="24"/>
          <w:szCs w:val="24"/>
        </w:rPr>
        <w:t>Grouped and summed the excess solar energy</w:t>
      </w:r>
    </w:p>
    <w:p w14:paraId="4DFF9184" w14:textId="6F77D66B"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O</w:t>
      </w:r>
      <w:r w:rsidRPr="00E33085">
        <w:rPr>
          <w:rFonts w:ascii="Times New Roman" w:hAnsi="Times New Roman" w:cs="Times New Roman"/>
          <w:sz w:val="24"/>
          <w:szCs w:val="24"/>
        </w:rPr>
        <w:t>btained the following hourly excess solar electricity generated over electricity used values for each hour in 2020:</w:t>
      </w:r>
    </w:p>
    <w:p w14:paraId="42D79800"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hour</w:t>
      </w:r>
    </w:p>
    <w:p w14:paraId="63EF217F"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0        0.000</w:t>
      </w:r>
    </w:p>
    <w:p w14:paraId="67E4FBBF"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1       12.734</w:t>
      </w:r>
    </w:p>
    <w:p w14:paraId="569ABCD4"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2        0.000</w:t>
      </w:r>
    </w:p>
    <w:p w14:paraId="094B072E"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3        0.000</w:t>
      </w:r>
    </w:p>
    <w:p w14:paraId="1E5F3459"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lastRenderedPageBreak/>
        <w:t>4        6.711</w:t>
      </w:r>
    </w:p>
    <w:p w14:paraId="4567FC7E"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5       50.010</w:t>
      </w:r>
    </w:p>
    <w:p w14:paraId="414E5686"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6      133.914</w:t>
      </w:r>
    </w:p>
    <w:p w14:paraId="755A29F8"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7      333.552</w:t>
      </w:r>
    </w:p>
    <w:p w14:paraId="1F090063"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8      594.780</w:t>
      </w:r>
    </w:p>
    <w:p w14:paraId="3760A205"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9      848.064</w:t>
      </w:r>
    </w:p>
    <w:p w14:paraId="11345B4F"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10    1035.546</w:t>
      </w:r>
    </w:p>
    <w:p w14:paraId="209F8FBC"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11    1137.588</w:t>
      </w:r>
    </w:p>
    <w:p w14:paraId="2459F551"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12     994.125</w:t>
      </w:r>
    </w:p>
    <w:p w14:paraId="2A24EBFC"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13     882.669</w:t>
      </w:r>
    </w:p>
    <w:p w14:paraId="657DE7EE"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14     692.193</w:t>
      </w:r>
    </w:p>
    <w:p w14:paraId="2A3776F2"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15     431.643</w:t>
      </w:r>
    </w:p>
    <w:p w14:paraId="2CDAE174"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16     145.680</w:t>
      </w:r>
    </w:p>
    <w:p w14:paraId="6407FA2D"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17      41.910</w:t>
      </w:r>
    </w:p>
    <w:p w14:paraId="211584CA"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18       0.000</w:t>
      </w:r>
    </w:p>
    <w:p w14:paraId="5193F733"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19       0.000</w:t>
      </w:r>
    </w:p>
    <w:p w14:paraId="347F33BF"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20       0.000</w:t>
      </w:r>
    </w:p>
    <w:p w14:paraId="0EF10686"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21       2.139</w:t>
      </w:r>
    </w:p>
    <w:p w14:paraId="4F93F7E1"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lastRenderedPageBreak/>
        <w:t>22       0.000</w:t>
      </w:r>
    </w:p>
    <w:p w14:paraId="7A994B3A" w14:textId="77777777" w:rsidR="00E24010"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23       0.218</w:t>
      </w:r>
    </w:p>
    <w:p w14:paraId="022356F7" w14:textId="7A9F28DC" w:rsidR="00E95F1E" w:rsidRPr="00E33085" w:rsidRDefault="00E24010" w:rsidP="00D106BE">
      <w:pPr>
        <w:spacing w:line="480" w:lineRule="auto"/>
        <w:rPr>
          <w:rFonts w:ascii="Times New Roman" w:hAnsi="Times New Roman" w:cs="Times New Roman"/>
          <w:sz w:val="24"/>
          <w:szCs w:val="24"/>
        </w:rPr>
      </w:pPr>
      <w:r w:rsidRPr="00E33085">
        <w:rPr>
          <w:rFonts w:ascii="Times New Roman" w:hAnsi="Times New Roman" w:cs="Times New Roman"/>
          <w:sz w:val="24"/>
          <w:szCs w:val="24"/>
        </w:rPr>
        <w:t>This data shows the excess solar electricity generated over electricity used for each hour in 2020. The highest excess solar generation is during hour 11 (11:00 AM to 12:00 PM) with 1137.588 kWh.</w:t>
      </w:r>
    </w:p>
    <w:p w14:paraId="2AB07A35" w14:textId="41B54579" w:rsidR="00E24010" w:rsidRPr="00E33085" w:rsidRDefault="00E24010" w:rsidP="00D106BE">
      <w:pPr>
        <w:pStyle w:val="Heading1"/>
        <w:spacing w:line="480" w:lineRule="auto"/>
        <w:rPr>
          <w:sz w:val="24"/>
          <w:szCs w:val="24"/>
        </w:rPr>
      </w:pPr>
      <w:bookmarkStart w:id="3" w:name="_Toc142587916"/>
      <w:r w:rsidRPr="00E33085">
        <w:rPr>
          <w:sz w:val="24"/>
          <w:szCs w:val="24"/>
        </w:rPr>
        <w:t>1.4</w:t>
      </w:r>
      <w:r w:rsidRPr="00E33085">
        <w:rPr>
          <w:sz w:val="24"/>
          <w:szCs w:val="24"/>
        </w:rPr>
        <w:t xml:space="preserve"> </w:t>
      </w:r>
      <w:proofErr w:type="gramStart"/>
      <w:r w:rsidR="00BD6055" w:rsidRPr="00E33085">
        <w:rPr>
          <w:sz w:val="24"/>
          <w:szCs w:val="24"/>
        </w:rPr>
        <w:t>Model</w:t>
      </w:r>
      <w:r w:rsidR="00BD6055" w:rsidRPr="00E33085">
        <w:rPr>
          <w:spacing w:val="-3"/>
          <w:sz w:val="24"/>
          <w:szCs w:val="24"/>
        </w:rPr>
        <w:t xml:space="preserve"> </w:t>
      </w:r>
      <w:r w:rsidR="00BD6055" w:rsidRPr="00E33085">
        <w:rPr>
          <w:spacing w:val="-3"/>
          <w:sz w:val="24"/>
          <w:szCs w:val="24"/>
        </w:rPr>
        <w:t xml:space="preserve"> Of</w:t>
      </w:r>
      <w:proofErr w:type="gramEnd"/>
      <w:r w:rsidR="00BD6055" w:rsidRPr="00E33085">
        <w:rPr>
          <w:spacing w:val="-3"/>
          <w:sz w:val="24"/>
          <w:szCs w:val="24"/>
        </w:rPr>
        <w:t xml:space="preserve"> </w:t>
      </w:r>
      <w:r w:rsidR="00BD6055" w:rsidRPr="00E33085">
        <w:rPr>
          <w:sz w:val="24"/>
          <w:szCs w:val="24"/>
        </w:rPr>
        <w:t>The</w:t>
      </w:r>
      <w:r w:rsidR="00BD6055" w:rsidRPr="00E33085">
        <w:rPr>
          <w:spacing w:val="-3"/>
          <w:sz w:val="24"/>
          <w:szCs w:val="24"/>
        </w:rPr>
        <w:t xml:space="preserve"> </w:t>
      </w:r>
      <w:r w:rsidR="00BD6055" w:rsidRPr="00E33085">
        <w:rPr>
          <w:sz w:val="24"/>
          <w:szCs w:val="24"/>
        </w:rPr>
        <w:t>Cumulative</w:t>
      </w:r>
      <w:r w:rsidR="00BD6055" w:rsidRPr="00E33085">
        <w:rPr>
          <w:spacing w:val="-3"/>
          <w:sz w:val="24"/>
          <w:szCs w:val="24"/>
        </w:rPr>
        <w:t xml:space="preserve"> </w:t>
      </w:r>
      <w:r w:rsidR="00BD6055" w:rsidRPr="00E33085">
        <w:rPr>
          <w:sz w:val="24"/>
          <w:szCs w:val="24"/>
        </w:rPr>
        <w:t>Battery</w:t>
      </w:r>
      <w:r w:rsidR="00BD6055" w:rsidRPr="00E33085">
        <w:rPr>
          <w:spacing w:val="-3"/>
          <w:sz w:val="24"/>
          <w:szCs w:val="24"/>
        </w:rPr>
        <w:t xml:space="preserve"> </w:t>
      </w:r>
      <w:r w:rsidR="00BD6055" w:rsidRPr="00E33085">
        <w:rPr>
          <w:sz w:val="24"/>
          <w:szCs w:val="24"/>
        </w:rPr>
        <w:t>Charge</w:t>
      </w:r>
      <w:r w:rsidR="00BD6055" w:rsidRPr="00E33085">
        <w:rPr>
          <w:spacing w:val="-3"/>
          <w:sz w:val="24"/>
          <w:szCs w:val="24"/>
        </w:rPr>
        <w:t xml:space="preserve"> </w:t>
      </w:r>
      <w:r w:rsidR="00BD6055" w:rsidRPr="00E33085">
        <w:rPr>
          <w:sz w:val="24"/>
          <w:szCs w:val="24"/>
        </w:rPr>
        <w:t>Level</w:t>
      </w:r>
      <w:bookmarkEnd w:id="3"/>
    </w:p>
    <w:p w14:paraId="3D313707" w14:textId="5B9BCE79" w:rsidR="00E24010" w:rsidRPr="00E33085" w:rsidRDefault="00E24010"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Steps</w:t>
      </w:r>
    </w:p>
    <w:p w14:paraId="44797D4F" w14:textId="77777777" w:rsidR="00E24010" w:rsidRPr="00E33085" w:rsidRDefault="00E24010" w:rsidP="00D106BE">
      <w:pPr>
        <w:pStyle w:val="ListParagraph"/>
        <w:numPr>
          <w:ilvl w:val="0"/>
          <w:numId w:val="5"/>
        </w:numPr>
        <w:spacing w:line="480" w:lineRule="auto"/>
        <w:rPr>
          <w:rFonts w:ascii="Times New Roman" w:hAnsi="Times New Roman" w:cs="Times New Roman"/>
          <w:sz w:val="24"/>
          <w:szCs w:val="24"/>
        </w:rPr>
      </w:pPr>
      <w:r w:rsidRPr="00E33085">
        <w:rPr>
          <w:rFonts w:ascii="Times New Roman" w:hAnsi="Times New Roman" w:cs="Times New Roman"/>
          <w:sz w:val="24"/>
          <w:szCs w:val="24"/>
        </w:rPr>
        <w:t>Filtered the data for 2020</w:t>
      </w:r>
    </w:p>
    <w:p w14:paraId="39635F61" w14:textId="4F928EB4" w:rsidR="00E24010" w:rsidRPr="00E33085" w:rsidRDefault="00E24010" w:rsidP="00D106BE">
      <w:pPr>
        <w:pStyle w:val="ListParagraph"/>
        <w:numPr>
          <w:ilvl w:val="0"/>
          <w:numId w:val="5"/>
        </w:numPr>
        <w:spacing w:line="480" w:lineRule="auto"/>
        <w:rPr>
          <w:rFonts w:ascii="Times New Roman" w:hAnsi="Times New Roman" w:cs="Times New Roman"/>
          <w:sz w:val="24"/>
          <w:szCs w:val="24"/>
        </w:rPr>
      </w:pPr>
      <w:r w:rsidRPr="00E33085">
        <w:rPr>
          <w:rFonts w:ascii="Times New Roman" w:hAnsi="Times New Roman" w:cs="Times New Roman"/>
          <w:sz w:val="24"/>
          <w:szCs w:val="24"/>
        </w:rPr>
        <w:t>Calculated the cumulative battery charge level and created a new column for it</w:t>
      </w:r>
    </w:p>
    <w:p w14:paraId="75FFDFC0" w14:textId="77777777" w:rsidR="00E24010" w:rsidRPr="00E33085" w:rsidRDefault="00E24010"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Findings:</w:t>
      </w:r>
    </w:p>
    <w:p w14:paraId="4164C946" w14:textId="46EF6DEB" w:rsidR="00A175D7" w:rsidRPr="00E33085" w:rsidRDefault="00E24010" w:rsidP="00D106BE">
      <w:pPr>
        <w:pStyle w:val="ListParagraph"/>
        <w:numPr>
          <w:ilvl w:val="0"/>
          <w:numId w:val="8"/>
        </w:numPr>
        <w:spacing w:line="480" w:lineRule="auto"/>
        <w:rPr>
          <w:rFonts w:ascii="Times New Roman" w:hAnsi="Times New Roman" w:cs="Times New Roman"/>
          <w:sz w:val="24"/>
          <w:szCs w:val="24"/>
        </w:rPr>
      </w:pPr>
      <w:r w:rsidRPr="00E33085">
        <w:rPr>
          <w:rFonts w:ascii="Times New Roman" w:hAnsi="Times New Roman" w:cs="Times New Roman"/>
          <w:sz w:val="24"/>
          <w:szCs w:val="24"/>
        </w:rPr>
        <w:t>O</w:t>
      </w:r>
      <w:r w:rsidRPr="00E33085">
        <w:rPr>
          <w:rFonts w:ascii="Times New Roman" w:hAnsi="Times New Roman" w:cs="Times New Roman"/>
          <w:sz w:val="24"/>
          <w:szCs w:val="24"/>
        </w:rPr>
        <w:t xml:space="preserve">btained the cumulative battery charge levels for each hour in 2020, starting from </w:t>
      </w:r>
      <w:r w:rsidR="00360163">
        <w:rPr>
          <w:rFonts w:ascii="Times New Roman" w:hAnsi="Times New Roman" w:cs="Times New Roman"/>
          <w:sz w:val="24"/>
          <w:szCs w:val="24"/>
        </w:rPr>
        <w:t>1st January</w:t>
      </w:r>
      <w:r w:rsidRPr="00E33085">
        <w:rPr>
          <w:rFonts w:ascii="Times New Roman" w:hAnsi="Times New Roman" w:cs="Times New Roman"/>
          <w:sz w:val="24"/>
          <w:szCs w:val="24"/>
        </w:rPr>
        <w:t xml:space="preserve"> 2020. The charge level follows the pattern of being increased or decreased based on the net electricity available (excess solar minus electricity bought) while considering the maximum charge cap.</w:t>
      </w:r>
      <w:r w:rsidRPr="00E33085">
        <w:rPr>
          <w:rFonts w:ascii="Times New Roman" w:hAnsi="Times New Roman" w:cs="Times New Roman"/>
          <w:sz w:val="24"/>
          <w:szCs w:val="24"/>
        </w:rPr>
        <w:t xml:space="preserve"> </w:t>
      </w:r>
    </w:p>
    <w:p w14:paraId="00E864CE" w14:textId="64814291" w:rsidR="00E95F1E" w:rsidRPr="00E33085" w:rsidRDefault="00E24010" w:rsidP="00D106BE">
      <w:pPr>
        <w:pStyle w:val="ListParagraph"/>
        <w:numPr>
          <w:ilvl w:val="0"/>
          <w:numId w:val="8"/>
        </w:numPr>
        <w:spacing w:line="480" w:lineRule="auto"/>
        <w:rPr>
          <w:rFonts w:ascii="Times New Roman" w:hAnsi="Times New Roman" w:cs="Times New Roman"/>
          <w:sz w:val="24"/>
          <w:szCs w:val="24"/>
        </w:rPr>
      </w:pPr>
      <w:r w:rsidRPr="00E33085">
        <w:rPr>
          <w:rFonts w:ascii="Times New Roman" w:hAnsi="Times New Roman" w:cs="Times New Roman"/>
          <w:sz w:val="24"/>
          <w:szCs w:val="24"/>
        </w:rPr>
        <w:t>S</w:t>
      </w:r>
      <w:r w:rsidRPr="00E33085">
        <w:rPr>
          <w:rFonts w:ascii="Times New Roman" w:hAnsi="Times New Roman" w:cs="Times New Roman"/>
          <w:sz w:val="24"/>
          <w:szCs w:val="24"/>
        </w:rPr>
        <w:t>uccessfully modeled the cumulative battery charge level for each hour over 2020 based on the provided dataset and constraints.</w:t>
      </w:r>
    </w:p>
    <w:p w14:paraId="55A92752" w14:textId="64DDF3B4" w:rsidR="009603F0" w:rsidRPr="00E33085" w:rsidRDefault="009603F0" w:rsidP="00D106BE">
      <w:pPr>
        <w:pStyle w:val="Heading1"/>
        <w:spacing w:line="480" w:lineRule="auto"/>
        <w:rPr>
          <w:sz w:val="24"/>
          <w:szCs w:val="24"/>
        </w:rPr>
      </w:pPr>
      <w:bookmarkStart w:id="4" w:name="_Toc142587917"/>
      <w:r w:rsidRPr="00E33085">
        <w:rPr>
          <w:sz w:val="24"/>
          <w:szCs w:val="24"/>
        </w:rPr>
        <w:t>1.5</w:t>
      </w:r>
      <w:r w:rsidRPr="00E33085">
        <w:rPr>
          <w:sz w:val="24"/>
          <w:szCs w:val="24"/>
        </w:rPr>
        <w:t xml:space="preserve"> </w:t>
      </w:r>
      <w:r w:rsidR="00BD6055" w:rsidRPr="00E33085">
        <w:rPr>
          <w:sz w:val="24"/>
          <w:szCs w:val="24"/>
        </w:rPr>
        <w:t>A</w:t>
      </w:r>
      <w:r w:rsidR="00BD6055" w:rsidRPr="00E33085">
        <w:rPr>
          <w:sz w:val="24"/>
          <w:szCs w:val="24"/>
        </w:rPr>
        <w:t xml:space="preserve">mount </w:t>
      </w:r>
      <w:proofErr w:type="gramStart"/>
      <w:r w:rsidR="00BD6055" w:rsidRPr="00E33085">
        <w:rPr>
          <w:sz w:val="24"/>
          <w:szCs w:val="24"/>
        </w:rPr>
        <w:t>Of</w:t>
      </w:r>
      <w:proofErr w:type="gramEnd"/>
      <w:r w:rsidR="00BD6055" w:rsidRPr="00E33085">
        <w:rPr>
          <w:sz w:val="24"/>
          <w:szCs w:val="24"/>
        </w:rPr>
        <w:t xml:space="preserve"> Electricity For Each Hour From The Electricity Provider</w:t>
      </w:r>
      <w:bookmarkEnd w:id="4"/>
    </w:p>
    <w:p w14:paraId="3E72E62E" w14:textId="3BAB4BBE" w:rsidR="009603F0" w:rsidRPr="00E33085" w:rsidRDefault="009603F0"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Steps</w:t>
      </w:r>
    </w:p>
    <w:p w14:paraId="5ECC8D61" w14:textId="69B737C0" w:rsidR="009603F0" w:rsidRPr="00E33085" w:rsidRDefault="009603F0" w:rsidP="00D106BE">
      <w:pPr>
        <w:pStyle w:val="ListParagraph"/>
        <w:numPr>
          <w:ilvl w:val="0"/>
          <w:numId w:val="6"/>
        </w:numPr>
        <w:spacing w:line="480" w:lineRule="auto"/>
        <w:rPr>
          <w:rFonts w:ascii="Times New Roman" w:hAnsi="Times New Roman" w:cs="Times New Roman"/>
          <w:sz w:val="24"/>
          <w:szCs w:val="24"/>
        </w:rPr>
      </w:pPr>
      <w:r w:rsidRPr="00E33085">
        <w:rPr>
          <w:rFonts w:ascii="Times New Roman" w:hAnsi="Times New Roman" w:cs="Times New Roman"/>
          <w:sz w:val="24"/>
          <w:szCs w:val="24"/>
        </w:rPr>
        <w:t>Looped through each hour of 2020</w:t>
      </w:r>
      <w:r w:rsidR="00A175D7" w:rsidRPr="00E33085">
        <w:rPr>
          <w:rFonts w:ascii="Times New Roman" w:hAnsi="Times New Roman" w:cs="Times New Roman"/>
          <w:sz w:val="24"/>
          <w:szCs w:val="24"/>
        </w:rPr>
        <w:t xml:space="preserve"> and calculated the </w:t>
      </w:r>
      <w:r w:rsidR="00360163">
        <w:rPr>
          <w:rFonts w:ascii="Times New Roman" w:hAnsi="Times New Roman" w:cs="Times New Roman"/>
          <w:sz w:val="24"/>
          <w:szCs w:val="24"/>
        </w:rPr>
        <w:t>current hour’s net electricity available (excess solar minus consumption)</w:t>
      </w:r>
      <w:r w:rsidR="00A175D7" w:rsidRPr="00E33085">
        <w:rPr>
          <w:rFonts w:ascii="Times New Roman" w:hAnsi="Times New Roman" w:cs="Times New Roman"/>
          <w:sz w:val="24"/>
          <w:szCs w:val="24"/>
        </w:rPr>
        <w:t>.</w:t>
      </w:r>
    </w:p>
    <w:p w14:paraId="6E767F1F" w14:textId="6D3E25D6" w:rsidR="00A175D7" w:rsidRPr="00E33085" w:rsidRDefault="00A175D7" w:rsidP="00D106BE">
      <w:pPr>
        <w:pStyle w:val="ListParagraph"/>
        <w:numPr>
          <w:ilvl w:val="0"/>
          <w:numId w:val="6"/>
        </w:numPr>
        <w:spacing w:line="480" w:lineRule="auto"/>
        <w:rPr>
          <w:rFonts w:ascii="Times New Roman" w:hAnsi="Times New Roman" w:cs="Times New Roman"/>
          <w:sz w:val="24"/>
          <w:szCs w:val="24"/>
        </w:rPr>
      </w:pPr>
      <w:r w:rsidRPr="00E33085">
        <w:rPr>
          <w:rFonts w:ascii="Times New Roman" w:hAnsi="Times New Roman" w:cs="Times New Roman"/>
          <w:sz w:val="24"/>
          <w:szCs w:val="24"/>
        </w:rPr>
        <w:lastRenderedPageBreak/>
        <w:t xml:space="preserve">For every deficit </w:t>
      </w:r>
      <w:r w:rsidRPr="00E33085">
        <w:rPr>
          <w:rFonts w:ascii="Times New Roman" w:hAnsi="Times New Roman" w:cs="Times New Roman"/>
          <w:sz w:val="24"/>
          <w:szCs w:val="24"/>
        </w:rPr>
        <w:t>(net electricity available is negative),</w:t>
      </w:r>
      <w:r w:rsidRPr="00E33085">
        <w:rPr>
          <w:rFonts w:ascii="Times New Roman" w:hAnsi="Times New Roman" w:cs="Times New Roman"/>
          <w:sz w:val="24"/>
          <w:szCs w:val="24"/>
        </w:rPr>
        <w:t xml:space="preserve"> there was a</w:t>
      </w:r>
      <w:r w:rsidRPr="00E33085">
        <w:rPr>
          <w:rFonts w:ascii="Times New Roman" w:hAnsi="Times New Roman" w:cs="Times New Roman"/>
          <w:sz w:val="24"/>
          <w:szCs w:val="24"/>
        </w:rPr>
        <w:t xml:space="preserve"> calculat</w:t>
      </w:r>
      <w:r w:rsidRPr="00E33085">
        <w:rPr>
          <w:rFonts w:ascii="Times New Roman" w:hAnsi="Times New Roman" w:cs="Times New Roman"/>
          <w:sz w:val="24"/>
          <w:szCs w:val="24"/>
        </w:rPr>
        <w:t>ion of</w:t>
      </w:r>
      <w:r w:rsidRPr="00E33085">
        <w:rPr>
          <w:rFonts w:ascii="Times New Roman" w:hAnsi="Times New Roman" w:cs="Times New Roman"/>
          <w:sz w:val="24"/>
          <w:szCs w:val="24"/>
        </w:rPr>
        <w:t xml:space="preserve"> the discharge needed based on battery efficiency</w:t>
      </w:r>
      <w:r w:rsidRPr="00E33085">
        <w:rPr>
          <w:rFonts w:ascii="Times New Roman" w:hAnsi="Times New Roman" w:cs="Times New Roman"/>
          <w:sz w:val="24"/>
          <w:szCs w:val="24"/>
        </w:rPr>
        <w:t>,</w:t>
      </w:r>
      <w:r w:rsidRPr="00E33085">
        <w:rPr>
          <w:rFonts w:ascii="Times New Roman" w:hAnsi="Times New Roman" w:cs="Times New Roman"/>
          <w:sz w:val="24"/>
          <w:szCs w:val="24"/>
        </w:rPr>
        <w:t xml:space="preserve"> and </w:t>
      </w:r>
      <w:r w:rsidR="00360163">
        <w:rPr>
          <w:rFonts w:ascii="Times New Roman" w:hAnsi="Times New Roman" w:cs="Times New Roman"/>
          <w:sz w:val="24"/>
          <w:szCs w:val="24"/>
        </w:rPr>
        <w:t>the battery charge level was updated</w:t>
      </w:r>
      <w:r w:rsidRPr="00E33085">
        <w:rPr>
          <w:rFonts w:ascii="Times New Roman" w:hAnsi="Times New Roman" w:cs="Times New Roman"/>
          <w:sz w:val="24"/>
          <w:szCs w:val="24"/>
        </w:rPr>
        <w:t xml:space="preserve"> accordingly.</w:t>
      </w:r>
    </w:p>
    <w:p w14:paraId="34D8DBDF" w14:textId="34E2ACA6" w:rsidR="00A175D7" w:rsidRPr="00E33085" w:rsidRDefault="00A175D7" w:rsidP="00D106BE">
      <w:pPr>
        <w:pStyle w:val="ListParagraph"/>
        <w:numPr>
          <w:ilvl w:val="0"/>
          <w:numId w:val="6"/>
        </w:numPr>
        <w:spacing w:line="480" w:lineRule="auto"/>
        <w:rPr>
          <w:rFonts w:ascii="Times New Roman" w:hAnsi="Times New Roman" w:cs="Times New Roman"/>
          <w:sz w:val="24"/>
          <w:szCs w:val="24"/>
        </w:rPr>
      </w:pPr>
      <w:r w:rsidRPr="00E33085">
        <w:rPr>
          <w:rFonts w:ascii="Times New Roman" w:hAnsi="Times New Roman" w:cs="Times New Roman"/>
          <w:sz w:val="24"/>
          <w:szCs w:val="24"/>
        </w:rPr>
        <w:t>C</w:t>
      </w:r>
      <w:r w:rsidRPr="00E33085">
        <w:rPr>
          <w:rFonts w:ascii="Times New Roman" w:hAnsi="Times New Roman" w:cs="Times New Roman"/>
          <w:sz w:val="24"/>
          <w:szCs w:val="24"/>
        </w:rPr>
        <w:t>alculated the electricity bought considering excess solar and discharge from the battery, ensuring it</w:t>
      </w:r>
      <w:r w:rsidR="00360163">
        <w:rPr>
          <w:rFonts w:ascii="Times New Roman" w:hAnsi="Times New Roman" w:cs="Times New Roman"/>
          <w:sz w:val="24"/>
          <w:szCs w:val="24"/>
        </w:rPr>
        <w:t>’</w:t>
      </w:r>
      <w:r w:rsidRPr="00E33085">
        <w:rPr>
          <w:rFonts w:ascii="Times New Roman" w:hAnsi="Times New Roman" w:cs="Times New Roman"/>
          <w:sz w:val="24"/>
          <w:szCs w:val="24"/>
        </w:rPr>
        <w:t>s not negative.</w:t>
      </w:r>
    </w:p>
    <w:p w14:paraId="460372B9" w14:textId="77777777" w:rsidR="00A175D7" w:rsidRPr="00E33085" w:rsidRDefault="00A175D7"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Findings:</w:t>
      </w:r>
    </w:p>
    <w:p w14:paraId="39A2D5CB" w14:textId="67700C17" w:rsidR="00A175D7" w:rsidRPr="00E33085" w:rsidRDefault="00A175D7" w:rsidP="00D106BE">
      <w:pPr>
        <w:pStyle w:val="ListParagraph"/>
        <w:numPr>
          <w:ilvl w:val="0"/>
          <w:numId w:val="7"/>
        </w:numPr>
        <w:spacing w:line="480" w:lineRule="auto"/>
        <w:rPr>
          <w:rFonts w:ascii="Times New Roman" w:hAnsi="Times New Roman" w:cs="Times New Roman"/>
          <w:sz w:val="24"/>
          <w:szCs w:val="24"/>
        </w:rPr>
      </w:pPr>
      <w:r w:rsidRPr="00E33085">
        <w:rPr>
          <w:rFonts w:ascii="Times New Roman" w:hAnsi="Times New Roman" w:cs="Times New Roman"/>
          <w:sz w:val="24"/>
          <w:szCs w:val="24"/>
        </w:rPr>
        <w:t>O</w:t>
      </w:r>
      <w:r w:rsidRPr="00E33085">
        <w:rPr>
          <w:rFonts w:ascii="Times New Roman" w:hAnsi="Times New Roman" w:cs="Times New Roman"/>
          <w:sz w:val="24"/>
          <w:szCs w:val="24"/>
        </w:rPr>
        <w:t>btained the amount of electricity that would have been bought from the electricity provider for each hour in 2020, assuming a battery had already been installed. The calculations consider excess solar, consumption, and battery discharge based on efficiency and maximum charge cap.</w:t>
      </w:r>
    </w:p>
    <w:p w14:paraId="36F0AA08" w14:textId="7706255B" w:rsidR="00A175D7" w:rsidRPr="00E33085" w:rsidRDefault="00A175D7" w:rsidP="00D106BE">
      <w:pPr>
        <w:pStyle w:val="ListParagraph"/>
        <w:numPr>
          <w:ilvl w:val="0"/>
          <w:numId w:val="7"/>
        </w:numPr>
        <w:spacing w:line="480" w:lineRule="auto"/>
        <w:rPr>
          <w:rFonts w:ascii="Times New Roman" w:hAnsi="Times New Roman" w:cs="Times New Roman"/>
          <w:sz w:val="24"/>
          <w:szCs w:val="24"/>
        </w:rPr>
      </w:pPr>
      <w:r w:rsidRPr="00E33085">
        <w:rPr>
          <w:rFonts w:ascii="Times New Roman" w:hAnsi="Times New Roman" w:cs="Times New Roman"/>
          <w:sz w:val="24"/>
          <w:szCs w:val="24"/>
        </w:rPr>
        <w:t>S</w:t>
      </w:r>
      <w:r w:rsidRPr="00E33085">
        <w:rPr>
          <w:rFonts w:ascii="Times New Roman" w:hAnsi="Times New Roman" w:cs="Times New Roman"/>
          <w:sz w:val="24"/>
          <w:szCs w:val="24"/>
        </w:rPr>
        <w:t>uccessfully calculated and summarized the hourly electricity bought values for 2020, assuming a battery had already been installed, based on the provided dataset and the given constraints.</w:t>
      </w:r>
    </w:p>
    <w:p w14:paraId="49B7D437" w14:textId="65E4A8A6" w:rsidR="00A175D7" w:rsidRPr="00E33085" w:rsidRDefault="00A175D7" w:rsidP="00D106BE">
      <w:pPr>
        <w:pStyle w:val="Heading1"/>
        <w:spacing w:line="480" w:lineRule="auto"/>
        <w:rPr>
          <w:sz w:val="24"/>
          <w:szCs w:val="24"/>
        </w:rPr>
      </w:pPr>
      <w:bookmarkStart w:id="5" w:name="_Toc142587918"/>
      <w:r w:rsidRPr="00E33085">
        <w:rPr>
          <w:sz w:val="24"/>
          <w:szCs w:val="24"/>
        </w:rPr>
        <w:t>1.6</w:t>
      </w:r>
      <w:r w:rsidR="00BD6055" w:rsidRPr="00E33085">
        <w:rPr>
          <w:sz w:val="24"/>
          <w:szCs w:val="24"/>
        </w:rPr>
        <w:t xml:space="preserve"> Electricity</w:t>
      </w:r>
      <w:r w:rsidRPr="00E33085">
        <w:rPr>
          <w:sz w:val="24"/>
          <w:szCs w:val="24"/>
        </w:rPr>
        <w:t xml:space="preserve"> </w:t>
      </w:r>
      <w:r w:rsidR="00BD6055" w:rsidRPr="00E33085">
        <w:rPr>
          <w:sz w:val="24"/>
          <w:szCs w:val="24"/>
        </w:rPr>
        <w:t>Savings from Installing Battery</w:t>
      </w:r>
      <w:bookmarkEnd w:id="5"/>
      <w:r w:rsidR="00BD6055" w:rsidRPr="00E33085">
        <w:rPr>
          <w:sz w:val="24"/>
          <w:szCs w:val="24"/>
        </w:rPr>
        <w:t xml:space="preserve"> </w:t>
      </w:r>
    </w:p>
    <w:p w14:paraId="4A04AF95" w14:textId="64C98B3B" w:rsidR="00A175D7" w:rsidRPr="00E33085" w:rsidRDefault="00A175D7"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Steps:</w:t>
      </w:r>
    </w:p>
    <w:p w14:paraId="503DBB05" w14:textId="1E6D5D54" w:rsidR="00A175D7" w:rsidRPr="00E33085" w:rsidRDefault="00405FE3" w:rsidP="00D106BE">
      <w:pPr>
        <w:pStyle w:val="ListParagraph"/>
        <w:numPr>
          <w:ilvl w:val="0"/>
          <w:numId w:val="10"/>
        </w:numPr>
        <w:spacing w:line="480" w:lineRule="auto"/>
        <w:rPr>
          <w:rFonts w:ascii="Times New Roman" w:hAnsi="Times New Roman" w:cs="Times New Roman"/>
          <w:sz w:val="24"/>
          <w:szCs w:val="24"/>
        </w:rPr>
      </w:pPr>
      <w:r w:rsidRPr="00E33085">
        <w:rPr>
          <w:rFonts w:ascii="Times New Roman" w:hAnsi="Times New Roman" w:cs="Times New Roman"/>
          <w:sz w:val="24"/>
          <w:szCs w:val="24"/>
        </w:rPr>
        <w:t>Define</w:t>
      </w:r>
      <w:r w:rsidRPr="00E33085">
        <w:rPr>
          <w:rFonts w:ascii="Times New Roman" w:hAnsi="Times New Roman" w:cs="Times New Roman"/>
          <w:sz w:val="24"/>
          <w:szCs w:val="24"/>
        </w:rPr>
        <w:t>d</w:t>
      </w:r>
      <w:r w:rsidRPr="00E33085">
        <w:rPr>
          <w:rFonts w:ascii="Times New Roman" w:hAnsi="Times New Roman" w:cs="Times New Roman"/>
          <w:sz w:val="24"/>
          <w:szCs w:val="24"/>
        </w:rPr>
        <w:t xml:space="preserve"> </w:t>
      </w:r>
      <w:r w:rsidRPr="00E33085">
        <w:rPr>
          <w:rFonts w:ascii="Times New Roman" w:hAnsi="Times New Roman" w:cs="Times New Roman"/>
          <w:sz w:val="24"/>
          <w:szCs w:val="24"/>
        </w:rPr>
        <w:t xml:space="preserve">the price of </w:t>
      </w:r>
      <w:r w:rsidRPr="00E33085">
        <w:rPr>
          <w:rFonts w:ascii="Times New Roman" w:hAnsi="Times New Roman" w:cs="Times New Roman"/>
          <w:sz w:val="24"/>
          <w:szCs w:val="24"/>
        </w:rPr>
        <w:t>e</w:t>
      </w:r>
      <w:r w:rsidRPr="00E33085">
        <w:rPr>
          <w:rFonts w:ascii="Times New Roman" w:hAnsi="Times New Roman" w:cs="Times New Roman"/>
          <w:sz w:val="24"/>
          <w:szCs w:val="24"/>
        </w:rPr>
        <w:t>le</w:t>
      </w:r>
      <w:r w:rsidRPr="00E33085">
        <w:rPr>
          <w:rFonts w:ascii="Times New Roman" w:hAnsi="Times New Roman" w:cs="Times New Roman"/>
          <w:sz w:val="24"/>
          <w:szCs w:val="24"/>
        </w:rPr>
        <w:t>ctricity for 1</w:t>
      </w:r>
      <w:r w:rsidR="00360163">
        <w:rPr>
          <w:rFonts w:ascii="Times New Roman" w:hAnsi="Times New Roman" w:cs="Times New Roman"/>
          <w:sz w:val="24"/>
          <w:szCs w:val="24"/>
        </w:rPr>
        <w:t>st</w:t>
      </w:r>
      <w:r w:rsidRPr="00E33085">
        <w:rPr>
          <w:rFonts w:ascii="Times New Roman" w:hAnsi="Times New Roman" w:cs="Times New Roman"/>
          <w:sz w:val="24"/>
          <w:szCs w:val="24"/>
        </w:rPr>
        <w:t xml:space="preserve"> January 2022</w:t>
      </w:r>
      <w:r w:rsidRPr="00E33085">
        <w:rPr>
          <w:rFonts w:ascii="Times New Roman" w:hAnsi="Times New Roman" w:cs="Times New Roman"/>
          <w:sz w:val="24"/>
          <w:szCs w:val="24"/>
        </w:rPr>
        <w:t xml:space="preserve"> </w:t>
      </w:r>
      <w:r w:rsidRPr="00E33085">
        <w:rPr>
          <w:rFonts w:ascii="Times New Roman" w:hAnsi="Times New Roman" w:cs="Times New Roman"/>
          <w:sz w:val="24"/>
          <w:szCs w:val="24"/>
        </w:rPr>
        <w:t>in dollars per kWh</w:t>
      </w:r>
      <w:r w:rsidRPr="00E33085">
        <w:rPr>
          <w:rFonts w:ascii="Times New Roman" w:hAnsi="Times New Roman" w:cs="Times New Roman"/>
          <w:sz w:val="24"/>
          <w:szCs w:val="24"/>
        </w:rPr>
        <w:t xml:space="preserve"> @ 0.17</w:t>
      </w:r>
    </w:p>
    <w:p w14:paraId="0776FF19" w14:textId="27056D0D" w:rsidR="00405FE3" w:rsidRPr="00E33085" w:rsidRDefault="00405FE3" w:rsidP="00D106BE">
      <w:pPr>
        <w:pStyle w:val="ListParagraph"/>
        <w:numPr>
          <w:ilvl w:val="0"/>
          <w:numId w:val="10"/>
        </w:numPr>
        <w:spacing w:line="480" w:lineRule="auto"/>
        <w:rPr>
          <w:rFonts w:ascii="Times New Roman" w:hAnsi="Times New Roman" w:cs="Times New Roman"/>
          <w:sz w:val="24"/>
          <w:szCs w:val="24"/>
        </w:rPr>
      </w:pPr>
      <w:r w:rsidRPr="00E33085">
        <w:rPr>
          <w:rFonts w:ascii="Times New Roman" w:hAnsi="Times New Roman" w:cs="Times New Roman"/>
          <w:sz w:val="24"/>
          <w:szCs w:val="24"/>
        </w:rPr>
        <w:t>C</w:t>
      </w:r>
      <w:r w:rsidRPr="00E33085">
        <w:rPr>
          <w:rFonts w:ascii="Times New Roman" w:hAnsi="Times New Roman" w:cs="Times New Roman"/>
          <w:sz w:val="24"/>
          <w:szCs w:val="24"/>
        </w:rPr>
        <w:t xml:space="preserve">alculated the cost of electricity bought with a battery (using existing solar panels) by summing up the product of </w:t>
      </w:r>
      <w:r w:rsidR="00360163">
        <w:rPr>
          <w:rFonts w:ascii="Times New Roman" w:hAnsi="Times New Roman" w:cs="Times New Roman"/>
          <w:sz w:val="24"/>
          <w:szCs w:val="24"/>
        </w:rPr>
        <w:t>‘</w:t>
      </w:r>
      <w:r w:rsidRPr="00E33085">
        <w:rPr>
          <w:rFonts w:ascii="Times New Roman" w:hAnsi="Times New Roman" w:cs="Times New Roman"/>
          <w:sz w:val="24"/>
          <w:szCs w:val="24"/>
        </w:rPr>
        <w:t>Electricity Bought with Battery</w:t>
      </w:r>
      <w:r w:rsidR="00360163">
        <w:rPr>
          <w:rFonts w:ascii="Times New Roman" w:hAnsi="Times New Roman" w:cs="Times New Roman"/>
          <w:sz w:val="24"/>
          <w:szCs w:val="24"/>
        </w:rPr>
        <w:t>’</w:t>
      </w:r>
      <w:r w:rsidRPr="00E33085">
        <w:rPr>
          <w:rFonts w:ascii="Times New Roman" w:hAnsi="Times New Roman" w:cs="Times New Roman"/>
          <w:sz w:val="24"/>
          <w:szCs w:val="24"/>
        </w:rPr>
        <w:t xml:space="preserve"> values and the electricity price for 2022.</w:t>
      </w:r>
    </w:p>
    <w:p w14:paraId="7B6B7401" w14:textId="41D41815" w:rsidR="00405FE3" w:rsidRPr="00E33085" w:rsidRDefault="00405FE3" w:rsidP="00D106BE">
      <w:pPr>
        <w:pStyle w:val="ListParagraph"/>
        <w:numPr>
          <w:ilvl w:val="0"/>
          <w:numId w:val="10"/>
        </w:numPr>
        <w:spacing w:line="480" w:lineRule="auto"/>
        <w:rPr>
          <w:rFonts w:ascii="Times New Roman" w:hAnsi="Times New Roman" w:cs="Times New Roman"/>
          <w:sz w:val="24"/>
          <w:szCs w:val="24"/>
        </w:rPr>
      </w:pPr>
      <w:r w:rsidRPr="00E33085">
        <w:rPr>
          <w:rFonts w:ascii="Times New Roman" w:hAnsi="Times New Roman" w:cs="Times New Roman"/>
          <w:sz w:val="24"/>
          <w:szCs w:val="24"/>
        </w:rPr>
        <w:lastRenderedPageBreak/>
        <w:t>C</w:t>
      </w:r>
      <w:r w:rsidRPr="00E33085">
        <w:rPr>
          <w:rFonts w:ascii="Times New Roman" w:hAnsi="Times New Roman" w:cs="Times New Roman"/>
          <w:sz w:val="24"/>
          <w:szCs w:val="24"/>
        </w:rPr>
        <w:t xml:space="preserve">alculated the electricity bought for each hour by applying a lambda function that calculates the difference between </w:t>
      </w:r>
      <w:r w:rsidR="00360163">
        <w:rPr>
          <w:rFonts w:ascii="Times New Roman" w:hAnsi="Times New Roman" w:cs="Times New Roman"/>
          <w:sz w:val="24"/>
          <w:szCs w:val="24"/>
        </w:rPr>
        <w:t>‘</w:t>
      </w:r>
      <w:r w:rsidRPr="00E33085">
        <w:rPr>
          <w:rFonts w:ascii="Times New Roman" w:hAnsi="Times New Roman" w:cs="Times New Roman"/>
          <w:sz w:val="24"/>
          <w:szCs w:val="24"/>
        </w:rPr>
        <w:t>Electricity usage (kWh)</w:t>
      </w:r>
      <w:r w:rsidR="00360163">
        <w:rPr>
          <w:rFonts w:ascii="Times New Roman" w:hAnsi="Times New Roman" w:cs="Times New Roman"/>
          <w:sz w:val="24"/>
          <w:szCs w:val="24"/>
        </w:rPr>
        <w:t>’</w:t>
      </w:r>
      <w:r w:rsidRPr="00E33085">
        <w:rPr>
          <w:rFonts w:ascii="Times New Roman" w:hAnsi="Times New Roman" w:cs="Times New Roman"/>
          <w:sz w:val="24"/>
          <w:szCs w:val="24"/>
        </w:rPr>
        <w:t xml:space="preserve"> and </w:t>
      </w:r>
      <w:r w:rsidR="00360163">
        <w:rPr>
          <w:rFonts w:ascii="Times New Roman" w:hAnsi="Times New Roman" w:cs="Times New Roman"/>
          <w:sz w:val="24"/>
          <w:szCs w:val="24"/>
        </w:rPr>
        <w:t>‘</w:t>
      </w:r>
      <w:r w:rsidRPr="00E33085">
        <w:rPr>
          <w:rFonts w:ascii="Times New Roman" w:hAnsi="Times New Roman" w:cs="Times New Roman"/>
          <w:sz w:val="24"/>
          <w:szCs w:val="24"/>
        </w:rPr>
        <w:t>Solar electricity generation (kWh)</w:t>
      </w:r>
      <w:r w:rsidR="00360163">
        <w:rPr>
          <w:rFonts w:ascii="Times New Roman" w:hAnsi="Times New Roman" w:cs="Times New Roman"/>
          <w:sz w:val="24"/>
          <w:szCs w:val="24"/>
        </w:rPr>
        <w:t>.’</w:t>
      </w:r>
    </w:p>
    <w:p w14:paraId="3177A7EC" w14:textId="652CB9C3" w:rsidR="00405FE3" w:rsidRPr="00E33085" w:rsidRDefault="00405FE3" w:rsidP="00D106BE">
      <w:pPr>
        <w:pStyle w:val="ListParagraph"/>
        <w:numPr>
          <w:ilvl w:val="0"/>
          <w:numId w:val="10"/>
        </w:numPr>
        <w:spacing w:line="480" w:lineRule="auto"/>
        <w:rPr>
          <w:rFonts w:ascii="Times New Roman" w:hAnsi="Times New Roman" w:cs="Times New Roman"/>
          <w:sz w:val="24"/>
          <w:szCs w:val="24"/>
        </w:rPr>
      </w:pPr>
      <w:r w:rsidRPr="00E33085">
        <w:rPr>
          <w:rFonts w:ascii="Times New Roman" w:hAnsi="Times New Roman" w:cs="Times New Roman"/>
          <w:sz w:val="24"/>
          <w:szCs w:val="24"/>
        </w:rPr>
        <w:t>C</w:t>
      </w:r>
      <w:r w:rsidRPr="00E33085">
        <w:rPr>
          <w:rFonts w:ascii="Times New Roman" w:hAnsi="Times New Roman" w:cs="Times New Roman"/>
          <w:sz w:val="24"/>
          <w:szCs w:val="24"/>
        </w:rPr>
        <w:t xml:space="preserve">alculated the total cost of electricity bought without a battery by summing up the product of </w:t>
      </w:r>
      <w:r w:rsidRPr="00E33085">
        <w:rPr>
          <w:rFonts w:ascii="Times New Roman" w:hAnsi="Times New Roman" w:cs="Times New Roman"/>
          <w:sz w:val="24"/>
          <w:szCs w:val="24"/>
        </w:rPr>
        <w:t>e</w:t>
      </w:r>
      <w:r w:rsidRPr="00E33085">
        <w:rPr>
          <w:rFonts w:ascii="Times New Roman" w:hAnsi="Times New Roman" w:cs="Times New Roman"/>
          <w:sz w:val="24"/>
          <w:szCs w:val="24"/>
        </w:rPr>
        <w:t xml:space="preserve">lectricity </w:t>
      </w:r>
      <w:r w:rsidRPr="00E33085">
        <w:rPr>
          <w:rFonts w:ascii="Times New Roman" w:hAnsi="Times New Roman" w:cs="Times New Roman"/>
          <w:sz w:val="24"/>
          <w:szCs w:val="24"/>
        </w:rPr>
        <w:t>b</w:t>
      </w:r>
      <w:r w:rsidRPr="00E33085">
        <w:rPr>
          <w:rFonts w:ascii="Times New Roman" w:hAnsi="Times New Roman" w:cs="Times New Roman"/>
          <w:sz w:val="24"/>
          <w:szCs w:val="24"/>
        </w:rPr>
        <w:t>ought</w:t>
      </w:r>
      <w:r w:rsidRPr="00E33085">
        <w:rPr>
          <w:rFonts w:ascii="Times New Roman" w:hAnsi="Times New Roman" w:cs="Times New Roman"/>
          <w:sz w:val="24"/>
          <w:szCs w:val="24"/>
        </w:rPr>
        <w:t xml:space="preserve"> </w:t>
      </w:r>
      <w:r w:rsidRPr="00E33085">
        <w:rPr>
          <w:rFonts w:ascii="Times New Roman" w:hAnsi="Times New Roman" w:cs="Times New Roman"/>
          <w:sz w:val="24"/>
          <w:szCs w:val="24"/>
        </w:rPr>
        <w:t>values and the electricity price for 2022.</w:t>
      </w:r>
    </w:p>
    <w:p w14:paraId="3412ACC8" w14:textId="6F4BD3CC" w:rsidR="00405FE3" w:rsidRPr="00E33085" w:rsidRDefault="00405FE3" w:rsidP="00D106BE">
      <w:pPr>
        <w:pStyle w:val="ListParagraph"/>
        <w:numPr>
          <w:ilvl w:val="0"/>
          <w:numId w:val="10"/>
        </w:numPr>
        <w:spacing w:line="480" w:lineRule="auto"/>
        <w:rPr>
          <w:rFonts w:ascii="Times New Roman" w:hAnsi="Times New Roman" w:cs="Times New Roman"/>
          <w:sz w:val="24"/>
          <w:szCs w:val="24"/>
        </w:rPr>
      </w:pPr>
      <w:r w:rsidRPr="00E33085">
        <w:rPr>
          <w:rFonts w:ascii="Times New Roman" w:hAnsi="Times New Roman" w:cs="Times New Roman"/>
          <w:sz w:val="24"/>
          <w:szCs w:val="24"/>
        </w:rPr>
        <w:t>C</w:t>
      </w:r>
      <w:r w:rsidRPr="00E33085">
        <w:rPr>
          <w:rFonts w:ascii="Times New Roman" w:hAnsi="Times New Roman" w:cs="Times New Roman"/>
          <w:sz w:val="24"/>
          <w:szCs w:val="24"/>
        </w:rPr>
        <w:t>alculated the savings from installing a battery compared to using existing solar panels alone by subtracting the cost with the battery from the total cost without a battery.</w:t>
      </w:r>
    </w:p>
    <w:p w14:paraId="7CB8D85C" w14:textId="77777777" w:rsidR="00405FE3" w:rsidRPr="00E33085" w:rsidRDefault="00405FE3"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Findings:</w:t>
      </w:r>
    </w:p>
    <w:p w14:paraId="7EC8B600" w14:textId="00ACB992" w:rsidR="00405FE3" w:rsidRPr="00E33085" w:rsidRDefault="00405FE3" w:rsidP="00D106BE">
      <w:pPr>
        <w:pStyle w:val="ListParagraph"/>
        <w:numPr>
          <w:ilvl w:val="0"/>
          <w:numId w:val="11"/>
        </w:numPr>
        <w:spacing w:line="480" w:lineRule="auto"/>
        <w:rPr>
          <w:rFonts w:ascii="Times New Roman" w:hAnsi="Times New Roman" w:cs="Times New Roman"/>
          <w:sz w:val="24"/>
          <w:szCs w:val="24"/>
        </w:rPr>
      </w:pPr>
      <w:r w:rsidRPr="00E33085">
        <w:rPr>
          <w:rFonts w:ascii="Times New Roman" w:hAnsi="Times New Roman" w:cs="Times New Roman"/>
          <w:sz w:val="24"/>
          <w:szCs w:val="24"/>
        </w:rPr>
        <w:t>Based on the calculations and given data, installing a battery for 2020 would lead to a negative value of savings, specifically -451713.42 dollars. This suggests that, in this scenario and with the given assumptions, the cost of using a battery would be higher than using existing solar panels alone for the entire year.</w:t>
      </w:r>
    </w:p>
    <w:p w14:paraId="2FC5ACF0" w14:textId="2B1FC709" w:rsidR="00405FE3" w:rsidRPr="00E33085" w:rsidRDefault="00405FE3" w:rsidP="00D106BE">
      <w:pPr>
        <w:pStyle w:val="ListParagraph"/>
        <w:numPr>
          <w:ilvl w:val="0"/>
          <w:numId w:val="11"/>
        </w:numPr>
        <w:spacing w:line="480" w:lineRule="auto"/>
        <w:rPr>
          <w:rFonts w:ascii="Times New Roman" w:hAnsi="Times New Roman" w:cs="Times New Roman"/>
          <w:sz w:val="24"/>
          <w:szCs w:val="24"/>
        </w:rPr>
      </w:pPr>
      <w:r w:rsidRPr="00E33085">
        <w:rPr>
          <w:rFonts w:ascii="Times New Roman" w:hAnsi="Times New Roman" w:cs="Times New Roman"/>
          <w:sz w:val="24"/>
          <w:szCs w:val="24"/>
        </w:rPr>
        <w:t>This negative value could indicate that the cost of purchasing and installing the battery</w:t>
      </w:r>
      <w:r w:rsidR="00360163">
        <w:rPr>
          <w:rFonts w:ascii="Times New Roman" w:hAnsi="Times New Roman" w:cs="Times New Roman"/>
          <w:sz w:val="24"/>
          <w:szCs w:val="24"/>
        </w:rPr>
        <w:t xml:space="preserve"> and its operational inefficiencies</w:t>
      </w:r>
      <w:r w:rsidRPr="00E33085">
        <w:rPr>
          <w:rFonts w:ascii="Times New Roman" w:hAnsi="Times New Roman" w:cs="Times New Roman"/>
          <w:sz w:val="24"/>
          <w:szCs w:val="24"/>
        </w:rPr>
        <w:t xml:space="preserve"> might outweigh the potential savings from using the battery to offset electricity costs.</w:t>
      </w:r>
    </w:p>
    <w:p w14:paraId="4AD8040C" w14:textId="04A263A5" w:rsidR="00405FE3" w:rsidRPr="00E33085" w:rsidRDefault="00405FE3" w:rsidP="00D106BE">
      <w:pPr>
        <w:pStyle w:val="Heading1"/>
        <w:spacing w:line="480" w:lineRule="auto"/>
        <w:rPr>
          <w:sz w:val="24"/>
          <w:szCs w:val="24"/>
        </w:rPr>
      </w:pPr>
      <w:bookmarkStart w:id="6" w:name="_Toc142587919"/>
      <w:r w:rsidRPr="00E33085">
        <w:rPr>
          <w:sz w:val="24"/>
          <w:szCs w:val="24"/>
        </w:rPr>
        <w:t>1.7</w:t>
      </w:r>
      <w:r w:rsidRPr="00E33085">
        <w:rPr>
          <w:sz w:val="24"/>
          <w:szCs w:val="24"/>
        </w:rPr>
        <w:t xml:space="preserve"> </w:t>
      </w:r>
      <w:r w:rsidRPr="00E33085">
        <w:rPr>
          <w:sz w:val="24"/>
          <w:szCs w:val="24"/>
        </w:rPr>
        <w:t xml:space="preserve">Data </w:t>
      </w:r>
      <w:r w:rsidR="00BD6055" w:rsidRPr="00E33085">
        <w:rPr>
          <w:sz w:val="24"/>
          <w:szCs w:val="24"/>
        </w:rPr>
        <w:t>T</w:t>
      </w:r>
      <w:r w:rsidRPr="00E33085">
        <w:rPr>
          <w:sz w:val="24"/>
          <w:szCs w:val="24"/>
        </w:rPr>
        <w:t>abulation</w:t>
      </w:r>
      <w:bookmarkEnd w:id="6"/>
    </w:p>
    <w:p w14:paraId="0D3C8F06" w14:textId="24A9B854" w:rsidR="00405FE3" w:rsidRPr="00E33085" w:rsidRDefault="00405FE3"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Steps:</w:t>
      </w:r>
    </w:p>
    <w:p w14:paraId="2C551D9F" w14:textId="332081E8" w:rsidR="00A175D7" w:rsidRPr="00E33085" w:rsidRDefault="00405FE3" w:rsidP="00D106BE">
      <w:pPr>
        <w:pStyle w:val="ListParagraph"/>
        <w:numPr>
          <w:ilvl w:val="0"/>
          <w:numId w:val="12"/>
        </w:numPr>
        <w:spacing w:line="480" w:lineRule="auto"/>
        <w:rPr>
          <w:rFonts w:ascii="Times New Roman" w:hAnsi="Times New Roman" w:cs="Times New Roman"/>
          <w:sz w:val="24"/>
          <w:szCs w:val="24"/>
        </w:rPr>
      </w:pPr>
      <w:r w:rsidRPr="00E33085">
        <w:rPr>
          <w:rFonts w:ascii="Times New Roman" w:hAnsi="Times New Roman" w:cs="Times New Roman"/>
          <w:sz w:val="24"/>
          <w:szCs w:val="24"/>
        </w:rPr>
        <w:t>Group</w:t>
      </w:r>
      <w:r w:rsidRPr="00E33085">
        <w:rPr>
          <w:rFonts w:ascii="Times New Roman" w:hAnsi="Times New Roman" w:cs="Times New Roman"/>
          <w:sz w:val="24"/>
          <w:szCs w:val="24"/>
        </w:rPr>
        <w:t>ed</w:t>
      </w:r>
      <w:r w:rsidRPr="00E33085">
        <w:rPr>
          <w:rFonts w:ascii="Times New Roman" w:hAnsi="Times New Roman" w:cs="Times New Roman"/>
          <w:sz w:val="24"/>
          <w:szCs w:val="24"/>
        </w:rPr>
        <w:t xml:space="preserve"> </w:t>
      </w:r>
      <w:r w:rsidRPr="00E33085">
        <w:rPr>
          <w:rFonts w:ascii="Times New Roman" w:hAnsi="Times New Roman" w:cs="Times New Roman"/>
          <w:sz w:val="24"/>
          <w:szCs w:val="24"/>
        </w:rPr>
        <w:t>d</w:t>
      </w:r>
      <w:r w:rsidRPr="00E33085">
        <w:rPr>
          <w:rFonts w:ascii="Times New Roman" w:hAnsi="Times New Roman" w:cs="Times New Roman"/>
          <w:sz w:val="24"/>
          <w:szCs w:val="24"/>
        </w:rPr>
        <w:t xml:space="preserve">ata by </w:t>
      </w:r>
      <w:r w:rsidRPr="00E33085">
        <w:rPr>
          <w:rFonts w:ascii="Times New Roman" w:hAnsi="Times New Roman" w:cs="Times New Roman"/>
          <w:sz w:val="24"/>
          <w:szCs w:val="24"/>
        </w:rPr>
        <w:t>month and calculated monthly sums</w:t>
      </w:r>
    </w:p>
    <w:p w14:paraId="585E15DB" w14:textId="48DB0DF3" w:rsidR="00A175D7" w:rsidRPr="00E33085" w:rsidRDefault="00405FE3" w:rsidP="00D106BE">
      <w:pPr>
        <w:pStyle w:val="ListParagraph"/>
        <w:numPr>
          <w:ilvl w:val="0"/>
          <w:numId w:val="12"/>
        </w:numPr>
        <w:spacing w:line="480" w:lineRule="auto"/>
        <w:rPr>
          <w:rFonts w:ascii="Times New Roman" w:hAnsi="Times New Roman" w:cs="Times New Roman"/>
          <w:sz w:val="24"/>
          <w:szCs w:val="24"/>
        </w:rPr>
      </w:pPr>
      <w:r w:rsidRPr="00E33085">
        <w:rPr>
          <w:rFonts w:ascii="Times New Roman" w:hAnsi="Times New Roman" w:cs="Times New Roman"/>
          <w:sz w:val="24"/>
          <w:szCs w:val="24"/>
        </w:rPr>
        <w:t>Display tabulated data</w:t>
      </w:r>
    </w:p>
    <w:p w14:paraId="6E543AA9" w14:textId="7D23623B" w:rsidR="00405FE3" w:rsidRPr="00E33085" w:rsidRDefault="00405FE3" w:rsidP="00D106BE">
      <w:pPr>
        <w:pStyle w:val="ListParagraph"/>
        <w:numPr>
          <w:ilvl w:val="0"/>
          <w:numId w:val="12"/>
        </w:numPr>
        <w:spacing w:line="480" w:lineRule="auto"/>
        <w:rPr>
          <w:rFonts w:ascii="Times New Roman" w:hAnsi="Times New Roman" w:cs="Times New Roman"/>
          <w:sz w:val="24"/>
          <w:szCs w:val="24"/>
        </w:rPr>
      </w:pPr>
      <w:r w:rsidRPr="00E33085">
        <w:rPr>
          <w:rFonts w:ascii="Times New Roman" w:hAnsi="Times New Roman" w:cs="Times New Roman"/>
          <w:sz w:val="24"/>
          <w:szCs w:val="24"/>
        </w:rPr>
        <w:t>Create</w:t>
      </w:r>
      <w:r w:rsidRPr="00E33085">
        <w:rPr>
          <w:rFonts w:ascii="Times New Roman" w:hAnsi="Times New Roman" w:cs="Times New Roman"/>
          <w:sz w:val="24"/>
          <w:szCs w:val="24"/>
        </w:rPr>
        <w:t>d</w:t>
      </w:r>
      <w:r w:rsidRPr="00E33085">
        <w:rPr>
          <w:rFonts w:ascii="Times New Roman" w:hAnsi="Times New Roman" w:cs="Times New Roman"/>
          <w:sz w:val="24"/>
          <w:szCs w:val="24"/>
        </w:rPr>
        <w:t xml:space="preserve"> a </w:t>
      </w:r>
      <w:r w:rsidRPr="00E33085">
        <w:rPr>
          <w:rFonts w:ascii="Times New Roman" w:hAnsi="Times New Roman" w:cs="Times New Roman"/>
          <w:sz w:val="24"/>
          <w:szCs w:val="24"/>
        </w:rPr>
        <w:t xml:space="preserve">bar chart to illustrate </w:t>
      </w:r>
      <w:r w:rsidR="00360163">
        <w:rPr>
          <w:rFonts w:ascii="Times New Roman" w:hAnsi="Times New Roman" w:cs="Times New Roman"/>
          <w:sz w:val="24"/>
          <w:szCs w:val="24"/>
        </w:rPr>
        <w:t xml:space="preserve">the </w:t>
      </w:r>
      <w:r w:rsidRPr="00E33085">
        <w:rPr>
          <w:rFonts w:ascii="Times New Roman" w:hAnsi="Times New Roman" w:cs="Times New Roman"/>
          <w:sz w:val="24"/>
          <w:szCs w:val="24"/>
        </w:rPr>
        <w:t>data</w:t>
      </w:r>
    </w:p>
    <w:p w14:paraId="3D045273" w14:textId="77777777" w:rsidR="00CC4F8E" w:rsidRPr="00E33085" w:rsidRDefault="00CC4F8E"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Findings:</w:t>
      </w:r>
    </w:p>
    <w:p w14:paraId="69DBCFE1" w14:textId="6CDBAC35" w:rsidR="00CC4F8E" w:rsidRPr="00E33085" w:rsidRDefault="00CC4F8E" w:rsidP="00D106BE">
      <w:pPr>
        <w:pStyle w:val="ListParagraph"/>
        <w:numPr>
          <w:ilvl w:val="0"/>
          <w:numId w:val="13"/>
        </w:numPr>
        <w:spacing w:line="480" w:lineRule="auto"/>
        <w:rPr>
          <w:rFonts w:ascii="Times New Roman" w:hAnsi="Times New Roman" w:cs="Times New Roman"/>
          <w:sz w:val="24"/>
          <w:szCs w:val="24"/>
        </w:rPr>
      </w:pPr>
      <w:r w:rsidRPr="00E33085">
        <w:rPr>
          <w:rFonts w:ascii="Times New Roman" w:hAnsi="Times New Roman" w:cs="Times New Roman"/>
          <w:sz w:val="24"/>
          <w:szCs w:val="24"/>
        </w:rPr>
        <w:lastRenderedPageBreak/>
        <w:t>The tabulated data and bar chart</w:t>
      </w:r>
      <w:r w:rsidR="00292069" w:rsidRPr="00E33085">
        <w:rPr>
          <w:rFonts w:ascii="Times New Roman" w:hAnsi="Times New Roman" w:cs="Times New Roman"/>
          <w:sz w:val="24"/>
          <w:szCs w:val="24"/>
        </w:rPr>
        <w:t xml:space="preserve">, as shown in Figure 4, </w:t>
      </w:r>
      <w:r w:rsidR="00360163">
        <w:rPr>
          <w:rFonts w:ascii="Times New Roman" w:hAnsi="Times New Roman" w:cs="Times New Roman"/>
          <w:sz w:val="24"/>
          <w:szCs w:val="24"/>
        </w:rPr>
        <w:t>clearly represent</w:t>
      </w:r>
      <w:r w:rsidRPr="00E33085">
        <w:rPr>
          <w:rFonts w:ascii="Times New Roman" w:hAnsi="Times New Roman" w:cs="Times New Roman"/>
          <w:sz w:val="24"/>
          <w:szCs w:val="24"/>
        </w:rPr>
        <w:t xml:space="preserve"> energy trends throughout 2020. Some key findings from the chart and data include:</w:t>
      </w:r>
    </w:p>
    <w:p w14:paraId="3EADE8E4" w14:textId="7899C675" w:rsidR="00CC4F8E" w:rsidRPr="00E33085" w:rsidRDefault="00CC4F8E" w:rsidP="00D106BE">
      <w:pPr>
        <w:pStyle w:val="ListParagraph"/>
        <w:numPr>
          <w:ilvl w:val="0"/>
          <w:numId w:val="13"/>
        </w:numPr>
        <w:spacing w:line="480" w:lineRule="auto"/>
        <w:rPr>
          <w:rFonts w:ascii="Times New Roman" w:hAnsi="Times New Roman" w:cs="Times New Roman"/>
          <w:sz w:val="24"/>
          <w:szCs w:val="24"/>
        </w:rPr>
      </w:pPr>
      <w:r w:rsidRPr="00E33085">
        <w:rPr>
          <w:rFonts w:ascii="Times New Roman" w:hAnsi="Times New Roman" w:cs="Times New Roman"/>
          <w:sz w:val="24"/>
          <w:szCs w:val="24"/>
        </w:rPr>
        <w:t xml:space="preserve">Solar generation tends to be higher during summer </w:t>
      </w:r>
      <w:r w:rsidR="00360163">
        <w:rPr>
          <w:rFonts w:ascii="Times New Roman" w:hAnsi="Times New Roman" w:cs="Times New Roman"/>
          <w:sz w:val="24"/>
          <w:szCs w:val="24"/>
        </w:rPr>
        <w:t>(e.g., May, June, July) and lower during winter</w:t>
      </w:r>
      <w:r w:rsidRPr="00E33085">
        <w:rPr>
          <w:rFonts w:ascii="Times New Roman" w:hAnsi="Times New Roman" w:cs="Times New Roman"/>
          <w:sz w:val="24"/>
          <w:szCs w:val="24"/>
        </w:rPr>
        <w:t xml:space="preserve"> (e.g., December, January, February).</w:t>
      </w:r>
    </w:p>
    <w:p w14:paraId="30CC3F1B" w14:textId="77777777" w:rsidR="00CC4F8E" w:rsidRPr="00E33085" w:rsidRDefault="00CC4F8E" w:rsidP="00D106BE">
      <w:pPr>
        <w:pStyle w:val="ListParagraph"/>
        <w:numPr>
          <w:ilvl w:val="0"/>
          <w:numId w:val="13"/>
        </w:numPr>
        <w:spacing w:line="480" w:lineRule="auto"/>
        <w:rPr>
          <w:rFonts w:ascii="Times New Roman" w:hAnsi="Times New Roman" w:cs="Times New Roman"/>
          <w:sz w:val="24"/>
          <w:szCs w:val="24"/>
        </w:rPr>
      </w:pPr>
      <w:r w:rsidRPr="00E33085">
        <w:rPr>
          <w:rFonts w:ascii="Times New Roman" w:hAnsi="Times New Roman" w:cs="Times New Roman"/>
          <w:sz w:val="24"/>
          <w:szCs w:val="24"/>
        </w:rPr>
        <w:t>Electricity usage is relatively higher during the winter months, which could be due to increased heating demands.</w:t>
      </w:r>
    </w:p>
    <w:p w14:paraId="269DC534" w14:textId="426A6E21" w:rsidR="00CC4F8E" w:rsidRPr="00E33085" w:rsidRDefault="00CC4F8E" w:rsidP="00D106BE">
      <w:pPr>
        <w:pStyle w:val="ListParagraph"/>
        <w:numPr>
          <w:ilvl w:val="0"/>
          <w:numId w:val="13"/>
        </w:numPr>
        <w:spacing w:line="480" w:lineRule="auto"/>
        <w:rPr>
          <w:rFonts w:ascii="Times New Roman" w:hAnsi="Times New Roman" w:cs="Times New Roman"/>
          <w:sz w:val="24"/>
          <w:szCs w:val="24"/>
        </w:rPr>
      </w:pPr>
      <w:r w:rsidRPr="00E33085">
        <w:rPr>
          <w:rFonts w:ascii="Times New Roman" w:hAnsi="Times New Roman" w:cs="Times New Roman"/>
          <w:sz w:val="24"/>
          <w:szCs w:val="24"/>
        </w:rPr>
        <w:t>Both electricity purchased without a battery and electricity purchased with a battery follow</w:t>
      </w:r>
      <w:r w:rsidR="00360163">
        <w:rPr>
          <w:rFonts w:ascii="Times New Roman" w:hAnsi="Times New Roman" w:cs="Times New Roman"/>
          <w:sz w:val="24"/>
          <w:szCs w:val="24"/>
        </w:rPr>
        <w:t>s</w:t>
      </w:r>
      <w:r w:rsidRPr="00E33085">
        <w:rPr>
          <w:rFonts w:ascii="Times New Roman" w:hAnsi="Times New Roman" w:cs="Times New Roman"/>
          <w:sz w:val="24"/>
          <w:szCs w:val="24"/>
        </w:rPr>
        <w:t xml:space="preserve"> similar trends, indicating that the battery</w:t>
      </w:r>
      <w:r w:rsidR="00360163">
        <w:rPr>
          <w:rFonts w:ascii="Times New Roman" w:hAnsi="Times New Roman" w:cs="Times New Roman"/>
          <w:sz w:val="24"/>
          <w:szCs w:val="24"/>
        </w:rPr>
        <w:t>’</w:t>
      </w:r>
      <w:r w:rsidRPr="00E33085">
        <w:rPr>
          <w:rFonts w:ascii="Times New Roman" w:hAnsi="Times New Roman" w:cs="Times New Roman"/>
          <w:sz w:val="24"/>
          <w:szCs w:val="24"/>
        </w:rPr>
        <w:t>s impact on electricity purchase is not significantly visible in this representation.</w:t>
      </w:r>
    </w:p>
    <w:p w14:paraId="2C795C22" w14:textId="7EFF6ABE" w:rsidR="00A175D7" w:rsidRPr="00E33085" w:rsidRDefault="00CC4F8E" w:rsidP="00D106BE">
      <w:pPr>
        <w:pStyle w:val="ListParagraph"/>
        <w:numPr>
          <w:ilvl w:val="0"/>
          <w:numId w:val="13"/>
        </w:numPr>
        <w:spacing w:line="480" w:lineRule="auto"/>
        <w:rPr>
          <w:rFonts w:ascii="Times New Roman" w:hAnsi="Times New Roman" w:cs="Times New Roman"/>
          <w:sz w:val="24"/>
          <w:szCs w:val="24"/>
        </w:rPr>
      </w:pPr>
      <w:r w:rsidRPr="00E33085">
        <w:rPr>
          <w:rFonts w:ascii="Times New Roman" w:hAnsi="Times New Roman" w:cs="Times New Roman"/>
          <w:sz w:val="24"/>
          <w:szCs w:val="24"/>
        </w:rPr>
        <w:t>It</w:t>
      </w:r>
      <w:r w:rsidR="00360163">
        <w:rPr>
          <w:rFonts w:ascii="Times New Roman" w:hAnsi="Times New Roman" w:cs="Times New Roman"/>
          <w:sz w:val="24"/>
          <w:szCs w:val="24"/>
        </w:rPr>
        <w:t>’</w:t>
      </w:r>
      <w:r w:rsidRPr="00E33085">
        <w:rPr>
          <w:rFonts w:ascii="Times New Roman" w:hAnsi="Times New Roman" w:cs="Times New Roman"/>
          <w:sz w:val="24"/>
          <w:szCs w:val="24"/>
        </w:rPr>
        <w:t xml:space="preserve">s worth noting that the values for </w:t>
      </w:r>
      <w:r w:rsidR="00360163">
        <w:rPr>
          <w:rFonts w:ascii="Times New Roman" w:hAnsi="Times New Roman" w:cs="Times New Roman"/>
          <w:sz w:val="24"/>
          <w:szCs w:val="24"/>
        </w:rPr>
        <w:t>‘</w:t>
      </w:r>
      <w:r w:rsidRPr="00E33085">
        <w:rPr>
          <w:rFonts w:ascii="Times New Roman" w:hAnsi="Times New Roman" w:cs="Times New Roman"/>
          <w:sz w:val="24"/>
          <w:szCs w:val="24"/>
        </w:rPr>
        <w:t>Monthly Electricity Purchased (With Battery)</w:t>
      </w:r>
      <w:r w:rsidR="00360163">
        <w:rPr>
          <w:rFonts w:ascii="Times New Roman" w:hAnsi="Times New Roman" w:cs="Times New Roman"/>
          <w:sz w:val="24"/>
          <w:szCs w:val="24"/>
        </w:rPr>
        <w:t>’</w:t>
      </w:r>
      <w:r w:rsidRPr="00E33085">
        <w:rPr>
          <w:rFonts w:ascii="Times New Roman" w:hAnsi="Times New Roman" w:cs="Times New Roman"/>
          <w:sz w:val="24"/>
          <w:szCs w:val="24"/>
        </w:rPr>
        <w:t xml:space="preserve"> are unusually high, potentially indicating an issue with calculations or data.</w:t>
      </w:r>
    </w:p>
    <w:p w14:paraId="40D7EE10" w14:textId="7BE8877D" w:rsidR="00292069" w:rsidRPr="00E33085" w:rsidRDefault="00292069" w:rsidP="00292069">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Figure 4</w:t>
      </w:r>
    </w:p>
    <w:p w14:paraId="5B25B5B6" w14:textId="4FB6AAC6" w:rsidR="00292069" w:rsidRPr="00E33085" w:rsidRDefault="00292069" w:rsidP="00292069">
      <w:pPr>
        <w:rPr>
          <w:rFonts w:ascii="Times New Roman" w:hAnsi="Times New Roman" w:cs="Times New Roman"/>
          <w:i/>
          <w:iCs/>
          <w:sz w:val="24"/>
          <w:szCs w:val="24"/>
        </w:rPr>
      </w:pPr>
      <w:bookmarkStart w:id="7" w:name="_Toc142587920"/>
      <w:r w:rsidRPr="00E33085">
        <w:rPr>
          <w:rFonts w:ascii="Times New Roman" w:hAnsi="Times New Roman" w:cs="Times New Roman"/>
          <w:i/>
          <w:iCs/>
          <w:sz w:val="24"/>
          <w:szCs w:val="24"/>
        </w:rPr>
        <w:t>Tabulation Data</w:t>
      </w:r>
    </w:p>
    <w:p w14:paraId="10E4DF5D" w14:textId="392D9541" w:rsidR="00292069" w:rsidRPr="00E33085" w:rsidRDefault="00292069" w:rsidP="00292069">
      <w:pPr>
        <w:rPr>
          <w:rFonts w:ascii="Times New Roman" w:hAnsi="Times New Roman" w:cs="Times New Roman"/>
          <w:i/>
          <w:iCs/>
          <w:sz w:val="24"/>
          <w:szCs w:val="24"/>
        </w:rPr>
      </w:pPr>
      <w:r w:rsidRPr="00E33085">
        <w:rPr>
          <w:rFonts w:ascii="Times New Roman" w:hAnsi="Times New Roman" w:cs="Times New Roman"/>
          <w:i/>
          <w:iCs/>
          <w:noProof/>
          <w:sz w:val="24"/>
          <w:szCs w:val="24"/>
        </w:rPr>
        <w:lastRenderedPageBreak/>
        <w:drawing>
          <wp:inline distT="0" distB="0" distL="0" distR="0" wp14:anchorId="04FBADA3" wp14:editId="211AE447">
            <wp:extent cx="6342380" cy="5467037"/>
            <wp:effectExtent l="0" t="0" r="1270" b="635"/>
            <wp:docPr id="128296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554" cy="5493047"/>
                    </a:xfrm>
                    <a:prstGeom prst="rect">
                      <a:avLst/>
                    </a:prstGeom>
                    <a:noFill/>
                  </pic:spPr>
                </pic:pic>
              </a:graphicData>
            </a:graphic>
          </wp:inline>
        </w:drawing>
      </w:r>
    </w:p>
    <w:p w14:paraId="53A29670" w14:textId="22A2D081" w:rsidR="004A3A73" w:rsidRPr="00E33085" w:rsidRDefault="004A3A73" w:rsidP="00D106BE">
      <w:pPr>
        <w:pStyle w:val="Heading1"/>
        <w:spacing w:line="480" w:lineRule="auto"/>
        <w:rPr>
          <w:sz w:val="24"/>
          <w:szCs w:val="24"/>
        </w:rPr>
      </w:pPr>
      <w:r w:rsidRPr="00E33085">
        <w:rPr>
          <w:sz w:val="24"/>
          <w:szCs w:val="24"/>
        </w:rPr>
        <w:t>1.8</w:t>
      </w:r>
      <w:r w:rsidR="005F0175" w:rsidRPr="00E33085">
        <w:rPr>
          <w:sz w:val="24"/>
          <w:szCs w:val="24"/>
        </w:rPr>
        <w:t xml:space="preserve"> Scenarios</w:t>
      </w:r>
      <w:bookmarkEnd w:id="7"/>
    </w:p>
    <w:p w14:paraId="1F7237FB" w14:textId="64A21E3B" w:rsidR="004A3A73" w:rsidRPr="00E33085" w:rsidRDefault="004A3A73"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a) Project forward for 20 years from 1</w:t>
      </w:r>
      <w:r w:rsidR="00360163">
        <w:rPr>
          <w:rFonts w:ascii="Times New Roman" w:hAnsi="Times New Roman" w:cs="Times New Roman"/>
          <w:b/>
          <w:bCs/>
          <w:sz w:val="24"/>
          <w:szCs w:val="24"/>
        </w:rPr>
        <w:t>st</w:t>
      </w:r>
      <w:r w:rsidRPr="00E33085">
        <w:rPr>
          <w:rFonts w:ascii="Times New Roman" w:hAnsi="Times New Roman" w:cs="Times New Roman"/>
          <w:b/>
          <w:bCs/>
          <w:sz w:val="24"/>
          <w:szCs w:val="24"/>
        </w:rPr>
        <w:t xml:space="preserve"> January 2022 the annual savings from installing the battery for the two scenarios below.</w:t>
      </w:r>
    </w:p>
    <w:p w14:paraId="7B234FFF" w14:textId="7BDA643C" w:rsidR="004A3A73" w:rsidRPr="00E33085" w:rsidRDefault="004A3A73" w:rsidP="00D106BE">
      <w:pPr>
        <w:spacing w:line="480" w:lineRule="auto"/>
        <w:rPr>
          <w:rFonts w:ascii="Times New Roman" w:hAnsi="Times New Roman" w:cs="Times New Roman"/>
          <w:i/>
          <w:iCs/>
          <w:sz w:val="24"/>
          <w:szCs w:val="24"/>
        </w:rPr>
      </w:pPr>
      <w:r w:rsidRPr="00E33085">
        <w:rPr>
          <w:rFonts w:ascii="Times New Roman" w:hAnsi="Times New Roman" w:cs="Times New Roman"/>
          <w:i/>
          <w:iCs/>
          <w:sz w:val="24"/>
          <w:szCs w:val="24"/>
        </w:rPr>
        <w:t>Scenario 1. Electricity prices increase as expected by the government, 4% p.a.</w:t>
      </w:r>
    </w:p>
    <w:p w14:paraId="4CED7B57" w14:textId="77777777" w:rsidR="004A3A73" w:rsidRPr="00E33085" w:rsidRDefault="004A3A73"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Findings:</w:t>
      </w:r>
    </w:p>
    <w:p w14:paraId="4DA190A5" w14:textId="0EAA8A11" w:rsidR="004A3A73" w:rsidRPr="00E33085" w:rsidRDefault="004A3A73" w:rsidP="00D106BE">
      <w:pPr>
        <w:pStyle w:val="ListParagraph"/>
        <w:numPr>
          <w:ilvl w:val="0"/>
          <w:numId w:val="14"/>
        </w:numPr>
        <w:spacing w:line="480" w:lineRule="auto"/>
        <w:rPr>
          <w:rFonts w:ascii="Times New Roman" w:hAnsi="Times New Roman" w:cs="Times New Roman"/>
          <w:sz w:val="24"/>
          <w:szCs w:val="24"/>
        </w:rPr>
      </w:pPr>
      <w:r w:rsidRPr="00E33085">
        <w:rPr>
          <w:rFonts w:ascii="Times New Roman" w:hAnsi="Times New Roman" w:cs="Times New Roman"/>
          <w:sz w:val="24"/>
          <w:szCs w:val="24"/>
        </w:rPr>
        <w:lastRenderedPageBreak/>
        <w:t>The key finding for Scenario 1 is that the total annual savings over the 20</w:t>
      </w:r>
      <w:r w:rsidR="00360163">
        <w:rPr>
          <w:rFonts w:ascii="Times New Roman" w:hAnsi="Times New Roman" w:cs="Times New Roman"/>
          <w:sz w:val="24"/>
          <w:szCs w:val="24"/>
        </w:rPr>
        <w:t xml:space="preserve"> years</w:t>
      </w:r>
      <w:r w:rsidRPr="00E33085">
        <w:rPr>
          <w:rFonts w:ascii="Times New Roman" w:hAnsi="Times New Roman" w:cs="Times New Roman"/>
          <w:sz w:val="24"/>
          <w:szCs w:val="24"/>
        </w:rPr>
        <w:t xml:space="preserve"> is calculated to be 0.0. This result indicates that, in this particular projection, the increased cost of electricity over the years due to the 4% annual </w:t>
      </w:r>
      <w:r w:rsidR="00360163">
        <w:rPr>
          <w:rFonts w:ascii="Times New Roman" w:hAnsi="Times New Roman" w:cs="Times New Roman"/>
          <w:sz w:val="24"/>
          <w:szCs w:val="24"/>
        </w:rPr>
        <w:t>price increase</w:t>
      </w:r>
      <w:r w:rsidRPr="00E33085">
        <w:rPr>
          <w:rFonts w:ascii="Times New Roman" w:hAnsi="Times New Roman" w:cs="Times New Roman"/>
          <w:sz w:val="24"/>
          <w:szCs w:val="24"/>
        </w:rPr>
        <w:t xml:space="preserve"> cancels out the savings from installing the battery. In other words, the battery</w:t>
      </w:r>
      <w:r w:rsidR="00360163">
        <w:rPr>
          <w:rFonts w:ascii="Times New Roman" w:hAnsi="Times New Roman" w:cs="Times New Roman"/>
          <w:sz w:val="24"/>
          <w:szCs w:val="24"/>
        </w:rPr>
        <w:t>’</w:t>
      </w:r>
      <w:r w:rsidRPr="00E33085">
        <w:rPr>
          <w:rFonts w:ascii="Times New Roman" w:hAnsi="Times New Roman" w:cs="Times New Roman"/>
          <w:sz w:val="24"/>
          <w:szCs w:val="24"/>
        </w:rPr>
        <w:t>s potential to reduce costs is offset by the increasing electricity prices, resulting in no net savings over the 20</w:t>
      </w:r>
      <w:r w:rsidR="00360163">
        <w:rPr>
          <w:rFonts w:ascii="Times New Roman" w:hAnsi="Times New Roman" w:cs="Times New Roman"/>
          <w:sz w:val="24"/>
          <w:szCs w:val="24"/>
        </w:rPr>
        <w:t xml:space="preserve"> years</w:t>
      </w:r>
      <w:r w:rsidRPr="00E33085">
        <w:rPr>
          <w:rFonts w:ascii="Times New Roman" w:hAnsi="Times New Roman" w:cs="Times New Roman"/>
          <w:sz w:val="24"/>
          <w:szCs w:val="24"/>
        </w:rPr>
        <w:t>.</w:t>
      </w:r>
    </w:p>
    <w:p w14:paraId="486465DA" w14:textId="1561FACB" w:rsidR="004A3A73" w:rsidRPr="00E33085" w:rsidRDefault="004A3A73" w:rsidP="00D106BE">
      <w:pPr>
        <w:pStyle w:val="ListParagraph"/>
        <w:numPr>
          <w:ilvl w:val="0"/>
          <w:numId w:val="14"/>
        </w:numPr>
        <w:spacing w:line="480" w:lineRule="auto"/>
        <w:rPr>
          <w:rFonts w:ascii="Times New Roman" w:hAnsi="Times New Roman" w:cs="Times New Roman"/>
          <w:sz w:val="24"/>
          <w:szCs w:val="24"/>
        </w:rPr>
      </w:pPr>
      <w:r w:rsidRPr="00E33085">
        <w:rPr>
          <w:rFonts w:ascii="Times New Roman" w:hAnsi="Times New Roman" w:cs="Times New Roman"/>
          <w:sz w:val="24"/>
          <w:szCs w:val="24"/>
        </w:rPr>
        <w:t>It</w:t>
      </w:r>
      <w:r w:rsidRPr="00E33085">
        <w:rPr>
          <w:rFonts w:ascii="Times New Roman" w:hAnsi="Times New Roman" w:cs="Times New Roman"/>
          <w:sz w:val="24"/>
          <w:szCs w:val="24"/>
        </w:rPr>
        <w:t xml:space="preserve"> i</w:t>
      </w:r>
      <w:r w:rsidRPr="00E33085">
        <w:rPr>
          <w:rFonts w:ascii="Times New Roman" w:hAnsi="Times New Roman" w:cs="Times New Roman"/>
          <w:sz w:val="24"/>
          <w:szCs w:val="24"/>
        </w:rPr>
        <w:t>s important to note that this finding is based on the assumption of a 4% annual increase in electricity prices. Different assumptions about electricity price trends or battery performance could lead to different outcomes.</w:t>
      </w:r>
    </w:p>
    <w:p w14:paraId="741EBF93" w14:textId="65013579" w:rsidR="004A3A73" w:rsidRPr="00E33085" w:rsidRDefault="004A3A73" w:rsidP="00D106BE">
      <w:pPr>
        <w:spacing w:line="480" w:lineRule="auto"/>
        <w:rPr>
          <w:rFonts w:ascii="Times New Roman" w:hAnsi="Times New Roman" w:cs="Times New Roman"/>
          <w:i/>
          <w:iCs/>
          <w:sz w:val="24"/>
          <w:szCs w:val="24"/>
        </w:rPr>
      </w:pPr>
      <w:r w:rsidRPr="00E33085">
        <w:rPr>
          <w:rFonts w:ascii="Times New Roman" w:hAnsi="Times New Roman" w:cs="Times New Roman"/>
          <w:i/>
          <w:iCs/>
          <w:sz w:val="24"/>
          <w:szCs w:val="24"/>
        </w:rPr>
        <w:t>Scenario 2. Electricity price increases start at 4% p.a. and rise each year by an additional 0.25% p.a., as estimated by Naomi.</w:t>
      </w:r>
    </w:p>
    <w:p w14:paraId="770A3974" w14:textId="77777777" w:rsidR="004A3A73" w:rsidRPr="00E33085" w:rsidRDefault="004A3A73"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Findings:</w:t>
      </w:r>
    </w:p>
    <w:p w14:paraId="0FCF700F" w14:textId="21765FE2" w:rsidR="004A3A73" w:rsidRPr="00E33085" w:rsidRDefault="004A3A73" w:rsidP="00D106BE">
      <w:pPr>
        <w:pStyle w:val="ListParagraph"/>
        <w:numPr>
          <w:ilvl w:val="0"/>
          <w:numId w:val="15"/>
        </w:numPr>
        <w:spacing w:line="480" w:lineRule="auto"/>
        <w:rPr>
          <w:rFonts w:ascii="Times New Roman" w:hAnsi="Times New Roman" w:cs="Times New Roman"/>
          <w:sz w:val="24"/>
          <w:szCs w:val="24"/>
        </w:rPr>
      </w:pPr>
      <w:r w:rsidRPr="00E33085">
        <w:rPr>
          <w:rFonts w:ascii="Times New Roman" w:hAnsi="Times New Roman" w:cs="Times New Roman"/>
          <w:sz w:val="24"/>
          <w:szCs w:val="24"/>
        </w:rPr>
        <w:t>The key finding for Scenario 2 is that the total annual savings over the 20</w:t>
      </w:r>
      <w:r w:rsidR="00360163">
        <w:rPr>
          <w:rFonts w:ascii="Times New Roman" w:hAnsi="Times New Roman" w:cs="Times New Roman"/>
          <w:sz w:val="24"/>
          <w:szCs w:val="24"/>
        </w:rPr>
        <w:t xml:space="preserve"> years</w:t>
      </w:r>
      <w:r w:rsidRPr="00E33085">
        <w:rPr>
          <w:rFonts w:ascii="Times New Roman" w:hAnsi="Times New Roman" w:cs="Times New Roman"/>
          <w:sz w:val="24"/>
          <w:szCs w:val="24"/>
        </w:rPr>
        <w:t xml:space="preserve"> is calculated to be approximately -6,566,928.26. The negative value indicates that, in this particular projection, the increased cost of electricity over the years due to the 4% annual increase plus the accelerating additional </w:t>
      </w:r>
      <w:r w:rsidR="00360163">
        <w:rPr>
          <w:rFonts w:ascii="Times New Roman" w:hAnsi="Times New Roman" w:cs="Times New Roman"/>
          <w:sz w:val="24"/>
          <w:szCs w:val="24"/>
        </w:rPr>
        <w:t>price increase</w:t>
      </w:r>
      <w:r w:rsidRPr="00E33085">
        <w:rPr>
          <w:rFonts w:ascii="Times New Roman" w:hAnsi="Times New Roman" w:cs="Times New Roman"/>
          <w:sz w:val="24"/>
          <w:szCs w:val="24"/>
        </w:rPr>
        <w:t xml:space="preserve"> is greater than the savings from installing the battery. </w:t>
      </w:r>
    </w:p>
    <w:p w14:paraId="58F864FC" w14:textId="618A1638" w:rsidR="004A3A73" w:rsidRPr="00E33085" w:rsidRDefault="004A3A73" w:rsidP="00D106BE">
      <w:pPr>
        <w:pStyle w:val="ListParagraph"/>
        <w:numPr>
          <w:ilvl w:val="0"/>
          <w:numId w:val="15"/>
        </w:numPr>
        <w:spacing w:line="480" w:lineRule="auto"/>
        <w:rPr>
          <w:rFonts w:ascii="Times New Roman" w:hAnsi="Times New Roman" w:cs="Times New Roman"/>
          <w:sz w:val="24"/>
          <w:szCs w:val="24"/>
        </w:rPr>
      </w:pPr>
      <w:r w:rsidRPr="00E33085">
        <w:rPr>
          <w:rFonts w:ascii="Times New Roman" w:hAnsi="Times New Roman" w:cs="Times New Roman"/>
          <w:sz w:val="24"/>
          <w:szCs w:val="24"/>
        </w:rPr>
        <w:t xml:space="preserve">As a result, the overall impact is a substantial </w:t>
      </w:r>
      <w:r w:rsidR="00360163">
        <w:rPr>
          <w:rFonts w:ascii="Times New Roman" w:hAnsi="Times New Roman" w:cs="Times New Roman"/>
          <w:sz w:val="24"/>
          <w:szCs w:val="24"/>
        </w:rPr>
        <w:t>cost increase</w:t>
      </w:r>
      <w:r w:rsidRPr="00E33085">
        <w:rPr>
          <w:rFonts w:ascii="Times New Roman" w:hAnsi="Times New Roman" w:cs="Times New Roman"/>
          <w:sz w:val="24"/>
          <w:szCs w:val="24"/>
        </w:rPr>
        <w:t xml:space="preserve"> over the 20</w:t>
      </w:r>
      <w:r w:rsidR="00360163">
        <w:rPr>
          <w:rFonts w:ascii="Times New Roman" w:hAnsi="Times New Roman" w:cs="Times New Roman"/>
          <w:sz w:val="24"/>
          <w:szCs w:val="24"/>
        </w:rPr>
        <w:t xml:space="preserve"> years</w:t>
      </w:r>
      <w:r w:rsidRPr="00E33085">
        <w:rPr>
          <w:rFonts w:ascii="Times New Roman" w:hAnsi="Times New Roman" w:cs="Times New Roman"/>
          <w:sz w:val="24"/>
          <w:szCs w:val="24"/>
        </w:rPr>
        <w:t xml:space="preserve"> rather than savings. This outcome suggests that the increasing electricity prices, especially with the accelerating increase, offset any potential benefits from the battery installation.</w:t>
      </w:r>
    </w:p>
    <w:p w14:paraId="71F00DD9" w14:textId="77777777" w:rsidR="004A3A73" w:rsidRPr="00E33085" w:rsidRDefault="004A3A73"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b) For the two scenarios, calculate the Net Present Value (NPV) of the future annual savings.</w:t>
      </w:r>
    </w:p>
    <w:p w14:paraId="22579536" w14:textId="77777777" w:rsidR="004A3A73" w:rsidRPr="00E33085" w:rsidRDefault="004A3A73" w:rsidP="00D106BE">
      <w:pPr>
        <w:spacing w:line="480" w:lineRule="auto"/>
        <w:rPr>
          <w:rFonts w:ascii="Times New Roman" w:hAnsi="Times New Roman" w:cs="Times New Roman"/>
          <w:i/>
          <w:iCs/>
          <w:sz w:val="24"/>
          <w:szCs w:val="24"/>
        </w:rPr>
      </w:pPr>
      <w:r w:rsidRPr="00E33085">
        <w:rPr>
          <w:rFonts w:ascii="Times New Roman" w:hAnsi="Times New Roman" w:cs="Times New Roman"/>
          <w:i/>
          <w:iCs/>
          <w:sz w:val="24"/>
          <w:szCs w:val="24"/>
        </w:rPr>
        <w:t xml:space="preserve">Scenario 1. Electricity prices increase as expected by the government, 4% p.a. </w:t>
      </w:r>
    </w:p>
    <w:p w14:paraId="21503D5D" w14:textId="4E90C161" w:rsidR="004A3A73" w:rsidRPr="00E33085" w:rsidRDefault="004A3A73" w:rsidP="00D106BE">
      <w:pPr>
        <w:spacing w:line="480" w:lineRule="auto"/>
        <w:rPr>
          <w:rFonts w:ascii="Times New Roman" w:hAnsi="Times New Roman" w:cs="Times New Roman"/>
          <w:i/>
          <w:iCs/>
          <w:sz w:val="24"/>
          <w:szCs w:val="24"/>
        </w:rPr>
      </w:pPr>
      <w:r w:rsidRPr="00E33085">
        <w:rPr>
          <w:rFonts w:ascii="Times New Roman" w:hAnsi="Times New Roman" w:cs="Times New Roman"/>
          <w:i/>
          <w:iCs/>
          <w:sz w:val="24"/>
          <w:szCs w:val="24"/>
        </w:rPr>
        <w:lastRenderedPageBreak/>
        <w:t>Scenario 2. Electricity price increases start at 4% p.a. and rise each year by an additional 0.25% p.a., as estimated by Naomi.</w:t>
      </w:r>
    </w:p>
    <w:p w14:paraId="4031A2F9" w14:textId="77777777" w:rsidR="005F0175" w:rsidRPr="00E33085" w:rsidRDefault="005F0175"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Findings:</w:t>
      </w:r>
    </w:p>
    <w:p w14:paraId="57EECB7B" w14:textId="610059B5" w:rsidR="005F0175" w:rsidRPr="00E33085" w:rsidRDefault="005F0175" w:rsidP="00D106BE">
      <w:pPr>
        <w:pStyle w:val="ListParagraph"/>
        <w:numPr>
          <w:ilvl w:val="0"/>
          <w:numId w:val="16"/>
        </w:numPr>
        <w:spacing w:line="480" w:lineRule="auto"/>
        <w:rPr>
          <w:rFonts w:ascii="Times New Roman" w:hAnsi="Times New Roman" w:cs="Times New Roman"/>
          <w:sz w:val="24"/>
          <w:szCs w:val="24"/>
        </w:rPr>
      </w:pPr>
      <w:r w:rsidRPr="00E33085">
        <w:rPr>
          <w:rFonts w:ascii="Times New Roman" w:hAnsi="Times New Roman" w:cs="Times New Roman"/>
          <w:sz w:val="24"/>
          <w:szCs w:val="24"/>
        </w:rPr>
        <w:t>The key finding for both scenarios is the calculated NPV of the future annual savings over 20</w:t>
      </w:r>
      <w:r w:rsidR="00360163">
        <w:rPr>
          <w:rFonts w:ascii="Times New Roman" w:hAnsi="Times New Roman" w:cs="Times New Roman"/>
          <w:sz w:val="24"/>
          <w:szCs w:val="24"/>
        </w:rPr>
        <w:t xml:space="preserve"> years</w:t>
      </w:r>
      <w:r w:rsidRPr="00E33085">
        <w:rPr>
          <w:rFonts w:ascii="Times New Roman" w:hAnsi="Times New Roman" w:cs="Times New Roman"/>
          <w:sz w:val="24"/>
          <w:szCs w:val="24"/>
        </w:rPr>
        <w:t>. For Scenario 1, the NPV is calculated to be approximately 0. This means that the present value of future savings, discounted at a 6% rate, does not result in any net benefit or loss; it essentially breaks even in present value terms.</w:t>
      </w:r>
    </w:p>
    <w:p w14:paraId="59DDA6AB" w14:textId="657E51F6" w:rsidR="004A3A73" w:rsidRPr="00E33085" w:rsidRDefault="005F0175" w:rsidP="00D106BE">
      <w:pPr>
        <w:pStyle w:val="ListParagraph"/>
        <w:numPr>
          <w:ilvl w:val="0"/>
          <w:numId w:val="16"/>
        </w:numPr>
        <w:spacing w:line="480" w:lineRule="auto"/>
        <w:rPr>
          <w:rFonts w:ascii="Times New Roman" w:hAnsi="Times New Roman" w:cs="Times New Roman"/>
          <w:sz w:val="24"/>
          <w:szCs w:val="24"/>
        </w:rPr>
      </w:pPr>
      <w:r w:rsidRPr="00E33085">
        <w:rPr>
          <w:rFonts w:ascii="Times New Roman" w:hAnsi="Times New Roman" w:cs="Times New Roman"/>
          <w:sz w:val="24"/>
          <w:szCs w:val="24"/>
        </w:rPr>
        <w:t xml:space="preserve">For Scenario 2, the NPV is calculated to be approximately -2,605,781.65. This negative value suggests that, when considering the accelerating increase in electricity prices and the discounting effect, the present value of the future annual savings is </w:t>
      </w:r>
      <w:r w:rsidR="00360163">
        <w:rPr>
          <w:rFonts w:ascii="Times New Roman" w:hAnsi="Times New Roman" w:cs="Times New Roman"/>
          <w:sz w:val="24"/>
          <w:szCs w:val="24"/>
        </w:rPr>
        <w:t>in</w:t>
      </w:r>
      <w:r w:rsidRPr="00E33085">
        <w:rPr>
          <w:rFonts w:ascii="Times New Roman" w:hAnsi="Times New Roman" w:cs="Times New Roman"/>
          <w:sz w:val="24"/>
          <w:szCs w:val="24"/>
        </w:rPr>
        <w:t>sufficient to offset the projected increased costs over 20</w:t>
      </w:r>
      <w:r w:rsidR="00360163">
        <w:rPr>
          <w:rFonts w:ascii="Times New Roman" w:hAnsi="Times New Roman" w:cs="Times New Roman"/>
          <w:sz w:val="24"/>
          <w:szCs w:val="24"/>
        </w:rPr>
        <w:t xml:space="preserve"> years</w:t>
      </w:r>
      <w:r w:rsidRPr="00E33085">
        <w:rPr>
          <w:rFonts w:ascii="Times New Roman" w:hAnsi="Times New Roman" w:cs="Times New Roman"/>
          <w:sz w:val="24"/>
          <w:szCs w:val="24"/>
        </w:rPr>
        <w:t>.</w:t>
      </w:r>
    </w:p>
    <w:p w14:paraId="1490E82F" w14:textId="508C117F" w:rsidR="005F0175" w:rsidRPr="00E33085" w:rsidRDefault="005F0175" w:rsidP="00D106BE">
      <w:pPr>
        <w:pStyle w:val="Heading1"/>
        <w:spacing w:line="480" w:lineRule="auto"/>
        <w:rPr>
          <w:sz w:val="24"/>
          <w:szCs w:val="24"/>
        </w:rPr>
      </w:pPr>
      <w:bookmarkStart w:id="8" w:name="_Toc142587921"/>
      <w:r w:rsidRPr="00E33085">
        <w:rPr>
          <w:sz w:val="24"/>
          <w:szCs w:val="24"/>
        </w:rPr>
        <w:t>1.9</w:t>
      </w:r>
      <w:r w:rsidRPr="00E33085">
        <w:rPr>
          <w:sz w:val="24"/>
          <w:szCs w:val="24"/>
        </w:rPr>
        <w:t xml:space="preserve"> </w:t>
      </w:r>
      <w:r w:rsidR="00BD6055" w:rsidRPr="00E33085">
        <w:rPr>
          <w:sz w:val="24"/>
          <w:szCs w:val="24"/>
        </w:rPr>
        <w:t>T</w:t>
      </w:r>
      <w:r w:rsidRPr="00E33085">
        <w:rPr>
          <w:sz w:val="24"/>
          <w:szCs w:val="24"/>
        </w:rPr>
        <w:t xml:space="preserve">he Internal Rate of Return (IRR) </w:t>
      </w:r>
      <w:r w:rsidR="00BD6055" w:rsidRPr="00E33085">
        <w:rPr>
          <w:sz w:val="24"/>
          <w:szCs w:val="24"/>
        </w:rPr>
        <w:t xml:space="preserve">For </w:t>
      </w:r>
      <w:proofErr w:type="gramStart"/>
      <w:r w:rsidR="00BD6055" w:rsidRPr="00E33085">
        <w:rPr>
          <w:sz w:val="24"/>
          <w:szCs w:val="24"/>
        </w:rPr>
        <w:t>The</w:t>
      </w:r>
      <w:proofErr w:type="gramEnd"/>
      <w:r w:rsidR="00BD6055" w:rsidRPr="00E33085">
        <w:rPr>
          <w:sz w:val="24"/>
          <w:szCs w:val="24"/>
        </w:rPr>
        <w:t xml:space="preserve"> Two Scenarios</w:t>
      </w:r>
      <w:bookmarkEnd w:id="8"/>
    </w:p>
    <w:p w14:paraId="46D05B91" w14:textId="6BD51323" w:rsidR="00A175D7" w:rsidRPr="00E33085" w:rsidRDefault="00BD6055"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Steps:</w:t>
      </w:r>
    </w:p>
    <w:p w14:paraId="125DA823" w14:textId="43CF174C" w:rsidR="005F0175" w:rsidRPr="00E33085" w:rsidRDefault="005F0175" w:rsidP="00D106BE">
      <w:pPr>
        <w:pStyle w:val="ListParagraph"/>
        <w:numPr>
          <w:ilvl w:val="0"/>
          <w:numId w:val="18"/>
        </w:numPr>
        <w:spacing w:line="480" w:lineRule="auto"/>
        <w:rPr>
          <w:rFonts w:ascii="Times New Roman" w:hAnsi="Times New Roman" w:cs="Times New Roman"/>
          <w:sz w:val="24"/>
          <w:szCs w:val="24"/>
        </w:rPr>
      </w:pPr>
      <w:r w:rsidRPr="00E33085">
        <w:rPr>
          <w:rFonts w:ascii="Times New Roman" w:hAnsi="Times New Roman" w:cs="Times New Roman"/>
          <w:sz w:val="24"/>
          <w:szCs w:val="24"/>
        </w:rPr>
        <w:t xml:space="preserve">This step involved </w:t>
      </w:r>
      <w:r w:rsidR="00360163">
        <w:rPr>
          <w:rFonts w:ascii="Times New Roman" w:hAnsi="Times New Roman" w:cs="Times New Roman"/>
          <w:sz w:val="24"/>
          <w:szCs w:val="24"/>
        </w:rPr>
        <w:t>calculating</w:t>
      </w:r>
      <w:r w:rsidRPr="00E33085">
        <w:rPr>
          <w:rFonts w:ascii="Times New Roman" w:hAnsi="Times New Roman" w:cs="Times New Roman"/>
          <w:sz w:val="24"/>
          <w:szCs w:val="24"/>
        </w:rPr>
        <w:t xml:space="preserve"> the Internal Rate of Return (IRR) for the two scenarios described in </w:t>
      </w:r>
      <w:r w:rsidRPr="00E33085">
        <w:rPr>
          <w:rFonts w:ascii="Times New Roman" w:hAnsi="Times New Roman" w:cs="Times New Roman"/>
          <w:sz w:val="24"/>
          <w:szCs w:val="24"/>
        </w:rPr>
        <w:t>section 1.8</w:t>
      </w:r>
      <w:r w:rsidRPr="00E33085">
        <w:rPr>
          <w:rFonts w:ascii="Times New Roman" w:hAnsi="Times New Roman" w:cs="Times New Roman"/>
          <w:sz w:val="24"/>
          <w:szCs w:val="24"/>
        </w:rPr>
        <w:t xml:space="preserve">. IRR is the discount rate that makes the Net Present Value (NPV) of future cash flows, in this case, the future annual savings, equal to zero. </w:t>
      </w:r>
    </w:p>
    <w:p w14:paraId="589265B9" w14:textId="032CFA71" w:rsidR="00A175D7" w:rsidRPr="00E33085" w:rsidRDefault="005F0175" w:rsidP="00D106BE">
      <w:pPr>
        <w:spacing w:line="480" w:lineRule="auto"/>
        <w:rPr>
          <w:rFonts w:ascii="Times New Roman" w:hAnsi="Times New Roman" w:cs="Times New Roman"/>
          <w:b/>
          <w:bCs/>
          <w:sz w:val="24"/>
          <w:szCs w:val="24"/>
        </w:rPr>
      </w:pPr>
      <w:r w:rsidRPr="00E33085">
        <w:rPr>
          <w:rFonts w:ascii="Times New Roman" w:hAnsi="Times New Roman" w:cs="Times New Roman"/>
          <w:b/>
          <w:bCs/>
          <w:sz w:val="24"/>
          <w:szCs w:val="24"/>
        </w:rPr>
        <w:t>F</w:t>
      </w:r>
      <w:r w:rsidRPr="00E33085">
        <w:rPr>
          <w:rFonts w:ascii="Times New Roman" w:hAnsi="Times New Roman" w:cs="Times New Roman"/>
          <w:b/>
          <w:bCs/>
          <w:sz w:val="24"/>
          <w:szCs w:val="24"/>
        </w:rPr>
        <w:t>indings:</w:t>
      </w:r>
      <w:r w:rsidRPr="00E33085">
        <w:rPr>
          <w:rFonts w:ascii="Times New Roman" w:hAnsi="Times New Roman" w:cs="Times New Roman"/>
          <w:b/>
          <w:bCs/>
          <w:sz w:val="24"/>
          <w:szCs w:val="24"/>
        </w:rPr>
        <w:t xml:space="preserve"> </w:t>
      </w:r>
    </w:p>
    <w:p w14:paraId="645000B6" w14:textId="77777777" w:rsidR="005F0175" w:rsidRPr="00E33085" w:rsidRDefault="005F0175" w:rsidP="00D106BE">
      <w:pPr>
        <w:pStyle w:val="ListParagraph"/>
        <w:numPr>
          <w:ilvl w:val="0"/>
          <w:numId w:val="17"/>
        </w:numPr>
        <w:spacing w:line="480" w:lineRule="auto"/>
        <w:rPr>
          <w:rFonts w:ascii="Times New Roman" w:hAnsi="Times New Roman" w:cs="Times New Roman"/>
          <w:sz w:val="24"/>
          <w:szCs w:val="24"/>
        </w:rPr>
      </w:pPr>
      <w:r w:rsidRPr="00E33085">
        <w:rPr>
          <w:rFonts w:ascii="Times New Roman" w:hAnsi="Times New Roman" w:cs="Times New Roman"/>
          <w:sz w:val="24"/>
          <w:szCs w:val="24"/>
        </w:rPr>
        <w:t>For Scenario 1, the calculated IRR is approximately 0.1. This suggests that, for Scenario 1, the discount rate that equates the NPV of the future annual savings to the initial battery cost is around 10%. In other words, the investment in the battery for Scenario 1 would yield an internal rate of return of 10%.</w:t>
      </w:r>
    </w:p>
    <w:p w14:paraId="1CA9C85E" w14:textId="42A72F39" w:rsidR="005F0175" w:rsidRPr="00E33085" w:rsidRDefault="005F0175" w:rsidP="00D106BE">
      <w:pPr>
        <w:pStyle w:val="ListParagraph"/>
        <w:numPr>
          <w:ilvl w:val="0"/>
          <w:numId w:val="17"/>
        </w:numPr>
        <w:spacing w:line="480" w:lineRule="auto"/>
        <w:rPr>
          <w:rFonts w:ascii="Times New Roman" w:hAnsi="Times New Roman" w:cs="Times New Roman"/>
          <w:sz w:val="24"/>
          <w:szCs w:val="24"/>
        </w:rPr>
      </w:pPr>
      <w:r w:rsidRPr="00E33085">
        <w:rPr>
          <w:rFonts w:ascii="Times New Roman" w:hAnsi="Times New Roman" w:cs="Times New Roman"/>
          <w:sz w:val="24"/>
          <w:szCs w:val="24"/>
        </w:rPr>
        <w:lastRenderedPageBreak/>
        <w:t>For Scenario 2, the calculated IRR is approximately 30477.87. This indicates that, for Scenario 2, the discount rate that makes the NPV of the future annual savings equal to the initial battery cost is approximately 30477.87%. This unusually high IRR suggests that the future annual savings are not enough to offset the initial cost of the battery, making the IRR unrealistic and impractical.</w:t>
      </w:r>
    </w:p>
    <w:sectPr w:rsidR="005F0175" w:rsidRPr="00E3308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C60E5" w14:textId="77777777" w:rsidR="000B69AF" w:rsidRDefault="000B69AF" w:rsidP="002D245C">
      <w:pPr>
        <w:spacing w:after="0" w:line="240" w:lineRule="auto"/>
      </w:pPr>
      <w:r>
        <w:separator/>
      </w:r>
    </w:p>
  </w:endnote>
  <w:endnote w:type="continuationSeparator" w:id="0">
    <w:p w14:paraId="23CA60C0" w14:textId="77777777" w:rsidR="000B69AF" w:rsidRDefault="000B69AF" w:rsidP="002D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16FE7" w14:textId="77777777" w:rsidR="000B69AF" w:rsidRDefault="000B69AF" w:rsidP="002D245C">
      <w:pPr>
        <w:spacing w:after="0" w:line="240" w:lineRule="auto"/>
      </w:pPr>
      <w:r>
        <w:separator/>
      </w:r>
    </w:p>
  </w:footnote>
  <w:footnote w:type="continuationSeparator" w:id="0">
    <w:p w14:paraId="09A0197F" w14:textId="77777777" w:rsidR="000B69AF" w:rsidRDefault="000B69AF" w:rsidP="002D2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58010"/>
      <w:docPartObj>
        <w:docPartGallery w:val="Page Numbers (Top of Page)"/>
        <w:docPartUnique/>
      </w:docPartObj>
    </w:sdtPr>
    <w:sdtEndPr>
      <w:rPr>
        <w:noProof/>
      </w:rPr>
    </w:sdtEndPr>
    <w:sdtContent>
      <w:p w14:paraId="614CE535" w14:textId="0E2DEB03" w:rsidR="002D245C" w:rsidRDefault="002D24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B5FA48" w14:textId="77777777" w:rsidR="002D245C" w:rsidRDefault="002D2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D62"/>
    <w:multiLevelType w:val="hybridMultilevel"/>
    <w:tmpl w:val="81F8A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265AC"/>
    <w:multiLevelType w:val="hybridMultilevel"/>
    <w:tmpl w:val="96163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E0401"/>
    <w:multiLevelType w:val="hybridMultilevel"/>
    <w:tmpl w:val="9FBA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60D3"/>
    <w:multiLevelType w:val="hybridMultilevel"/>
    <w:tmpl w:val="9E5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C77CE"/>
    <w:multiLevelType w:val="hybridMultilevel"/>
    <w:tmpl w:val="D4DA46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B045BF"/>
    <w:multiLevelType w:val="hybridMultilevel"/>
    <w:tmpl w:val="FE583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0618C"/>
    <w:multiLevelType w:val="hybridMultilevel"/>
    <w:tmpl w:val="14823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41CE6"/>
    <w:multiLevelType w:val="hybridMultilevel"/>
    <w:tmpl w:val="C1E8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42B9A"/>
    <w:multiLevelType w:val="hybridMultilevel"/>
    <w:tmpl w:val="CABC1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006A8"/>
    <w:multiLevelType w:val="hybridMultilevel"/>
    <w:tmpl w:val="18C80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60371"/>
    <w:multiLevelType w:val="hybridMultilevel"/>
    <w:tmpl w:val="5D54D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12EB0"/>
    <w:multiLevelType w:val="hybridMultilevel"/>
    <w:tmpl w:val="AABA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81147"/>
    <w:multiLevelType w:val="hybridMultilevel"/>
    <w:tmpl w:val="E70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D5E61"/>
    <w:multiLevelType w:val="hybridMultilevel"/>
    <w:tmpl w:val="DCD6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D5CA9"/>
    <w:multiLevelType w:val="hybridMultilevel"/>
    <w:tmpl w:val="EF8E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7C748C"/>
    <w:multiLevelType w:val="hybridMultilevel"/>
    <w:tmpl w:val="0F14DF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A00060"/>
    <w:multiLevelType w:val="hybridMultilevel"/>
    <w:tmpl w:val="299CD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3A44EC"/>
    <w:multiLevelType w:val="hybridMultilevel"/>
    <w:tmpl w:val="65B8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1554649">
    <w:abstractNumId w:val="17"/>
  </w:num>
  <w:num w:numId="2" w16cid:durableId="1539464660">
    <w:abstractNumId w:val="13"/>
  </w:num>
  <w:num w:numId="3" w16cid:durableId="1230188744">
    <w:abstractNumId w:val="7"/>
  </w:num>
  <w:num w:numId="4" w16cid:durableId="623536288">
    <w:abstractNumId w:val="0"/>
  </w:num>
  <w:num w:numId="5" w16cid:durableId="1780757499">
    <w:abstractNumId w:val="4"/>
  </w:num>
  <w:num w:numId="6" w16cid:durableId="88624536">
    <w:abstractNumId w:val="2"/>
  </w:num>
  <w:num w:numId="7" w16cid:durableId="1437287846">
    <w:abstractNumId w:val="11"/>
  </w:num>
  <w:num w:numId="8" w16cid:durableId="1657223472">
    <w:abstractNumId w:val="9"/>
  </w:num>
  <w:num w:numId="9" w16cid:durableId="957103276">
    <w:abstractNumId w:val="14"/>
  </w:num>
  <w:num w:numId="10" w16cid:durableId="1730686354">
    <w:abstractNumId w:val="15"/>
  </w:num>
  <w:num w:numId="11" w16cid:durableId="1142623195">
    <w:abstractNumId w:val="1"/>
  </w:num>
  <w:num w:numId="12" w16cid:durableId="332027683">
    <w:abstractNumId w:val="3"/>
  </w:num>
  <w:num w:numId="13" w16cid:durableId="386808521">
    <w:abstractNumId w:val="16"/>
  </w:num>
  <w:num w:numId="14" w16cid:durableId="384179282">
    <w:abstractNumId w:val="10"/>
  </w:num>
  <w:num w:numId="15" w16cid:durableId="1736200754">
    <w:abstractNumId w:val="6"/>
  </w:num>
  <w:num w:numId="16" w16cid:durableId="396363019">
    <w:abstractNumId w:val="8"/>
  </w:num>
  <w:num w:numId="17" w16cid:durableId="1054503797">
    <w:abstractNumId w:val="5"/>
  </w:num>
  <w:num w:numId="18" w16cid:durableId="13844494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0tDAxNzUxsjSxNDZX0lEKTi0uzszPAykwqgUAv0qX6SwAAAA="/>
  </w:docVars>
  <w:rsids>
    <w:rsidRoot w:val="007B645B"/>
    <w:rsid w:val="000177D1"/>
    <w:rsid w:val="0007666D"/>
    <w:rsid w:val="00080CB9"/>
    <w:rsid w:val="000B0BB4"/>
    <w:rsid w:val="000B69AF"/>
    <w:rsid w:val="000D412A"/>
    <w:rsid w:val="001370FB"/>
    <w:rsid w:val="00147632"/>
    <w:rsid w:val="001B0283"/>
    <w:rsid w:val="00246072"/>
    <w:rsid w:val="00292069"/>
    <w:rsid w:val="002D245C"/>
    <w:rsid w:val="002E1668"/>
    <w:rsid w:val="002F798F"/>
    <w:rsid w:val="00322015"/>
    <w:rsid w:val="00351DB8"/>
    <w:rsid w:val="00360163"/>
    <w:rsid w:val="00373500"/>
    <w:rsid w:val="003F6BC4"/>
    <w:rsid w:val="00402B92"/>
    <w:rsid w:val="00405FE3"/>
    <w:rsid w:val="00421C26"/>
    <w:rsid w:val="0043550E"/>
    <w:rsid w:val="00474184"/>
    <w:rsid w:val="0047474E"/>
    <w:rsid w:val="00484ED9"/>
    <w:rsid w:val="004A3A73"/>
    <w:rsid w:val="004B287D"/>
    <w:rsid w:val="004C658A"/>
    <w:rsid w:val="00544FE3"/>
    <w:rsid w:val="00547547"/>
    <w:rsid w:val="005F0175"/>
    <w:rsid w:val="006544ED"/>
    <w:rsid w:val="006D2C24"/>
    <w:rsid w:val="006E5520"/>
    <w:rsid w:val="006F6AB3"/>
    <w:rsid w:val="00792254"/>
    <w:rsid w:val="007A1E58"/>
    <w:rsid w:val="007B645B"/>
    <w:rsid w:val="007C63EC"/>
    <w:rsid w:val="008317A1"/>
    <w:rsid w:val="00837EF7"/>
    <w:rsid w:val="00861EFD"/>
    <w:rsid w:val="00913039"/>
    <w:rsid w:val="009341AC"/>
    <w:rsid w:val="00944F12"/>
    <w:rsid w:val="009603F0"/>
    <w:rsid w:val="00986050"/>
    <w:rsid w:val="0099106A"/>
    <w:rsid w:val="009C432A"/>
    <w:rsid w:val="009F4E70"/>
    <w:rsid w:val="00A175D7"/>
    <w:rsid w:val="00A33497"/>
    <w:rsid w:val="00A833A8"/>
    <w:rsid w:val="00A976F2"/>
    <w:rsid w:val="00AE2814"/>
    <w:rsid w:val="00B23F8A"/>
    <w:rsid w:val="00B52F06"/>
    <w:rsid w:val="00B65596"/>
    <w:rsid w:val="00BD3554"/>
    <w:rsid w:val="00BD6055"/>
    <w:rsid w:val="00C26D90"/>
    <w:rsid w:val="00C876F1"/>
    <w:rsid w:val="00C93595"/>
    <w:rsid w:val="00CA1D78"/>
    <w:rsid w:val="00CB254D"/>
    <w:rsid w:val="00CC4F8E"/>
    <w:rsid w:val="00CC7C47"/>
    <w:rsid w:val="00CD66C7"/>
    <w:rsid w:val="00D0057E"/>
    <w:rsid w:val="00D106BE"/>
    <w:rsid w:val="00D4021B"/>
    <w:rsid w:val="00D932D2"/>
    <w:rsid w:val="00E24010"/>
    <w:rsid w:val="00E31CE6"/>
    <w:rsid w:val="00E33085"/>
    <w:rsid w:val="00E35CE4"/>
    <w:rsid w:val="00E8121A"/>
    <w:rsid w:val="00E95F1E"/>
    <w:rsid w:val="00ED7D5A"/>
    <w:rsid w:val="00F36B38"/>
    <w:rsid w:val="00F40E95"/>
    <w:rsid w:val="00F730B5"/>
    <w:rsid w:val="00FC3293"/>
    <w:rsid w:val="00FE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7B8B"/>
  <w15:chartTrackingRefBased/>
  <w15:docId w15:val="{2803CE25-F060-4DA2-A98C-B76974F7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45B"/>
  </w:style>
  <w:style w:type="paragraph" w:styleId="Heading1">
    <w:name w:val="heading 1"/>
    <w:basedOn w:val="Normal"/>
    <w:link w:val="Heading1Char"/>
    <w:uiPriority w:val="9"/>
    <w:qFormat/>
    <w:rsid w:val="0091303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next w:val="Normal"/>
    <w:link w:val="Heading4Char"/>
    <w:uiPriority w:val="9"/>
    <w:semiHidden/>
    <w:unhideWhenUsed/>
    <w:qFormat/>
    <w:rsid w:val="004A3A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45C"/>
  </w:style>
  <w:style w:type="paragraph" w:styleId="Footer">
    <w:name w:val="footer"/>
    <w:basedOn w:val="Normal"/>
    <w:link w:val="FooterChar"/>
    <w:uiPriority w:val="99"/>
    <w:unhideWhenUsed/>
    <w:rsid w:val="002D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45C"/>
  </w:style>
  <w:style w:type="paragraph" w:styleId="ListParagraph">
    <w:name w:val="List Paragraph"/>
    <w:basedOn w:val="Normal"/>
    <w:uiPriority w:val="34"/>
    <w:qFormat/>
    <w:rsid w:val="00986050"/>
    <w:pPr>
      <w:ind w:left="720"/>
      <w:contextualSpacing/>
    </w:pPr>
  </w:style>
  <w:style w:type="character" w:customStyle="1" w:styleId="Heading1Char">
    <w:name w:val="Heading 1 Char"/>
    <w:basedOn w:val="DefaultParagraphFont"/>
    <w:link w:val="Heading1"/>
    <w:uiPriority w:val="9"/>
    <w:rsid w:val="0091303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9130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4A3A7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F017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F0175"/>
    <w:pPr>
      <w:spacing w:after="100"/>
    </w:pPr>
  </w:style>
  <w:style w:type="character" w:styleId="Hyperlink">
    <w:name w:val="Hyperlink"/>
    <w:basedOn w:val="DefaultParagraphFont"/>
    <w:uiPriority w:val="99"/>
    <w:unhideWhenUsed/>
    <w:rsid w:val="005F0175"/>
    <w:rPr>
      <w:color w:val="0563C1" w:themeColor="hyperlink"/>
      <w:u w:val="single"/>
    </w:rPr>
  </w:style>
  <w:style w:type="character" w:styleId="UnresolvedMention">
    <w:name w:val="Unresolved Mention"/>
    <w:basedOn w:val="DefaultParagraphFont"/>
    <w:uiPriority w:val="99"/>
    <w:semiHidden/>
    <w:unhideWhenUsed/>
    <w:rsid w:val="00292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66322">
      <w:bodyDiv w:val="1"/>
      <w:marLeft w:val="0"/>
      <w:marRight w:val="0"/>
      <w:marTop w:val="0"/>
      <w:marBottom w:val="0"/>
      <w:divBdr>
        <w:top w:val="none" w:sz="0" w:space="0" w:color="auto"/>
        <w:left w:val="none" w:sz="0" w:space="0" w:color="auto"/>
        <w:bottom w:val="none" w:sz="0" w:space="0" w:color="auto"/>
        <w:right w:val="none" w:sz="0" w:space="0" w:color="auto"/>
      </w:divBdr>
    </w:div>
    <w:div w:id="903024554">
      <w:bodyDiv w:val="1"/>
      <w:marLeft w:val="0"/>
      <w:marRight w:val="0"/>
      <w:marTop w:val="0"/>
      <w:marBottom w:val="0"/>
      <w:divBdr>
        <w:top w:val="none" w:sz="0" w:space="0" w:color="auto"/>
        <w:left w:val="none" w:sz="0" w:space="0" w:color="auto"/>
        <w:bottom w:val="none" w:sz="0" w:space="0" w:color="auto"/>
        <w:right w:val="none" w:sz="0" w:space="0" w:color="auto"/>
      </w:divBdr>
    </w:div>
    <w:div w:id="1246722682">
      <w:bodyDiv w:val="1"/>
      <w:marLeft w:val="0"/>
      <w:marRight w:val="0"/>
      <w:marTop w:val="0"/>
      <w:marBottom w:val="0"/>
      <w:divBdr>
        <w:top w:val="none" w:sz="0" w:space="0" w:color="auto"/>
        <w:left w:val="none" w:sz="0" w:space="0" w:color="auto"/>
        <w:bottom w:val="none" w:sz="0" w:space="0" w:color="auto"/>
        <w:right w:val="none" w:sz="0" w:space="0" w:color="auto"/>
      </w:divBdr>
    </w:div>
    <w:div w:id="1282876727">
      <w:bodyDiv w:val="1"/>
      <w:marLeft w:val="0"/>
      <w:marRight w:val="0"/>
      <w:marTop w:val="0"/>
      <w:marBottom w:val="0"/>
      <w:divBdr>
        <w:top w:val="none" w:sz="0" w:space="0" w:color="auto"/>
        <w:left w:val="none" w:sz="0" w:space="0" w:color="auto"/>
        <w:bottom w:val="none" w:sz="0" w:space="0" w:color="auto"/>
        <w:right w:val="none" w:sz="0" w:space="0" w:color="auto"/>
      </w:divBdr>
    </w:div>
    <w:div w:id="1368525201">
      <w:bodyDiv w:val="1"/>
      <w:marLeft w:val="0"/>
      <w:marRight w:val="0"/>
      <w:marTop w:val="0"/>
      <w:marBottom w:val="0"/>
      <w:divBdr>
        <w:top w:val="none" w:sz="0" w:space="0" w:color="auto"/>
        <w:left w:val="none" w:sz="0" w:space="0" w:color="auto"/>
        <w:bottom w:val="none" w:sz="0" w:space="0" w:color="auto"/>
        <w:right w:val="none" w:sz="0" w:space="0" w:color="auto"/>
      </w:divBdr>
    </w:div>
    <w:div w:id="1391270223">
      <w:bodyDiv w:val="1"/>
      <w:marLeft w:val="0"/>
      <w:marRight w:val="0"/>
      <w:marTop w:val="0"/>
      <w:marBottom w:val="0"/>
      <w:divBdr>
        <w:top w:val="none" w:sz="0" w:space="0" w:color="auto"/>
        <w:left w:val="none" w:sz="0" w:space="0" w:color="auto"/>
        <w:bottom w:val="none" w:sz="0" w:space="0" w:color="auto"/>
        <w:right w:val="none" w:sz="0" w:space="0" w:color="auto"/>
      </w:divBdr>
    </w:div>
    <w:div w:id="1447504644">
      <w:bodyDiv w:val="1"/>
      <w:marLeft w:val="0"/>
      <w:marRight w:val="0"/>
      <w:marTop w:val="0"/>
      <w:marBottom w:val="0"/>
      <w:divBdr>
        <w:top w:val="none" w:sz="0" w:space="0" w:color="auto"/>
        <w:left w:val="none" w:sz="0" w:space="0" w:color="auto"/>
        <w:bottom w:val="none" w:sz="0" w:space="0" w:color="auto"/>
        <w:right w:val="none" w:sz="0" w:space="0" w:color="auto"/>
      </w:divBdr>
    </w:div>
    <w:div w:id="1662538684">
      <w:bodyDiv w:val="1"/>
      <w:marLeft w:val="0"/>
      <w:marRight w:val="0"/>
      <w:marTop w:val="0"/>
      <w:marBottom w:val="0"/>
      <w:divBdr>
        <w:top w:val="none" w:sz="0" w:space="0" w:color="auto"/>
        <w:left w:val="none" w:sz="0" w:space="0" w:color="auto"/>
        <w:bottom w:val="none" w:sz="0" w:space="0" w:color="auto"/>
        <w:right w:val="none" w:sz="0" w:space="0" w:color="auto"/>
      </w:divBdr>
    </w:div>
    <w:div w:id="1681589645">
      <w:bodyDiv w:val="1"/>
      <w:marLeft w:val="0"/>
      <w:marRight w:val="0"/>
      <w:marTop w:val="0"/>
      <w:marBottom w:val="0"/>
      <w:divBdr>
        <w:top w:val="none" w:sz="0" w:space="0" w:color="auto"/>
        <w:left w:val="none" w:sz="0" w:space="0" w:color="auto"/>
        <w:bottom w:val="none" w:sz="0" w:space="0" w:color="auto"/>
        <w:right w:val="none" w:sz="0" w:space="0" w:color="auto"/>
      </w:divBdr>
    </w:div>
    <w:div w:id="199625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RUE/Assessment-Projec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BF2987-A53F-401B-B34A-8D3355494A8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0DF35-7A2A-4ECE-A5C4-B99AD18B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16</Pages>
  <Words>2093</Words>
  <Characters>10888</Characters>
  <Application>Microsoft Office Word</Application>
  <DocSecurity>0</DocSecurity>
  <Lines>320</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Curry</dc:creator>
  <cp:keywords/>
  <dc:description/>
  <cp:lastModifiedBy>VJAO</cp:lastModifiedBy>
  <cp:revision>17</cp:revision>
  <dcterms:created xsi:type="dcterms:W3CDTF">2023-08-10T14:24:00Z</dcterms:created>
  <dcterms:modified xsi:type="dcterms:W3CDTF">2023-08-10T17:00:00Z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c67eee57-e853-4cfd-99c2-b0b9a377f59f</vt:lpwstr>
  </property>
</Properties>
</file>