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Passion Pursuit Survey</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Meta Data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today's fast-changing world, where there are many different types of jobs and careers, it's really important to understand why people choose the jobs they do. This survey sets out to explore the relationship between what people are passionate about and the choices they make for school and work. We're not just skimming the surface – our goal is to dig deep and uncover the real reasons behind the decisions of students and working folks.</w:t>
      </w:r>
    </w:p>
    <w:p w:rsidR="00000000" w:rsidDel="00000000" w:rsidP="00000000" w:rsidRDefault="00000000" w:rsidRPr="00000000" w14:paraId="0000000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We're focusing on how passion plays a role in choosing what to study and what career path to follow. We want to know not only how personal interests influence these choices but also how being passionate about what you do affects your overall happiness and satisfaction along the way. Going a step further, we're also looking into the importance of getting advice on your career path. We want to find out how helpful this advice is in helping people make choices that align with their passions. This will help us understand the significant role that mentors and counselors play in guiding the decisions of people who are working towards their goals.</w:t>
      </w:r>
    </w:p>
    <w:p w:rsidR="00000000" w:rsidDel="00000000" w:rsidP="00000000" w:rsidRDefault="00000000" w:rsidRPr="00000000" w14:paraId="0000000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continue our journey, our survey wraps up by asking about people's preferences when it comes to working or studying in their home country or going abroad. This last part is all about figuring out what factors influence these decisions, like cultural reasons, money matters, personal choices, and the appeal of global opportunities. In a nutshell, our thorough survey isn't just about understanding – it's about finding valuable insights that can guide people as they navigate their career paths. It's also meant to help organizations create environments that support individuals in pursuing careers that align with their passions.</w:t>
      </w:r>
    </w:p>
    <w:p w:rsidR="00000000" w:rsidDel="00000000" w:rsidP="00000000" w:rsidRDefault="00000000" w:rsidRPr="00000000" w14:paraId="0000000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our questionnaire places a keen focus on gathering insights from various demographic groups, including different genders and age ranges. We are particularly interested in understanding how individuals, based on their gender and age, navigate their academic and professional pursuits and also based on educational streams like science, commerce, or arts. By exploring the alignment of personal passions and goals with these choices, we aim to identify any trends or differences in how people approach their careers. This holistic approach ensures that our survey provides a comprehensive understanding of the factors influencing individuals' decisions, allowing us to offer valuable insights. By looking at all these details, we want to find out if there are any patterns or differences in how people think about their careers. Our goal is to get a full picture of what influences these decisions. And by doing this, we hope to not just help individuals plan their careers but also give organizations ideas on how to create workplaces that support everyone's different needs and dreams.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 </w:t>
      </w:r>
    </w:p>
    <w:p w:rsidR="00000000" w:rsidDel="00000000" w:rsidP="00000000" w:rsidRDefault="00000000" w:rsidRPr="00000000" w14:paraId="00000024">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Adhish Bahl 2347203</w:t>
      </w:r>
    </w:p>
    <w:p w:rsidR="00000000" w:rsidDel="00000000" w:rsidP="00000000" w:rsidRDefault="00000000" w:rsidRPr="00000000" w14:paraId="00000025">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Shivanshi Singh 2347254</w:t>
      </w:r>
    </w:p>
    <w:p w:rsidR="00000000" w:rsidDel="00000000" w:rsidP="00000000" w:rsidRDefault="00000000" w:rsidRPr="00000000" w14:paraId="00000026">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Tushar Sakhuja 2347262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fdu9821R+ZqiGYfNffilUf13DQ==">CgMxLjA4AHIhMWtmeTdSenZRS1VqZ0wwR0ZLdTJXb3ZCTEU2QVo5OTZE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2023-11-25T10:38:00Z</dcterms:created>
</cp:coreProperties>
</file>