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05D41">
      <w:pPr>
        <w:pStyle w:val="Title"/>
      </w:pPr>
      <w:proofErr w:type="spellStart"/>
      <w:r>
        <w:t>Chamber</w:t>
      </w:r>
      <w:proofErr w:type="spellEnd"/>
      <w:r>
        <w:t xml:space="preserve"> </w:t>
      </w:r>
      <w:proofErr w:type="spellStart"/>
      <w:r>
        <w:t>model</w:t>
      </w:r>
      <w:proofErr w:type="spellEnd"/>
      <w:r>
        <w:t xml:space="preserve"> </w:t>
      </w:r>
      <w:proofErr w:type="spellStart"/>
      <w:r w:rsidR="00247B9C">
        <w:t>manual</w:t>
      </w:r>
      <w:proofErr w:type="spellEnd"/>
    </w:p>
    <w:p w:rsidR="00405D41" w:rsidRPr="00405D41" w:rsidRDefault="00405D41" w:rsidP="00405D41"/>
    <w:p w:rsidR="004F1F8C" w:rsidRPr="004F1F8C" w:rsidRDefault="004F1F8C" w:rsidP="00405D41">
      <w:pPr>
        <w:pStyle w:val="Heading1"/>
        <w:rPr>
          <w:lang w:val="en-US"/>
        </w:rPr>
      </w:pPr>
      <w:r w:rsidRPr="004F1F8C">
        <w:rPr>
          <w:lang w:val="en-US"/>
        </w:rPr>
        <w:lastRenderedPageBreak/>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proofErr w:type="gramStart"/>
      <w:r>
        <w:rPr>
          <w:lang w:val="en-US"/>
        </w:rPr>
        <w:t>where</w:t>
      </w:r>
      <w:proofErr w:type="gramEnd"/>
      <w:r>
        <w:rPr>
          <w:lang w:val="en-US"/>
        </w:rPr>
        <w:t xml:space="preserve"> </w:t>
      </w:r>
      <w:r w:rsidR="00C867C2" w:rsidRPr="00161474">
        <w:rPr>
          <w:i/>
          <w:lang w:val="en-US"/>
        </w:rPr>
        <w:t>“simulation_1”</w:t>
      </w:r>
      <w:r w:rsidR="00C867C2">
        <w:rPr>
          <w:lang w:val="en-US"/>
        </w:rPr>
        <w:t xml:space="preserve"> is the name of the object, and </w:t>
      </w:r>
      <w:r w:rsidR="00C867C2" w:rsidRPr="00161474">
        <w:rPr>
          <w:i/>
          <w:lang w:val="en-US"/>
        </w:rPr>
        <w:t>“chamb</w:t>
      </w:r>
      <w:r w:rsidR="00A86455" w:rsidRPr="00161474">
        <w:rPr>
          <w:i/>
          <w:lang w:val="en-US"/>
        </w:rPr>
        <w:t>er</w:t>
      </w:r>
      <w:r w:rsidR="00C867C2" w:rsidRPr="00161474">
        <w:rPr>
          <w:i/>
          <w:lang w:val="en-US"/>
        </w:rPr>
        <w:t>”</w:t>
      </w:r>
      <w:r w:rsidR="00C867C2">
        <w:rPr>
          <w:lang w:val="en-US"/>
        </w:rPr>
        <w:t xml:space="preserve"> tells </w:t>
      </w:r>
      <w:proofErr w:type="spellStart"/>
      <w:r w:rsidR="00A86455">
        <w:rPr>
          <w:lang w:val="en-US"/>
        </w:rPr>
        <w:t>M</w:t>
      </w:r>
      <w:r w:rsidR="00C867C2">
        <w:rPr>
          <w:lang w:val="en-US"/>
        </w:rPr>
        <w:t>atlab</w:t>
      </w:r>
      <w:proofErr w:type="spellEnd"/>
      <w:r w:rsidR="00C867C2">
        <w:rPr>
          <w:lang w:val="en-US"/>
        </w:rPr>
        <w:t xml:space="preserve"> that this object is a chamber model object.</w:t>
      </w:r>
    </w:p>
    <w:p w:rsidR="00C867C2" w:rsidRDefault="00C867C2" w:rsidP="00C867C2">
      <w:pPr>
        <w:jc w:val="both"/>
        <w:rPr>
          <w:lang w:val="en-US"/>
        </w:rPr>
      </w:pPr>
      <w:r>
        <w:rPr>
          <w:lang w:val="en-US"/>
        </w:rPr>
        <w:t xml:space="preserve">Now </w:t>
      </w:r>
      <w:r w:rsidRPr="00161474">
        <w:rPr>
          <w:i/>
          <w:lang w:val="en-US"/>
        </w:rPr>
        <w:t>“simulation_1”</w:t>
      </w:r>
      <w:r>
        <w:rPr>
          <w:lang w:val="en-US"/>
        </w:rPr>
        <w:t xml:space="preserve">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 xml:space="preserve">All the initial parameters of a chamber object are found in structure </w:t>
      </w:r>
      <w:proofErr w:type="spellStart"/>
      <w:r w:rsidRPr="00161474">
        <w:rPr>
          <w:i/>
          <w:lang w:val="en-US"/>
        </w:rPr>
        <w:t>chamb</w:t>
      </w:r>
      <w:r w:rsidR="00A86455" w:rsidRPr="00161474">
        <w:rPr>
          <w:i/>
          <w:lang w:val="en-US"/>
        </w:rPr>
        <w:t>er</w:t>
      </w:r>
      <w:r w:rsidRPr="00161474">
        <w:rPr>
          <w:i/>
          <w:lang w:val="en-US"/>
        </w:rPr>
        <w:t>.initials</w:t>
      </w:r>
      <w:proofErr w:type="spellEnd"/>
      <w:r>
        <w:rPr>
          <w:lang w:val="en-US"/>
        </w:rPr>
        <w:t xml:space="preserve">, where </w:t>
      </w:r>
      <w:r w:rsidRPr="00161474">
        <w:rPr>
          <w:i/>
          <w:lang w:val="en-US"/>
        </w:rPr>
        <w:t>“chamb</w:t>
      </w:r>
      <w:r w:rsidR="00A86455" w:rsidRPr="00161474">
        <w:rPr>
          <w:i/>
          <w:lang w:val="en-US"/>
        </w:rPr>
        <w:t>er</w:t>
      </w:r>
      <w:r w:rsidRPr="00161474">
        <w:rPr>
          <w:i/>
          <w:lang w:val="en-US"/>
        </w:rPr>
        <w:t>”</w:t>
      </w:r>
      <w:r>
        <w:rPr>
          <w:lang w:val="en-US"/>
        </w:rPr>
        <w:t xml:space="preserve"> </w:t>
      </w:r>
      <w:r w:rsidR="00161474">
        <w:rPr>
          <w:lang w:val="en-US"/>
        </w:rPr>
        <w:t>represents</w:t>
      </w:r>
      <w:r>
        <w:rPr>
          <w:lang w:val="en-US"/>
        </w:rPr>
        <w:t xml:space="preserve">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proofErr w:type="gramStart"/>
      <w:r>
        <w:rPr>
          <w:lang w:val="en-US"/>
        </w:rPr>
        <w:t>in</w:t>
      </w:r>
      <w:proofErr w:type="gramEnd"/>
      <w:r w:rsidR="00EC23D6">
        <w:rPr>
          <w:lang w:val="en-US"/>
        </w:rPr>
        <w:t xml:space="preserve"> </w:t>
      </w:r>
      <w:proofErr w:type="spellStart"/>
      <w:r w:rsidR="00EC23D6">
        <w:rPr>
          <w:lang w:val="en-US"/>
        </w:rPr>
        <w:t>M</w:t>
      </w:r>
      <w:r>
        <w:rPr>
          <w:lang w:val="en-US"/>
        </w:rPr>
        <w:t>atlab</w:t>
      </w:r>
      <w:proofErr w:type="spellEnd"/>
      <w:r>
        <w:rPr>
          <w:lang w:val="en-US"/>
        </w:rPr>
        <w:t xml:space="preserve">, without the semicolon at the end. These values can be modified using function </w:t>
      </w:r>
      <w:proofErr w:type="spellStart"/>
      <w:proofErr w:type="gramStart"/>
      <w:r w:rsidRPr="00161474">
        <w:rPr>
          <w:i/>
          <w:lang w:val="en-US"/>
        </w:rPr>
        <w:t>chamb</w:t>
      </w:r>
      <w:r w:rsidR="00161474" w:rsidRPr="00161474">
        <w:rPr>
          <w:i/>
          <w:lang w:val="en-US"/>
        </w:rPr>
        <w:t>er</w:t>
      </w:r>
      <w:r w:rsidRPr="00161474">
        <w:rPr>
          <w:i/>
          <w:lang w:val="en-US"/>
        </w:rPr>
        <w:t>.initialize</w:t>
      </w:r>
      <w:proofErr w:type="spellEnd"/>
      <w:r w:rsidRPr="00161474">
        <w:rPr>
          <w:i/>
          <w:lang w:val="en-US"/>
        </w:rPr>
        <w:t>(</w:t>
      </w:r>
      <w:proofErr w:type="gramEnd"/>
      <w:r w:rsidRPr="00161474">
        <w:rPr>
          <w:i/>
          <w:lang w:val="en-US"/>
        </w:rPr>
        <w:t>)</w:t>
      </w:r>
      <w:r>
        <w:rPr>
          <w:lang w:val="en-US"/>
        </w:rPr>
        <w:t>.</w:t>
      </w:r>
      <w:r w:rsidR="008E3F8C">
        <w:rPr>
          <w:lang w:val="en-US"/>
        </w:rPr>
        <w:t xml:space="preserve"> All the parameter names and their d</w:t>
      </w:r>
      <w:r w:rsidR="00161474">
        <w:rPr>
          <w:lang w:val="en-US"/>
        </w:rPr>
        <w:t>escriptions are found in chapter 5.</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w:t>
      </w:r>
      <w:proofErr w:type="gramStart"/>
      <w:r>
        <w:t>1.initialize(</w:t>
      </w:r>
      <w:proofErr w:type="gramEnd"/>
      <w:r>
        <w:t>‘mu’, 15e-9, ‘sigma’, 1.6</w:t>
      </w:r>
      <w:r w:rsidR="00757664">
        <w:t>, ‘N’, 1e5</w:t>
      </w:r>
      <w:r>
        <w:t>);</w:t>
      </w:r>
    </w:p>
    <w:p w:rsidR="00757664" w:rsidRDefault="00757664" w:rsidP="00C867C2">
      <w:pPr>
        <w:jc w:val="both"/>
        <w:rPr>
          <w:lang w:val="en-US"/>
        </w:rPr>
      </w:pPr>
      <w:r>
        <w:rPr>
          <w:lang w:val="en-US"/>
        </w:rPr>
        <w:t xml:space="preserve">The name of variable is written first and after that its desired value. In addition, let us define the source and initial concentration of condensing vapor. If we want to have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rFonts w:eastAsiaTheme="minorEastAsia"/>
          <w:lang w:val="en-US"/>
        </w:rPr>
        <w:t xml:space="preserve"> </w:t>
      </w:r>
      <w:r>
        <w:rPr>
          <w:lang w:val="en-US"/>
        </w:rPr>
        <w:t>of vapor in the beginning, we shall write</w:t>
      </w:r>
    </w:p>
    <w:p w:rsidR="00757664" w:rsidRDefault="00757664" w:rsidP="00CB00B8">
      <w:pPr>
        <w:pStyle w:val="koodi"/>
      </w:pPr>
      <w:r>
        <w:t>simulation_</w:t>
      </w:r>
      <w:proofErr w:type="gramStart"/>
      <w:r>
        <w:t>1.initialize(</w:t>
      </w:r>
      <w:proofErr w:type="gramEnd"/>
      <w:r>
        <w:t>‘Cvap0’, 1e7);</w:t>
      </w:r>
    </w:p>
    <w:p w:rsidR="00757664" w:rsidRDefault="00757664" w:rsidP="00C867C2">
      <w:pPr>
        <w:jc w:val="both"/>
        <w:rPr>
          <w:lang w:val="en-US"/>
        </w:rPr>
      </w:pPr>
      <w:r>
        <w:rPr>
          <w:lang w:val="en-US"/>
        </w:rPr>
        <w:t xml:space="preserve">To define a constant source of condensing vapor, </w:t>
      </w:r>
      <w:proofErr w:type="gramStart"/>
      <w:r>
        <w:rPr>
          <w:lang w:val="en-US"/>
        </w:rPr>
        <w:t xml:space="preserve">say </w:t>
      </w:r>
      <m:oMath>
        <m:sSup>
          <m:sSupPr>
            <m:ctrlPr>
              <w:rPr>
                <w:rFonts w:ascii="Cambria Math" w:hAnsi="Cambria Math"/>
                <w:i/>
                <w:lang w:val="en-US"/>
              </w:rPr>
            </m:ctrlPr>
          </m:sSupPr>
          <m:e>
            <w:proofErr w:type="gramEnd"/>
            <m:r>
              <w:rPr>
                <w:rFonts w:ascii="Cambria Math" w:hAnsi="Cambria Math"/>
                <w:lang w:val="en-US"/>
              </w:rPr>
              <m:t>10</m:t>
            </m:r>
          </m:e>
          <m:sup>
            <m:r>
              <w:rPr>
                <w:rFonts w:ascii="Cambria Math" w:hAnsi="Cambria Math"/>
                <w:lang w:val="en-US"/>
              </w:rPr>
              <m:t>5</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lang w:val="en-US"/>
        </w:rPr>
        <w:t xml:space="preserve"> , </w:t>
      </w:r>
      <w:r>
        <w:rPr>
          <w:lang w:val="en-US"/>
        </w:rPr>
        <w:t>we write</w:t>
      </w:r>
    </w:p>
    <w:p w:rsidR="00757664" w:rsidRDefault="00757664" w:rsidP="00CB00B8">
      <w:pPr>
        <w:pStyle w:val="koodi"/>
      </w:pPr>
      <w:r>
        <w:t>simulation_</w:t>
      </w:r>
      <w:proofErr w:type="gramStart"/>
      <w:r>
        <w:t>1.initialize(</w:t>
      </w:r>
      <w:proofErr w:type="gramEnd"/>
      <w:r>
        <w:t>‘</w:t>
      </w:r>
      <w:proofErr w:type="spellStart"/>
      <w:r>
        <w:t>gas_source</w:t>
      </w:r>
      <w:proofErr w:type="spellEnd"/>
      <w:r>
        <w:t>’,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w:t>
      </w:r>
      <w:proofErr w:type="gramStart"/>
      <w:r>
        <w:t>1.initialize(</w:t>
      </w:r>
      <w:proofErr w:type="gramEnd"/>
      <w:r>
        <w:t>‘</w:t>
      </w:r>
      <w:proofErr w:type="spellStart"/>
      <w:r>
        <w:t>tvect</w:t>
      </w:r>
      <w:proofErr w:type="spellEnd"/>
      <w:r>
        <w: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w:t>
      </w:r>
      <w:r w:rsidR="00301377">
        <w:rPr>
          <w:lang w:val="en-US"/>
        </w:rPr>
        <w:t xml:space="preserve"> </w:t>
      </w:r>
      <w:r>
        <w:rPr>
          <w:lang w:val="en-US"/>
        </w:rPr>
        <w:t>n</w:t>
      </w:r>
      <w:r w:rsidR="00301377">
        <w:rPr>
          <w:lang w:val="en-US"/>
        </w:rPr>
        <w:t>o</w:t>
      </w:r>
      <w:r>
        <w:rPr>
          <w:lang w:val="en-US"/>
        </w:rPr>
        <w:t xml:space="preserve">t need to switch them on separately. </w:t>
      </w:r>
      <w:r w:rsidR="001B5FA2">
        <w:rPr>
          <w:lang w:val="en-US"/>
        </w:rPr>
        <w:t>The initialization</w:t>
      </w:r>
      <w:r w:rsidR="00EC23D6">
        <w:rPr>
          <w:lang w:val="en-US"/>
        </w:rPr>
        <w:t xml:space="preserve"> can be done</w:t>
      </w:r>
      <w:r w:rsidR="001B5FA2">
        <w:rPr>
          <w:lang w:val="en-US"/>
        </w:rPr>
        <w:t xml:space="preserve"> parameter by parameter</w:t>
      </w:r>
      <w:r w:rsidR="00EC23D6">
        <w:rPr>
          <w:lang w:val="en-US"/>
        </w:rPr>
        <w:t xml:space="preserve"> as it is done here</w:t>
      </w:r>
      <w:r w:rsidR="001B5FA2">
        <w:rPr>
          <w:lang w:val="en-US"/>
        </w:rPr>
        <w:t>, but</w:t>
      </w:r>
      <w:r w:rsidR="00D91AB7">
        <w:rPr>
          <w:lang w:val="en-US"/>
        </w:rPr>
        <w:t xml:space="preserve"> also </w:t>
      </w:r>
      <w:r w:rsidR="004F6F1F">
        <w:rPr>
          <w:lang w:val="en-US"/>
        </w:rPr>
        <w:t>all at once</w:t>
      </w:r>
      <w:r w:rsidR="00D91AB7">
        <w:rPr>
          <w:lang w:val="en-US"/>
        </w:rPr>
        <w:t>, by writing</w:t>
      </w:r>
    </w:p>
    <w:p w:rsidR="006E049B" w:rsidRDefault="00D91AB7" w:rsidP="006E049B">
      <w:pPr>
        <w:pStyle w:val="koodi"/>
      </w:pPr>
      <w:r>
        <w:t>simulation_</w:t>
      </w:r>
      <w:proofErr w:type="gramStart"/>
      <w:r>
        <w:t>1.initialize(</w:t>
      </w:r>
      <w:proofErr w:type="gramEnd"/>
      <w:r>
        <w:t>‘mu’,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w:t>
      </w:r>
      <w:proofErr w:type="spellStart"/>
      <w:r w:rsidR="006E049B">
        <w:t>gas_source</w:t>
      </w:r>
      <w:proofErr w:type="spellEnd"/>
      <w:r w:rsidR="006E049B">
        <w:t>’, 1e5,…</w:t>
      </w:r>
    </w:p>
    <w:p w:rsidR="00D91AB7" w:rsidRPr="00D91AB7" w:rsidRDefault="006E049B" w:rsidP="006E049B">
      <w:pPr>
        <w:pStyle w:val="koodi"/>
      </w:pPr>
      <w:r>
        <w:tab/>
      </w:r>
      <w:r>
        <w:tab/>
        <w:t>‘</w:t>
      </w:r>
      <w:proofErr w:type="spellStart"/>
      <w:r>
        <w:t>tvect</w:t>
      </w:r>
      <w:proofErr w:type="spellEnd"/>
      <w:r>
        <w:t>’, 0:60:10*3600);</w:t>
      </w:r>
      <w:r w:rsidR="00D91AB7">
        <w:tab/>
        <w:t xml:space="preserve">          </w:t>
      </w:r>
    </w:p>
    <w:p w:rsidR="003455EC" w:rsidRDefault="006B2BD8" w:rsidP="00C867C2">
      <w:pPr>
        <w:jc w:val="both"/>
        <w:rPr>
          <w:lang w:val="en-US"/>
        </w:rPr>
      </w:pPr>
      <w:r>
        <w:rPr>
          <w:lang w:val="en-US"/>
        </w:rPr>
        <w:t>The orde</w:t>
      </w:r>
      <w:r w:rsidR="00F53245">
        <w:rPr>
          <w:lang w:val="en-US"/>
        </w:rPr>
        <w:t>r of parameters is not relevant.</w:t>
      </w:r>
    </w:p>
    <w:p w:rsidR="00226ACF" w:rsidRDefault="00FE5413" w:rsidP="00C867C2">
      <w:pPr>
        <w:jc w:val="both"/>
        <w:rPr>
          <w:lang w:val="en-US"/>
        </w:rPr>
      </w:pPr>
      <w:r>
        <w:rPr>
          <w:lang w:val="en-US"/>
        </w:rPr>
        <w:lastRenderedPageBreak/>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 xml:space="preserve">After this command, the time evolution of simulation is shown in </w:t>
      </w:r>
      <w:proofErr w:type="spellStart"/>
      <w:r>
        <w:rPr>
          <w:lang w:val="en-US"/>
        </w:rPr>
        <w:t>Matlab</w:t>
      </w:r>
      <w:proofErr w:type="spellEnd"/>
      <w:r>
        <w:rPr>
          <w:lang w:val="en-US"/>
        </w:rPr>
        <w:t xml:space="preserve">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FA1259" w:rsidRDefault="00FA1259" w:rsidP="00C867C2">
      <w:pPr>
        <w:jc w:val="both"/>
        <w:rPr>
          <w:lang w:val="en-US"/>
        </w:rPr>
      </w:pPr>
      <w:r>
        <w:rPr>
          <w:lang w:val="en-US"/>
        </w:rPr>
        <w:t>If one wants to run several simulations, it is recommended to create several chamber objects, so that the results of previous run are not overwritten. For example, if two simulations will be run with different initial values, one should make two chamber objects, for example by typing</w:t>
      </w:r>
    </w:p>
    <w:p w:rsidR="00FA1259" w:rsidRDefault="00FA1259" w:rsidP="00FA1259">
      <w:pPr>
        <w:pStyle w:val="koodi"/>
      </w:pPr>
      <w:r>
        <w:t>simulation_1 = chamber;</w:t>
      </w:r>
    </w:p>
    <w:p w:rsidR="00FA1259" w:rsidRDefault="00FA1259" w:rsidP="00FA1259">
      <w:pPr>
        <w:pStyle w:val="koodi"/>
      </w:pPr>
      <w:r>
        <w:t>simulation_2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simulation_1.initialize() </w:t>
      </w:r>
      <w:r w:rsidRPr="00FA1259">
        <w:rPr>
          <w:lang w:val="en-US"/>
        </w:rPr>
        <w:t>and</w:t>
      </w:r>
      <w:r>
        <w:rPr>
          <w:i/>
          <w:lang w:val="en-US"/>
        </w:rPr>
        <w:t xml:space="preserve"> simulation_2.initialize() </w:t>
      </w:r>
      <w:r>
        <w:rPr>
          <w:lang w:val="en-US"/>
        </w:rPr>
        <w:t>or by typing</w:t>
      </w:r>
    </w:p>
    <w:p w:rsidR="00FA1259" w:rsidRDefault="00FA1259" w:rsidP="00FA1259">
      <w:pPr>
        <w:pStyle w:val="koodi"/>
      </w:pPr>
      <w:proofErr w:type="gramStart"/>
      <w:r>
        <w:t>simulation(</w:t>
      </w:r>
      <w:proofErr w:type="gramEnd"/>
      <w:r>
        <w:t>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simulation(1).initialize() </w:t>
      </w:r>
      <w:r>
        <w:rPr>
          <w:lang w:val="en-US"/>
        </w:rPr>
        <w:t xml:space="preserve">and </w:t>
      </w:r>
      <w:r>
        <w:rPr>
          <w:i/>
          <w:lang w:val="en-US"/>
        </w:rPr>
        <w:t>simulation(2).initialize()</w:t>
      </w:r>
      <w:r>
        <w:rPr>
          <w:lang w:val="en-US"/>
        </w:rPr>
        <w:t>.</w:t>
      </w: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Pr="00FA1259" w:rsidRDefault="00405D41" w:rsidP="00FA1259">
      <w:pPr>
        <w:rPr>
          <w:lang w:val="en-US"/>
        </w:rPr>
      </w:pPr>
    </w:p>
    <w:p w:rsidR="00B66320" w:rsidRPr="00B66320" w:rsidRDefault="005A3A7E" w:rsidP="00405D41">
      <w:pPr>
        <w:pStyle w:val="Heading1"/>
        <w:rPr>
          <w:lang w:val="en-US"/>
        </w:rPr>
      </w:pPr>
      <w:r>
        <w:rPr>
          <w:lang w:val="en-US"/>
        </w:rPr>
        <w:lastRenderedPageBreak/>
        <w:t>Choosing the sectional method</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w:t>
      </w:r>
      <w:proofErr w:type="gramStart"/>
      <w:r>
        <w:rPr>
          <w:lang w:val="en-US"/>
        </w:rPr>
        <w:t>fastest</w:t>
      </w:r>
      <w:proofErr w:type="gramEnd"/>
      <w:r>
        <w:rPr>
          <w:lang w:val="en-US"/>
        </w:rPr>
        <w:t xml:space="preserve">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w:t>
      </w:r>
      <w:r w:rsidR="008A3E28">
        <w:rPr>
          <w:lang w:val="en-US"/>
        </w:rPr>
        <w:t xml:space="preserve"> of the original section</w:t>
      </w:r>
      <w:r w:rsidR="00F92DE4">
        <w:rPr>
          <w:lang w:val="en-US"/>
        </w:rPr>
        <w:t xml:space="preserve">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405D41" w:rsidRDefault="00F010EE" w:rsidP="00B66320">
      <w:pPr>
        <w:jc w:val="both"/>
        <w:rPr>
          <w:lang w:val="en-US"/>
        </w:rPr>
      </w:pPr>
      <w:r>
        <w:rPr>
          <w:lang w:val="en-US"/>
        </w:rPr>
        <w:t xml:space="preserve">The choice between the two different methods is done by a </w:t>
      </w:r>
      <w:r w:rsidR="008F0DE0">
        <w:rPr>
          <w:lang w:val="en-US"/>
        </w:rPr>
        <w:t xml:space="preserve">parameter </w:t>
      </w:r>
      <w:r>
        <w:rPr>
          <w:lang w:val="en-US"/>
        </w:rPr>
        <w:t xml:space="preserve">named </w:t>
      </w:r>
      <w:r w:rsidR="0041425F">
        <w:rPr>
          <w:i/>
          <w:lang w:val="en-US"/>
        </w:rPr>
        <w:t>method</w:t>
      </w:r>
      <w:r>
        <w:rPr>
          <w:lang w:val="en-US"/>
        </w:rPr>
        <w:t xml:space="preserve">. If </w:t>
      </w:r>
      <w:r w:rsidR="0041425F">
        <w:rPr>
          <w:i/>
          <w:lang w:val="en-US"/>
        </w:rPr>
        <w:t>method</w:t>
      </w:r>
      <w:r>
        <w:rPr>
          <w:lang w:val="en-US"/>
        </w:rPr>
        <w:t xml:space="preserve"> is set to </w:t>
      </w:r>
      <w:r w:rsidR="0041425F">
        <w:rPr>
          <w:lang w:val="en-US"/>
        </w:rPr>
        <w:t>‘</w:t>
      </w:r>
      <w:proofErr w:type="spellStart"/>
      <w:r w:rsidR="0041425F">
        <w:rPr>
          <w:i/>
          <w:lang w:val="en-US"/>
        </w:rPr>
        <w:t>moving_sectional</w:t>
      </w:r>
      <w:proofErr w:type="spellEnd"/>
      <w:r w:rsidR="0041425F">
        <w:rPr>
          <w:i/>
          <w:lang w:val="en-US"/>
        </w:rPr>
        <w:t xml:space="preserve">’ </w:t>
      </w:r>
      <w:r>
        <w:rPr>
          <w:lang w:val="en-US"/>
        </w:rPr>
        <w:t xml:space="preserve">(by writing </w:t>
      </w:r>
      <w:r>
        <w:rPr>
          <w:i/>
          <w:lang w:val="en-US"/>
        </w:rPr>
        <w:t>simulation_</w:t>
      </w:r>
      <w:proofErr w:type="gramStart"/>
      <w:r>
        <w:rPr>
          <w:i/>
          <w:lang w:val="en-US"/>
        </w:rPr>
        <w:t>1.initialize(</w:t>
      </w:r>
      <w:proofErr w:type="gramEnd"/>
      <w:r>
        <w:rPr>
          <w:i/>
          <w:lang w:val="en-US"/>
        </w:rPr>
        <w:t>‘</w:t>
      </w:r>
      <w:r w:rsidR="0041425F">
        <w:rPr>
          <w:i/>
          <w:lang w:val="en-US"/>
        </w:rPr>
        <w:t>method</w:t>
      </w:r>
      <w:r>
        <w:rPr>
          <w:i/>
          <w:lang w:val="en-US"/>
        </w:rPr>
        <w:t>’,</w:t>
      </w:r>
      <w:r w:rsidR="0041425F">
        <w:rPr>
          <w:i/>
          <w:lang w:val="en-US"/>
        </w:rPr>
        <w:t>’</w:t>
      </w:r>
      <w:proofErr w:type="spellStart"/>
      <w:r w:rsidR="0041425F">
        <w:rPr>
          <w:i/>
          <w:lang w:val="en-US"/>
        </w:rPr>
        <w:t>moving_sectional</w:t>
      </w:r>
      <w:proofErr w:type="spellEnd"/>
      <w:r w:rsidR="0041425F">
        <w:rPr>
          <w:i/>
          <w:lang w:val="en-US"/>
        </w:rPr>
        <w:t>’</w:t>
      </w:r>
      <w:r>
        <w:rPr>
          <w:i/>
          <w:lang w:val="en-US"/>
        </w:rPr>
        <w:t>);</w:t>
      </w:r>
      <w:r>
        <w:rPr>
          <w:lang w:val="en-US"/>
        </w:rPr>
        <w:t xml:space="preserve">), the moving sectional model is used. </w:t>
      </w:r>
      <w:r w:rsidR="0041425F">
        <w:rPr>
          <w:lang w:val="en-US"/>
        </w:rPr>
        <w:t xml:space="preserve">This is the default setting. If </w:t>
      </w:r>
      <w:r w:rsidR="0041425F">
        <w:rPr>
          <w:i/>
          <w:lang w:val="en-US"/>
        </w:rPr>
        <w:t>method</w:t>
      </w:r>
      <w:r>
        <w:rPr>
          <w:i/>
          <w:lang w:val="en-US"/>
        </w:rPr>
        <w:t xml:space="preserve"> </w:t>
      </w:r>
      <w:r>
        <w:rPr>
          <w:lang w:val="en-US"/>
        </w:rPr>
        <w:t xml:space="preserve">is </w:t>
      </w:r>
      <w:r w:rsidR="0041425F" w:rsidRPr="0041425F">
        <w:rPr>
          <w:i/>
          <w:lang w:val="en-US"/>
        </w:rPr>
        <w:t>‘</w:t>
      </w:r>
      <w:proofErr w:type="spellStart"/>
      <w:r w:rsidR="0041425F" w:rsidRPr="0041425F">
        <w:rPr>
          <w:i/>
          <w:lang w:val="en-US"/>
        </w:rPr>
        <w:t>moving_center</w:t>
      </w:r>
      <w:proofErr w:type="spellEnd"/>
      <w:r w:rsidR="0041425F" w:rsidRPr="0041425F">
        <w:rPr>
          <w:i/>
          <w:lang w:val="en-US"/>
        </w:rPr>
        <w:t>’</w:t>
      </w:r>
      <w:r>
        <w:rPr>
          <w:lang w:val="en-US"/>
        </w:rPr>
        <w:t>, the fixed sectional model</w:t>
      </w:r>
      <w:r w:rsidR="0041425F">
        <w:rPr>
          <w:lang w:val="en-US"/>
        </w:rPr>
        <w:t xml:space="preserve"> with moving center diameters</w:t>
      </w:r>
      <w:r>
        <w:rPr>
          <w:lang w:val="en-US"/>
        </w:rPr>
        <w:t xml:space="preserve"> will be used.</w:t>
      </w: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Pr="00083AF9" w:rsidRDefault="00405D41" w:rsidP="00B66320">
      <w:pPr>
        <w:jc w:val="both"/>
        <w:rPr>
          <w:lang w:val="en-US"/>
        </w:rPr>
      </w:pPr>
    </w:p>
    <w:p w:rsidR="00A5663E" w:rsidRPr="00083AF9" w:rsidRDefault="003542B8" w:rsidP="00405D41">
      <w:pPr>
        <w:pStyle w:val="Heading1"/>
        <w:rPr>
          <w:lang w:val="en-US"/>
        </w:rPr>
      </w:pPr>
      <w:r>
        <w:rPr>
          <w:lang w:val="en-US"/>
        </w:rPr>
        <w:lastRenderedPageBreak/>
        <w:t>Setting up v</w:t>
      </w:r>
      <w:r w:rsidR="00D91AB7" w:rsidRPr="00083AF9">
        <w:rPr>
          <w:lang w:val="en-US"/>
        </w:rPr>
        <w:t>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456CCB" w:rsidRDefault="00456CCB" w:rsidP="00456CCB">
      <w:pPr>
        <w:rPr>
          <w:i/>
          <w:lang w:val="en-US"/>
        </w:rPr>
      </w:pPr>
      <w:proofErr w:type="spellStart"/>
      <w:r w:rsidRPr="000E26AD">
        <w:rPr>
          <w:i/>
          <w:lang w:val="en-US"/>
        </w:rPr>
        <w:t>particle_</w:t>
      </w:r>
      <w:proofErr w:type="gramStart"/>
      <w:r w:rsidRPr="000E26AD">
        <w:rPr>
          <w:i/>
          <w:lang w:val="en-US"/>
        </w:rPr>
        <w:t>source</w:t>
      </w:r>
      <w:proofErr w:type="spellEnd"/>
      <w:r w:rsidRPr="000E26AD">
        <w:rPr>
          <w:i/>
          <w:lang w:val="en-US"/>
        </w:rPr>
        <w:t>(</w:t>
      </w:r>
      <w:proofErr w:type="gramEnd"/>
      <w:r w:rsidRPr="000E26AD">
        <w:rPr>
          <w:i/>
          <w:lang w:val="en-US"/>
        </w:rPr>
        <w:t>:,:,1) = source1;</w:t>
      </w:r>
      <w:r w:rsidRPr="000E26AD">
        <w:rPr>
          <w:i/>
          <w:lang w:val="en-US"/>
        </w:rPr>
        <w:br/>
      </w:r>
      <w:proofErr w:type="spellStart"/>
      <w:r w:rsidRPr="000E26AD">
        <w:rPr>
          <w:i/>
          <w:lang w:val="en-US"/>
        </w:rPr>
        <w:t>particle_source</w:t>
      </w:r>
      <w:proofErr w:type="spellEnd"/>
      <w:r w:rsidRPr="000E26AD">
        <w:rPr>
          <w:i/>
          <w:lang w:val="en-US"/>
        </w:rPr>
        <w:t>(:,:,2) = source2;</w:t>
      </w:r>
      <w:r w:rsidRPr="000E26AD">
        <w:rPr>
          <w:i/>
          <w:lang w:val="en-US"/>
        </w:rPr>
        <w:br/>
        <w:t>simulation_1.initialize(‘</w:t>
      </w:r>
      <w:proofErr w:type="spellStart"/>
      <w:r w:rsidRPr="000E26AD">
        <w:rPr>
          <w:i/>
          <w:lang w:val="en-US"/>
        </w:rPr>
        <w:t>part_source</w:t>
      </w:r>
      <w:proofErr w:type="spellEnd"/>
      <w:r w:rsidRPr="000E26AD">
        <w:rPr>
          <w:i/>
          <w:lang w:val="en-US"/>
        </w:rPr>
        <w:t xml:space="preserve">’, </w:t>
      </w:r>
      <w:proofErr w:type="spellStart"/>
      <w:r w:rsidRPr="000E26AD">
        <w:rPr>
          <w:i/>
          <w:lang w:val="en-US"/>
        </w:rPr>
        <w:t>particle_source</w:t>
      </w:r>
      <w:proofErr w:type="spellEnd"/>
      <w:r w:rsidRPr="000E26AD">
        <w:rPr>
          <w:i/>
          <w:lang w:val="en-US"/>
        </w:rPr>
        <w:t>);</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w:t>
      </w:r>
      <w:proofErr w:type="gramStart"/>
      <w:r>
        <w:t>1.initialize(</w:t>
      </w:r>
      <w:proofErr w:type="gramEnd"/>
      <w:r>
        <w:t>‘mu’, [10e-9, 100e-9], ‘sigma’, [1.3, 1.4], ‘N’, [1000, 10000]);</w:t>
      </w: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Pr="00405D41" w:rsidRDefault="00405D41" w:rsidP="00405D41">
      <w:pPr>
        <w:rPr>
          <w:lang w:val="en-US"/>
        </w:rPr>
      </w:pPr>
    </w:p>
    <w:p w:rsidR="004F6F1F" w:rsidRDefault="00F1255B" w:rsidP="00405D41">
      <w:pPr>
        <w:pStyle w:val="Heading1"/>
        <w:rPr>
          <w:lang w:val="en-US"/>
        </w:rPr>
      </w:pPr>
      <w:r>
        <w:rPr>
          <w:lang w:val="en-US"/>
        </w:rPr>
        <w:lastRenderedPageBreak/>
        <w:t>Automatizing simulations</w:t>
      </w:r>
    </w:p>
    <w:p w:rsidR="00405D41"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proofErr w:type="spellStart"/>
      <w:r>
        <w:rPr>
          <w:i/>
          <w:lang w:val="en-US"/>
        </w:rPr>
        <w:t>chamber_runfile</w:t>
      </w:r>
      <w:proofErr w:type="spellEnd"/>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sidR="00405D41">
        <w:rPr>
          <w:lang w:val="en-US"/>
        </w:rPr>
        <w:t xml:space="preserve"> implemented, and they are introduced in next sections.</w:t>
      </w:r>
    </w:p>
    <w:p w:rsidR="00405D41" w:rsidRDefault="00405D41" w:rsidP="00405D41">
      <w:pPr>
        <w:pStyle w:val="Heading2"/>
        <w:rPr>
          <w:lang w:val="en-US"/>
        </w:rPr>
      </w:pPr>
      <w:proofErr w:type="spellStart"/>
      <w:r>
        <w:rPr>
          <w:lang w:val="en-US"/>
        </w:rPr>
        <w:t>Chamber_runfile</w:t>
      </w:r>
      <w:proofErr w:type="spellEnd"/>
    </w:p>
    <w:p w:rsidR="00F1255B" w:rsidRDefault="00C17297" w:rsidP="00F1255B">
      <w:pPr>
        <w:jc w:val="both"/>
        <w:rPr>
          <w:lang w:val="en-US"/>
        </w:rPr>
      </w:pPr>
      <w:r>
        <w:rPr>
          <w:lang w:val="en-US"/>
        </w:rPr>
        <w:t>F</w:t>
      </w:r>
      <w:r w:rsidR="00F1255B">
        <w:rPr>
          <w:lang w:val="en-US"/>
        </w:rPr>
        <w:t xml:space="preserve">unction </w:t>
      </w:r>
      <w:proofErr w:type="spellStart"/>
      <w:r>
        <w:rPr>
          <w:i/>
          <w:lang w:val="en-US"/>
        </w:rPr>
        <w:t>chamber_runfile</w:t>
      </w:r>
      <w:proofErr w:type="spellEnd"/>
      <w:r>
        <w:rPr>
          <w:lang w:val="en-US"/>
        </w:rPr>
        <w:t xml:space="preserve"> </w:t>
      </w:r>
      <w:r w:rsidR="00F1255B">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sidR="00F1255B">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4F0D80" w:rsidP="00CB00B8">
      <w:pPr>
        <w:pStyle w:val="koodi"/>
        <w:rPr>
          <w:sz w:val="24"/>
          <w:szCs w:val="24"/>
        </w:rPr>
      </w:pPr>
      <w:proofErr w:type="gramStart"/>
      <w:r>
        <w:rPr>
          <w:color w:val="000000"/>
        </w:rPr>
        <w:t>method</w:t>
      </w:r>
      <w:proofErr w:type="gramEnd"/>
      <w:r>
        <w:rPr>
          <w:color w:val="000000"/>
        </w:rPr>
        <w:t xml:space="preserve"> = ‘</w:t>
      </w:r>
      <w:proofErr w:type="spellStart"/>
      <w:r>
        <w:rPr>
          <w:color w:val="000000"/>
        </w:rPr>
        <w:t>moving_center</w:t>
      </w:r>
      <w:proofErr w:type="spellEnd"/>
      <w:r>
        <w:rPr>
          <w:color w:val="000000"/>
        </w:rPr>
        <w:t>’;</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Pr="00B536F1" w:rsidRDefault="00CB00B8" w:rsidP="00CB00B8">
      <w:pPr>
        <w:pStyle w:val="koodi"/>
        <w:rPr>
          <w:sz w:val="24"/>
          <w:szCs w:val="24"/>
        </w:rPr>
      </w:pPr>
      <w:proofErr w:type="gramStart"/>
      <w:r w:rsidRPr="00B536F1">
        <w:rPr>
          <w:color w:val="000000"/>
        </w:rPr>
        <w:t>sigma</w:t>
      </w:r>
      <w:proofErr w:type="gramEnd"/>
      <w:r w:rsidRPr="00B536F1">
        <w:rPr>
          <w:color w:val="000000"/>
        </w:rPr>
        <w:t xml:space="preserve"> = [1.25, 1.3];</w:t>
      </w:r>
    </w:p>
    <w:p w:rsidR="00CB00B8" w:rsidRPr="00B536F1" w:rsidRDefault="00CB00B8" w:rsidP="00CB00B8">
      <w:pPr>
        <w:pStyle w:val="koodi"/>
        <w:rPr>
          <w:sz w:val="24"/>
          <w:szCs w:val="24"/>
        </w:rPr>
      </w:pPr>
      <w:r w:rsidRPr="00B536F1">
        <w:rPr>
          <w:color w:val="000000"/>
        </w:rPr>
        <w:t xml:space="preserve"> </w:t>
      </w:r>
    </w:p>
    <w:p w:rsidR="00CB00B8" w:rsidRPr="00DA40D5" w:rsidRDefault="00CB00B8" w:rsidP="00CB00B8">
      <w:pPr>
        <w:pStyle w:val="koodi"/>
        <w:rPr>
          <w:sz w:val="24"/>
          <w:szCs w:val="24"/>
        </w:rPr>
      </w:pPr>
      <w:r w:rsidRPr="00DA40D5">
        <w:rPr>
          <w:color w:val="000000"/>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B536F1" w:rsidRDefault="00CB00B8" w:rsidP="00CB00B8">
      <w:pPr>
        <w:pStyle w:val="koodi"/>
        <w:rPr>
          <w:sz w:val="24"/>
          <w:szCs w:val="24"/>
          <w:lang w:val="fi-FI"/>
        </w:rPr>
      </w:pPr>
      <w:proofErr w:type="spellStart"/>
      <w:r w:rsidRPr="00B536F1">
        <w:rPr>
          <w:color w:val="000000"/>
          <w:lang w:val="fi-FI"/>
        </w:rPr>
        <w:t>dilu_on</w:t>
      </w:r>
      <w:proofErr w:type="spellEnd"/>
      <w:r w:rsidRPr="00B536F1">
        <w:rPr>
          <w:color w:val="000000"/>
          <w:lang w:val="fi-FI"/>
        </w:rPr>
        <w:t xml:space="preserve"> = 0;</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E21D57" w:rsidRPr="00CB00B8" w:rsidRDefault="00E21D57" w:rsidP="00E21D57">
      <w:pPr>
        <w:pStyle w:val="koodi"/>
        <w:rPr>
          <w:sz w:val="24"/>
          <w:szCs w:val="24"/>
        </w:rPr>
      </w:pPr>
      <w:proofErr w:type="gramStart"/>
      <w:r>
        <w:rPr>
          <w:color w:val="000000"/>
        </w:rPr>
        <w:t>method</w:t>
      </w:r>
      <w:proofErr w:type="gramEnd"/>
      <w:r>
        <w:rPr>
          <w:color w:val="000000"/>
        </w:rPr>
        <w:t xml:space="preserve"> = ‘</w:t>
      </w:r>
      <w:proofErr w:type="spellStart"/>
      <w:r>
        <w:rPr>
          <w:color w:val="000000"/>
        </w:rPr>
        <w:t>moving_center</w:t>
      </w:r>
      <w:proofErr w:type="spellEnd"/>
      <w:r>
        <w:rPr>
          <w:color w:val="000000"/>
        </w:rPr>
        <w:t>’;</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Pr="00B536F1" w:rsidRDefault="00CB00B8" w:rsidP="00CB00B8">
      <w:pPr>
        <w:pStyle w:val="koodi"/>
        <w:rPr>
          <w:sz w:val="24"/>
          <w:szCs w:val="24"/>
        </w:rPr>
      </w:pPr>
      <w:proofErr w:type="gramStart"/>
      <w:r w:rsidRPr="00B536F1">
        <w:rPr>
          <w:color w:val="000000"/>
        </w:rPr>
        <w:t>sigma</w:t>
      </w:r>
      <w:proofErr w:type="gramEnd"/>
      <w:r w:rsidRPr="00B536F1">
        <w:rPr>
          <w:color w:val="000000"/>
        </w:rPr>
        <w:t xml:space="preserve"> = [1.25, 1.3];</w:t>
      </w:r>
    </w:p>
    <w:p w:rsidR="00CB00B8" w:rsidRPr="00B536F1" w:rsidRDefault="00CB00B8" w:rsidP="00CB00B8">
      <w:pPr>
        <w:pStyle w:val="koodi"/>
        <w:rPr>
          <w:sz w:val="24"/>
          <w:szCs w:val="24"/>
        </w:rPr>
      </w:pPr>
      <w:r w:rsidRPr="00B536F1">
        <w:rPr>
          <w:color w:val="000000"/>
        </w:rPr>
        <w:t xml:space="preserve"> </w:t>
      </w:r>
    </w:p>
    <w:p w:rsidR="00CB00B8" w:rsidRPr="00B536F1" w:rsidRDefault="00CB00B8" w:rsidP="00CB00B8">
      <w:pPr>
        <w:pStyle w:val="koodi"/>
        <w:rPr>
          <w:sz w:val="24"/>
          <w:szCs w:val="24"/>
        </w:rPr>
      </w:pPr>
      <w:r w:rsidRPr="00B536F1">
        <w:rPr>
          <w:color w:val="000000"/>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B536F1" w:rsidRDefault="00CB00B8" w:rsidP="00CB00B8">
      <w:pPr>
        <w:pStyle w:val="koodi"/>
        <w:rPr>
          <w:sz w:val="24"/>
          <w:szCs w:val="24"/>
          <w:lang w:val="fi-FI"/>
        </w:rPr>
      </w:pPr>
      <w:proofErr w:type="spellStart"/>
      <w:r w:rsidRPr="00B536F1">
        <w:rPr>
          <w:color w:val="000000"/>
          <w:lang w:val="fi-FI"/>
        </w:rPr>
        <w:t>dilu_on</w:t>
      </w:r>
      <w:proofErr w:type="spellEnd"/>
      <w:r w:rsidRPr="00B536F1">
        <w:rPr>
          <w:color w:val="000000"/>
          <w:lang w:val="fi-FI"/>
        </w:rPr>
        <w:t xml:space="preserve"> = 1;</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w:t>
      </w:r>
      <w:proofErr w:type="spellStart"/>
      <w:proofErr w:type="gramStart"/>
      <w:r>
        <w:t>chamb</w:t>
      </w:r>
      <w:proofErr w:type="spellEnd"/>
      <w:proofErr w:type="gramEnd"/>
      <w:r>
        <w:t>, elapsed]=</w:t>
      </w:r>
      <w:proofErr w:type="spellStart"/>
      <w:r w:rsidR="00FA1C59">
        <w:t>chamber_</w:t>
      </w:r>
      <w:proofErr w:type="gramStart"/>
      <w:r w:rsidR="00FA1C59">
        <w:t>runfile</w:t>
      </w:r>
      <w:proofErr w:type="spellEnd"/>
      <w:r w:rsidR="00FA1C59">
        <w:t>(</w:t>
      </w:r>
      <w:proofErr w:type="gramEnd"/>
      <w:r w:rsidR="00FA1C59">
        <w:t>filename);</w:t>
      </w:r>
    </w:p>
    <w:p w:rsidR="00FC49A0" w:rsidRPr="00FC49A0" w:rsidRDefault="00FA1C59" w:rsidP="00FC49A0">
      <w:pPr>
        <w:jc w:val="both"/>
        <w:rPr>
          <w:rFonts w:ascii="Courier New" w:hAnsi="Courier New" w:cs="Courier New"/>
          <w:sz w:val="24"/>
          <w:szCs w:val="24"/>
          <w:lang w:val="en-US"/>
        </w:rPr>
      </w:pPr>
      <w:r>
        <w:rPr>
          <w:lang w:val="en-US"/>
        </w:rPr>
        <w:lastRenderedPageBreak/>
        <w:t xml:space="preserve">This reads first the file and checks that all definitions are correct. After that, the program runs the simulations and saves the results of each simulation to file </w:t>
      </w:r>
      <w:r w:rsidRPr="00905423">
        <w:rPr>
          <w:i/>
          <w:lang w:val="en-US"/>
        </w:rPr>
        <w:t>‘</w:t>
      </w:r>
      <w:proofErr w:type="spellStart"/>
      <w:r w:rsidRPr="00905423">
        <w:rPr>
          <w:i/>
          <w:lang w:val="en-US"/>
        </w:rPr>
        <w:t>temp_timestamp.mat</w:t>
      </w:r>
      <w:proofErr w:type="spellEnd"/>
      <w:r w:rsidRPr="00905423">
        <w:rPr>
          <w:i/>
          <w:lang w:val="en-US"/>
        </w:rPr>
        <w:t>’</w:t>
      </w:r>
      <w:r>
        <w:rPr>
          <w:lang w:val="en-US"/>
        </w:rPr>
        <w:t xml:space="preserve">, where timestamp is the current </w:t>
      </w:r>
      <w:r w:rsidR="00FC49A0">
        <w:rPr>
          <w:lang w:val="en-US"/>
        </w:rPr>
        <w:t xml:space="preserve">time (function </w:t>
      </w:r>
      <w:proofErr w:type="spellStart"/>
      <w:proofErr w:type="gramStart"/>
      <w:r w:rsidR="00FC49A0" w:rsidRPr="00FC49A0">
        <w:rPr>
          <w:i/>
          <w:lang w:val="en-US"/>
        </w:rPr>
        <w:t>datestr</w:t>
      </w:r>
      <w:proofErr w:type="spellEnd"/>
      <w:r w:rsidR="00FC49A0" w:rsidRPr="00FC49A0">
        <w:rPr>
          <w:i/>
          <w:lang w:val="en-US"/>
        </w:rPr>
        <w:t>(</w:t>
      </w:r>
      <w:proofErr w:type="gramEnd"/>
      <w:r w:rsidR="00FC49A0" w:rsidRPr="00FC49A0">
        <w:rPr>
          <w:i/>
          <w:lang w:val="en-US"/>
        </w:rPr>
        <w:t>now,30)</w:t>
      </w:r>
      <w:r w:rsidR="00FC49A0">
        <w:rPr>
          <w:lang w:val="en-US"/>
        </w:rPr>
        <w:t xml:space="preserve">). When all the simulations are successfully run, the program saves them all to file </w:t>
      </w:r>
      <w:r w:rsidR="00FC49A0" w:rsidRPr="00905423">
        <w:rPr>
          <w:i/>
          <w:lang w:val="en-US"/>
        </w:rPr>
        <w:t>‘</w:t>
      </w:r>
      <w:proofErr w:type="spellStart"/>
      <w:r w:rsidR="00FC49A0" w:rsidRPr="00905423">
        <w:rPr>
          <w:i/>
          <w:lang w:val="en-US"/>
        </w:rPr>
        <w:t>run_timestamp.mat</w:t>
      </w:r>
      <w:proofErr w:type="spellEnd"/>
      <w:r w:rsidR="00FC49A0" w:rsidRPr="00905423">
        <w:rPr>
          <w:i/>
          <w:lang w:val="en-US"/>
        </w:rPr>
        <w:t>’</w:t>
      </w:r>
      <w:r w:rsidR="00FC49A0">
        <w:rPr>
          <w:lang w:val="en-US"/>
        </w:rPr>
        <w:t xml:space="preserve">. After that, the temporary files are deleted. If the program is for some reason interrupted before that, the temp files are not deleted. The </w:t>
      </w:r>
      <w:proofErr w:type="spellStart"/>
      <w:r w:rsidR="00FC49A0" w:rsidRPr="00905423">
        <w:rPr>
          <w:i/>
          <w:lang w:val="en-US"/>
        </w:rPr>
        <w:t>run_timestamp.mat</w:t>
      </w:r>
      <w:proofErr w:type="spellEnd"/>
      <w:r w:rsidR="00FC49A0">
        <w:rPr>
          <w:lang w:val="en-US"/>
        </w:rPr>
        <w:t xml:space="preserve"> file contains all the results in an array</w:t>
      </w:r>
      <w:r w:rsidR="00905423">
        <w:rPr>
          <w:lang w:val="en-US"/>
        </w:rPr>
        <w:t xml:space="preserve"> of chamber objects</w:t>
      </w:r>
      <w:r w:rsidR="00FC49A0">
        <w:rPr>
          <w:lang w:val="en-US"/>
        </w:rPr>
        <w:t xml:space="preserve"> named </w:t>
      </w:r>
      <w:r w:rsidR="00FC49A0" w:rsidRPr="00905423">
        <w:rPr>
          <w:i/>
          <w:lang w:val="en-US"/>
        </w:rPr>
        <w:t>‘</w:t>
      </w:r>
      <w:proofErr w:type="spellStart"/>
      <w:r w:rsidR="00FC49A0" w:rsidRPr="00905423">
        <w:rPr>
          <w:i/>
          <w:lang w:val="en-US"/>
        </w:rPr>
        <w:t>chamb</w:t>
      </w:r>
      <w:proofErr w:type="spellEnd"/>
      <w:r w:rsidR="00FC49A0" w:rsidRPr="00905423">
        <w:rPr>
          <w:i/>
          <w:lang w:val="en-US"/>
        </w:rPr>
        <w:t>’</w:t>
      </w:r>
      <w:r w:rsidR="00FC49A0">
        <w:rPr>
          <w:lang w:val="en-US"/>
        </w:rPr>
        <w:t xml:space="preserve">. If there were two simulations defined in the definition script, the length of </w:t>
      </w:r>
      <w:proofErr w:type="spellStart"/>
      <w:r w:rsidR="00FC49A0" w:rsidRPr="00905423">
        <w:rPr>
          <w:i/>
          <w:lang w:val="en-US"/>
        </w:rPr>
        <w:t>chamb</w:t>
      </w:r>
      <w:proofErr w:type="spellEnd"/>
      <w:r w:rsidR="00FC49A0">
        <w:rPr>
          <w:lang w:val="en-US"/>
        </w:rPr>
        <w:t xml:space="preserve"> is two: results of the first simulation is in </w:t>
      </w:r>
      <w:proofErr w:type="spellStart"/>
      <w:r w:rsidR="00FC49A0">
        <w:rPr>
          <w:i/>
          <w:lang w:val="en-US"/>
        </w:rPr>
        <w:t>chamb</w:t>
      </w:r>
      <w:proofErr w:type="spellEnd"/>
      <w:r w:rsidR="00FC49A0">
        <w:rPr>
          <w:i/>
          <w:lang w:val="en-US"/>
        </w:rPr>
        <w:t>(1).</w:t>
      </w:r>
      <w:proofErr w:type="spellStart"/>
      <w:r w:rsidR="00FC49A0">
        <w:rPr>
          <w:i/>
          <w:lang w:val="en-US"/>
        </w:rPr>
        <w:t>output_data</w:t>
      </w:r>
      <w:proofErr w:type="spellEnd"/>
      <w:r w:rsidR="00FC49A0">
        <w:rPr>
          <w:i/>
          <w:lang w:val="en-US"/>
        </w:rPr>
        <w:t xml:space="preserve"> </w:t>
      </w:r>
      <w:r w:rsidR="00FC49A0">
        <w:rPr>
          <w:lang w:val="en-US"/>
        </w:rPr>
        <w:t xml:space="preserve">and the second in </w:t>
      </w:r>
      <w:proofErr w:type="spellStart"/>
      <w:r w:rsidR="00FC49A0">
        <w:rPr>
          <w:i/>
          <w:lang w:val="en-US"/>
        </w:rPr>
        <w:t>chamb</w:t>
      </w:r>
      <w:proofErr w:type="spellEnd"/>
      <w:r w:rsidR="00FC49A0">
        <w:rPr>
          <w:i/>
          <w:lang w:val="en-US"/>
        </w:rPr>
        <w:t>(2).</w:t>
      </w:r>
      <w:proofErr w:type="spellStart"/>
      <w:r w:rsidR="00FC49A0">
        <w:rPr>
          <w:i/>
          <w:lang w:val="en-US"/>
        </w:rPr>
        <w:t>output_data</w:t>
      </w:r>
      <w:proofErr w:type="spellEnd"/>
      <w:r w:rsidR="00FC49A0">
        <w:rPr>
          <w:lang w:val="en-US"/>
        </w:rPr>
        <w:t xml:space="preserve">. In addition, the </w:t>
      </w:r>
      <w:proofErr w:type="spellStart"/>
      <w:r w:rsidR="00FC49A0">
        <w:rPr>
          <w:i/>
          <w:lang w:val="en-US"/>
        </w:rPr>
        <w:t>run_timestamp.mat</w:t>
      </w:r>
      <w:proofErr w:type="spellEnd"/>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 xml:space="preserve">Things to bear in mind when using </w:t>
      </w:r>
      <w:proofErr w:type="spellStart"/>
      <w:r w:rsidRPr="00405D41">
        <w:rPr>
          <w:i/>
          <w:lang w:val="en-US"/>
        </w:rPr>
        <w:t>chamber_runfile</w:t>
      </w:r>
      <w:proofErr w:type="spellEnd"/>
      <w:r>
        <w:rPr>
          <w:lang w:val="en-US"/>
        </w:rPr>
        <w:t>:</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905423" w:rsidRDefault="006E3776" w:rsidP="006E3776">
      <w:pPr>
        <w:pStyle w:val="ListParagraph"/>
        <w:numPr>
          <w:ilvl w:val="0"/>
          <w:numId w:val="11"/>
        </w:numPr>
        <w:jc w:val="both"/>
        <w:rPr>
          <w:lang w:val="en-US"/>
        </w:rPr>
      </w:pPr>
      <w:r>
        <w:rPr>
          <w:lang w:val="en-US"/>
        </w:rPr>
        <w:t>You can address to variables defined in the settings file. For example one can first define</w:t>
      </w:r>
      <w:r w:rsidR="00905423">
        <w:rPr>
          <w:lang w:val="en-US"/>
        </w:rPr>
        <w:t xml:space="preserve"> the time vector</w:t>
      </w:r>
      <w:r>
        <w:rPr>
          <w:lang w:val="en-US"/>
        </w:rPr>
        <w:t xml:space="preserve"> </w:t>
      </w:r>
      <w:proofErr w:type="spellStart"/>
      <w:r w:rsidRPr="00905423">
        <w:rPr>
          <w:i/>
          <w:lang w:val="en-US"/>
        </w:rPr>
        <w:t>tvect</w:t>
      </w:r>
      <w:proofErr w:type="spellEnd"/>
      <w:r w:rsidR="00905423">
        <w:rPr>
          <w:lang w:val="en-US"/>
        </w:rPr>
        <w:t xml:space="preserve"> first</w:t>
      </w:r>
      <w:r>
        <w:rPr>
          <w:lang w:val="en-US"/>
        </w:rPr>
        <w:t>, and the</w:t>
      </w:r>
      <w:r w:rsidR="00905423">
        <w:rPr>
          <w:lang w:val="en-US"/>
        </w:rPr>
        <w:t>n the gas source vector so that</w:t>
      </w:r>
    </w:p>
    <w:p w:rsidR="00905423" w:rsidRDefault="006E3776" w:rsidP="00905423">
      <w:pPr>
        <w:pStyle w:val="koodi"/>
        <w:ind w:left="720"/>
      </w:pPr>
      <w:proofErr w:type="spellStart"/>
      <w:r>
        <w:t>gas_source</w:t>
      </w:r>
      <w:proofErr w:type="spellEnd"/>
      <w:proofErr w:type="gramStart"/>
      <w:r>
        <w:t>=[</w:t>
      </w:r>
      <w:proofErr w:type="spellStart"/>
      <w:proofErr w:type="gramEnd"/>
      <w:r>
        <w:t>tvect</w:t>
      </w:r>
      <w:proofErr w:type="spellEnd"/>
      <w:r>
        <w:t>’, 10.*</w:t>
      </w:r>
      <w:proofErr w:type="spellStart"/>
      <w:r>
        <w:t>tvect</w:t>
      </w:r>
      <w:proofErr w:type="spellEnd"/>
      <w:r>
        <w:t>’]</w:t>
      </w:r>
    </w:p>
    <w:p w:rsidR="006E3776" w:rsidRPr="00905423" w:rsidRDefault="006E3776" w:rsidP="00905423">
      <w:pPr>
        <w:pStyle w:val="ListParagraph"/>
        <w:rPr>
          <w:lang w:val="en-US"/>
        </w:rPr>
      </w:pPr>
      <w:proofErr w:type="gramStart"/>
      <w:r w:rsidRPr="00905423">
        <w:rPr>
          <w:lang w:val="en-US"/>
        </w:rPr>
        <w:t>which</w:t>
      </w:r>
      <w:proofErr w:type="gramEnd"/>
      <w:r w:rsidRPr="00905423">
        <w:rPr>
          <w:lang w:val="en-US"/>
        </w:rPr>
        <w:t xml:space="preserve"> means that the vapor source is directly proportional to time.</w:t>
      </w:r>
    </w:p>
    <w:p w:rsidR="006E3776" w:rsidRDefault="006E3776" w:rsidP="006E3776">
      <w:pPr>
        <w:pStyle w:val="ListParagraph"/>
        <w:numPr>
          <w:ilvl w:val="0"/>
          <w:numId w:val="11"/>
        </w:numPr>
        <w:jc w:val="both"/>
        <w:rPr>
          <w:lang w:val="en-US"/>
        </w:rPr>
      </w:pPr>
      <w:r>
        <w:rPr>
          <w:lang w:val="en-US"/>
        </w:rPr>
        <w:t xml:space="preserve">You can define helper variables, that is, variables whose name does not correspond to any name in </w:t>
      </w:r>
      <w:proofErr w:type="spellStart"/>
      <w:r w:rsidRPr="00905423">
        <w:rPr>
          <w:i/>
          <w:lang w:val="en-US"/>
        </w:rPr>
        <w:t>chamb.initials</w:t>
      </w:r>
      <w:proofErr w:type="spellEnd"/>
      <w:r>
        <w:rPr>
          <w:lang w:val="en-US"/>
        </w:rPr>
        <w:t>.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proofErr w:type="gramStart"/>
      <w:r>
        <w:rPr>
          <w:i/>
          <w:lang w:val="en-US"/>
        </w:rPr>
        <w:t>ones(</w:t>
      </w:r>
      <w:proofErr w:type="gramEnd"/>
      <w:r>
        <w:rPr>
          <w:i/>
          <w:lang w:val="en-US"/>
        </w:rPr>
        <w:t>)</w:t>
      </w:r>
      <w:r w:rsidRPr="00431D83">
        <w:rPr>
          <w:lang w:val="en-US"/>
        </w:rPr>
        <w:t xml:space="preserve"> and </w:t>
      </w:r>
      <w:r w:rsidRPr="00431D83">
        <w:rPr>
          <w:i/>
          <w:lang w:val="en-US"/>
        </w:rPr>
        <w:t xml:space="preserve">zeros() </w:t>
      </w:r>
      <w:r>
        <w:rPr>
          <w:lang w:val="en-US"/>
        </w:rPr>
        <w:t>are useful</w:t>
      </w:r>
      <w:r w:rsidR="00905423">
        <w:rPr>
          <w:lang w:val="en-US"/>
        </w:rPr>
        <w:t xml:space="preserve"> when defining particle or vapo</w:t>
      </w:r>
      <w:r>
        <w:rPr>
          <w:lang w:val="en-US"/>
        </w:rPr>
        <w:t>r sources.</w:t>
      </w:r>
    </w:p>
    <w:p w:rsidR="004F0E0E" w:rsidRDefault="00405D41" w:rsidP="00405D41">
      <w:pPr>
        <w:pStyle w:val="Heading2"/>
        <w:rPr>
          <w:lang w:val="en-US"/>
        </w:rPr>
      </w:pPr>
      <w:r>
        <w:rPr>
          <w:lang w:val="en-US"/>
        </w:rPr>
        <w:t>Chamber_runfile2</w:t>
      </w:r>
    </w:p>
    <w:p w:rsidR="004F0E0E" w:rsidRDefault="004F0E0E" w:rsidP="004F0E0E">
      <w:pPr>
        <w:jc w:val="both"/>
        <w:rPr>
          <w:lang w:val="en-US"/>
        </w:rPr>
      </w:pPr>
      <w:r>
        <w:rPr>
          <w:lang w:val="en-US"/>
        </w:rPr>
        <w:t xml:space="preserve">Another useful automatizing function is </w:t>
      </w:r>
      <w:r w:rsidRPr="00C17297">
        <w:rPr>
          <w:i/>
          <w:lang w:val="en-US"/>
        </w:rPr>
        <w:t>chamber_runfile2</w:t>
      </w:r>
      <w:r w:rsidR="00405D41">
        <w:rPr>
          <w:lang w:val="en-US"/>
        </w:rPr>
        <w:t xml:space="preserve">, which is in many ways similar to </w:t>
      </w:r>
      <w:proofErr w:type="spellStart"/>
      <w:r w:rsidR="00405D41">
        <w:rPr>
          <w:i/>
          <w:lang w:val="en-US"/>
        </w:rPr>
        <w:t>chamber_runfile</w:t>
      </w:r>
      <w:proofErr w:type="spellEnd"/>
      <w:r w:rsidR="00405D41">
        <w:rPr>
          <w:lang w:val="en-US"/>
        </w:rPr>
        <w:t xml:space="preserve">: it reads </w:t>
      </w:r>
      <w:proofErr w:type="gramStart"/>
      <w:r w:rsidR="00405D41">
        <w:rPr>
          <w:lang w:val="en-US"/>
        </w:rPr>
        <w:t>a settings</w:t>
      </w:r>
      <w:proofErr w:type="gramEnd"/>
      <w:r w:rsidR="00405D41">
        <w:rPr>
          <w:lang w:val="en-US"/>
        </w:rPr>
        <w:t xml:space="preserve"> script and saves all the results to a file, using temporary files just as </w:t>
      </w:r>
      <w:proofErr w:type="spellStart"/>
      <w:r w:rsidR="00405D41">
        <w:rPr>
          <w:i/>
          <w:lang w:val="en-US"/>
        </w:rPr>
        <w:t>chamber_runfile</w:t>
      </w:r>
      <w:proofErr w:type="spellEnd"/>
      <w:r w:rsidR="00405D41">
        <w:rPr>
          <w:i/>
          <w:lang w:val="en-US"/>
        </w:rPr>
        <w:t>.</w:t>
      </w:r>
      <w:r>
        <w:rPr>
          <w:lang w:val="en-US"/>
        </w:rPr>
        <w:t xml:space="preserve">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proofErr w:type="spellStart"/>
      <w:r w:rsidRPr="006E049B">
        <w:rPr>
          <w:color w:val="000000"/>
        </w:rPr>
        <w:t>Dp_min</w:t>
      </w:r>
      <w:proofErr w:type="spellEnd"/>
      <w:r w:rsidRPr="006E049B">
        <w:rPr>
          <w:color w:val="000000"/>
        </w:rPr>
        <w:t xml:space="preserve"> = -9;</w:t>
      </w:r>
    </w:p>
    <w:p w:rsidR="006E049B" w:rsidRPr="006E049B" w:rsidRDefault="006E049B" w:rsidP="006E049B">
      <w:pPr>
        <w:pStyle w:val="koodi"/>
        <w:rPr>
          <w:sz w:val="24"/>
          <w:szCs w:val="24"/>
        </w:rPr>
      </w:pPr>
      <w:proofErr w:type="spellStart"/>
      <w:r w:rsidRPr="006E049B">
        <w:rPr>
          <w:color w:val="000000"/>
        </w:rPr>
        <w:t>Dp_max</w:t>
      </w:r>
      <w:proofErr w:type="spellEnd"/>
      <w:r w:rsidRPr="006E049B">
        <w:rPr>
          <w:color w:val="000000"/>
        </w:rPr>
        <w:t xml:space="preserve"> = -6;</w:t>
      </w:r>
    </w:p>
    <w:p w:rsidR="006E049B" w:rsidRPr="006E049B" w:rsidRDefault="006E049B" w:rsidP="006E049B">
      <w:pPr>
        <w:pStyle w:val="koodi"/>
        <w:rPr>
          <w:sz w:val="24"/>
          <w:szCs w:val="24"/>
        </w:rPr>
      </w:pPr>
      <w:proofErr w:type="spellStart"/>
      <w:proofErr w:type="gramStart"/>
      <w:r w:rsidRPr="006E049B">
        <w:rPr>
          <w:color w:val="000000"/>
        </w:rPr>
        <w:t>tvect</w:t>
      </w:r>
      <w:proofErr w:type="spellEnd"/>
      <w:proofErr w:type="gramEnd"/>
      <w:r w:rsidRPr="006E049B">
        <w:rPr>
          <w:color w:val="000000"/>
        </w:rPr>
        <w:t xml:space="preserve"> = 0:60:32400;</w:t>
      </w:r>
    </w:p>
    <w:p w:rsidR="006E049B" w:rsidRPr="006E049B" w:rsidRDefault="006E049B" w:rsidP="006E049B">
      <w:pPr>
        <w:pStyle w:val="koodi"/>
        <w:rPr>
          <w:sz w:val="24"/>
          <w:szCs w:val="24"/>
        </w:rPr>
      </w:pPr>
      <w:proofErr w:type="gramStart"/>
      <w:r w:rsidRPr="006E049B">
        <w:rPr>
          <w:color w:val="000000"/>
        </w:rPr>
        <w:t>sigma</w:t>
      </w:r>
      <w:proofErr w:type="gramEnd"/>
      <w:r w:rsidRPr="006E049B">
        <w:rPr>
          <w:color w:val="000000"/>
        </w:rPr>
        <w:t xml:space="preserve"> = [1.6];</w:t>
      </w:r>
    </w:p>
    <w:p w:rsidR="006E049B" w:rsidRPr="006E049B" w:rsidRDefault="006E049B" w:rsidP="006E049B">
      <w:pPr>
        <w:pStyle w:val="koodi"/>
        <w:rPr>
          <w:sz w:val="24"/>
          <w:szCs w:val="24"/>
        </w:rPr>
      </w:pPr>
      <w:proofErr w:type="gramStart"/>
      <w:r w:rsidRPr="006E049B">
        <w:rPr>
          <w:color w:val="000000"/>
        </w:rPr>
        <w:t>mu</w:t>
      </w:r>
      <w:proofErr w:type="gramEnd"/>
      <w:r w:rsidRPr="006E049B">
        <w:rPr>
          <w:color w:val="000000"/>
        </w:rPr>
        <w:t>=[50e-9];</w:t>
      </w:r>
    </w:p>
    <w:p w:rsidR="006E049B" w:rsidRPr="006E049B" w:rsidRDefault="006E049B" w:rsidP="006E049B">
      <w:pPr>
        <w:pStyle w:val="koodi"/>
        <w:rPr>
          <w:sz w:val="24"/>
          <w:szCs w:val="24"/>
        </w:rPr>
      </w:pPr>
      <w:proofErr w:type="gramStart"/>
      <w:r w:rsidRPr="006E049B">
        <w:rPr>
          <w:color w:val="000000"/>
        </w:rPr>
        <w:t>sections</w:t>
      </w:r>
      <w:proofErr w:type="gramEnd"/>
      <w:r w:rsidRPr="006E049B">
        <w:rPr>
          <w:color w:val="000000"/>
        </w:rPr>
        <w:t xml:space="preserve"> = 25;</w:t>
      </w:r>
    </w:p>
    <w:p w:rsidR="006E049B" w:rsidRPr="006E049B" w:rsidRDefault="006E049B" w:rsidP="006E049B">
      <w:pPr>
        <w:pStyle w:val="koodi"/>
        <w:rPr>
          <w:sz w:val="24"/>
          <w:szCs w:val="24"/>
        </w:rPr>
      </w:pPr>
      <w:proofErr w:type="spellStart"/>
      <w:r w:rsidRPr="006E049B">
        <w:rPr>
          <w:color w:val="000000"/>
        </w:rPr>
        <w:t>output_sections</w:t>
      </w:r>
      <w:proofErr w:type="spellEnd"/>
      <w:r w:rsidRPr="006E049B">
        <w:rPr>
          <w:color w:val="000000"/>
        </w:rPr>
        <w:t xml:space="preserve"> = 10*sections;</w:t>
      </w:r>
    </w:p>
    <w:p w:rsidR="006E049B" w:rsidRPr="006E049B" w:rsidRDefault="006E049B" w:rsidP="006E049B">
      <w:pPr>
        <w:pStyle w:val="koodi"/>
        <w:rPr>
          <w:sz w:val="24"/>
          <w:szCs w:val="24"/>
        </w:rPr>
      </w:pPr>
      <w:proofErr w:type="spellStart"/>
      <w:r w:rsidRPr="006E049B">
        <w:rPr>
          <w:color w:val="000000"/>
        </w:rPr>
        <w:t>Cvap_const</w:t>
      </w:r>
      <w:proofErr w:type="spellEnd"/>
      <w:r w:rsidRPr="006E049B">
        <w:rPr>
          <w:color w:val="000000"/>
        </w:rPr>
        <w:t xml:space="preserve"> = 1;</w:t>
      </w:r>
    </w:p>
    <w:p w:rsidR="006E049B" w:rsidRPr="00C75E2C" w:rsidRDefault="006E049B" w:rsidP="006E049B">
      <w:pPr>
        <w:pStyle w:val="koodi"/>
        <w:rPr>
          <w:sz w:val="24"/>
          <w:szCs w:val="24"/>
          <w:lang w:val="fi-FI"/>
        </w:rPr>
      </w:pPr>
      <w:proofErr w:type="spellStart"/>
      <w:r w:rsidRPr="00C75E2C">
        <w:rPr>
          <w:color w:val="000000"/>
          <w:lang w:val="fi-FI"/>
        </w:rPr>
        <w:t>dilu_on</w:t>
      </w:r>
      <w:proofErr w:type="spellEnd"/>
      <w:r w:rsidRPr="00C75E2C">
        <w:rPr>
          <w:color w:val="000000"/>
          <w:lang w:val="fi-FI"/>
        </w:rPr>
        <w:t xml:space="preserve"> = 1;</w:t>
      </w:r>
    </w:p>
    <w:p w:rsidR="006E049B" w:rsidRPr="00C75E2C" w:rsidRDefault="006E049B" w:rsidP="006E049B">
      <w:pPr>
        <w:pStyle w:val="koodi"/>
        <w:rPr>
          <w:sz w:val="24"/>
          <w:szCs w:val="24"/>
          <w:lang w:val="fi-FI"/>
        </w:rPr>
      </w:pPr>
      <w:r w:rsidRPr="00C75E2C">
        <w:rPr>
          <w:color w:val="000000"/>
          <w:lang w:val="fi-FI"/>
        </w:rPr>
        <w:t xml:space="preserve"> </w:t>
      </w:r>
    </w:p>
    <w:p w:rsidR="006E049B" w:rsidRPr="00C75E2C" w:rsidRDefault="006E049B" w:rsidP="006E049B">
      <w:pPr>
        <w:pStyle w:val="koodi"/>
        <w:rPr>
          <w:sz w:val="24"/>
          <w:szCs w:val="24"/>
          <w:lang w:val="fi-FI"/>
        </w:rPr>
      </w:pPr>
      <w:r w:rsidRPr="00C75E2C">
        <w:rPr>
          <w:color w:val="000000"/>
          <w:lang w:val="fi-FI"/>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Pr="000B3DA0" w:rsidRDefault="00C17297" w:rsidP="004F0E0E">
      <w:pPr>
        <w:jc w:val="both"/>
        <w:rPr>
          <w:rFonts w:eastAsiaTheme="minorEastAsia"/>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0B3DA0">
        <w:rPr>
          <w:rFonts w:eastAsiaTheme="minorEastAsia"/>
          <w:lang w:val="en-US"/>
        </w:rPr>
        <w:t xml:space="preserve"> </w:t>
      </w:r>
      <w:proofErr w:type="gramStart"/>
      <w:r>
        <w:rPr>
          <w:lang w:val="en-US"/>
        </w:rPr>
        <w:t xml:space="preserve">or </w:t>
      </w:r>
      <w:proofErr w:type="gramEnd"/>
      <m:oMath>
        <m:r>
          <w:rPr>
            <w:rFonts w:ascii="Cambria Math" w:hAnsi="Cambria Math"/>
            <w:lang w:val="en-US"/>
          </w:rPr>
          <m:t>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sidR="000B3DA0">
        <w:rPr>
          <w:rFonts w:eastAsiaTheme="minorEastAsia"/>
          <w:lang w:val="en-US"/>
        </w:rPr>
        <w:t>,</w:t>
      </w:r>
      <w:r>
        <w:rPr>
          <w:lang w:val="en-US"/>
        </w:rPr>
        <w:t xml:space="preserve"> and </w:t>
      </w:r>
      <w:r w:rsidR="008B4986">
        <w:rPr>
          <w:i/>
          <w:lang w:val="en-US"/>
        </w:rPr>
        <w:t>N</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w:r w:rsidRPr="00C17297">
        <w:rPr>
          <w:lang w:val="en-US"/>
        </w:rPr>
        <w:t xml:space="preserve"> or</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Pr="000B3DA0" w:rsidRDefault="00940AAF" w:rsidP="004F0E0E">
      <w:pPr>
        <w:jc w:val="both"/>
        <w:rPr>
          <w:rFonts w:eastAsiaTheme="minorEastAsia"/>
          <w:lang w:val="en-US"/>
        </w:rPr>
      </w:pPr>
      <w:r>
        <w:rPr>
          <w:lang w:val="en-US"/>
        </w:rPr>
        <w:lastRenderedPageBreak/>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 xml:space="preserve">that consists of two log-normal distributions, where </w:t>
      </w:r>
      <w:r w:rsidR="00E458E4" w:rsidRPr="000B3DA0">
        <w:rPr>
          <w:i/>
          <w:lang w:val="en-US"/>
        </w:rPr>
        <w:t>mu_1</w:t>
      </w:r>
      <w:r w:rsidR="00E458E4">
        <w:rPr>
          <w:lang w:val="en-US"/>
        </w:rPr>
        <w:t xml:space="preserve"> </w:t>
      </w:r>
      <w:proofErr w:type="gramStart"/>
      <w:r w:rsidR="00E458E4">
        <w:rPr>
          <w:lang w:val="en-US"/>
        </w:rPr>
        <w:t xml:space="preserv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E458E4">
        <w:rPr>
          <w:lang w:val="en-US"/>
        </w:rPr>
        <w:t xml:space="preserve">, </w:t>
      </w:r>
      <w:r w:rsidR="00E458E4" w:rsidRPr="000B3DA0">
        <w:rPr>
          <w:i/>
          <w:lang w:val="en-US"/>
        </w:rPr>
        <w:t>mu_2</w:t>
      </w:r>
      <w:r w:rsidR="00E458E4">
        <w:rPr>
          <w:lang w:val="en-US"/>
        </w:rPr>
        <w:t xml:space="preserve"> = </w:t>
      </w:r>
      <m:oMath>
        <m:r>
          <w:rPr>
            <w:rFonts w:ascii="Cambria Math" w:hAnsi="Cambria Math"/>
            <w:lang w:val="en-US"/>
          </w:rPr>
          <m:t>150×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0B3DA0">
        <w:rPr>
          <w:lang w:val="en-US"/>
        </w:rPr>
        <w:t xml:space="preserve"> </w:t>
      </w:r>
      <w:r w:rsidR="00E458E4">
        <w:rPr>
          <w:lang w:val="en-US"/>
        </w:rPr>
        <w:t xml:space="preserve">and </w:t>
      </w:r>
      <w:r w:rsidR="00E458E4" w:rsidRPr="000B3DA0">
        <w:rPr>
          <w:i/>
          <w:lang w:val="en-US"/>
        </w:rPr>
        <w:t>sigma_1</w:t>
      </w:r>
      <w:r w:rsidR="00E458E4">
        <w:rPr>
          <w:lang w:val="en-US"/>
        </w:rPr>
        <w:t xml:space="preserve"> = 1.3 and </w:t>
      </w:r>
      <w:r w:rsidR="00E458E4" w:rsidRPr="000B3DA0">
        <w:rPr>
          <w:i/>
          <w:lang w:val="en-US"/>
        </w:rPr>
        <w:t>sigma_2</w:t>
      </w:r>
      <w:r w:rsidR="00E458E4">
        <w:rPr>
          <w:lang w:val="en-US"/>
        </w:rPr>
        <w:t xml:space="preserve">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proofErr w:type="gramStart"/>
      <w:r>
        <w:t>mu</w:t>
      </w:r>
      <w:proofErr w:type="gramEnd"/>
      <w:r>
        <w:t xml:space="preserve"> = [10e-9, 150e-9];</w:t>
      </w:r>
    </w:p>
    <w:p w:rsidR="00E458E4" w:rsidRDefault="00E458E4" w:rsidP="00E458E4">
      <w:pPr>
        <w:pStyle w:val="koodi"/>
      </w:pPr>
      <w:proofErr w:type="gramStart"/>
      <w:r>
        <w:t>sigma</w:t>
      </w:r>
      <w:proofErr w:type="gramEnd"/>
      <w:r>
        <w:t xml:space="preserve">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 xml:space="preserve">As in the first example, also here the different values for </w:t>
      </w:r>
      <w:r w:rsidRPr="000B3DA0">
        <w:rPr>
          <w:i/>
          <w:lang w:val="en-US"/>
        </w:rPr>
        <w:t xml:space="preserve">N </w:t>
      </w:r>
      <w:r>
        <w:rPr>
          <w:lang w:val="en-US"/>
        </w:rPr>
        <w:t>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proofErr w:type="spellStart"/>
      <w:proofErr w:type="gramStart"/>
      <w:r>
        <w:t>tvect</w:t>
      </w:r>
      <w:proofErr w:type="spellEnd"/>
      <w:proofErr w:type="gramEnd"/>
      <w:r>
        <w:t xml:space="preserve"> = 0:60:10800;</w:t>
      </w:r>
    </w:p>
    <w:p w:rsidR="007B40D9" w:rsidRDefault="007B40D9" w:rsidP="00002D83">
      <w:pPr>
        <w:pStyle w:val="koodi"/>
      </w:pPr>
    </w:p>
    <w:p w:rsidR="00002D83" w:rsidRDefault="00002D83" w:rsidP="00002D83">
      <w:pPr>
        <w:pStyle w:val="koodi"/>
      </w:pPr>
      <w:proofErr w:type="spellStart"/>
      <w:r>
        <w:t>gas_</w:t>
      </w:r>
      <w:proofErr w:type="gramStart"/>
      <w:r>
        <w:t>source</w:t>
      </w:r>
      <w:proofErr w:type="spellEnd"/>
      <w:r>
        <w:t>(</w:t>
      </w:r>
      <w:proofErr w:type="gramEnd"/>
      <w:r>
        <w:t>:,:,1) = [</w:t>
      </w:r>
      <w:proofErr w:type="spellStart"/>
      <w:r>
        <w:t>tvect</w:t>
      </w:r>
      <w:proofErr w:type="spellEnd"/>
      <w:r>
        <w:t>’, 10.*</w:t>
      </w:r>
      <w:proofErr w:type="spellStart"/>
      <w:r>
        <w:t>tvect</w:t>
      </w:r>
      <w:proofErr w:type="spellEnd"/>
      <w:r>
        <w:t>’];</w:t>
      </w:r>
    </w:p>
    <w:p w:rsidR="00002D83" w:rsidRDefault="00002D83" w:rsidP="00002D83">
      <w:pPr>
        <w:pStyle w:val="koodi"/>
      </w:pPr>
      <w:proofErr w:type="spellStart"/>
      <w:r>
        <w:t>gas_</w:t>
      </w:r>
      <w:proofErr w:type="gramStart"/>
      <w:r>
        <w:t>source</w:t>
      </w:r>
      <w:proofErr w:type="spellEnd"/>
      <w:r>
        <w:t>(</w:t>
      </w:r>
      <w:proofErr w:type="gramEnd"/>
      <w:r>
        <w:t>:,:,2) = [</w:t>
      </w:r>
      <w:proofErr w:type="spellStart"/>
      <w:r>
        <w:t>tvect</w:t>
      </w:r>
      <w:proofErr w:type="spellEnd"/>
      <w:r>
        <w:t>’, 100.*</w:t>
      </w:r>
      <w:proofErr w:type="spellStart"/>
      <w:r>
        <w:t>tvect</w:t>
      </w:r>
      <w:proofErr w:type="spellEnd"/>
      <w:r>
        <w:t>’];</w:t>
      </w:r>
    </w:p>
    <w:p w:rsidR="007B40D9" w:rsidRDefault="007B40D9" w:rsidP="00002D83">
      <w:pPr>
        <w:pStyle w:val="koodi"/>
      </w:pPr>
      <w:r>
        <w:t>#</w:t>
      </w:r>
    </w:p>
    <w:p w:rsidR="00C36F2B" w:rsidRDefault="00117002" w:rsidP="007B40D9">
      <w:pPr>
        <w:jc w:val="both"/>
        <w:rPr>
          <w:lang w:val="en-US"/>
        </w:rPr>
      </w:pPr>
      <w:r>
        <w:rPr>
          <w:lang w:val="en-US"/>
        </w:rPr>
        <w:t>The program will now run two simulations: in the first one, the vapor source is 10*t</w:t>
      </w:r>
      <w:r w:rsidR="000B3DA0">
        <w:rPr>
          <w:lang w:val="en-US"/>
        </w:rPr>
        <w:t>ime</w:t>
      </w:r>
      <w:r>
        <w:rPr>
          <w:lang w:val="en-US"/>
        </w:rPr>
        <w:t xml:space="preserve">, and in the second one it </w:t>
      </w:r>
      <w:proofErr w:type="gramStart"/>
      <w:r>
        <w:rPr>
          <w:lang w:val="en-US"/>
        </w:rPr>
        <w:t>is</w:t>
      </w:r>
      <w:proofErr w:type="gramEnd"/>
      <w:r>
        <w:rPr>
          <w:lang w:val="en-US"/>
        </w:rPr>
        <w:t xml:space="preserve"> 100*t</w:t>
      </w:r>
      <w:r w:rsidR="000B3DA0">
        <w:rPr>
          <w:lang w:val="en-US"/>
        </w:rPr>
        <w:t>ime</w:t>
      </w:r>
      <w:r>
        <w:rPr>
          <w:lang w:val="en-US"/>
        </w:rPr>
        <w:t>. Particle source</w:t>
      </w:r>
      <w:r w:rsidR="00C36F2B">
        <w:rPr>
          <w:lang w:val="en-US"/>
        </w:rPr>
        <w:t xml:space="preserve"> and dilution coefficient must be defined in the same way. Even when the dilution coefficient is constant throughout the simulation, it</w:t>
      </w:r>
      <w:r w:rsidR="000B3DA0">
        <w:rPr>
          <w:lang w:val="en-US"/>
        </w:rPr>
        <w:t>s</w:t>
      </w:r>
      <w:r w:rsidR="00C36F2B">
        <w:rPr>
          <w:lang w:val="en-US"/>
        </w:rPr>
        <w:t xml:space="preserve"> </w:t>
      </w:r>
      <w:r w:rsidR="000337FF">
        <w:rPr>
          <w:lang w:val="en-US"/>
        </w:rPr>
        <w:t>different values can’t be separated with semicolon, but the dilution coefficient</w:t>
      </w:r>
      <w:r w:rsidR="003F36F5">
        <w:rPr>
          <w:lang w:val="en-US"/>
        </w:rPr>
        <w:t>s</w:t>
      </w:r>
      <w:r w:rsidR="000337FF">
        <w:rPr>
          <w:lang w:val="en-US"/>
        </w:rPr>
        <w:t xml:space="preserve"> </w:t>
      </w:r>
      <w:r w:rsidR="00710594">
        <w:rPr>
          <w:lang w:val="en-US"/>
        </w:rPr>
        <w:t xml:space="preserve">have </w:t>
      </w:r>
      <w:r w:rsidR="00C36F2B">
        <w:rPr>
          <w:lang w:val="en-US"/>
        </w:rPr>
        <w:t>to be defined</w:t>
      </w:r>
      <w:r w:rsidR="007C2B15">
        <w:rPr>
          <w:lang w:val="en-US"/>
        </w:rPr>
        <w:t xml:space="preserve"> typing</w:t>
      </w:r>
    </w:p>
    <w:p w:rsidR="00C36F2B" w:rsidRDefault="00C36F2B" w:rsidP="00C36F2B">
      <w:pPr>
        <w:pStyle w:val="koodi"/>
      </w:pPr>
      <w:r>
        <w:t>#</w:t>
      </w:r>
    </w:p>
    <w:p w:rsidR="00C36F2B" w:rsidRDefault="00C36F2B" w:rsidP="00C36F2B">
      <w:pPr>
        <w:pStyle w:val="koodi"/>
      </w:pPr>
      <w:proofErr w:type="spellStart"/>
      <w:r>
        <w:t>dilu_</w:t>
      </w:r>
      <w:proofErr w:type="gramStart"/>
      <w:r>
        <w:t>coeff</w:t>
      </w:r>
      <w:proofErr w:type="spellEnd"/>
      <w:r>
        <w:t>(</w:t>
      </w:r>
      <w:proofErr w:type="gramEnd"/>
      <w:r>
        <w:t>:,:,1) = 1e-4;</w:t>
      </w:r>
    </w:p>
    <w:p w:rsidR="00C36F2B" w:rsidRDefault="00C36F2B" w:rsidP="00C36F2B">
      <w:pPr>
        <w:pStyle w:val="koodi"/>
      </w:pPr>
      <w:proofErr w:type="spellStart"/>
      <w:r>
        <w:t>dilu_</w:t>
      </w:r>
      <w:proofErr w:type="gramStart"/>
      <w:r>
        <w:t>coeff</w:t>
      </w:r>
      <w:proofErr w:type="spellEnd"/>
      <w:r>
        <w:t>(</w:t>
      </w:r>
      <w:proofErr w:type="gramEnd"/>
      <w:r>
        <w:t>:,:,2) = 5e-4;</w:t>
      </w:r>
    </w:p>
    <w:p w:rsidR="00C36F2B" w:rsidRDefault="00C36F2B" w:rsidP="00C36F2B">
      <w:pPr>
        <w:pStyle w:val="koodi"/>
      </w:pPr>
      <w:r>
        <w:t>#</w:t>
      </w:r>
    </w:p>
    <w:p w:rsid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w:t>
      </w:r>
      <w:r w:rsidR="000B3DA0">
        <w:rPr>
          <w:lang w:val="en-US"/>
        </w:rPr>
        <w:t xml:space="preserve"> several simultaneous</w:t>
      </w:r>
      <w:r>
        <w:rPr>
          <w:lang w:val="en-US"/>
        </w:rPr>
        <w:t xml:space="preserve"> particle</w:t>
      </w:r>
      <w:r w:rsidR="000B3DA0">
        <w:rPr>
          <w:lang w:val="en-US"/>
        </w:rPr>
        <w:t xml:space="preserve"> sources, because </w:t>
      </w:r>
      <w:r w:rsidR="000B3DA0">
        <w:rPr>
          <w:i/>
          <w:lang w:val="en-US"/>
        </w:rPr>
        <w:t xml:space="preserve">chamber_runfile2 </w:t>
      </w:r>
      <w:r w:rsidR="000B3DA0">
        <w:rPr>
          <w:lang w:val="en-US"/>
        </w:rPr>
        <w:t xml:space="preserve">will see two definitions for </w:t>
      </w:r>
      <w:proofErr w:type="spellStart"/>
      <w:r w:rsidR="000B3DA0">
        <w:rPr>
          <w:i/>
          <w:lang w:val="en-US"/>
        </w:rPr>
        <w:t>part_source</w:t>
      </w:r>
      <w:proofErr w:type="spellEnd"/>
      <w:r w:rsidR="000B3DA0">
        <w:rPr>
          <w:lang w:val="en-US"/>
        </w:rPr>
        <w:t xml:space="preserve"> as two alternative definitions, not simultaneous</w:t>
      </w:r>
      <w:r w:rsidR="00B0401B">
        <w:rPr>
          <w:lang w:val="en-US"/>
        </w:rPr>
        <w:t>.</w:t>
      </w:r>
    </w:p>
    <w:p w:rsidR="00F83A45" w:rsidRPr="00F83A45" w:rsidRDefault="00F83A45" w:rsidP="00C36F2B">
      <w:pPr>
        <w:jc w:val="both"/>
        <w:rPr>
          <w:lang w:val="en-US"/>
        </w:rPr>
      </w:pPr>
      <w:r>
        <w:rPr>
          <w:lang w:val="en-US"/>
        </w:rPr>
        <w:t xml:space="preserve">Things to bear in mind when using </w:t>
      </w:r>
      <w:r>
        <w:rPr>
          <w:i/>
          <w:lang w:val="en-US"/>
        </w:rPr>
        <w:t>chamber_runfile2</w:t>
      </w:r>
    </w:p>
    <w:p w:rsidR="00F83A45" w:rsidRDefault="00F83A45" w:rsidP="00F83A45">
      <w:pPr>
        <w:pStyle w:val="ListParagraph"/>
        <w:numPr>
          <w:ilvl w:val="0"/>
          <w:numId w:val="12"/>
        </w:numPr>
        <w:jc w:val="both"/>
        <w:rPr>
          <w:lang w:val="en-US"/>
        </w:rPr>
      </w:pPr>
      <w:r>
        <w:rPr>
          <w:lang w:val="en-US"/>
        </w:rPr>
        <w:t xml:space="preserve">If one wants to vary both dilution coefficient and whether the dilution is on at all, the </w:t>
      </w:r>
      <w:proofErr w:type="spellStart"/>
      <w:r>
        <w:rPr>
          <w:i/>
          <w:lang w:val="en-US"/>
        </w:rPr>
        <w:t>dilu_on</w:t>
      </w:r>
      <w:proofErr w:type="spellEnd"/>
      <w:r>
        <w:rPr>
          <w:i/>
          <w:lang w:val="en-US"/>
        </w:rPr>
        <w:t xml:space="preserve"> </w:t>
      </w:r>
      <w:r>
        <w:rPr>
          <w:lang w:val="en-US"/>
        </w:rPr>
        <w:t>parameter should be kept as one all the time to avoid pointless simulation runs. For example, if the script is like following</w:t>
      </w:r>
    </w:p>
    <w:p w:rsidR="00F83A45" w:rsidRDefault="00E079E4" w:rsidP="00F83A45">
      <w:pPr>
        <w:pStyle w:val="koodi"/>
        <w:ind w:left="720"/>
      </w:pPr>
      <w:r>
        <w:t>#</w:t>
      </w:r>
    </w:p>
    <w:p w:rsidR="00E079E4" w:rsidRDefault="00E079E4" w:rsidP="00F83A45">
      <w:pPr>
        <w:pStyle w:val="koodi"/>
        <w:ind w:left="720"/>
      </w:pPr>
      <w:proofErr w:type="spellStart"/>
      <w:r>
        <w:t>dilu_on</w:t>
      </w:r>
      <w:proofErr w:type="spellEnd"/>
      <w:r>
        <w:t xml:space="preserve"> = [1; 0];</w:t>
      </w:r>
    </w:p>
    <w:p w:rsidR="00E079E4" w:rsidRDefault="00E079E4" w:rsidP="00F83A45">
      <w:pPr>
        <w:pStyle w:val="koodi"/>
        <w:ind w:left="720"/>
      </w:pPr>
      <w:proofErr w:type="spellStart"/>
      <w:r>
        <w:t>dilu_coeff</w:t>
      </w:r>
      <w:proofErr w:type="spellEnd"/>
      <w:r>
        <w:t xml:space="preserve"> = [1e-4; 2e-4; 3e-4];</w:t>
      </w:r>
    </w:p>
    <w:p w:rsidR="00E079E4" w:rsidRPr="00F83A45" w:rsidRDefault="00E079E4" w:rsidP="00F83A45">
      <w:pPr>
        <w:pStyle w:val="koodi"/>
        <w:ind w:left="720"/>
      </w:pPr>
      <w:r>
        <w:t>#</w:t>
      </w:r>
    </w:p>
    <w:p w:rsidR="00E079E4" w:rsidRDefault="00E079E4" w:rsidP="00E079E4">
      <w:pPr>
        <w:pStyle w:val="ListParagraph"/>
        <w:rPr>
          <w:lang w:val="en-US"/>
        </w:rPr>
      </w:pPr>
      <w:proofErr w:type="gramStart"/>
      <w:r>
        <w:rPr>
          <w:lang w:val="en-US"/>
        </w:rPr>
        <w:t>the</w:t>
      </w:r>
      <w:proofErr w:type="gramEnd"/>
      <w:r>
        <w:rPr>
          <w:lang w:val="en-US"/>
        </w:rPr>
        <w:t xml:space="preserve"> program will run 2*3 = 6 simulations. In three of these simulations, the dilution is off, but dilution coefficient is varied. This is useless as the variation of dilution coefficient has no effect as the dilution is turned off. Instead, the script should be written:</w:t>
      </w:r>
    </w:p>
    <w:p w:rsidR="00695021" w:rsidRDefault="00695021" w:rsidP="00E079E4">
      <w:pPr>
        <w:pStyle w:val="ListParagraph"/>
        <w:rPr>
          <w:lang w:val="en-US"/>
        </w:rPr>
      </w:pPr>
    </w:p>
    <w:p w:rsidR="00E079E4" w:rsidRDefault="00E079E4" w:rsidP="00E079E4">
      <w:pPr>
        <w:pStyle w:val="koodi"/>
        <w:ind w:left="720"/>
      </w:pPr>
      <w:r>
        <w:lastRenderedPageBreak/>
        <w:t>#</w:t>
      </w:r>
    </w:p>
    <w:p w:rsidR="00E079E4" w:rsidRDefault="00E079E4" w:rsidP="00E079E4">
      <w:pPr>
        <w:pStyle w:val="koodi"/>
        <w:ind w:left="720"/>
      </w:pPr>
      <w:proofErr w:type="spellStart"/>
      <w:r>
        <w:t>dilu_coeff</w:t>
      </w:r>
      <w:proofErr w:type="spellEnd"/>
      <w:r>
        <w:t xml:space="preserve"> = [0; 1e-4; 2e-4; 3e-4];</w:t>
      </w:r>
    </w:p>
    <w:p w:rsidR="00E079E4" w:rsidRPr="00E079E4" w:rsidRDefault="00E079E4" w:rsidP="00E079E4">
      <w:pPr>
        <w:pStyle w:val="koodi"/>
        <w:ind w:left="720"/>
      </w:pPr>
      <w:r>
        <w:t>#</w:t>
      </w:r>
    </w:p>
    <w:p w:rsidR="00E079E4" w:rsidRDefault="00E079E4" w:rsidP="00E079E4">
      <w:pPr>
        <w:pStyle w:val="ListParagraph"/>
        <w:rPr>
          <w:lang w:val="en-US"/>
        </w:rPr>
      </w:pPr>
      <w:r>
        <w:rPr>
          <w:lang w:val="en-US"/>
        </w:rPr>
        <w:t xml:space="preserve">Now there will be four runs in total, and the dilution is off (that is, </w:t>
      </w:r>
      <w:proofErr w:type="spellStart"/>
      <w:r w:rsidRPr="00695021">
        <w:rPr>
          <w:i/>
          <w:lang w:val="en-US"/>
        </w:rPr>
        <w:t>dilu_coeff</w:t>
      </w:r>
      <w:proofErr w:type="spellEnd"/>
      <w:r>
        <w:rPr>
          <w:lang w:val="en-US"/>
        </w:rPr>
        <w:t xml:space="preserve"> = 0) in one of them.</w:t>
      </w: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FD0B7D" w:rsidRDefault="00FD0B7D" w:rsidP="00FD0B7D">
      <w:pPr>
        <w:rPr>
          <w:lang w:val="en-US"/>
        </w:rPr>
      </w:pPr>
    </w:p>
    <w:p w:rsidR="00FD0B7D" w:rsidRDefault="00FD0B7D" w:rsidP="00FD0B7D">
      <w:pPr>
        <w:pStyle w:val="Heading1"/>
        <w:rPr>
          <w:lang w:val="en-US"/>
        </w:rPr>
      </w:pPr>
      <w:r>
        <w:rPr>
          <w:lang w:val="en-US"/>
        </w:rPr>
        <w:lastRenderedPageBreak/>
        <w:t>Advanced settings</w:t>
      </w:r>
    </w:p>
    <w:p w:rsidR="007B27FE" w:rsidRDefault="007B27FE" w:rsidP="007B27FE">
      <w:pPr>
        <w:jc w:val="both"/>
        <w:rPr>
          <w:lang w:val="en-US"/>
        </w:rPr>
      </w:pPr>
      <w:r>
        <w:rPr>
          <w:lang w:val="en-US"/>
        </w:rPr>
        <w:t>When using the fixed sectional model, the center diameter of each section has the same value as the value of diameter vector in that section. The limit value between two sections is the geometric mean of these diameters.</w:t>
      </w:r>
      <w:r w:rsidR="00F9379E">
        <w:rPr>
          <w:lang w:val="en-US"/>
        </w:rPr>
        <w:t xml:space="preserve"> Figure 1 shows how the fixed sectional model works and what the different parameters mean.</w:t>
      </w:r>
    </w:p>
    <w:p w:rsidR="00F9379E" w:rsidRDefault="00055AB3" w:rsidP="00F9379E">
      <w:pPr>
        <w:keepNext/>
        <w:jc w:val="both"/>
      </w:pPr>
      <w:r>
        <w:rPr>
          <w:noProof/>
          <w:lang w:eastAsia="fi-FI"/>
        </w:rPr>
        <mc:AlternateContent>
          <mc:Choice Requires="wps">
            <w:drawing>
              <wp:anchor distT="0" distB="0" distL="114300" distR="114300" simplePos="0" relativeHeight="251659264" behindDoc="0" locked="0" layoutInCell="1" allowOverlap="1" wp14:anchorId="7FDF908D" wp14:editId="3EB980B6">
                <wp:simplePos x="0" y="0"/>
                <wp:positionH relativeFrom="column">
                  <wp:posOffset>4665980</wp:posOffset>
                </wp:positionH>
                <wp:positionV relativeFrom="paragraph">
                  <wp:posOffset>2611460</wp:posOffset>
                </wp:positionV>
                <wp:extent cx="0" cy="170815"/>
                <wp:effectExtent l="0" t="0" r="19050" b="19685"/>
                <wp:wrapNone/>
                <wp:docPr id="34" name="Straight Connector 34"/>
                <wp:cNvGraphicFramePr/>
                <a:graphic xmlns:a="http://schemas.openxmlformats.org/drawingml/2006/main">
                  <a:graphicData uri="http://schemas.microsoft.com/office/word/2010/wordprocessingShape">
                    <wps:wsp>
                      <wps:cNvCnPr/>
                      <wps:spPr>
                        <a:xfrm flipV="1">
                          <a:off x="0" y="0"/>
                          <a:ext cx="0" cy="17081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7.4pt,205.65pt" to="367.4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" strokecolor="black [3213]" strokeweight="1.5pt">
                <v:stroke dashstyle="3 1"/>
              </v:line>
            </w:pict>
          </mc:Fallback>
        </mc:AlternateContent>
      </w:r>
      <w:r w:rsidR="007B27FE">
        <w:rPr>
          <w:noProof/>
          <w:lang w:eastAsia="fi-FI"/>
        </w:rPr>
        <mc:AlternateContent>
          <mc:Choice Requires="wpc">
            <w:drawing>
              <wp:inline distT="0" distB="0" distL="0" distR="0" wp14:anchorId="6D8B99F6" wp14:editId="1F9E5606">
                <wp:extent cx="6124755" cy="3198957"/>
                <wp:effectExtent l="0" t="0" r="0" b="19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a:off x="120770" y="1180675"/>
                            <a:ext cx="514997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5011948" y="1188231"/>
                            <a:ext cx="931652" cy="414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Pr="007B27FE" w:rsidRDefault="00F9379E">
                              <w:pPr>
                                <w:rPr>
                                  <w:sz w:val="28"/>
                                </w:rPr>
                              </w:pPr>
                              <w:r w:rsidRPr="007B27FE">
                                <w:rPr>
                                  <w:sz w:val="28"/>
                                </w:rPr>
                                <w:t>log10(Dp)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V="1">
                            <a:off x="871268" y="1059906"/>
                            <a:ext cx="0" cy="1207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2716022" y="1059906"/>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646984" y="1180675"/>
                            <a:ext cx="465826"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Dp1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2491880" y="1180759"/>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B27FE">
                              <w:pPr>
                                <w:pStyle w:val="NormalWeb"/>
                                <w:spacing w:before="0" w:beforeAutospacing="0" w:after="200" w:afterAutospacing="0" w:line="276" w:lineRule="auto"/>
                              </w:pPr>
                              <w:r>
                                <w:rPr>
                                  <w:rFonts w:eastAsia="Calibri"/>
                                  <w:sz w:val="22"/>
                                  <w:szCs w:val="22"/>
                                </w:rPr>
                                <w:t>Dp2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flipV="1">
                            <a:off x="4439820" y="1060025"/>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Text Box 6"/>
                        <wps:cNvSpPr txBox="1"/>
                        <wps:spPr>
                          <a:xfrm>
                            <a:off x="4208536" y="1188231"/>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B27FE">
                              <w:pPr>
                                <w:pStyle w:val="NormalWeb"/>
                                <w:spacing w:before="0" w:beforeAutospacing="0" w:after="200" w:afterAutospacing="0" w:line="276" w:lineRule="auto"/>
                              </w:pPr>
                              <w:r>
                                <w:rPr>
                                  <w:rFonts w:eastAsia="Calibri"/>
                                  <w:sz w:val="22"/>
                                  <w:szCs w:val="22"/>
                                </w:rPr>
                                <w:t>Dp3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V="1">
                            <a:off x="1751163" y="930509"/>
                            <a:ext cx="0" cy="2501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3638725" y="93050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475119" y="723476"/>
                            <a:ext cx="715991" cy="28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Dplim1</w:t>
                              </w:r>
                            </w:p>
                            <w:p w:rsidR="00F9379E" w:rsidRDefault="00F937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3285509" y="723667"/>
                            <a:ext cx="7156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Dplim2</w:t>
                              </w:r>
                            </w:p>
                            <w:p w:rsidR="00F9379E" w:rsidRDefault="00F9379E" w:rsidP="00793B07">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14000" y="611332"/>
                            <a:ext cx="905783" cy="44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 xml:space="preserve">Center </w:t>
                              </w:r>
                              <w:proofErr w:type="spellStart"/>
                              <w:r>
                                <w:t>diameter</w:t>
                              </w:r>
                              <w:proofErr w:type="spell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2258966" y="611332"/>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4"/>
                        <wps:cNvSpPr txBox="1"/>
                        <wps:spPr>
                          <a:xfrm>
                            <a:off x="4001042" y="593307"/>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53061" y="2777329"/>
                            <a:ext cx="514921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4943831" y="2784949"/>
                            <a:ext cx="931545" cy="41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8"/>
                                  <w:szCs w:val="28"/>
                                </w:rPr>
                                <w:t>log10(Dp)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flipV="1">
                            <a:off x="803631"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648306"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Text Box 6"/>
                        <wps:cNvSpPr txBox="1"/>
                        <wps:spPr>
                          <a:xfrm>
                            <a:off x="578841" y="2777329"/>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6"/>
                        <wps:cNvSpPr txBox="1"/>
                        <wps:spPr>
                          <a:xfrm>
                            <a:off x="2424151" y="2777329"/>
                            <a:ext cx="4648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V="1">
                            <a:off x="4371696"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6"/>
                        <wps:cNvSpPr txBox="1"/>
                        <wps:spPr>
                          <a:xfrm>
                            <a:off x="4140556" y="2784949"/>
                            <a:ext cx="4648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flipV="1">
                            <a:off x="1683106" y="252713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570961" y="252713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Text Box 12"/>
                        <wps:cNvSpPr txBox="1"/>
                        <wps:spPr>
                          <a:xfrm>
                            <a:off x="1406881" y="2320129"/>
                            <a:ext cx="7156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Dplim1</w:t>
                              </w:r>
                            </w:p>
                            <w:p w:rsidR="00F9379E" w:rsidRDefault="00F9379E" w:rsidP="00055AB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3217266" y="2320129"/>
                            <a:ext cx="71501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Dplim2</w:t>
                              </w:r>
                            </w:p>
                            <w:p w:rsidR="00F9379E" w:rsidRDefault="00F9379E" w:rsidP="00055AB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4"/>
                        <wps:cNvSpPr txBox="1"/>
                        <wps:spPr>
                          <a:xfrm>
                            <a:off x="777598" y="2216467"/>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14"/>
                        <wps:cNvSpPr txBox="1"/>
                        <wps:spPr>
                          <a:xfrm>
                            <a:off x="2631096" y="2208369"/>
                            <a:ext cx="9048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4"/>
                        <wps:cNvSpPr txBox="1"/>
                        <wps:spPr>
                          <a:xfrm>
                            <a:off x="4371684" y="2174167"/>
                            <a:ext cx="9048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1112645" y="2604301"/>
                            <a:ext cx="0" cy="171412"/>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3043682" y="2612665"/>
                            <a:ext cx="0" cy="17081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20762" y="77631"/>
                            <a:ext cx="923503" cy="3364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proofErr w:type="spellStart"/>
                              <w:r>
                                <w:t>Initial</w:t>
                              </w:r>
                              <w:proofErr w:type="spellEnd"/>
                              <w:r>
                                <w:t xml:space="preserve"> </w:t>
                              </w:r>
                              <w:proofErr w:type="spellStart"/>
                              <w:r>
                                <w:t>state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2524" y="1886131"/>
                            <a:ext cx="605051" cy="330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proofErr w:type="spellStart"/>
                              <w:r>
                                <w:t>Later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82.25pt;height:251.9pt;mso-position-horizontal-relative:char;mso-position-vertical-relative:line" coordsize="61245,3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45;height:3198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 o:spid="_x0000_s1028" type="#_x0000_t32" style="position:absolute;left:1207;top:11806;width:5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Ve8IAAADaAAAADwAAAGRycy9kb3ducmV2LnhtbESPQWsCMRSE7wX/Q3hCbzWrh7auRhGr&#10;4KFQXP0Bj80zWU1elk3qrv++KRR6HGbmG2a5HrwTd+piE1jBdFKAIK6DbtgoOJ/2L+8gYkLW6AKT&#10;ggdFWK9GT0ssdej5SPcqGZEhHEtUYFNqSyljbcljnISWOHuX0HlMWXZG6g77DPdOzoriVXpsOC9Y&#10;bGlrqb5V317B9ettfr59mOnFfBbuWLn+ZHe9Us/jYbMAkWhI/+G/9kErmMHvlXw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ZVe8IAAADaAAAADwAAAAAAAAAAAAAA&#10;AAChAgAAZHJzL2Rvd25yZXYueG1sUEsFBgAAAAAEAAQA+QAAAJADAAAAAA==&#10;" strokecolor="black [3213]" strokeweight="1.5pt">
                  <v:stroke endarrow="open"/>
                </v:shape>
                <v:shapetype id="_x0000_t202" coordsize="21600,21600" o:spt="202" path="m,l,21600r21600,l21600,xe">
                  <v:stroke joinstyle="miter"/>
                  <v:path gradientshapeok="t" o:connecttype="rect"/>
                </v:shapetype>
                <v:shape id="Text Box 3" o:spid="_x0000_s1029" type="#_x0000_t202" style="position:absolute;left:50119;top:11882;width:9317;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9379E" w:rsidRPr="007B27FE" w:rsidRDefault="00F9379E">
                        <w:pPr>
                          <w:rPr>
                            <w:sz w:val="28"/>
                          </w:rPr>
                        </w:pPr>
                        <w:r w:rsidRPr="007B27FE">
                          <w:rPr>
                            <w:sz w:val="28"/>
                          </w:rPr>
                          <w:t>log10(Dp)</w:t>
                        </w:r>
                      </w:p>
                    </w:txbxContent>
                  </v:textbox>
                </v:shape>
                <v:line id="Straight Connector 4" o:spid="_x0000_s1030" style="position:absolute;flip:y;visibility:visible;mso-wrap-style:square" from="8712,10599" to="8712,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rsMAAADaAAAADwAAAGRycy9kb3ducmV2LnhtbESPQWvCQBSE7wX/w/KE3uomEovEbKQt&#10;tkgPxWh7f2Sfm9Ds25BdNf33XUHwOMzMN0yxHm0nzjT41rGCdJaAIK6dbtko+D68Py1B+ICssXNM&#10;Cv7Iw7qcPBSYa3fhis77YESEsM9RQRNCn0vp64Ys+pnriaN3dIPFEOVgpB7wEuG2k/MkeZYWW44L&#10;Dfb01lD9uz9ZBRvUH1n1udjow9fOmGxMk9efVKnH6fiyAhFoDPfwrb3VCjK4Xok3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K7DAAAA2gAAAA8AAAAAAAAAAAAA&#10;AAAAoQIAAGRycy9kb3ducmV2LnhtbFBLBQYAAAAABAAEAPkAAACRAwAAAAA=&#10;" strokecolor="black [3213]" strokeweight="1.5pt"/>
                <v:line id="Straight Connector 5" o:spid="_x0000_s1031" style="position:absolute;flip:y;visibility:visible;mso-wrap-style:square" from="27160,10599" to="27160,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hNcEAAADaAAAADwAAAGRycy9kb3ducmV2LnhtbESPT4vCMBTE7wt+h/AEb2ta0UWqUVRc&#10;EQ+Lf++P5pkWm5fSZLV+e7Ow4HGYmd8w03lrK3GnxpeOFaT9BARx7nTJRsH59P05BuEDssbKMSl4&#10;kof5rPMxxUy7Bx/ofgxGRAj7DBUUIdSZlD4vyKLvu5o4elfXWAxRNkbqBh8Rbis5SJIvabHkuFBg&#10;TauC8tvx1ypYo94MD7vRWp9+9sYM2zRZXlKlet12MQERqA3v8H97qxWM4O9KvAF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cyE1wQAAANoAAAAPAAAAAAAAAAAAAAAA&#10;AKECAABkcnMvZG93bnJldi54bWxQSwUGAAAAAAQABAD5AAAAjwMAAAAA&#10;" strokecolor="black [3213]" strokeweight="1.5pt"/>
                <v:shape id="Text Box 6" o:spid="_x0000_s1032" type="#_x0000_t202" style="position:absolute;left:6469;top:11806;width:465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9379E" w:rsidRDefault="00F9379E">
                        <w:r>
                          <w:t>Dp1</w:t>
                        </w:r>
                      </w:p>
                    </w:txbxContent>
                  </v:textbox>
                </v:shape>
                <v:shape id="Text Box 6" o:spid="_x0000_s1033" type="#_x0000_t202" style="position:absolute;left:24918;top:11807;width:4655;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F9379E" w:rsidRDefault="00F9379E" w:rsidP="007B27FE">
                        <w:pPr>
                          <w:pStyle w:val="NormalWeb"/>
                          <w:spacing w:before="0" w:beforeAutospacing="0" w:after="200" w:afterAutospacing="0" w:line="276" w:lineRule="auto"/>
                        </w:pPr>
                        <w:r>
                          <w:rPr>
                            <w:rFonts w:eastAsia="Calibri"/>
                            <w:sz w:val="22"/>
                            <w:szCs w:val="22"/>
                          </w:rPr>
                          <w:t>Dp2</w:t>
                        </w:r>
                      </w:p>
                    </w:txbxContent>
                  </v:textbox>
                </v:shape>
                <v:line id="Straight Connector 8" o:spid="_x0000_s1034" style="position:absolute;flip:y;visibility:visible;mso-wrap-style:square" from="44398,10600" to="44398,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Oq74AAADaAAAADwAAAGRycy9kb3ducmV2LnhtbERPy4rCMBTdD/gP4QruxrSiw1CNoqIi&#10;Lobxtb8017TY3JQmav17sxBcHs57MmttJe7U+NKxgrSfgCDOnS7ZKDgd19+/IHxA1lg5JgVP8jCb&#10;dr4mmGn34D3dD8GIGMI+QwVFCHUmpc8Lsuj7riaO3MU1FkOEjZG6wUcMt5UcJMmPtFhybCiwpmVB&#10;+fVwswpWqDfD/W600se/f2OGbZoszqlSvW47H4MI1IaP+O3eagVxa7wSb4C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co6rvgAAANoAAAAPAAAAAAAAAAAAAAAAAKEC&#10;AABkcnMvZG93bnJldi54bWxQSwUGAAAAAAQABAD5AAAAjAMAAAAA&#10;" strokecolor="black [3213]" strokeweight="1.5pt"/>
                <v:shape id="Text Box 6" o:spid="_x0000_s1035" type="#_x0000_t202" style="position:absolute;left:42085;top:11882;width:465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9379E" w:rsidRDefault="00F9379E" w:rsidP="007B27FE">
                        <w:pPr>
                          <w:pStyle w:val="NormalWeb"/>
                          <w:spacing w:before="0" w:beforeAutospacing="0" w:after="200" w:afterAutospacing="0" w:line="276" w:lineRule="auto"/>
                        </w:pPr>
                        <w:r>
                          <w:rPr>
                            <w:rFonts w:eastAsia="Calibri"/>
                            <w:sz w:val="22"/>
                            <w:szCs w:val="22"/>
                          </w:rPr>
                          <w:t>Dp3</w:t>
                        </w:r>
                      </w:p>
                    </w:txbxContent>
                  </v:textbox>
                </v:shape>
                <v:line id="Straight Connector 10" o:spid="_x0000_s1036" style="position:absolute;flip:y;visibility:visible;mso-wrap-style:square" from="17511,9305" to="17511,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vbUcMAAADbAAAADwAAAGRycy9kb3ducmV2LnhtbESPQWvCQBCF7wX/wzJCb3UT0VKiq1Sx&#10;Ij2Uqu19yI6b0OxsyK4a/33nIHib4b1575v5sveNulAX68AG8lEGirgMtmZn4Of48fIGKiZki01g&#10;MnCjCMvF4GmOhQ1X3tPlkJySEI4FGqhSagutY1mRxzgKLbFop9B5TLJ2TtsOrxLuGz3OslftsWZp&#10;qLCldUXl3+HsDWzQbif7z+nGHr++nZv0ebb6zY15HvbvM1CJ+vQw3693VvCFXn6RA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L21HDAAAA2wAAAA8AAAAAAAAAAAAA&#10;AAAAoQIAAGRycy9kb3ducmV2LnhtbFBLBQYAAAAABAAEAPkAAACRAwAAAAA=&#10;" strokecolor="black [3213]" strokeweight="1.5pt"/>
                <v:line id="Straight Connector 11" o:spid="_x0000_s1037" style="position:absolute;flip:y;visibility:visible;mso-wrap-style:square" from="36387,9305" to="36387,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ysAAAADbAAAADwAAAGRycy9kb3ducmV2LnhtbERPS4vCMBC+L/gfwgje1rTiinSNoqKy&#10;eBAfu/ehmU2LzaQ0Ueu/N4LgbT6+50xmra3ElRpfOlaQ9hMQxLnTJRsFv6f15xiED8gaK8ek4E4e&#10;ZtPOxwQz7W58oOsxGBFD2GeooAihzqT0eUEWfd/VxJH7d43FEGFjpG7wFsNtJQdJMpIWS44NBda0&#10;LCg/Hy9WwQr1ZnjYfq30abc3ZtimyeIvVarXbeffIAK14S1+uX90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HfsrAAAAA2wAAAA8AAAAAAAAAAAAAAAAA&#10;oQIAAGRycy9kb3ducmV2LnhtbFBLBQYAAAAABAAEAPkAAACOAwAAAAA=&#10;" strokecolor="black [3213]" strokeweight="1.5pt"/>
                <v:shape id="Text Box 12" o:spid="_x0000_s1038" type="#_x0000_t202" style="position:absolute;left:14751;top:7234;width:716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9379E" w:rsidRDefault="00F9379E">
                        <w:r>
                          <w:t>Dplim1</w:t>
                        </w:r>
                      </w:p>
                      <w:p w:rsidR="00F9379E" w:rsidRDefault="00F9379E"/>
                    </w:txbxContent>
                  </v:textbox>
                </v:shape>
                <v:shape id="Text Box 12" o:spid="_x0000_s1039" type="#_x0000_t202" style="position:absolute;left:32855;top:7236;width:715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Dplim2</w:t>
                        </w:r>
                      </w:p>
                      <w:p w:rsidR="00F9379E" w:rsidRDefault="00F9379E" w:rsidP="00793B07">
                        <w:pPr>
                          <w:pStyle w:val="NormalWeb"/>
                          <w:spacing w:before="0" w:beforeAutospacing="0" w:after="200" w:afterAutospacing="0" w:line="276" w:lineRule="auto"/>
                        </w:pPr>
                        <w:r>
                          <w:rPr>
                            <w:rFonts w:eastAsia="Calibri"/>
                            <w:sz w:val="22"/>
                            <w:szCs w:val="22"/>
                          </w:rPr>
                          <w:t> </w:t>
                        </w:r>
                      </w:p>
                    </w:txbxContent>
                  </v:textbox>
                </v:shape>
                <v:shape id="Text Box 14" o:spid="_x0000_s1040" type="#_x0000_t202" style="position:absolute;left:4140;top:6113;width:9057;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9379E" w:rsidRDefault="00F9379E">
                        <w:r>
                          <w:t xml:space="preserve">Center </w:t>
                        </w:r>
                        <w:proofErr w:type="spellStart"/>
                        <w:r>
                          <w:t>diameter</w:t>
                        </w:r>
                        <w:proofErr w:type="spellEnd"/>
                        <w:r>
                          <w:t xml:space="preserve"> 1</w:t>
                        </w:r>
                      </w:p>
                    </w:txbxContent>
                  </v:textbox>
                </v:shape>
                <v:shape id="Text Box 14" o:spid="_x0000_s1041" type="#_x0000_t202" style="position:absolute;left:22589;top:6113;width:905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v:textbox>
                </v:shape>
                <v:shape id="Text Box 14" o:spid="_x0000_s1042" type="#_x0000_t202" style="position:absolute;left:40010;top:5933;width:905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v:textbox>
                </v:shape>
                <v:shape id="Straight Arrow Connector 17" o:spid="_x0000_s1043" type="#_x0000_t32" style="position:absolute;left:530;top:27773;width:514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Text Box 3" o:spid="_x0000_s1044" type="#_x0000_t202" style="position:absolute;left:49438;top:27849;width:9315;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8"/>
                            <w:szCs w:val="28"/>
                          </w:rPr>
                          <w:t>log10(Dp)</w:t>
                        </w:r>
                      </w:p>
                    </w:txbxContent>
                  </v:textbox>
                </v:shape>
                <v:line id="Straight Connector 19" o:spid="_x0000_s1045" style="position:absolute;flip:y;visibility:visible;mso-wrap-style:square" from="8036,26566" to="8036,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yzMEAAADbAAAADwAAAGRycy9kb3ducmV2LnhtbERPTWvCQBC9C/6HZQRvukmxomlWsaKl&#10;eCjVtPchO90Es7Mhu2r677sFwds83ufk69424kqdrx0rSKcJCOLS6ZqNgq9iP1mA8AFZY+OYFPyS&#10;h/VqOMgx0+7GR7qeghExhH2GCqoQ2kxKX1Zk0U9dSxy5H9dZDBF2RuoObzHcNvIpSebSYs2xocKW&#10;thWV59PFKtihfpsdD887XXx8GjPr0+T1O1VqPOo3LyAC9eEhvrvfdZy/h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cXLMwQAAANsAAAAPAAAAAAAAAAAAAAAA&#10;AKECAABkcnMvZG93bnJldi54bWxQSwUGAAAAAAQABAD5AAAAjwMAAAAA&#10;" strokecolor="black [3213]" strokeweight="1.5pt"/>
                <v:line id="Straight Connector 20" o:spid="_x0000_s1046" style="position:absolute;flip:y;visibility:visible;mso-wrap-style:square" from="26483,26566" to="26483,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R7MEAAADbAAAADwAAAGRycy9kb3ducmV2LnhtbERPW2vCMBR+H/gfwhn4NtNKHdIZZQ4V&#10;2cPwtvdDc5aWNSelyWr898uD4OPHd1+som3FQL1vHCvIJxkI4srpho2Cy3n7MgfhA7LG1jEpuJGH&#10;1XL0tMBSuysfaTgFI1II+xIV1CF0pZS+qsmin7iOOHE/rrcYEuyN1D1eU7ht5TTLXqXFhlNDjR19&#10;1FT9nv6sgg3qXXH8nG30+etgTBHzbP2dKzV+ju9vIALF8BDf3XutYJrWp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xHswQAAANsAAAAPAAAAAAAAAAAAAAAA&#10;AKECAABkcnMvZG93bnJldi54bWxQSwUGAAAAAAQABAD5AAAAjwMAAAAA&#10;" strokecolor="black [3213]" strokeweight="1.5pt"/>
                <v:shape id="Text Box 6" o:spid="_x0000_s1047" type="#_x0000_t202" style="position:absolute;left:5788;top:27773;width:465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Dp1</w:t>
                        </w:r>
                      </w:p>
                    </w:txbxContent>
                  </v:textbox>
                </v:shape>
                <v:shape id="Text Box 6" o:spid="_x0000_s1048" type="#_x0000_t202" style="position:absolute;left:24241;top:27773;width:464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Dp2</w:t>
                        </w:r>
                      </w:p>
                    </w:txbxContent>
                  </v:textbox>
                </v:shape>
                <v:line id="Straight Connector 23" o:spid="_x0000_s1049" style="position:absolute;flip:y;visibility:visible;mso-wrap-style:square" from="43716,26566" to="43716,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Pm8MAAADbAAAADwAAAGRycy9kb3ducmV2LnhtbESPW4vCMBSE3xf2P4Sz4Jum9cZSjaKi&#10;svggXtb3Q3M2LduclCZq/fdmQdjHYWa+Yabz1lbiRo0vHStIewkI4tzpko2C7/Om+wnCB2SNlWNS&#10;8CAP89n72xQz7e58pNspGBEh7DNUUIRQZ1L6vCCLvudq4uj9uMZiiLIxUjd4j3BbyX6SjKXFkuNC&#10;gTWtCsp/T1erYI16OzzuRmt93h+MGbZpsrykSnU+2sUERKA2/Idf7S+toD+Avy/x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1j5vDAAAA2wAAAA8AAAAAAAAAAAAA&#10;AAAAoQIAAGRycy9kb3ducmV2LnhtbFBLBQYAAAAABAAEAPkAAACRAwAAAAA=&#10;" strokecolor="black [3213]" strokeweight="1.5pt"/>
                <v:shape id="Text Box 6" o:spid="_x0000_s1050" type="#_x0000_t202" style="position:absolute;left:41405;top:27849;width:464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Dp3</w:t>
                        </w:r>
                      </w:p>
                    </w:txbxContent>
                  </v:textbox>
                </v:shape>
                <v:line id="Straight Connector 25" o:spid="_x0000_s1051" style="position:absolute;flip:y;visibility:visible;mso-wrap-style:square" from="16831,25271" to="16831,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ydMQAAADbAAAADwAAAGRycy9kb3ducmV2LnhtbESPQWvCQBSE7wX/w/IEb3UTiUViVmmL&#10;SumhqGnvj+xzE5p9G7JrTP99t1DwOMzMN0yxHW0rBup941hBOk9AEFdON2wUfJb7xxUIH5A1to5J&#10;wQ952G4mDwXm2t34RMM5GBEh7HNUUIfQ5VL6qiaLfu464uhdXG8xRNkbqXu8Rbht5SJJnqTFhuNC&#10;jR291lR9n69WwQ71ITu9L3e6/Dgak41p8vKVKjWbjs9rEIHGcA//t9+0gsU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LJ0xAAAANsAAAAPAAAAAAAAAAAA&#10;AAAAAKECAABkcnMvZG93bnJldi54bWxQSwUGAAAAAAQABAD5AAAAkgMAAAAA&#10;" strokecolor="black [3213]" strokeweight="1.5pt"/>
                <v:line id="Straight Connector 26" o:spid="_x0000_s1052" style="position:absolute;flip:y;visibility:visible;mso-wrap-style:square" from="35709,25271" to="35709,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sA8QAAADbAAAADwAAAGRycy9kb3ducmV2LnhtbESPzWrDMBCE74W8g9hAbo1s44bgRAlt&#10;cULpoeSnvS/WRja1VsZSHPftq0Ihx2FmvmHW29G2YqDeN44VpPMEBHHldMNGwed597gE4QOyxtYx&#10;KfghD9vN5GGNhXY3PtJwCkZECPsCFdQhdIWUvqrJop+7jjh6F9dbDFH2RuoebxFuW5klyUJabDgu&#10;1NjRa03V9+lqFZSo9/nx/anU54+DMfmYJi9fqVKz6fi8AhFoDPfwf/tNK8g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iwDxAAAANsAAAAPAAAAAAAAAAAA&#10;AAAAAKECAABkcnMvZG93bnJldi54bWxQSwUGAAAAAAQABAD5AAAAkgMAAAAA&#10;" strokecolor="black [3213]" strokeweight="1.5pt"/>
                <v:shape id="Text Box 12" o:spid="_x0000_s1053" type="#_x0000_t202" style="position:absolute;left:14068;top:23201;width:715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Dplim1</w:t>
                        </w:r>
                      </w:p>
                      <w:p w:rsidR="00F9379E" w:rsidRDefault="00F9379E" w:rsidP="00055AB3">
                        <w:pPr>
                          <w:pStyle w:val="NormalWeb"/>
                          <w:spacing w:before="0" w:beforeAutospacing="0" w:after="200" w:afterAutospacing="0" w:line="276" w:lineRule="auto"/>
                        </w:pPr>
                        <w:r>
                          <w:rPr>
                            <w:rFonts w:eastAsia="Calibri"/>
                            <w:sz w:val="22"/>
                            <w:szCs w:val="22"/>
                          </w:rPr>
                          <w:t> </w:t>
                        </w:r>
                      </w:p>
                    </w:txbxContent>
                  </v:textbox>
                </v:shape>
                <v:shape id="Text Box 12" o:spid="_x0000_s1054" type="#_x0000_t202" style="position:absolute;left:32172;top:23201;width:715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Dplim2</w:t>
                        </w:r>
                      </w:p>
                      <w:p w:rsidR="00F9379E" w:rsidRDefault="00F9379E" w:rsidP="00055AB3">
                        <w:pPr>
                          <w:pStyle w:val="NormalWeb"/>
                          <w:spacing w:before="0" w:beforeAutospacing="0" w:after="200" w:afterAutospacing="0" w:line="276" w:lineRule="auto"/>
                        </w:pPr>
                        <w:r>
                          <w:rPr>
                            <w:rFonts w:eastAsia="Calibri"/>
                            <w:sz w:val="22"/>
                            <w:szCs w:val="22"/>
                          </w:rPr>
                          <w:t> </w:t>
                        </w:r>
                      </w:p>
                    </w:txbxContent>
                  </v:textbox>
                </v:shape>
                <v:shape id="Text Box 14" o:spid="_x0000_s1055" type="#_x0000_t202" style="position:absolute;left:7775;top:22164;width:9056;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1</w:t>
                        </w:r>
                      </w:p>
                    </w:txbxContent>
                  </v:textbox>
                </v:shape>
                <v:shape id="Text Box 14" o:spid="_x0000_s1056" type="#_x0000_t202" style="position:absolute;left:26310;top:22083;width:904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v:textbox>
                </v:shape>
                <v:shape id="Text Box 14" o:spid="_x0000_s1057" type="#_x0000_t202" style="position:absolute;left:43716;top:21741;width:904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v:textbox>
                </v:shape>
                <v:line id="Straight Connector 32" o:spid="_x0000_s1058" style="position:absolute;flip:y;visibility:visible;mso-wrap-style:square" from="11126,26043" to="11126,2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GEcIAAADbAAAADwAAAGRycy9kb3ducmV2LnhtbESPzWrDMBCE74W+g9hAb40UF0xwooSk&#10;UGhPIT8PsEgby7G1MpYau29fFQo5DjPzDbPeTr4TdxpiE1jDYq5AEJtgG641XM4fr0sQMSFb7AKT&#10;hh+KsN08P62xsmHkI91PqRYZwrFCDS6lvpIyGkce4zz0xNm7hsFjynKopR1wzHDfyUKpUnpsOC84&#10;7OndkWlP316Db82hCF+qvIVy2i8P49Go1mn9Mpt2KxCJpvQI/7c/rYa3Av6+5B8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fGEcIAAADbAAAADwAAAAAAAAAAAAAA&#10;AAChAgAAZHJzL2Rvd25yZXYueG1sUEsFBgAAAAAEAAQA+QAAAJADAAAAAA==&#10;" strokecolor="black [3213]" strokeweight="1.5pt">
                  <v:stroke dashstyle="3 1"/>
                </v:line>
                <v:line id="Straight Connector 33" o:spid="_x0000_s1059" style="position:absolute;flip:y;visibility:visible;mso-wrap-style:square" from="30436,26126" to="30436,2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jisIAAADbAAAADwAAAGRycy9kb3ducmV2LnhtbESP3WoCMRSE7wXfIRzBO02qsMjWKG2h&#10;UK/Enwc4JKeb7W5Olk3qrm9vCgUvh5n5htnuR9+KG/WxDqzhZalAEJtga640XC+fiw2ImJAttoFJ&#10;w50i7HfTyRZLGwY+0e2cKpEhHEvU4FLqSimjceQxLkNHnL3v0HtMWfaVtD0OGe5buVKqkB5rzgsO&#10;O/pwZJrzr9fgG3NchYMqfkIxvm+Ow8moxmk9n41vryASjekZ/m9/WQ3rNfx9yT9A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tjisIAAADbAAAADwAAAAAAAAAAAAAA&#10;AAChAgAAZHJzL2Rvd25yZXYueG1sUEsFBgAAAAAEAAQA+QAAAJADAAAAAA==&#10;" strokecolor="black [3213]" strokeweight="1.5pt">
                  <v:stroke dashstyle="3 1"/>
                </v:line>
                <v:shape id="Text Box 35" o:spid="_x0000_s1060" type="#_x0000_t202" style="position:absolute;left:1207;top:776;width:9235;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F9379E" w:rsidRDefault="00F9379E">
                        <w:proofErr w:type="spellStart"/>
                        <w:r>
                          <w:t>Initial</w:t>
                        </w:r>
                        <w:proofErr w:type="spellEnd"/>
                        <w:r>
                          <w:t xml:space="preserve"> </w:t>
                        </w:r>
                        <w:proofErr w:type="spellStart"/>
                        <w:r>
                          <w:t>state</w:t>
                        </w:r>
                        <w:proofErr w:type="spellEnd"/>
                        <w:r>
                          <w:t>:</w:t>
                        </w:r>
                      </w:p>
                    </w:txbxContent>
                  </v:textbox>
                </v:shape>
                <v:shape id="Text Box 36" o:spid="_x0000_s1061" type="#_x0000_t202" style="position:absolute;left:1725;top:18861;width:6050;height:3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F9379E" w:rsidRDefault="00F9379E">
                        <w:proofErr w:type="spellStart"/>
                        <w:r>
                          <w:t>Later</w:t>
                        </w:r>
                        <w:proofErr w:type="spellEnd"/>
                        <w:r>
                          <w:t>:</w:t>
                        </w:r>
                      </w:p>
                    </w:txbxContent>
                  </v:textbox>
                </v:shape>
                <w10:anchorlock/>
              </v:group>
            </w:pict>
          </mc:Fallback>
        </mc:AlternateContent>
      </w:r>
    </w:p>
    <w:p w:rsidR="007B27FE" w:rsidRPr="00A73039" w:rsidRDefault="00F9379E" w:rsidP="00F9379E">
      <w:pPr>
        <w:pStyle w:val="Caption"/>
        <w:jc w:val="both"/>
        <w:rPr>
          <w:lang w:val="en-US"/>
        </w:rPr>
      </w:pPr>
      <w:r w:rsidRPr="00A73039">
        <w:rPr>
          <w:lang w:val="en-US"/>
        </w:rPr>
        <w:t xml:space="preserve">Figure </w:t>
      </w:r>
      <w:r>
        <w:fldChar w:fldCharType="begin"/>
      </w:r>
      <w:r w:rsidRPr="00A73039">
        <w:rPr>
          <w:lang w:val="en-US"/>
        </w:rPr>
        <w:instrText xml:space="preserve"> SEQ Figure \* ARABIC </w:instrText>
      </w:r>
      <w:r>
        <w:fldChar w:fldCharType="separate"/>
      </w:r>
      <w:r w:rsidR="00DA40D5">
        <w:rPr>
          <w:noProof/>
          <w:lang w:val="en-US"/>
        </w:rPr>
        <w:t>1</w:t>
      </w:r>
      <w:r>
        <w:fldChar w:fldCharType="end"/>
      </w:r>
      <w:r w:rsidR="00A73039" w:rsidRPr="00A73039">
        <w:rPr>
          <w:lang w:val="en-US"/>
        </w:rPr>
        <w:t>: The upper figure shows the initial state and the lower the situation after particles (and the center diameter) have grown by condensation.</w:t>
      </w:r>
    </w:p>
    <w:p w:rsidR="00A73039" w:rsidRDefault="00A73039" w:rsidP="00A73039">
      <w:pPr>
        <w:jc w:val="both"/>
        <w:rPr>
          <w:lang w:val="en-US"/>
        </w:rPr>
      </w:pPr>
      <w:r>
        <w:rPr>
          <w:lang w:val="en-US"/>
        </w:rPr>
        <w:t>In figure 1, the upper figure is the initial state where the center diameters of sections equal the diameters in diameter vector (Dp1, Dp2 etc.). The limits between sections are geometric means of adjacent sections. When the particles grow by condensation, the center diameters of sections move as in the lower part of figure 1. If the center diameter crosses the limit of a section, the particles are moved to the next section.</w:t>
      </w:r>
    </w:p>
    <w:p w:rsidR="0022530D" w:rsidRDefault="00A73039" w:rsidP="00A73039">
      <w:pPr>
        <w:jc w:val="both"/>
        <w:rPr>
          <w:lang w:val="en-US"/>
        </w:rPr>
      </w:pPr>
      <w:r>
        <w:rPr>
          <w:lang w:val="en-US"/>
        </w:rPr>
        <w:t>The diameter vector is usually initialized so that it is logarithmically distributed. However, the user can define the diameter vector using a parameter named ‘</w:t>
      </w:r>
      <w:proofErr w:type="spellStart"/>
      <w:r>
        <w:rPr>
          <w:i/>
          <w:lang w:val="en-US"/>
        </w:rPr>
        <w:t>Dp</w:t>
      </w:r>
      <w:proofErr w:type="spellEnd"/>
      <w:r>
        <w:rPr>
          <w:i/>
          <w:lang w:val="en-US"/>
        </w:rPr>
        <w:t>’.</w:t>
      </w:r>
      <w:r>
        <w:rPr>
          <w:lang w:val="en-US"/>
        </w:rPr>
        <w:t xml:space="preserve"> This parameter should be defined as a vector so that each cell of this vector represents a diameter of corresponding section. The limits are still calculated by the model unless user defines parameter ‘</w:t>
      </w:r>
      <w:proofErr w:type="spellStart"/>
      <w:r>
        <w:rPr>
          <w:lang w:val="en-US"/>
        </w:rPr>
        <w:t>Dplims</w:t>
      </w:r>
      <w:proofErr w:type="spellEnd"/>
      <w:r>
        <w:rPr>
          <w:lang w:val="en-US"/>
        </w:rPr>
        <w:t>’.</w:t>
      </w:r>
      <w:r w:rsidR="0022530D">
        <w:rPr>
          <w:lang w:val="en-US"/>
        </w:rPr>
        <w:t xml:space="preserve"> The ‘</w:t>
      </w:r>
      <w:proofErr w:type="spellStart"/>
      <w:r w:rsidR="0022530D">
        <w:rPr>
          <w:lang w:val="en-US"/>
        </w:rPr>
        <w:t>Dplims</w:t>
      </w:r>
      <w:proofErr w:type="spellEnd"/>
      <w:r w:rsidR="0022530D">
        <w:rPr>
          <w:lang w:val="en-US"/>
        </w:rPr>
        <w:t>’ parameter should be also a vector, so that i</w:t>
      </w:r>
      <w:proofErr w:type="gramStart"/>
      <w:r w:rsidR="0022530D">
        <w:rPr>
          <w:lang w:val="en-US"/>
        </w:rPr>
        <w:t>:s</w:t>
      </w:r>
      <w:proofErr w:type="gramEnd"/>
      <w:r w:rsidR="0022530D">
        <w:rPr>
          <w:lang w:val="en-US"/>
        </w:rPr>
        <w:t xml:space="preserve"> cell of ‘</w:t>
      </w:r>
      <w:proofErr w:type="spellStart"/>
      <w:r w:rsidR="0022530D">
        <w:rPr>
          <w:lang w:val="en-US"/>
        </w:rPr>
        <w:t>Dplims</w:t>
      </w:r>
      <w:proofErr w:type="spellEnd"/>
      <w:r w:rsidR="0022530D">
        <w:rPr>
          <w:lang w:val="en-US"/>
        </w:rPr>
        <w:t>’ is bigger than i:s cell of diameter vector. The length of ‘</w:t>
      </w:r>
      <w:proofErr w:type="spellStart"/>
      <w:r w:rsidR="0022530D">
        <w:rPr>
          <w:lang w:val="en-US"/>
        </w:rPr>
        <w:t>Dplims</w:t>
      </w:r>
      <w:proofErr w:type="spellEnd"/>
      <w:r w:rsidR="0022530D">
        <w:rPr>
          <w:lang w:val="en-US"/>
        </w:rPr>
        <w:t>’ should be one cell shorter than the diameter vector because the last section does not have upper limit. The initial center diameters can be defined, too, using parameter ‘</w:t>
      </w:r>
      <w:proofErr w:type="spellStart"/>
      <w:r w:rsidR="0022530D">
        <w:rPr>
          <w:lang w:val="en-US"/>
        </w:rPr>
        <w:t>center_diameters</w:t>
      </w:r>
      <w:proofErr w:type="spellEnd"/>
      <w:r w:rsidR="0022530D">
        <w:rPr>
          <w:lang w:val="en-US"/>
        </w:rPr>
        <w:t>’. In most cases it is better to define the initial diameter vector instead.</w:t>
      </w:r>
    </w:p>
    <w:p w:rsidR="0022530D" w:rsidRPr="00A73039" w:rsidRDefault="0022530D" w:rsidP="00A73039">
      <w:pPr>
        <w:jc w:val="both"/>
        <w:rPr>
          <w:lang w:val="en-US"/>
        </w:rPr>
      </w:pPr>
      <w:r>
        <w:rPr>
          <w:lang w:val="en-US"/>
        </w:rPr>
        <w:t xml:space="preserve">The </w:t>
      </w:r>
      <w:r w:rsidR="00D52B67">
        <w:rPr>
          <w:lang w:val="en-US"/>
        </w:rPr>
        <w:t>initial particle distribution is by default defined as a log-normal distribution using parameters ‘mu’, ‘sigma’ and ‘N’. However, also the particle distribution can be defined by user using parameter ‘</w:t>
      </w:r>
      <w:proofErr w:type="spellStart"/>
      <w:r w:rsidR="00D52B67">
        <w:rPr>
          <w:lang w:val="en-US"/>
        </w:rPr>
        <w:t>number_distr</w:t>
      </w:r>
      <w:proofErr w:type="spellEnd"/>
      <w:r w:rsidR="00D52B67">
        <w:rPr>
          <w:lang w:val="en-US"/>
        </w:rPr>
        <w:t>’. Each cell defines the particle concentration in corresponding section. Thus, the length of ‘</w:t>
      </w:r>
      <w:proofErr w:type="spellStart"/>
      <w:r w:rsidR="00D52B67">
        <w:rPr>
          <w:lang w:val="en-US"/>
        </w:rPr>
        <w:t>number_distr</w:t>
      </w:r>
      <w:proofErr w:type="spellEnd"/>
      <w:r w:rsidR="00D52B67">
        <w:rPr>
          <w:lang w:val="en-US"/>
        </w:rPr>
        <w:t>’ should be of same length as diameter vector, or if diameter vector is not set by user, the number of cells in ‘</w:t>
      </w:r>
      <w:proofErr w:type="spellStart"/>
      <w:r w:rsidR="00D52B67">
        <w:rPr>
          <w:lang w:val="en-US"/>
        </w:rPr>
        <w:t>number_distr</w:t>
      </w:r>
      <w:proofErr w:type="spellEnd"/>
      <w:r w:rsidR="00D52B67">
        <w:rPr>
          <w:lang w:val="en-US"/>
        </w:rPr>
        <w:t>’ should equal the amount of sections.</w:t>
      </w:r>
    </w:p>
    <w:p w:rsidR="00FD0B7D" w:rsidRDefault="00D52B67" w:rsidP="00D52B67">
      <w:pPr>
        <w:jc w:val="both"/>
        <w:rPr>
          <w:lang w:val="en-US"/>
        </w:rPr>
      </w:pPr>
      <w:r>
        <w:rPr>
          <w:lang w:val="en-US"/>
        </w:rPr>
        <w:lastRenderedPageBreak/>
        <w:t>All the parameters introduced here can be used with fixed sectional model. For moving sectional model, only parameters ‘</w:t>
      </w:r>
      <w:proofErr w:type="spellStart"/>
      <w:r>
        <w:rPr>
          <w:lang w:val="en-US"/>
        </w:rPr>
        <w:t>Dp</w:t>
      </w:r>
      <w:proofErr w:type="spellEnd"/>
      <w:r>
        <w:rPr>
          <w:lang w:val="en-US"/>
        </w:rPr>
        <w:t>’ and ‘</w:t>
      </w:r>
      <w:proofErr w:type="spellStart"/>
      <w:r>
        <w:rPr>
          <w:lang w:val="en-US"/>
        </w:rPr>
        <w:t>number_distr</w:t>
      </w:r>
      <w:proofErr w:type="spellEnd"/>
      <w:r>
        <w:rPr>
          <w:lang w:val="en-US"/>
        </w:rPr>
        <w:t>’ can be used, as there are no center diameters or limits in moving sectional model.</w:t>
      </w:r>
    </w:p>
    <w:p w:rsidR="00DE4C70" w:rsidRPr="004F1F8C" w:rsidRDefault="008E3F8C" w:rsidP="00405D41">
      <w:pPr>
        <w:pStyle w:val="Heading1"/>
        <w:rPr>
          <w:lang w:val="en-US"/>
        </w:rPr>
      </w:pPr>
      <w:r>
        <w:rPr>
          <w:lang w:val="en-US"/>
        </w:rPr>
        <w:lastRenderedPageBreak/>
        <w:t>Initial parameters</w:t>
      </w:r>
    </w:p>
    <w:tbl>
      <w:tblPr>
        <w:tblStyle w:val="TableGrid"/>
        <w:tblW w:w="0" w:type="auto"/>
        <w:tblLook w:val="04A0" w:firstRow="1" w:lastRow="0" w:firstColumn="1" w:lastColumn="0" w:noHBand="0" w:noVBand="1"/>
      </w:tblPr>
      <w:tblGrid>
        <w:gridCol w:w="2025"/>
        <w:gridCol w:w="6163"/>
        <w:gridCol w:w="1666"/>
      </w:tblGrid>
      <w:tr w:rsidR="00FE6CEA" w:rsidRPr="00E079E4"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E079E4"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proofErr w:type="spellStart"/>
            <w:r w:rsidRPr="00DE4C70">
              <w:rPr>
                <w:lang w:val="en-US"/>
              </w:rP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ED49C2" w:rsidP="00FE6CEA">
            <w:pPr>
              <w:jc w:val="center"/>
              <w:rPr>
                <w:lang w:val="en-US"/>
              </w:rPr>
            </w:pPr>
            <w:r>
              <w:rPr>
                <w:lang w:val="en-US"/>
              </w:rPr>
              <w:t>‘</w:t>
            </w:r>
            <w:proofErr w:type="spellStart"/>
            <w:r>
              <w:rPr>
                <w:lang w:val="en-US"/>
              </w:rPr>
              <w:t>coag</w:t>
            </w:r>
            <w:proofErr w:type="spellEnd"/>
            <w:r>
              <w:rPr>
                <w:lang w:val="en-US"/>
              </w:rPr>
              <w:t>’</w:t>
            </w:r>
          </w:p>
        </w:tc>
      </w:tr>
      <w:tr w:rsidR="00FE6CEA" w:rsidRPr="00C75E2C"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BD4868" w:rsidP="00FE6CEA">
            <w:pPr>
              <w:jc w:val="center"/>
              <w:rPr>
                <w:lang w:val="en-US"/>
              </w:rPr>
            </w:pPr>
            <w:r>
              <w:rPr>
                <w:lang w:val="en-US"/>
              </w:rPr>
              <w:t>1</w:t>
            </w:r>
          </w:p>
        </w:tc>
      </w:tr>
      <w:tr w:rsidR="00FE6CEA" w:rsidRPr="00A06C44" w:rsidTr="00FE6CEA">
        <w:tc>
          <w:tcPr>
            <w:tcW w:w="2025" w:type="dxa"/>
            <w:vAlign w:val="center"/>
          </w:tcPr>
          <w:p w:rsidR="00FE6CEA" w:rsidRPr="001E1469" w:rsidRDefault="003E6B6A" w:rsidP="00FE6CEA">
            <w:pPr>
              <w:jc w:val="center"/>
              <w:rPr>
                <w:lang w:val="en-US"/>
              </w:rPr>
            </w:pPr>
            <w:r>
              <w:rPr>
                <w:lang w:val="en-US"/>
              </w:rPr>
              <w:t>method</w:t>
            </w:r>
          </w:p>
        </w:tc>
        <w:tc>
          <w:tcPr>
            <w:tcW w:w="6163" w:type="dxa"/>
          </w:tcPr>
          <w:p w:rsidR="00FE6CEA" w:rsidRDefault="00FE6CEA" w:rsidP="00FE6CEA">
            <w:pPr>
              <w:rPr>
                <w:lang w:val="en-US"/>
              </w:rPr>
            </w:pPr>
            <w:r>
              <w:rPr>
                <w:lang w:val="en-US"/>
              </w:rPr>
              <w:t xml:space="preserve">Defines whether the model will use fixed or moving sections. If </w:t>
            </w:r>
            <w:proofErr w:type="gramStart"/>
            <w:r w:rsidR="003E6B6A">
              <w:rPr>
                <w:lang w:val="en-US"/>
              </w:rPr>
              <w:t>method</w:t>
            </w:r>
            <w:proofErr w:type="gramEnd"/>
            <w:r w:rsidR="003E6B6A">
              <w:rPr>
                <w:lang w:val="en-US"/>
              </w:rPr>
              <w:t xml:space="preserve"> == ‘</w:t>
            </w:r>
            <w:proofErr w:type="spellStart"/>
            <w:r w:rsidR="003E6B6A">
              <w:rPr>
                <w:lang w:val="en-US"/>
              </w:rPr>
              <w:t>moving_sectional</w:t>
            </w:r>
            <w:proofErr w:type="spellEnd"/>
            <w:r w:rsidR="003E6B6A">
              <w:rPr>
                <w:lang w:val="en-US"/>
              </w:rPr>
              <w:t>’</w:t>
            </w:r>
            <w:r>
              <w:rPr>
                <w:lang w:val="en-US"/>
              </w:rPr>
              <w:t xml:space="preserve">, moving sections will be used. </w:t>
            </w:r>
            <w:r w:rsidR="003E6B6A">
              <w:rPr>
                <w:lang w:val="en-US"/>
              </w:rPr>
              <w:t xml:space="preserve">If </w:t>
            </w:r>
            <w:proofErr w:type="gramStart"/>
            <w:r w:rsidR="003E6B6A">
              <w:rPr>
                <w:lang w:val="en-US"/>
              </w:rPr>
              <w:t>method</w:t>
            </w:r>
            <w:proofErr w:type="gramEnd"/>
            <w:r w:rsidR="003E6B6A">
              <w:rPr>
                <w:lang w:val="en-US"/>
              </w:rPr>
              <w:t xml:space="preserve"> == ‘</w:t>
            </w:r>
            <w:proofErr w:type="spellStart"/>
            <w:r w:rsidR="003E6B6A">
              <w:rPr>
                <w:lang w:val="en-US"/>
              </w:rPr>
              <w:t>moving_center</w:t>
            </w:r>
            <w:proofErr w:type="spellEnd"/>
            <w:r w:rsidR="003E6B6A">
              <w:rPr>
                <w:lang w:val="en-US"/>
              </w:rPr>
              <w:t>’, the moving center diameters with fixed sections will be used.</w:t>
            </w:r>
          </w:p>
          <w:p w:rsidR="00FE6CEA" w:rsidRDefault="00FE6CEA" w:rsidP="00FE6CEA">
            <w:pPr>
              <w:rPr>
                <w:lang w:val="en-US"/>
              </w:rPr>
            </w:pPr>
          </w:p>
          <w:p w:rsidR="00FE6CEA" w:rsidRPr="00211A48" w:rsidRDefault="00FE6CEA" w:rsidP="00FE6CEA">
            <w:pPr>
              <w:rPr>
                <w:lang w:val="en-US"/>
              </w:rPr>
            </w:pPr>
            <w:r>
              <w:rPr>
                <w:lang w:val="en-US"/>
              </w:rPr>
              <w:t>When the model uses moving sections, the diameter defining the section grows or shrinks by condensation or evaporation.</w:t>
            </w:r>
            <w:r w:rsidR="003E6B6A">
              <w:rPr>
                <w:lang w:val="en-US"/>
              </w:rPr>
              <w:t xml:space="preserve"> </w:t>
            </w:r>
            <w:bookmarkStart w:id="0" w:name="_GoBack"/>
            <w:bookmarkEnd w:id="0"/>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BD4868" w:rsidP="00FE6CEA">
            <w:pPr>
              <w:jc w:val="center"/>
              <w:rPr>
                <w:lang w:val="en-US"/>
              </w:rPr>
            </w:pPr>
            <w:r>
              <w:rPr>
                <w:lang w:val="en-US"/>
              </w:rPr>
              <w:t>0</w:t>
            </w:r>
          </w:p>
        </w:tc>
      </w:tr>
      <w:tr w:rsidR="005D67D3" w:rsidRPr="007A5A3A"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0972B9" w:rsidP="00FE6CEA">
            <w:pPr>
              <w:jc w:val="center"/>
              <w:rPr>
                <w:lang w:val="en-US"/>
              </w:rPr>
            </w:pPr>
            <w:proofErr w:type="spellStart"/>
            <w:r>
              <w:rPr>
                <w:lang w:val="en-US"/>
              </w:rPr>
              <w:t>max_timestep</w:t>
            </w:r>
            <w:proofErr w:type="spellEnd"/>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0972B9" w:rsidRDefault="007A5A3A" w:rsidP="000972B9">
            <w:pPr>
              <w:rPr>
                <w:lang w:val="en-US"/>
              </w:rPr>
            </w:pPr>
            <w:r>
              <w:rPr>
                <w:lang w:val="en-US"/>
              </w:rPr>
              <w:t>Defines ode</w:t>
            </w:r>
            <w:r w:rsidR="000972B9">
              <w:rPr>
                <w:lang w:val="en-US"/>
              </w:rPr>
              <w:t xml:space="preserve">’s </w:t>
            </w:r>
            <w:proofErr w:type="spellStart"/>
            <w:r w:rsidR="000972B9">
              <w:rPr>
                <w:lang w:val="en-US"/>
              </w:rPr>
              <w:t>MaxStep</w:t>
            </w:r>
            <w:proofErr w:type="spellEnd"/>
            <w:r w:rsidR="000972B9">
              <w:rPr>
                <w:lang w:val="en-US"/>
              </w:rPr>
              <w:t xml:space="preserve"> value</w:t>
            </w:r>
            <w:r>
              <w:rPr>
                <w:lang w:val="en-US"/>
              </w:rPr>
              <w:t xml:space="preserve">. </w:t>
            </w:r>
            <w:r w:rsidR="000972B9">
              <w:rPr>
                <w:lang w:val="en-US"/>
              </w:rPr>
              <w:t xml:space="preserve">If </w:t>
            </w:r>
            <w:proofErr w:type="spellStart"/>
            <w:r w:rsidR="000972B9">
              <w:rPr>
                <w:lang w:val="en-US"/>
              </w:rPr>
              <w:t>max_timestep</w:t>
            </w:r>
            <w:proofErr w:type="spellEnd"/>
            <w:r w:rsidR="000972B9">
              <w:rPr>
                <w:lang w:val="en-US"/>
              </w:rPr>
              <w:t xml:space="preserve"> == 0, ode’s </w:t>
            </w:r>
            <w:proofErr w:type="spellStart"/>
            <w:r w:rsidR="000972B9">
              <w:rPr>
                <w:lang w:val="en-US"/>
              </w:rPr>
              <w:t>MaxStep</w:t>
            </w:r>
            <w:proofErr w:type="spellEnd"/>
            <w:r w:rsidR="000972B9">
              <w:rPr>
                <w:lang w:val="en-US"/>
              </w:rPr>
              <w:t xml:space="preserve"> option will not be defined, so the step size will not be restricted.</w:t>
            </w:r>
          </w:p>
          <w:p w:rsidR="000972B9" w:rsidRDefault="000972B9" w:rsidP="000972B9">
            <w:pPr>
              <w:rPr>
                <w:lang w:val="en-US"/>
              </w:rPr>
            </w:pPr>
          </w:p>
          <w:p w:rsidR="005D67D3" w:rsidRDefault="000972B9" w:rsidP="000972B9">
            <w:pPr>
              <w:rPr>
                <w:lang w:val="en-US"/>
              </w:rPr>
            </w:pPr>
            <w:r>
              <w:rPr>
                <w:lang w:val="en-US"/>
              </w:rPr>
              <w:t xml:space="preserve">If </w:t>
            </w:r>
            <w:proofErr w:type="spellStart"/>
            <w:r>
              <w:rPr>
                <w:lang w:val="en-US"/>
              </w:rPr>
              <w:t>max_timestep</w:t>
            </w:r>
            <w:proofErr w:type="spellEnd"/>
            <w:r>
              <w:rPr>
                <w:lang w:val="en-US"/>
              </w:rPr>
              <w:t xml:space="preserve"> ~=0, ode’s </w:t>
            </w:r>
            <w:proofErr w:type="spellStart"/>
            <w:r>
              <w:rPr>
                <w:lang w:val="en-US"/>
              </w:rPr>
              <w:t>MaxStep</w:t>
            </w:r>
            <w:proofErr w:type="spellEnd"/>
            <w:r>
              <w:rPr>
                <w:lang w:val="en-US"/>
              </w:rPr>
              <w:t xml:space="preserve"> value will be the same as the value of </w:t>
            </w:r>
            <w:proofErr w:type="spellStart"/>
            <w:r>
              <w:rPr>
                <w:lang w:val="en-US"/>
              </w:rPr>
              <w:t>max_timestep</w:t>
            </w:r>
            <w:proofErr w:type="spellEnd"/>
            <w:r>
              <w:rPr>
                <w:lang w:val="en-US"/>
              </w:rPr>
              <w:t>.</w:t>
            </w:r>
            <w:r w:rsidR="00667549">
              <w:rPr>
                <w:lang w:val="en-US"/>
              </w:rPr>
              <w:t xml:space="preserve"> See section 8, Known issues for more information.</w:t>
            </w:r>
          </w:p>
        </w:tc>
        <w:tc>
          <w:tcPr>
            <w:tcW w:w="1666" w:type="dxa"/>
            <w:vAlign w:val="center"/>
          </w:tcPr>
          <w:p w:rsidR="005D67D3" w:rsidRDefault="007A5A3A" w:rsidP="00FE6CEA">
            <w:pPr>
              <w:jc w:val="center"/>
              <w:rPr>
                <w:lang w:val="en-US"/>
              </w:rPr>
            </w:pPr>
            <w:r>
              <w:rPr>
                <w:lang w:val="en-US"/>
              </w:rPr>
              <w:t>0</w:t>
            </w:r>
          </w:p>
        </w:tc>
      </w:tr>
      <w:tr w:rsidR="005D67D3" w:rsidRPr="007A5A3A" w:rsidTr="005D67D3">
        <w:tc>
          <w:tcPr>
            <w:tcW w:w="2025"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lastRenderedPageBreak/>
              <w:t>Parameter</w:t>
            </w:r>
          </w:p>
        </w:tc>
        <w:tc>
          <w:tcPr>
            <w:tcW w:w="6163"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t>Description</w:t>
            </w:r>
          </w:p>
        </w:tc>
        <w:tc>
          <w:tcPr>
            <w:tcW w:w="1666"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t>Default value</w:t>
            </w:r>
          </w:p>
        </w:tc>
      </w:tr>
      <w:tr w:rsidR="005D67D3" w:rsidRPr="00C75E2C" w:rsidTr="00FE6CEA">
        <w:tc>
          <w:tcPr>
            <w:tcW w:w="2025" w:type="dxa"/>
            <w:vAlign w:val="center"/>
          </w:tcPr>
          <w:p w:rsidR="005D67D3" w:rsidRDefault="005D67D3" w:rsidP="00FE6CEA">
            <w:pPr>
              <w:jc w:val="center"/>
              <w:rPr>
                <w:lang w:val="en-US"/>
              </w:rPr>
            </w:pPr>
            <w:proofErr w:type="spellStart"/>
            <w:r>
              <w:rPr>
                <w:lang w:val="en-US"/>
              </w:rPr>
              <w:t>Cvap_const</w:t>
            </w:r>
            <w:proofErr w:type="spellEnd"/>
          </w:p>
        </w:tc>
        <w:tc>
          <w:tcPr>
            <w:tcW w:w="6163" w:type="dxa"/>
          </w:tcPr>
          <w:p w:rsidR="005D67D3" w:rsidRDefault="005D67D3" w:rsidP="00FE6CEA">
            <w:pPr>
              <w:rPr>
                <w:lang w:val="en-US"/>
              </w:rPr>
            </w:pPr>
            <w:r>
              <w:rPr>
                <w:lang w:val="en-US"/>
              </w:rPr>
              <w:t>Defines whether the vapor concentration is constant or not.</w:t>
            </w:r>
          </w:p>
          <w:p w:rsidR="005D67D3" w:rsidRDefault="005D67D3" w:rsidP="00FE6CEA">
            <w:pPr>
              <w:rPr>
                <w:lang w:val="en-US"/>
              </w:rPr>
            </w:pPr>
          </w:p>
          <w:p w:rsidR="005D67D3" w:rsidRDefault="005D67D3"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5D67D3" w:rsidRDefault="005D67D3" w:rsidP="00FE6CEA">
            <w:pPr>
              <w:rPr>
                <w:lang w:val="en-US"/>
              </w:rPr>
            </w:pPr>
          </w:p>
          <w:p w:rsidR="005D67D3" w:rsidRDefault="005D67D3" w:rsidP="00BD4868">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tc>
        <w:tc>
          <w:tcPr>
            <w:tcW w:w="1666" w:type="dxa"/>
            <w:vAlign w:val="center"/>
          </w:tcPr>
          <w:p w:rsidR="005D67D3" w:rsidRDefault="005D67D3" w:rsidP="00FE6CEA">
            <w:pPr>
              <w:jc w:val="center"/>
              <w:rPr>
                <w:lang w:val="en-US"/>
              </w:rPr>
            </w:pPr>
            <w:r>
              <w:rPr>
                <w:lang w:val="en-US"/>
              </w:rPr>
              <w:t>0</w:t>
            </w:r>
          </w:p>
        </w:tc>
      </w:tr>
      <w:tr w:rsidR="005D67D3" w:rsidRPr="00A31654" w:rsidTr="00BD4868">
        <w:tc>
          <w:tcPr>
            <w:tcW w:w="2025" w:type="dxa"/>
            <w:shd w:val="clear" w:color="auto" w:fill="FFFFFF" w:themeFill="background1"/>
            <w:vAlign w:val="center"/>
          </w:tcPr>
          <w:p w:rsidR="005D67D3" w:rsidRDefault="005D67D3" w:rsidP="00F9379E">
            <w:pPr>
              <w:jc w:val="center"/>
              <w:rPr>
                <w:lang w:val="en-US"/>
              </w:rPr>
            </w:pPr>
            <w:proofErr w:type="spellStart"/>
            <w:r>
              <w:rPr>
                <w:lang w:val="en-US"/>
              </w:rPr>
              <w:t>vap_wallsink_on</w:t>
            </w:r>
            <w:proofErr w:type="spellEnd"/>
          </w:p>
        </w:tc>
        <w:tc>
          <w:tcPr>
            <w:tcW w:w="6163" w:type="dxa"/>
            <w:shd w:val="clear" w:color="auto" w:fill="FFFFFF" w:themeFill="background1"/>
          </w:tcPr>
          <w:p w:rsidR="005D67D3" w:rsidRDefault="005D67D3" w:rsidP="00695021">
            <w:pPr>
              <w:rPr>
                <w:lang w:val="en-US"/>
              </w:rPr>
            </w:pPr>
            <w:r>
              <w:rPr>
                <w:lang w:val="en-US"/>
              </w:rPr>
              <w:t>Defines whether the vapor deposits on walls or not</w:t>
            </w:r>
          </w:p>
        </w:tc>
        <w:tc>
          <w:tcPr>
            <w:tcW w:w="1666" w:type="dxa"/>
            <w:shd w:val="clear" w:color="auto" w:fill="FFFFFF" w:themeFill="background1"/>
            <w:vAlign w:val="center"/>
          </w:tcPr>
          <w:p w:rsidR="005D67D3" w:rsidRDefault="005D67D3" w:rsidP="00F9379E">
            <w:pPr>
              <w:jc w:val="center"/>
              <w:rPr>
                <w:lang w:val="en-US"/>
              </w:rPr>
            </w:pPr>
            <w:r>
              <w:rPr>
                <w:lang w:val="en-US"/>
              </w:rPr>
              <w:t>0</w:t>
            </w:r>
          </w:p>
        </w:tc>
      </w:tr>
      <w:tr w:rsidR="005D67D3" w:rsidRPr="00A31654"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BASIC VALUES</w:t>
            </w:r>
          </w:p>
        </w:tc>
        <w:tc>
          <w:tcPr>
            <w:tcW w:w="6163" w:type="dxa"/>
          </w:tcPr>
          <w:p w:rsidR="005D67D3" w:rsidRPr="00211A48" w:rsidRDefault="005D67D3" w:rsidP="00FE6CEA">
            <w:pPr>
              <w:rPr>
                <w:lang w:val="en-US"/>
              </w:rPr>
            </w:pPr>
          </w:p>
        </w:tc>
        <w:tc>
          <w:tcPr>
            <w:tcW w:w="1666" w:type="dxa"/>
            <w:vAlign w:val="center"/>
          </w:tcPr>
          <w:p w:rsidR="005D67D3" w:rsidRPr="00211A48" w:rsidRDefault="005D67D3" w:rsidP="00FE6CEA">
            <w:pPr>
              <w:jc w:val="center"/>
              <w:rPr>
                <w:lang w:val="en-US"/>
              </w:rPr>
            </w:pP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roofErr w:type="spellStart"/>
            <w:r>
              <w:rPr>
                <w:lang w:val="en-US"/>
              </w:rPr>
              <w:t>part_source</w:t>
            </w:r>
            <w:proofErr w:type="spellEnd"/>
          </w:p>
        </w:tc>
        <w:tc>
          <w:tcPr>
            <w:tcW w:w="6163" w:type="dxa"/>
          </w:tcPr>
          <w:p w:rsidR="005D67D3" w:rsidRDefault="005D67D3" w:rsidP="00FE6CEA">
            <w:pPr>
              <w:rPr>
                <w:lang w:val="en-US"/>
              </w:rPr>
            </w:pPr>
            <w:r>
              <w:rPr>
                <w:lang w:val="en-US"/>
              </w:rPr>
              <w:t xml:space="preserve">Particle source </w:t>
            </w:r>
            <w:proofErr w:type="gramStart"/>
            <w:r>
              <w:rPr>
                <w:lang w:val="en-US"/>
              </w:rPr>
              <w:t>rate</w:t>
            </w:r>
            <w:r>
              <w:rPr>
                <w:rFonts w:eastAsiaTheme="minorEastAsia"/>
                <w:lang w:val="en-US"/>
              </w:rPr>
              <w:t xml:space="preserve"> </w:t>
            </w:r>
            <m:oMath>
              <m:d>
                <m:dPr>
                  <m:ctrlPr>
                    <w:rPr>
                      <w:rFonts w:ascii="Cambria Math" w:eastAsiaTheme="minorEastAsia" w:hAnsi="Cambria Math"/>
                      <w:i/>
                      <w:lang w:val="en-US"/>
                    </w:rPr>
                  </m:ctrlPr>
                </m:dPr>
                <m:e>
                  <w:proofErr w:type="gramEnd"/>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Pr>
                <w:lang w:val="en-US"/>
              </w:rPr>
              <w:t xml:space="preserve"> .</w:t>
            </w:r>
          </w:p>
          <w:p w:rsidR="005D67D3" w:rsidRDefault="005D67D3" w:rsidP="00FE6CEA">
            <w:pPr>
              <w:rPr>
                <w:lang w:val="en-US"/>
              </w:rPr>
            </w:pPr>
          </w:p>
          <w:p w:rsidR="005D67D3" w:rsidRDefault="005D67D3" w:rsidP="00FF0F52">
            <w:pPr>
              <w:rPr>
                <w:lang w:val="en-US"/>
              </w:rPr>
            </w:pPr>
            <w:r>
              <w:rPr>
                <w:lang w:val="en-US"/>
              </w:rPr>
              <w:t>Particle sources can be defined as time-dependent vectors. The vector should be of following form:</w:t>
            </w:r>
          </w:p>
          <w:tbl>
            <w:tblPr>
              <w:tblStyle w:val="TableGrid"/>
              <w:tblW w:w="0" w:type="auto"/>
              <w:tblLook w:val="04A0" w:firstRow="1" w:lastRow="0" w:firstColumn="1" w:lastColumn="0" w:noHBand="0" w:noVBand="1"/>
            </w:tblPr>
            <w:tblGrid>
              <w:gridCol w:w="805"/>
              <w:gridCol w:w="2268"/>
              <w:gridCol w:w="1701"/>
            </w:tblGrid>
            <w:tr w:rsidR="005D67D3" w:rsidRPr="007A5A3A" w:rsidTr="00031C7F">
              <w:tc>
                <w:tcPr>
                  <w:tcW w:w="805" w:type="dxa"/>
                </w:tcPr>
                <w:p w:rsidR="005D67D3" w:rsidRDefault="005D67D3" w:rsidP="00FF0F52">
                  <w:pPr>
                    <w:rPr>
                      <w:lang w:val="en-US"/>
                    </w:rPr>
                  </w:pPr>
                  <w:r>
                    <w:rPr>
                      <w:lang w:val="en-US"/>
                    </w:rPr>
                    <w:t>t_0</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particle size (m)</w:t>
                  </w:r>
                </w:p>
              </w:tc>
            </w:tr>
            <w:tr w:rsidR="005D67D3" w:rsidRPr="007A5A3A" w:rsidTr="00031C7F">
              <w:tc>
                <w:tcPr>
                  <w:tcW w:w="805" w:type="dxa"/>
                </w:tcPr>
                <w:p w:rsidR="005D67D3" w:rsidRDefault="005D67D3" w:rsidP="00FF0F52">
                  <w:pPr>
                    <w:rPr>
                      <w:lang w:val="en-US"/>
                    </w:rPr>
                  </w:pPr>
                  <w:r>
                    <w:rPr>
                      <w:lang w:val="en-US"/>
                    </w:rPr>
                    <w:t>t_1</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r w:rsidR="005D67D3" w:rsidRPr="007A5A3A" w:rsidTr="00031C7F">
              <w:tc>
                <w:tcPr>
                  <w:tcW w:w="805" w:type="dxa"/>
                </w:tcPr>
                <w:p w:rsidR="005D67D3" w:rsidRDefault="005D67D3" w:rsidP="00FF0F52">
                  <w:pPr>
                    <w:rPr>
                      <w:lang w:val="en-US"/>
                    </w:rPr>
                  </w:pPr>
                  <w:r>
                    <w:rPr>
                      <w:lang w:val="en-US"/>
                    </w:rPr>
                    <w:t>. . .</w:t>
                  </w:r>
                </w:p>
              </w:tc>
              <w:tc>
                <w:tcPr>
                  <w:tcW w:w="2268" w:type="dxa"/>
                </w:tcPr>
                <w:p w:rsidR="005D67D3" w:rsidRDefault="005D67D3" w:rsidP="00FF0F52">
                  <w:pPr>
                    <w:rPr>
                      <w:lang w:val="en-US"/>
                    </w:rPr>
                  </w:pPr>
                  <w:r>
                    <w:rPr>
                      <w:lang w:val="en-US"/>
                    </w:rPr>
                    <w:t>. . .</w:t>
                  </w:r>
                </w:p>
              </w:tc>
              <w:tc>
                <w:tcPr>
                  <w:tcW w:w="1701" w:type="dxa"/>
                </w:tcPr>
                <w:p w:rsidR="005D67D3" w:rsidRDefault="005D67D3" w:rsidP="00FF0F52">
                  <w:pPr>
                    <w:rPr>
                      <w:lang w:val="en-US"/>
                    </w:rPr>
                  </w:pPr>
                  <w:r>
                    <w:rPr>
                      <w:lang w:val="en-US"/>
                    </w:rPr>
                    <w:t>. . .</w:t>
                  </w:r>
                </w:p>
              </w:tc>
            </w:tr>
            <w:tr w:rsidR="005D67D3" w:rsidRPr="007A5A3A" w:rsidTr="00031C7F">
              <w:tc>
                <w:tcPr>
                  <w:tcW w:w="805" w:type="dxa"/>
                </w:tcPr>
                <w:p w:rsidR="005D67D3" w:rsidRDefault="005D67D3" w:rsidP="00FF0F52">
                  <w:pPr>
                    <w:rPr>
                      <w:lang w:val="en-US"/>
                    </w:rPr>
                  </w:pPr>
                  <w:proofErr w:type="spellStart"/>
                  <w:r>
                    <w:rPr>
                      <w:lang w:val="en-US"/>
                    </w:rPr>
                    <w:t>t_end</w:t>
                  </w:r>
                  <w:proofErr w:type="spellEnd"/>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bl>
          <w:p w:rsidR="005D67D3" w:rsidRDefault="005D67D3" w:rsidP="00662E64">
            <w:pPr>
              <w:rPr>
                <w:lang w:val="en-US"/>
              </w:rPr>
            </w:pPr>
            <w:proofErr w:type="gramStart"/>
            <w:r>
              <w:rPr>
                <w:lang w:val="en-US"/>
              </w:rPr>
              <w:t>where</w:t>
            </w:r>
            <w:proofErr w:type="gramEnd"/>
            <w:r>
              <w:rPr>
                <w:lang w:val="en-US"/>
              </w:rPr>
              <w:t xml:space="preserve"> the source rate in first row defines the source rate of particles at time t_0, the next row defines it at time t_1 etc. Particle size in first row defines the diameter of particles created; the values of column 3 in the rest of rows do not matter.</w:t>
            </w:r>
          </w:p>
          <w:p w:rsidR="005D67D3" w:rsidRDefault="005D67D3" w:rsidP="00662E64">
            <w:pPr>
              <w:rPr>
                <w:lang w:val="en-US"/>
              </w:rPr>
            </w:pPr>
          </w:p>
          <w:p w:rsidR="005D67D3" w:rsidRDefault="005D67D3" w:rsidP="00662E64">
            <w:pPr>
              <w:rPr>
                <w:lang w:val="en-US"/>
              </w:rPr>
            </w:pPr>
            <w:r w:rsidRPr="00211A48">
              <w:rPr>
                <w:lang w:val="en-US"/>
              </w:rPr>
              <w:t>The time vector</w:t>
            </w:r>
            <w:r>
              <w:rPr>
                <w:lang w:val="en-US"/>
              </w:rPr>
              <w:t xml:space="preserve"> in the first column</w:t>
            </w:r>
            <w:r w:rsidRPr="00211A48">
              <w:rPr>
                <w:lang w:val="en-US"/>
              </w:rPr>
              <w:t xml:space="preserve">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Pr>
                <w:lang w:val="en-US"/>
              </w:rPr>
              <w:t>part</w:t>
            </w:r>
            <w:r w:rsidRPr="00211A48">
              <w:rPr>
                <w:lang w:val="en-US"/>
              </w:rPr>
              <w:t>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Pr>
                <w:lang w:val="en-US"/>
              </w:rPr>
              <w:t>part</w:t>
            </w:r>
            <w:r w:rsidRPr="00211A48">
              <w:rPr>
                <w:lang w:val="en-US"/>
              </w:rPr>
              <w:t>_source</w:t>
            </w:r>
            <w:proofErr w:type="spellEnd"/>
            <w:r w:rsidRPr="00211A48">
              <w:rPr>
                <w:lang w:val="en-US"/>
              </w:rPr>
              <w:t xml:space="preserve"> will be interpolated to same length.</w:t>
            </w:r>
          </w:p>
          <w:p w:rsidR="005D67D3" w:rsidRDefault="005D67D3" w:rsidP="00662E64">
            <w:pPr>
              <w:rPr>
                <w:lang w:val="en-US"/>
              </w:rPr>
            </w:pPr>
          </w:p>
          <w:p w:rsidR="005D67D3" w:rsidRPr="00825710" w:rsidRDefault="005D67D3" w:rsidP="00825710">
            <w:pPr>
              <w:rPr>
                <w:lang w:val="en-US"/>
              </w:rPr>
            </w:pPr>
            <w:r w:rsidRPr="00825710">
              <w:rPr>
                <w:lang w:val="en-US"/>
              </w:rPr>
              <w:t xml:space="preserve">If user wants to create particle sources of different sized particles, this can be done by defining </w:t>
            </w:r>
            <w:proofErr w:type="spellStart"/>
            <w:r w:rsidRPr="00825710">
              <w:rPr>
                <w:lang w:val="en-US"/>
              </w:rPr>
              <w:t>part_source</w:t>
            </w:r>
            <w:proofErr w:type="spellEnd"/>
            <w:r w:rsidRPr="00825710">
              <w:rPr>
                <w:lang w:val="en-US"/>
              </w:rPr>
              <w:t xml:space="preserve"> as a 3D-matrix. For example lines</w:t>
            </w: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(:,:,1)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B76865">
              <w:trPr>
                <w:jc w:val="right"/>
              </w:trPr>
              <w:tc>
                <w:tcPr>
                  <w:tcW w:w="1030" w:type="dxa"/>
                </w:tcPr>
                <w:p w:rsidR="005D67D3" w:rsidRDefault="005D67D3" w:rsidP="00825710">
                  <w:pPr>
                    <w:rPr>
                      <w:lang w:val="en-US"/>
                    </w:rPr>
                  </w:pPr>
                  <w:r>
                    <w:rPr>
                      <w:lang w:val="en-US"/>
                    </w:rPr>
                    <w:t>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r>
                    <w:rPr>
                      <w:lang w:val="en-US"/>
                    </w:rPr>
                    <w:t>3e-9</w:t>
                  </w:r>
                </w:p>
              </w:tc>
            </w:tr>
            <w:tr w:rsidR="005D67D3" w:rsidRPr="007A5A3A" w:rsidTr="00B76865">
              <w:trPr>
                <w:jc w:val="right"/>
              </w:trPr>
              <w:tc>
                <w:tcPr>
                  <w:tcW w:w="1030" w:type="dxa"/>
                </w:tcPr>
                <w:p w:rsidR="005D67D3" w:rsidRDefault="005D67D3" w:rsidP="00825710">
                  <w:pPr>
                    <w:rPr>
                      <w:lang w:val="en-US"/>
                    </w:rPr>
                  </w:pPr>
                  <w:r>
                    <w:rPr>
                      <w:lang w:val="en-US"/>
                    </w:rPr>
                    <w:t>60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proofErr w:type="spellStart"/>
                  <w:r>
                    <w:rPr>
                      <w:lang w:val="en-US"/>
                    </w:rPr>
                    <w:t>NaN</w:t>
                  </w:r>
                  <w:proofErr w:type="spellEnd"/>
                </w:p>
              </w:tc>
            </w:tr>
            <w:tr w:rsidR="005D67D3" w:rsidRPr="007A5A3A" w:rsidTr="00B76865">
              <w:trPr>
                <w:jc w:val="right"/>
              </w:trPr>
              <w:tc>
                <w:tcPr>
                  <w:tcW w:w="1030" w:type="dxa"/>
                </w:tcPr>
                <w:p w:rsidR="005D67D3" w:rsidRDefault="005D67D3" w:rsidP="00825710">
                  <w:pPr>
                    <w:rPr>
                      <w:lang w:val="en-US"/>
                    </w:rPr>
                  </w:pPr>
                  <w:r>
                    <w:rPr>
                      <w:lang w:val="en-US"/>
                    </w:rPr>
                    <w:t>. . .</w:t>
                  </w:r>
                </w:p>
              </w:tc>
              <w:tc>
                <w:tcPr>
                  <w:tcW w:w="813" w:type="dxa"/>
                </w:tcPr>
                <w:p w:rsidR="005D67D3" w:rsidRDefault="005D67D3" w:rsidP="00825710">
                  <w:pPr>
                    <w:rPr>
                      <w:lang w:val="en-US"/>
                    </w:rPr>
                  </w:pPr>
                  <w:r>
                    <w:rPr>
                      <w:lang w:val="en-US"/>
                    </w:rPr>
                    <w:t>. . .</w:t>
                  </w:r>
                </w:p>
              </w:tc>
              <w:tc>
                <w:tcPr>
                  <w:tcW w:w="709" w:type="dxa"/>
                </w:tcPr>
                <w:p w:rsidR="005D67D3" w:rsidRDefault="005D67D3" w:rsidP="00825710">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(:,:,2)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F9379E">
              <w:trPr>
                <w:jc w:val="right"/>
              </w:trPr>
              <w:tc>
                <w:tcPr>
                  <w:tcW w:w="1030" w:type="dxa"/>
                </w:tcPr>
                <w:p w:rsidR="005D67D3" w:rsidRDefault="005D67D3" w:rsidP="00F9379E">
                  <w:pPr>
                    <w:rPr>
                      <w:lang w:val="en-US"/>
                    </w:rPr>
                  </w:pPr>
                  <w:r>
                    <w:rPr>
                      <w:lang w:val="en-US"/>
                    </w:rPr>
                    <w:t>0</w:t>
                  </w:r>
                </w:p>
              </w:tc>
              <w:tc>
                <w:tcPr>
                  <w:tcW w:w="813" w:type="dxa"/>
                </w:tcPr>
                <w:p w:rsidR="005D67D3" w:rsidRDefault="005D67D3" w:rsidP="00F9379E">
                  <w:pPr>
                    <w:rPr>
                      <w:lang w:val="en-US"/>
                    </w:rPr>
                  </w:pPr>
                  <w:r>
                    <w:rPr>
                      <w:lang w:val="en-US"/>
                    </w:rPr>
                    <w:t>0.5</w:t>
                  </w:r>
                </w:p>
              </w:tc>
              <w:tc>
                <w:tcPr>
                  <w:tcW w:w="709" w:type="dxa"/>
                </w:tcPr>
                <w:p w:rsidR="005D67D3" w:rsidRDefault="005D67D3" w:rsidP="00F9379E">
                  <w:pPr>
                    <w:rPr>
                      <w:lang w:val="en-US"/>
                    </w:rPr>
                  </w:pPr>
                  <w:r>
                    <w:rPr>
                      <w:lang w:val="en-US"/>
                    </w:rPr>
                    <w:t>6e-9</w:t>
                  </w:r>
                </w:p>
              </w:tc>
            </w:tr>
            <w:tr w:rsidR="005D67D3" w:rsidRPr="007A5A3A" w:rsidTr="00F9379E">
              <w:trPr>
                <w:jc w:val="right"/>
              </w:trPr>
              <w:tc>
                <w:tcPr>
                  <w:tcW w:w="1030" w:type="dxa"/>
                </w:tcPr>
                <w:p w:rsidR="005D67D3" w:rsidRDefault="005D67D3" w:rsidP="00F9379E">
                  <w:pPr>
                    <w:rPr>
                      <w:lang w:val="en-US"/>
                    </w:rPr>
                  </w:pPr>
                  <w:r>
                    <w:rPr>
                      <w:lang w:val="en-US"/>
                    </w:rPr>
                    <w:t>60</w:t>
                  </w:r>
                </w:p>
              </w:tc>
              <w:tc>
                <w:tcPr>
                  <w:tcW w:w="813" w:type="dxa"/>
                </w:tcPr>
                <w:p w:rsidR="005D67D3" w:rsidRDefault="005D67D3" w:rsidP="00F9379E">
                  <w:pPr>
                    <w:rPr>
                      <w:lang w:val="en-US"/>
                    </w:rPr>
                  </w:pPr>
                  <w:r>
                    <w:rPr>
                      <w:lang w:val="en-US"/>
                    </w:rPr>
                    <w:t>0.5</w:t>
                  </w:r>
                </w:p>
              </w:tc>
              <w:tc>
                <w:tcPr>
                  <w:tcW w:w="709" w:type="dxa"/>
                </w:tcPr>
                <w:p w:rsidR="005D67D3" w:rsidRDefault="005D67D3" w:rsidP="00F9379E">
                  <w:pPr>
                    <w:rPr>
                      <w:lang w:val="en-US"/>
                    </w:rPr>
                  </w:pPr>
                  <w:proofErr w:type="spellStart"/>
                  <w:r>
                    <w:rPr>
                      <w:lang w:val="en-US"/>
                    </w:rPr>
                    <w:t>NaN</w:t>
                  </w:r>
                  <w:proofErr w:type="spellEnd"/>
                </w:p>
              </w:tc>
            </w:tr>
            <w:tr w:rsidR="005D67D3" w:rsidRPr="007A5A3A" w:rsidTr="00F9379E">
              <w:trPr>
                <w:jc w:val="right"/>
              </w:trPr>
              <w:tc>
                <w:tcPr>
                  <w:tcW w:w="1030" w:type="dxa"/>
                </w:tcPr>
                <w:p w:rsidR="005D67D3" w:rsidRDefault="005D67D3" w:rsidP="00F9379E">
                  <w:pPr>
                    <w:rPr>
                      <w:lang w:val="en-US"/>
                    </w:rPr>
                  </w:pPr>
                  <w:r>
                    <w:rPr>
                      <w:lang w:val="en-US"/>
                    </w:rPr>
                    <w:t>. . .</w:t>
                  </w:r>
                </w:p>
              </w:tc>
              <w:tc>
                <w:tcPr>
                  <w:tcW w:w="813" w:type="dxa"/>
                </w:tcPr>
                <w:p w:rsidR="005D67D3" w:rsidRDefault="005D67D3" w:rsidP="00F9379E">
                  <w:pPr>
                    <w:rPr>
                      <w:lang w:val="en-US"/>
                    </w:rPr>
                  </w:pPr>
                  <w:r>
                    <w:rPr>
                      <w:lang w:val="en-US"/>
                    </w:rPr>
                    <w:t>. . .</w:t>
                  </w:r>
                </w:p>
              </w:tc>
              <w:tc>
                <w:tcPr>
                  <w:tcW w:w="709" w:type="dxa"/>
                </w:tcPr>
                <w:p w:rsidR="005D67D3" w:rsidRDefault="005D67D3" w:rsidP="00F9379E">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gramStart"/>
            <w:r w:rsidRPr="00825710">
              <w:rPr>
                <w:lang w:val="en-US"/>
              </w:rPr>
              <w:t>will</w:t>
            </w:r>
            <w:proofErr w:type="gramEnd"/>
            <w:r w:rsidRPr="00825710">
              <w:rPr>
                <w:lang w:val="en-US"/>
              </w:rPr>
              <w:t xml:space="preserve"> create one 3-nanometer particle/cm3 and </w:t>
            </w:r>
            <w:r>
              <w:rPr>
                <w:lang w:val="en-US"/>
              </w:rPr>
              <w:t>0,5</w:t>
            </w:r>
            <w:r w:rsidRPr="00825710">
              <w:rPr>
                <w:lang w:val="en-US"/>
              </w:rPr>
              <w:t xml:space="preserve"> </w:t>
            </w:r>
            <w:r>
              <w:rPr>
                <w:lang w:val="en-US"/>
              </w:rPr>
              <w:t>6</w:t>
            </w:r>
            <w:r w:rsidRPr="00825710">
              <w:rPr>
                <w:lang w:val="en-US"/>
              </w:rPr>
              <w:t>-nanometer particles/cm3 every second during the simulation.</w:t>
            </w:r>
          </w:p>
          <w:p w:rsidR="005D67D3" w:rsidRPr="00FF0F52" w:rsidRDefault="005D67D3" w:rsidP="00662E64">
            <w:pPr>
              <w:rPr>
                <w:lang w:val="en-US"/>
              </w:rPr>
            </w:pP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5D67D3"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9379E">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9379E">
            <w:pPr>
              <w:jc w:val="center"/>
            </w:pPr>
            <w:proofErr w:type="spellStart"/>
            <w:r>
              <w:t>Default</w:t>
            </w:r>
            <w:proofErr w:type="spellEnd"/>
            <w:r>
              <w:t xml:space="preserve"> </w:t>
            </w:r>
            <w:proofErr w:type="spellStart"/>
            <w:r>
              <w:t>value</w:t>
            </w:r>
            <w:proofErr w:type="spellEnd"/>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gas_source</w:t>
            </w:r>
            <w:proofErr w:type="spellEnd"/>
          </w:p>
        </w:tc>
        <w:tc>
          <w:tcPr>
            <w:tcW w:w="6163" w:type="dxa"/>
          </w:tcPr>
          <w:p w:rsidR="005D67D3" w:rsidRDefault="005D67D3" w:rsidP="00FE6CEA">
            <w:pPr>
              <w:rPr>
                <w:lang w:val="en-US"/>
              </w:rPr>
            </w:pPr>
            <w:r w:rsidRPr="00211A48">
              <w:rPr>
                <w:lang w:val="en-US"/>
              </w:rPr>
              <w:t xml:space="preserve">The condensing vapor source </w:t>
            </w:r>
            <w:proofErr w:type="gramStart"/>
            <w:r w:rsidRPr="00211A48">
              <w:rPr>
                <w:lang w:val="en-US"/>
              </w:rPr>
              <w:t xml:space="preserve">rate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sidRPr="00211A48">
              <w:rPr>
                <w:lang w:val="en-US"/>
              </w:rPr>
              <w:t>.</w:t>
            </w:r>
            <w:r>
              <w:rPr>
                <w:lang w:val="en-US"/>
              </w:rPr>
              <w:t xml:space="preserve"> </w:t>
            </w:r>
            <w:r w:rsidRPr="00211A48">
              <w:rPr>
                <w:lang w:val="en-US"/>
              </w:rPr>
              <w:t>Can be defined as a scalar or two</w:t>
            </w:r>
            <w:r>
              <w:rPr>
                <w:lang w:val="en-US"/>
              </w:rPr>
              <w:t>-</w:t>
            </w:r>
            <w:r w:rsidRPr="00211A48">
              <w:rPr>
                <w:lang w:val="en-US"/>
              </w:rPr>
              <w:t xml:space="preserve">column </w:t>
            </w:r>
            <w:r>
              <w:rPr>
                <w:lang w:val="en-US"/>
              </w:rPr>
              <w:t>matrix</w:t>
            </w:r>
            <w:r w:rsidRPr="00211A48">
              <w:rPr>
                <w:lang w:val="en-US"/>
              </w:rPr>
              <w:t xml:space="preserve">. When defined as scalar, the source rate will be </w:t>
            </w:r>
            <w:r>
              <w:rPr>
                <w:lang w:val="en-US"/>
              </w:rPr>
              <w:t xml:space="preserve">constant </w:t>
            </w:r>
            <w:r w:rsidRPr="00211A48">
              <w:rPr>
                <w:lang w:val="en-US"/>
              </w:rPr>
              <w:t>during the simulation.</w:t>
            </w:r>
          </w:p>
          <w:p w:rsidR="005D67D3" w:rsidRDefault="005D67D3" w:rsidP="00FE6CEA">
            <w:pPr>
              <w:rPr>
                <w:lang w:val="en-US"/>
              </w:rPr>
            </w:pPr>
          </w:p>
          <w:p w:rsidR="005D67D3" w:rsidRPr="00211A48" w:rsidRDefault="005D67D3" w:rsidP="000F0B84">
            <w:pPr>
              <w:rPr>
                <w:lang w:val="en-US"/>
              </w:rPr>
            </w:pPr>
            <w:r>
              <w:rPr>
                <w:lang w:val="en-US"/>
              </w:rPr>
              <w:t xml:space="preserve">If </w:t>
            </w:r>
            <w:proofErr w:type="spellStart"/>
            <w:r w:rsidRPr="000F0B84">
              <w:rPr>
                <w:i/>
                <w:lang w:val="en-US"/>
              </w:rPr>
              <w:t>gas_source</w:t>
            </w:r>
            <w:proofErr w:type="spellEnd"/>
            <w:r>
              <w:rPr>
                <w:lang w:val="en-US"/>
              </w:rPr>
              <w:t xml:space="preserve"> is a matrix</w:t>
            </w:r>
            <w:r w:rsidRPr="00211A48">
              <w:rPr>
                <w:lang w:val="en-US"/>
              </w:rPr>
              <w:t>, it must have two columns; the first column is a time vector</w:t>
            </w:r>
            <w:r>
              <w:rPr>
                <w:lang w:val="en-US"/>
              </w:rPr>
              <w:t xml:space="preserve"> as in </w:t>
            </w:r>
            <w:proofErr w:type="spellStart"/>
            <w:r w:rsidRPr="000F0B84">
              <w:rPr>
                <w:i/>
                <w:lang w:val="en-US"/>
              </w:rPr>
              <w:t>part_source</w:t>
            </w:r>
            <w:proofErr w:type="spellEnd"/>
            <w:r w:rsidRPr="00211A48">
              <w:rPr>
                <w:lang w:val="en-US"/>
              </w:rPr>
              <w:t xml:space="preserve"> and the second one</w:t>
            </w:r>
            <w:r>
              <w:rPr>
                <w:lang w:val="en-US"/>
              </w:rPr>
              <w:t xml:space="preserve"> </w:t>
            </w:r>
            <w:r w:rsidRPr="00211A48">
              <w:rPr>
                <w:lang w:val="en-US"/>
              </w:rPr>
              <w:t xml:space="preserve">tells the </w:t>
            </w:r>
            <w:proofErr w:type="spellStart"/>
            <w:r w:rsidRPr="000F0B84">
              <w:rPr>
                <w:i/>
                <w:lang w:val="en-US"/>
              </w:rPr>
              <w:t>gas_source</w:t>
            </w:r>
            <w:proofErr w:type="spellEnd"/>
            <w:r w:rsidRPr="00211A48">
              <w:rPr>
                <w:lang w:val="en-US"/>
              </w:rPr>
              <w:t xml:space="preserve"> value at respective time. The time vector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5D67D3" w:rsidRPr="00211A48" w:rsidRDefault="005D67D3" w:rsidP="006E3D02">
            <w:pPr>
              <w:jc w:val="center"/>
              <w:rPr>
                <w:lang w:val="en-US"/>
              </w:rPr>
            </w:pPr>
            <w:r w:rsidRPr="006E3D02">
              <w:rPr>
                <w:lang w:val="en-US"/>
              </w:rPr>
              <w:t>1</w:t>
            </w:r>
            <w:r>
              <w:rPr>
                <w:lang w:val="en-US"/>
              </w:rPr>
              <w:t>e5</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dilu_coeff</w:t>
            </w:r>
            <w:proofErr w:type="spellEnd"/>
          </w:p>
        </w:tc>
        <w:tc>
          <w:tcPr>
            <w:tcW w:w="6163" w:type="dxa"/>
          </w:tcPr>
          <w:p w:rsidR="005D67D3" w:rsidRDefault="005D67D3" w:rsidP="00FE6CEA">
            <w:pPr>
              <w:rPr>
                <w:lang w:val="en-US"/>
              </w:rPr>
            </w:pPr>
            <w:r w:rsidRPr="00211A48">
              <w:rPr>
                <w:lang w:val="en-US"/>
              </w:rPr>
              <w:t xml:space="preserve">Dilution </w:t>
            </w:r>
            <w:proofErr w:type="gramStart"/>
            <w:r w:rsidRPr="00211A48">
              <w:rPr>
                <w:lang w:val="en-US"/>
              </w:rPr>
              <w:t>coefficient</w:t>
            </w:r>
            <w:r>
              <w:rPr>
                <w:rFonts w:eastAsiaTheme="minorEastAsia"/>
                <w:lang w:val="en-US"/>
              </w:rPr>
              <w:t xml:space="preserv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 Dilution affects particle</w:t>
            </w:r>
            <w:r>
              <w:rPr>
                <w:lang w:val="en-US"/>
              </w:rPr>
              <w:t xml:space="preserve"> </w:t>
            </w:r>
            <w:r w:rsidRPr="00211A48">
              <w:rPr>
                <w:lang w:val="en-US"/>
              </w:rPr>
              <w:t>concentration in following way</w:t>
            </w:r>
            <w:proofErr w:type="gramStart"/>
            <w:r w:rsidRPr="00211A48">
              <w:rPr>
                <w:lang w:val="en-US"/>
              </w:rPr>
              <w:t xml:space="preserve">: </w:t>
            </w:r>
            <m:oMath>
              <m:f>
                <m:fPr>
                  <m:ctrlPr>
                    <w:rPr>
                      <w:rFonts w:ascii="Cambria Math" w:hAnsi="Cambria Math"/>
                      <w:i/>
                      <w:lang w:val="en-US"/>
                    </w:rPr>
                  </m:ctrlPr>
                </m:fPr>
                <m:num>
                  <w:proofErr w:type="gramEnd"/>
                  <m:r>
                    <w:rPr>
                      <w:rFonts w:ascii="Cambria Math" w:hAnsi="Cambria Math"/>
                      <w:lang w:val="en-US"/>
                    </w:rPr>
                    <m:t>dN</m:t>
                  </m:r>
                </m:num>
                <m:den>
                  <m:r>
                    <w:rPr>
                      <w:rFonts w:ascii="Cambria Math" w:hAnsi="Cambria Math"/>
                      <w:lang w:val="en-US"/>
                    </w:rPr>
                    <m:t>dt</m:t>
                  </m:r>
                </m:den>
              </m:f>
              <m:r>
                <w:rPr>
                  <w:rFonts w:ascii="Cambria Math" w:hAnsi="Cambria Math"/>
                  <w:lang w:val="en-US"/>
                </w:rPr>
                <m:t>=-dilu_coeff×N</m:t>
              </m:r>
            </m:oMath>
            <w:r>
              <w:rPr>
                <w:lang w:val="en-US"/>
              </w:rPr>
              <w:t xml:space="preserve"> , where </w:t>
            </w:r>
            <w:r>
              <w:rPr>
                <w:i/>
                <w:lang w:val="en-US"/>
              </w:rPr>
              <w:t>N</w:t>
            </w:r>
            <w:r w:rsidRPr="00211A48">
              <w:rPr>
                <w:lang w:val="en-US"/>
              </w:rPr>
              <w:t xml:space="preserve"> </w:t>
            </w:r>
            <w:r>
              <w:rPr>
                <w:lang w:val="en-US"/>
              </w:rPr>
              <w:t>is particle concentration.</w:t>
            </w:r>
          </w:p>
          <w:p w:rsidR="005D67D3" w:rsidRDefault="005D67D3" w:rsidP="00FE6CEA">
            <w:pPr>
              <w:rPr>
                <w:lang w:val="en-US"/>
              </w:rPr>
            </w:pPr>
          </w:p>
          <w:p w:rsidR="005D67D3" w:rsidRDefault="005D67D3"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5D67D3" w:rsidRDefault="005D67D3" w:rsidP="00FE6CEA">
            <w:pPr>
              <w:rPr>
                <w:lang w:val="en-US"/>
              </w:rPr>
            </w:pPr>
          </w:p>
          <w:p w:rsidR="005D67D3" w:rsidRPr="00211A48" w:rsidRDefault="005D67D3"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5D67D3" w:rsidRPr="00211A48" w:rsidRDefault="005D67D3" w:rsidP="00FE6CEA">
            <w:pPr>
              <w:jc w:val="center"/>
              <w:rPr>
                <w:lang w:val="en-US"/>
              </w:rPr>
            </w:pPr>
            <w:r w:rsidRPr="008A614D">
              <w:rPr>
                <w:lang w:val="en-US"/>
              </w:rPr>
              <w:t>2.5342e-04</w:t>
            </w:r>
          </w:p>
        </w:tc>
      </w:tr>
      <w:tr w:rsidR="005D67D3" w:rsidRPr="00C75E2C" w:rsidTr="00FE6CEA">
        <w:tc>
          <w:tcPr>
            <w:tcW w:w="2025" w:type="dxa"/>
            <w:vAlign w:val="center"/>
          </w:tcPr>
          <w:p w:rsidR="005D67D3" w:rsidRPr="001E1469" w:rsidRDefault="005D67D3" w:rsidP="00FE6CEA">
            <w:pPr>
              <w:jc w:val="center"/>
              <w:rPr>
                <w:lang w:val="en-US"/>
              </w:rPr>
            </w:pPr>
            <w:proofErr w:type="spellStart"/>
            <w:r>
              <w:rPr>
                <w:lang w:val="en-US"/>
              </w:rPr>
              <w:t>vap_wallsink</w:t>
            </w:r>
            <w:proofErr w:type="spellEnd"/>
          </w:p>
        </w:tc>
        <w:tc>
          <w:tcPr>
            <w:tcW w:w="6163" w:type="dxa"/>
          </w:tcPr>
          <w:p w:rsidR="005D67D3" w:rsidRDefault="005D67D3" w:rsidP="00FE6CEA">
            <w:pPr>
              <w:rPr>
                <w:lang w:val="en-US"/>
              </w:rPr>
            </w:pPr>
            <w:r>
              <w:rPr>
                <w:lang w:val="en-US"/>
              </w:rPr>
              <w:t xml:space="preserve">The flux of vapor molecules that condense on </w:t>
            </w:r>
            <w:proofErr w:type="gramStart"/>
            <w:r>
              <w:rPr>
                <w:lang w:val="en-US"/>
              </w:rPr>
              <w:t xml:space="preserve">walls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w:t>
            </w:r>
          </w:p>
          <w:p w:rsidR="005D67D3" w:rsidRPr="00C20CCF" w:rsidRDefault="005D67D3" w:rsidP="008C01DC">
            <w:pPr>
              <w:rPr>
                <w:lang w:val="en-US"/>
              </w:rPr>
            </w:pPr>
            <w:r>
              <w:rPr>
                <w:lang w:val="en-US"/>
              </w:rPr>
              <w:t xml:space="preserve">The change of vapor concentration by deposition on walls is then </w:t>
            </w:r>
            <w:proofErr w:type="spellStart"/>
            <w:r>
              <w:rPr>
                <w:lang w:val="en-US"/>
              </w:rPr>
              <w:t>dCvap</w:t>
            </w:r>
            <w:proofErr w:type="spellEnd"/>
            <w:r>
              <w:rPr>
                <w:lang w:val="en-US"/>
              </w:rPr>
              <w:t>/</w:t>
            </w:r>
            <w:proofErr w:type="spellStart"/>
            <w:r>
              <w:rPr>
                <w:lang w:val="en-US"/>
              </w:rPr>
              <w:t>dt</w:t>
            </w:r>
            <w:proofErr w:type="spellEnd"/>
            <w:r>
              <w:rPr>
                <w:lang w:val="en-US"/>
              </w:rPr>
              <w:t xml:space="preserve"> = -</w:t>
            </w:r>
            <w:proofErr w:type="spellStart"/>
            <w:r>
              <w:rPr>
                <w:lang w:val="en-US"/>
              </w:rPr>
              <w:t>vap_wallsink</w:t>
            </w:r>
            <w:proofErr w:type="spellEnd"/>
            <w:r>
              <w:rPr>
                <w:lang w:val="en-US"/>
              </w:rPr>
              <w:t>*</w:t>
            </w:r>
            <w:proofErr w:type="spellStart"/>
            <w:r>
              <w:rPr>
                <w:lang w:val="en-US"/>
              </w:rPr>
              <w:t>Cvap</w:t>
            </w:r>
            <w:proofErr w:type="spellEnd"/>
            <w:r>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satu_conc</w:t>
            </w:r>
            <w:proofErr w:type="spellEnd"/>
          </w:p>
        </w:tc>
        <w:tc>
          <w:tcPr>
            <w:tcW w:w="6163" w:type="dxa"/>
          </w:tcPr>
          <w:p w:rsidR="005D67D3" w:rsidRPr="00211A48" w:rsidRDefault="005D67D3" w:rsidP="00482E69">
            <w:pPr>
              <w:rPr>
                <w:lang w:val="en-US"/>
              </w:rPr>
            </w:pPr>
            <w:r w:rsidRPr="00211A48">
              <w:rPr>
                <w:lang w:val="en-US"/>
              </w:rPr>
              <w:t>The condensing</w:t>
            </w:r>
            <w:r>
              <w:rPr>
                <w:lang w:val="en-US"/>
              </w:rPr>
              <w:t xml:space="preserve"> vapor saturation </w:t>
            </w:r>
            <w:proofErr w:type="gramStart"/>
            <w:r>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211A48">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lambda</w:t>
            </w:r>
          </w:p>
        </w:tc>
        <w:tc>
          <w:tcPr>
            <w:tcW w:w="6163" w:type="dxa"/>
          </w:tcPr>
          <w:p w:rsidR="005D67D3" w:rsidRPr="00211A48" w:rsidRDefault="005D67D3" w:rsidP="00FE6CEA">
            <w:pPr>
              <w:rPr>
                <w:lang w:val="en-US"/>
              </w:rPr>
            </w:pPr>
            <w:r w:rsidRPr="00211A48">
              <w:rPr>
                <w:lang w:val="en-US"/>
              </w:rPr>
              <w:t>The condensing vapor mean free path (m).</w:t>
            </w:r>
          </w:p>
        </w:tc>
        <w:tc>
          <w:tcPr>
            <w:tcW w:w="1666" w:type="dxa"/>
            <w:vAlign w:val="center"/>
          </w:tcPr>
          <w:p w:rsidR="005D67D3" w:rsidRPr="00211A48" w:rsidRDefault="005D67D3" w:rsidP="00FE6CEA">
            <w:pPr>
              <w:jc w:val="center"/>
              <w:rPr>
                <w:lang w:val="en-US"/>
              </w:rPr>
            </w:pPr>
            <w:r w:rsidRPr="008A614D">
              <w:rPr>
                <w:lang w:val="en-US"/>
              </w:rPr>
              <w:t>1.2929e-07</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diff_coeff</w:t>
            </w:r>
            <w:proofErr w:type="spellEnd"/>
          </w:p>
        </w:tc>
        <w:tc>
          <w:tcPr>
            <w:tcW w:w="6163" w:type="dxa"/>
          </w:tcPr>
          <w:p w:rsidR="005D67D3" w:rsidRPr="00211A48" w:rsidRDefault="005D67D3" w:rsidP="00482E69">
            <w:pPr>
              <w:rPr>
                <w:lang w:val="en-US"/>
              </w:rPr>
            </w:pPr>
            <w:r w:rsidRPr="00211A48">
              <w:rPr>
                <w:lang w:val="en-US"/>
              </w:rPr>
              <w:t xml:space="preserve">The condensing vapor diffusion </w:t>
            </w:r>
            <w:proofErr w:type="gramStart"/>
            <w:r w:rsidRPr="00211A48">
              <w:rPr>
                <w:lang w:val="en-US"/>
              </w:rPr>
              <w:t xml:space="preserve">coefficient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e>
              </m:d>
            </m:oMath>
            <w:r w:rsidRPr="00211A48">
              <w:rPr>
                <w:lang w:val="en-US"/>
              </w:rPr>
              <w:t>.</w:t>
            </w:r>
          </w:p>
        </w:tc>
        <w:tc>
          <w:tcPr>
            <w:tcW w:w="1666" w:type="dxa"/>
            <w:vAlign w:val="center"/>
          </w:tcPr>
          <w:p w:rsidR="005D67D3" w:rsidRPr="00211A48" w:rsidRDefault="005D67D3" w:rsidP="00FE6CEA">
            <w:pPr>
              <w:jc w:val="center"/>
              <w:rPr>
                <w:lang w:val="en-US"/>
              </w:rPr>
            </w:pPr>
            <w:r w:rsidRPr="008A614D">
              <w:rPr>
                <w:lang w:val="en-US"/>
              </w:rPr>
              <w:t>0.1093</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vap_molmass</w:t>
            </w:r>
            <w:proofErr w:type="spellEnd"/>
          </w:p>
        </w:tc>
        <w:tc>
          <w:tcPr>
            <w:tcW w:w="6163" w:type="dxa"/>
          </w:tcPr>
          <w:p w:rsidR="005D67D3" w:rsidRPr="00211A48" w:rsidRDefault="005D67D3" w:rsidP="00482E69">
            <w:pPr>
              <w:rPr>
                <w:lang w:val="en-US"/>
              </w:rPr>
            </w:pPr>
            <w:r w:rsidRPr="00211A48">
              <w:rPr>
                <w:lang w:val="en-US"/>
              </w:rPr>
              <w:t xml:space="preserve">Molecular mass of condensing </w:t>
            </w:r>
            <w:proofErr w:type="gramStart"/>
            <w:r w:rsidRPr="00211A48">
              <w:rPr>
                <w:lang w:val="en-US"/>
              </w:rPr>
              <w:t xml:space="preserve">vapor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e>
              </m:d>
            </m:oMath>
            <w:r w:rsidRPr="00211A48">
              <w:rPr>
                <w:lang w:val="en-US"/>
              </w:rPr>
              <w:t>.</w:t>
            </w:r>
          </w:p>
        </w:tc>
        <w:tc>
          <w:tcPr>
            <w:tcW w:w="1666" w:type="dxa"/>
            <w:vAlign w:val="center"/>
          </w:tcPr>
          <w:p w:rsidR="005D67D3" w:rsidRPr="00211A48" w:rsidRDefault="005D67D3" w:rsidP="00FE6CEA">
            <w:pPr>
              <w:jc w:val="center"/>
              <w:rPr>
                <w:lang w:val="en-US"/>
              </w:rPr>
            </w:pPr>
            <w:r w:rsidRPr="00324809">
              <w:rPr>
                <w:lang w:val="en-US"/>
              </w:rPr>
              <w:t>100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particle_dens</w:t>
            </w:r>
            <w:proofErr w:type="spellEnd"/>
          </w:p>
        </w:tc>
        <w:tc>
          <w:tcPr>
            <w:tcW w:w="6163" w:type="dxa"/>
          </w:tcPr>
          <w:p w:rsidR="005D67D3" w:rsidRPr="00211A48" w:rsidRDefault="005D67D3" w:rsidP="00482E69">
            <w:pPr>
              <w:rPr>
                <w:lang w:val="en-US"/>
              </w:rPr>
            </w:pPr>
            <w:r>
              <w:rPr>
                <w:lang w:val="en-US"/>
              </w:rPr>
              <w:t xml:space="preserve">Density of particle </w:t>
            </w:r>
            <w:proofErr w:type="gramStart"/>
            <w:r>
              <w:rPr>
                <w:lang w:val="en-US"/>
              </w:rPr>
              <w:t xml:space="preserve">matter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86546B">
              <w:rPr>
                <w:lang w:val="en-US"/>
              </w:rPr>
              <w:t>.</w:t>
            </w:r>
          </w:p>
        </w:tc>
        <w:tc>
          <w:tcPr>
            <w:tcW w:w="1666" w:type="dxa"/>
            <w:vAlign w:val="center"/>
          </w:tcPr>
          <w:p w:rsidR="005D67D3" w:rsidRPr="0086546B" w:rsidRDefault="005D67D3" w:rsidP="00FE6CEA">
            <w:pPr>
              <w:jc w:val="center"/>
              <w:rPr>
                <w:lang w:val="en-US"/>
              </w:rPr>
            </w:pPr>
            <w:r w:rsidRPr="00324809">
              <w:rPr>
                <w:lang w:val="en-US"/>
              </w:rPr>
              <w:t>1.8400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stick_coeff</w:t>
            </w:r>
            <w:proofErr w:type="spellEnd"/>
          </w:p>
        </w:tc>
        <w:tc>
          <w:tcPr>
            <w:tcW w:w="6163" w:type="dxa"/>
          </w:tcPr>
          <w:p w:rsidR="005D67D3" w:rsidRPr="0086546B" w:rsidRDefault="005D67D3"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5D67D3" w:rsidRPr="00A36D42" w:rsidRDefault="005D67D3" w:rsidP="00FE6CEA">
            <w:pPr>
              <w:jc w:val="center"/>
              <w:rPr>
                <w:lang w:val="en-US"/>
              </w:rPr>
            </w:pPr>
            <w:r>
              <w:rPr>
                <w:lang w:val="en-US"/>
              </w:rPr>
              <w:t>1.0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Cvap0</w:t>
            </w:r>
          </w:p>
        </w:tc>
        <w:tc>
          <w:tcPr>
            <w:tcW w:w="6163" w:type="dxa"/>
          </w:tcPr>
          <w:p w:rsidR="005D67D3" w:rsidRPr="00A36D42" w:rsidRDefault="005D67D3" w:rsidP="00482E69">
            <w:pPr>
              <w:rPr>
                <w:lang w:val="en-US"/>
              </w:rPr>
            </w:pPr>
            <w:r w:rsidRPr="00A36D42">
              <w:rPr>
                <w:lang w:val="en-US"/>
              </w:rPr>
              <w:t xml:space="preserve">Initial condensing vapor </w:t>
            </w:r>
            <w:proofErr w:type="gramStart"/>
            <w:r w:rsidRPr="00A36D42">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tc>
        <w:tc>
          <w:tcPr>
            <w:tcW w:w="1666" w:type="dxa"/>
            <w:vAlign w:val="center"/>
          </w:tcPr>
          <w:p w:rsidR="005D67D3" w:rsidRPr="00A36D42" w:rsidRDefault="005D67D3" w:rsidP="00FE6CEA">
            <w:pPr>
              <w:jc w:val="center"/>
              <w:rPr>
                <w:lang w:val="en-US"/>
              </w:rPr>
            </w:pPr>
            <w:r>
              <w:rPr>
                <w:lang w:val="en-US"/>
              </w:rPr>
              <w:t>1e7</w:t>
            </w:r>
          </w:p>
        </w:tc>
      </w:tr>
      <w:tr w:rsidR="005D67D3" w:rsidRPr="00482E69" w:rsidTr="00FE6CEA">
        <w:tc>
          <w:tcPr>
            <w:tcW w:w="2025" w:type="dxa"/>
            <w:vAlign w:val="center"/>
          </w:tcPr>
          <w:p w:rsidR="005D67D3" w:rsidRPr="001E1469" w:rsidRDefault="005D67D3" w:rsidP="00FE6CEA">
            <w:pPr>
              <w:jc w:val="center"/>
              <w:rPr>
                <w:lang w:val="en-US"/>
              </w:rPr>
            </w:pPr>
            <w:r w:rsidRPr="001E1469">
              <w:rPr>
                <w:lang w:val="en-US"/>
              </w:rPr>
              <w:t>T</w:t>
            </w:r>
          </w:p>
        </w:tc>
        <w:tc>
          <w:tcPr>
            <w:tcW w:w="6163" w:type="dxa"/>
          </w:tcPr>
          <w:p w:rsidR="005D67D3" w:rsidRPr="00A36D42" w:rsidRDefault="005D67D3" w:rsidP="00FE6CEA">
            <w:pPr>
              <w:rPr>
                <w:lang w:val="en-US"/>
              </w:rPr>
            </w:pPr>
            <w:r w:rsidRPr="00A36D42">
              <w:rPr>
                <w:lang w:val="en-US"/>
              </w:rPr>
              <w:t>The temperature (K)</w:t>
            </w:r>
          </w:p>
        </w:tc>
        <w:tc>
          <w:tcPr>
            <w:tcW w:w="1666" w:type="dxa"/>
            <w:vAlign w:val="center"/>
          </w:tcPr>
          <w:p w:rsidR="005D67D3" w:rsidRPr="00A36D42" w:rsidRDefault="005D67D3" w:rsidP="00FE6CEA">
            <w:pPr>
              <w:jc w:val="center"/>
              <w:rPr>
                <w:lang w:val="en-US"/>
              </w:rPr>
            </w:pPr>
            <w:r w:rsidRPr="0003400F">
              <w:rPr>
                <w:lang w:val="en-US"/>
              </w:rPr>
              <w:t>290</w:t>
            </w:r>
          </w:p>
        </w:tc>
      </w:tr>
      <w:tr w:rsidR="005D67D3" w:rsidRPr="00482E69"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TIME VECTOR</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tvect</w:t>
            </w:r>
            <w:proofErr w:type="spellEnd"/>
          </w:p>
        </w:tc>
        <w:tc>
          <w:tcPr>
            <w:tcW w:w="6163" w:type="dxa"/>
          </w:tcPr>
          <w:p w:rsidR="005D67D3" w:rsidRPr="00A36D42" w:rsidRDefault="005D67D3"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5D67D3" w:rsidRPr="00A36D42" w:rsidRDefault="005D67D3" w:rsidP="00FE6CEA">
            <w:pPr>
              <w:jc w:val="center"/>
              <w:rPr>
                <w:lang w:val="en-US"/>
              </w:rPr>
            </w:pPr>
            <w:r>
              <w:rPr>
                <w:lang w:val="en-US"/>
              </w:rPr>
              <w:t>0:60:10800</w:t>
            </w:r>
          </w:p>
        </w:tc>
      </w:tr>
      <w:tr w:rsidR="005D67D3" w:rsidRPr="00C75E2C"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Pr="001E1469" w:rsidRDefault="005D67D3" w:rsidP="005D67D3">
            <w:pPr>
              <w:rPr>
                <w:lang w:val="en-US"/>
              </w:rPr>
            </w:pPr>
          </w:p>
        </w:tc>
        <w:tc>
          <w:tcPr>
            <w:tcW w:w="6163" w:type="dxa"/>
          </w:tcPr>
          <w:p w:rsidR="005D67D3" w:rsidRPr="00A36D42"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9379E">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9379E">
            <w:pPr>
              <w:jc w:val="center"/>
            </w:pPr>
            <w:proofErr w:type="spellStart"/>
            <w:r>
              <w:t>Default</w:t>
            </w:r>
            <w:proofErr w:type="spellEnd"/>
            <w:r>
              <w:t xml:space="preserve"> </w:t>
            </w:r>
            <w:proofErr w:type="spellStart"/>
            <w:r>
              <w:t>value</w:t>
            </w:r>
            <w:proofErr w:type="spellEnd"/>
          </w:p>
        </w:tc>
      </w:tr>
      <w:tr w:rsidR="005D67D3" w:rsidRPr="00A06C44" w:rsidTr="00FE6CEA">
        <w:tc>
          <w:tcPr>
            <w:tcW w:w="2025" w:type="dxa"/>
            <w:shd w:val="clear" w:color="auto" w:fill="D9D9D9" w:themeFill="background1" w:themeFillShade="D9"/>
            <w:vAlign w:val="center"/>
          </w:tcPr>
          <w:p w:rsidR="005D67D3" w:rsidRPr="001E1469" w:rsidRDefault="005D67D3" w:rsidP="00FE6CEA">
            <w:pPr>
              <w:jc w:val="center"/>
              <w:rPr>
                <w:lang w:val="en-US"/>
              </w:rPr>
            </w:pPr>
            <w:r w:rsidRPr="00EE0260">
              <w:rPr>
                <w:lang w:val="en-US"/>
              </w:rPr>
              <w:t>DISTRIB</w:t>
            </w:r>
            <w:r>
              <w:rPr>
                <w:lang w:val="en-US"/>
              </w:rPr>
              <w:t>UTION PARAMETERS</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shd w:val="clear" w:color="auto" w:fill="FFFFFF" w:themeFill="background1"/>
            <w:vAlign w:val="center"/>
          </w:tcPr>
          <w:p w:rsidR="005D67D3" w:rsidRPr="00EE0260" w:rsidRDefault="005D67D3" w:rsidP="00CA603C">
            <w:pPr>
              <w:jc w:val="center"/>
              <w:rPr>
                <w:lang w:val="en-US"/>
              </w:rPr>
            </w:pPr>
            <w:r>
              <w:rPr>
                <w:lang w:val="en-US"/>
              </w:rPr>
              <w:t>N</w:t>
            </w:r>
          </w:p>
        </w:tc>
        <w:tc>
          <w:tcPr>
            <w:tcW w:w="6163" w:type="dxa"/>
          </w:tcPr>
          <w:p w:rsidR="005D67D3" w:rsidRDefault="005D67D3" w:rsidP="00FE6CEA">
            <w:pPr>
              <w:rPr>
                <w:lang w:val="en-US"/>
              </w:rPr>
            </w:pPr>
            <w:r w:rsidRPr="0009713C">
              <w:rPr>
                <w:lang w:val="en-US"/>
              </w:rPr>
              <w:t xml:space="preserve">Initial total particle </w:t>
            </w:r>
            <w:proofErr w:type="gramStart"/>
            <w:r w:rsidRPr="0009713C">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p w:rsidR="005D67D3" w:rsidRDefault="005D67D3" w:rsidP="00FE6CEA">
            <w:pPr>
              <w:rPr>
                <w:lang w:val="en-US"/>
              </w:rPr>
            </w:pPr>
          </w:p>
          <w:p w:rsidR="005D67D3" w:rsidRDefault="005D67D3" w:rsidP="00FE6CEA">
            <w:pPr>
              <w:rPr>
                <w:lang w:val="en-US"/>
              </w:rPr>
            </w:pPr>
            <w:r>
              <w:rPr>
                <w:lang w:val="en-US"/>
              </w:rPr>
              <w:t xml:space="preserve">If user wants to create a distribution that consists of several log-normal distributions, N can be defined as a vector. Then the total distribution will be a superposition of log-normal distributions. If N is defined as N = [1e3, 1e5], the first distribution has particle concentration </w:t>
            </w:r>
            <w:proofErr w:type="gramStart"/>
            <w:r>
              <w:rPr>
                <w:lang w:val="en-US"/>
              </w:rPr>
              <w:t>N(</w:t>
            </w:r>
            <w:proofErr w:type="gramEnd"/>
            <w:r>
              <w:rPr>
                <w:lang w:val="en-US"/>
              </w:rPr>
              <w:t xml:space="preserve">1) (= 1e3), standard deviation sigma(1) and mean diameter mu(1) and the second has values N(2), mu(2) and sigma(2). The total particle concentration will then be </w:t>
            </w:r>
            <w:proofErr w:type="gramStart"/>
            <w:r>
              <w:rPr>
                <w:lang w:val="en-US"/>
              </w:rPr>
              <w:t>N(</w:t>
            </w:r>
            <w:proofErr w:type="gramEnd"/>
            <w:r>
              <w:rPr>
                <w:lang w:val="en-US"/>
              </w:rPr>
              <w:t>1) + N(2).</w:t>
            </w:r>
          </w:p>
          <w:p w:rsidR="005D67D3" w:rsidRDefault="005D67D3" w:rsidP="00FE6CEA">
            <w:pPr>
              <w:rPr>
                <w:lang w:val="en-US"/>
              </w:rPr>
            </w:pPr>
          </w:p>
          <w:p w:rsidR="005D67D3" w:rsidRDefault="005D67D3" w:rsidP="004D6FFF">
            <w:pPr>
              <w:rPr>
                <w:lang w:val="en-US"/>
              </w:rPr>
            </w:pPr>
            <w:r>
              <w:rPr>
                <w:lang w:val="en-US"/>
              </w:rPr>
              <w:t>Note that each distribution must have values for sigma and mu, so if N is a vector, mu and sigma must be vectors of same length.</w:t>
            </w: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Pr="00A36D42" w:rsidRDefault="005D67D3" w:rsidP="004D6FFF">
            <w:pPr>
              <w:rPr>
                <w:lang w:val="en-US"/>
              </w:rPr>
            </w:pPr>
          </w:p>
        </w:tc>
        <w:tc>
          <w:tcPr>
            <w:tcW w:w="1666" w:type="dxa"/>
            <w:vAlign w:val="center"/>
          </w:tcPr>
          <w:p w:rsidR="005D67D3" w:rsidRPr="0009713C" w:rsidRDefault="005D67D3" w:rsidP="00FE6CEA">
            <w:pPr>
              <w:jc w:val="center"/>
              <w:rPr>
                <w:lang w:val="en-US"/>
              </w:rPr>
            </w:pPr>
            <w:r>
              <w:rPr>
                <w:lang w:val="en-US"/>
              </w:rPr>
              <w:t>1e5</w:t>
            </w:r>
          </w:p>
        </w:tc>
      </w:tr>
      <w:tr w:rsidR="005D67D3" w:rsidRPr="006F1A4A" w:rsidTr="00CD4EA7">
        <w:tc>
          <w:tcPr>
            <w:tcW w:w="2025" w:type="dxa"/>
            <w:shd w:val="clear" w:color="auto" w:fill="FFFFFF" w:themeFill="background1"/>
            <w:vAlign w:val="center"/>
          </w:tcPr>
          <w:p w:rsidR="005D67D3" w:rsidRDefault="005D67D3" w:rsidP="00F9379E">
            <w:pPr>
              <w:jc w:val="center"/>
              <w:rPr>
                <w:lang w:val="en-US"/>
              </w:rPr>
            </w:pPr>
            <w:r>
              <w:rPr>
                <w:lang w:val="en-US"/>
              </w:rPr>
              <w:t>mu</w:t>
            </w:r>
          </w:p>
        </w:tc>
        <w:tc>
          <w:tcPr>
            <w:tcW w:w="6163" w:type="dxa"/>
            <w:shd w:val="clear" w:color="auto" w:fill="FFFFFF" w:themeFill="background1"/>
          </w:tcPr>
          <w:p w:rsidR="005D67D3" w:rsidRDefault="005D67D3" w:rsidP="00F9379E">
            <w:pPr>
              <w:rPr>
                <w:lang w:val="en-US"/>
              </w:rPr>
            </w:pPr>
            <w:r w:rsidRPr="000834AF">
              <w:rPr>
                <w:lang w:val="en-US"/>
              </w:rPr>
              <w:t>The mean of t</w:t>
            </w:r>
            <w:r>
              <w:rPr>
                <w:lang w:val="en-US"/>
              </w:rPr>
              <w:t>he log-normal size distribution (m).</w:t>
            </w:r>
          </w:p>
          <w:p w:rsidR="005D67D3" w:rsidRDefault="005D67D3" w:rsidP="00F9379E">
            <w:pPr>
              <w:rPr>
                <w:lang w:val="en-US"/>
              </w:rPr>
            </w:pPr>
          </w:p>
          <w:p w:rsidR="005D67D3" w:rsidRPr="0009713C" w:rsidRDefault="005D67D3" w:rsidP="00F9379E">
            <w:pPr>
              <w:rPr>
                <w:lang w:val="en-US"/>
              </w:rPr>
            </w:pPr>
            <w:r>
              <w:rPr>
                <w:lang w:val="en-US"/>
              </w:rPr>
              <w:t xml:space="preserve">If user wants to create a distribution that consists of several log-normal distributions, mu can be defined as a vector of length </w:t>
            </w:r>
            <w:r w:rsidRPr="004D6FFF">
              <w:rPr>
                <w:i/>
                <w:lang w:val="en-US"/>
              </w:rPr>
              <w:t>n</w:t>
            </w:r>
            <w:r>
              <w:rPr>
                <w:lang w:val="en-US"/>
              </w:rPr>
              <w:t xml:space="preserve">. Then the total distribution will be a superposition of </w:t>
            </w:r>
            <w:r w:rsidRPr="004D6FFF">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 and sigma must be vectors of same length.</w:t>
            </w:r>
          </w:p>
        </w:tc>
        <w:tc>
          <w:tcPr>
            <w:tcW w:w="1666" w:type="dxa"/>
            <w:shd w:val="clear" w:color="auto" w:fill="FFFFFF" w:themeFill="background1"/>
            <w:vAlign w:val="center"/>
          </w:tcPr>
          <w:p w:rsidR="005D67D3" w:rsidRDefault="005D67D3" w:rsidP="00F9379E">
            <w:pPr>
              <w:jc w:val="center"/>
              <w:rPr>
                <w:lang w:val="en-US"/>
              </w:rPr>
            </w:pPr>
          </w:p>
          <w:p w:rsidR="005D67D3" w:rsidRDefault="005D67D3" w:rsidP="00F9379E">
            <w:pPr>
              <w:jc w:val="center"/>
              <w:rPr>
                <w:lang w:val="en-US"/>
              </w:rPr>
            </w:pPr>
            <w:r>
              <w:rPr>
                <w:lang w:val="en-US"/>
              </w:rPr>
              <w:t>15e-9</w:t>
            </w:r>
          </w:p>
          <w:p w:rsidR="005D67D3" w:rsidRPr="000834AF" w:rsidRDefault="005D67D3" w:rsidP="00F9379E">
            <w:pPr>
              <w:jc w:val="center"/>
              <w:rPr>
                <w:lang w:val="en-US"/>
              </w:rPr>
            </w:pPr>
          </w:p>
        </w:tc>
      </w:tr>
      <w:tr w:rsidR="005D67D3" w:rsidRPr="00C75E2C" w:rsidTr="00FE6CEA">
        <w:tc>
          <w:tcPr>
            <w:tcW w:w="2025" w:type="dxa"/>
            <w:shd w:val="clear" w:color="auto" w:fill="FFFFFF" w:themeFill="background1"/>
            <w:vAlign w:val="center"/>
          </w:tcPr>
          <w:p w:rsidR="005D67D3" w:rsidRDefault="005D67D3" w:rsidP="00FE6CEA">
            <w:pPr>
              <w:jc w:val="center"/>
              <w:rPr>
                <w:lang w:val="en-US"/>
              </w:rPr>
            </w:pPr>
            <w:r>
              <w:rPr>
                <w:lang w:val="en-US"/>
              </w:rPr>
              <w:t>sigma</w:t>
            </w:r>
          </w:p>
        </w:tc>
        <w:tc>
          <w:tcPr>
            <w:tcW w:w="6163" w:type="dxa"/>
          </w:tcPr>
          <w:p w:rsidR="005D67D3" w:rsidRDefault="005D67D3"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5D67D3" w:rsidRDefault="005D67D3" w:rsidP="00FE6CEA">
            <w:pPr>
              <w:rPr>
                <w:lang w:val="en-US"/>
              </w:rPr>
            </w:pPr>
          </w:p>
          <w:p w:rsidR="005D67D3" w:rsidRPr="0009713C" w:rsidRDefault="005D67D3" w:rsidP="00CD4EA7">
            <w:pPr>
              <w:jc w:val="both"/>
              <w:rPr>
                <w:lang w:val="en-US"/>
              </w:rPr>
            </w:pPr>
            <w:r>
              <w:rPr>
                <w:lang w:val="en-US"/>
              </w:rPr>
              <w:t xml:space="preserve">If user wants to create a distribution that consists of several log-normal distributions, sigma can be defined as a vector of length </w:t>
            </w:r>
            <w:r>
              <w:rPr>
                <w:i/>
                <w:lang w:val="en-US"/>
              </w:rPr>
              <w:t>n</w:t>
            </w:r>
            <w:r>
              <w:rPr>
                <w:lang w:val="en-US"/>
              </w:rPr>
              <w:t xml:space="preserve">. Then the total distribution will be a superposition of </w:t>
            </w:r>
            <w:r w:rsidRPr="00CD4EA7">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 and mu must be vectors of same length.</w:t>
            </w:r>
          </w:p>
        </w:tc>
        <w:tc>
          <w:tcPr>
            <w:tcW w:w="1666" w:type="dxa"/>
            <w:vAlign w:val="center"/>
          </w:tcPr>
          <w:p w:rsidR="005D67D3" w:rsidRPr="00705899" w:rsidRDefault="005D67D3" w:rsidP="00FE6CEA">
            <w:pPr>
              <w:jc w:val="center"/>
              <w:rPr>
                <w:lang w:val="en-US"/>
              </w:rPr>
            </w:pPr>
            <w:r>
              <w:rPr>
                <w:lang w:val="en-US"/>
              </w:rPr>
              <w:t>1.33</w:t>
            </w:r>
          </w:p>
        </w:tc>
      </w:tr>
      <w:tr w:rsidR="005D67D3" w:rsidRPr="00C75E2C" w:rsidTr="00FE6CEA">
        <w:trPr>
          <w:trHeight w:val="528"/>
        </w:trPr>
        <w:tc>
          <w:tcPr>
            <w:tcW w:w="2025" w:type="dxa"/>
            <w:shd w:val="clear" w:color="auto" w:fill="FFFFFF" w:themeFill="background1"/>
            <w:vAlign w:val="center"/>
          </w:tcPr>
          <w:p w:rsidR="005D67D3" w:rsidRDefault="005D67D3" w:rsidP="00FE6CEA">
            <w:pPr>
              <w:jc w:val="center"/>
              <w:rPr>
                <w:lang w:val="en-US"/>
              </w:rPr>
            </w:pPr>
            <w:proofErr w:type="spellStart"/>
            <w:r>
              <w:rPr>
                <w:lang w:val="en-US"/>
              </w:rPr>
              <w:t>Dp_min</w:t>
            </w:r>
            <w:proofErr w:type="spellEnd"/>
          </w:p>
        </w:tc>
        <w:tc>
          <w:tcPr>
            <w:tcW w:w="6163" w:type="dxa"/>
          </w:tcPr>
          <w:p w:rsidR="005D67D3" w:rsidRDefault="005D67D3" w:rsidP="00F1255B">
            <w:pPr>
              <w:jc w:val="both"/>
              <w:rPr>
                <w:lang w:val="en-US"/>
              </w:rPr>
            </w:pPr>
            <w:r w:rsidRPr="000834AF">
              <w:rPr>
                <w:lang w:val="en-US"/>
              </w:rPr>
              <w:t>The exponent of minimum diameter</w:t>
            </w:r>
            <w:r>
              <w:rPr>
                <w:lang w:val="en-US"/>
              </w:rPr>
              <w:t xml:space="preserve"> of the size grid.</w:t>
            </w:r>
          </w:p>
          <w:p w:rsidR="005D67D3" w:rsidRDefault="005D67D3" w:rsidP="00FE6CEA">
            <w:pPr>
              <w:rPr>
                <w:lang w:val="en-US"/>
              </w:rPr>
            </w:pPr>
          </w:p>
          <w:p w:rsidR="005D67D3" w:rsidRPr="0009713C" w:rsidRDefault="005D67D3"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5D67D3" w:rsidRPr="000834AF" w:rsidRDefault="005D67D3" w:rsidP="00FE6CEA">
            <w:pPr>
              <w:jc w:val="center"/>
              <w:rPr>
                <w:lang w:val="en-US"/>
              </w:rPr>
            </w:pPr>
            <w:r>
              <w:rPr>
                <w:lang w:val="en-US"/>
              </w:rPr>
              <w:t>-9</w:t>
            </w:r>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tc>
        <w:tc>
          <w:tcPr>
            <w:tcW w:w="6163" w:type="dxa"/>
          </w:tcPr>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Pr="000834AF" w:rsidRDefault="00F935FC" w:rsidP="00F1255B">
            <w:pPr>
              <w:jc w:val="both"/>
              <w:rPr>
                <w:lang w:val="en-US"/>
              </w:rPr>
            </w:pPr>
          </w:p>
        </w:tc>
        <w:tc>
          <w:tcPr>
            <w:tcW w:w="1666" w:type="dxa"/>
            <w:vAlign w:val="center"/>
          </w:tcPr>
          <w:p w:rsidR="00F935FC" w:rsidRDefault="00F935FC" w:rsidP="00FE6CEA">
            <w:pPr>
              <w:jc w:val="center"/>
              <w:rPr>
                <w:lang w:val="en-US"/>
              </w:rPr>
            </w:pPr>
          </w:p>
        </w:tc>
      </w:tr>
      <w:tr w:rsidR="00F935FC" w:rsidRPr="00C75E2C" w:rsidTr="00F935FC">
        <w:trPr>
          <w:trHeight w:val="283"/>
        </w:trPr>
        <w:tc>
          <w:tcPr>
            <w:tcW w:w="2025" w:type="dxa"/>
            <w:shd w:val="clear" w:color="auto" w:fill="D9D9D9" w:themeFill="background1" w:themeFillShade="D9"/>
            <w:vAlign w:val="center"/>
          </w:tcPr>
          <w:p w:rsidR="00F935FC" w:rsidRDefault="00F935FC"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F935FC" w:rsidRDefault="00F935FC" w:rsidP="00F9379E">
            <w:pPr>
              <w:jc w:val="center"/>
            </w:pPr>
            <w:proofErr w:type="spellStart"/>
            <w:r>
              <w:t>Description</w:t>
            </w:r>
            <w:proofErr w:type="spellEnd"/>
          </w:p>
        </w:tc>
        <w:tc>
          <w:tcPr>
            <w:tcW w:w="1666" w:type="dxa"/>
            <w:shd w:val="clear" w:color="auto" w:fill="D9D9D9" w:themeFill="background1" w:themeFillShade="D9"/>
            <w:vAlign w:val="center"/>
          </w:tcPr>
          <w:p w:rsidR="00F935FC" w:rsidRDefault="00F935FC" w:rsidP="00F9379E">
            <w:pPr>
              <w:jc w:val="center"/>
            </w:pPr>
            <w:proofErr w:type="spellStart"/>
            <w:r>
              <w:t>Default</w:t>
            </w:r>
            <w:proofErr w:type="spellEnd"/>
            <w:r>
              <w:t xml:space="preserve"> </w:t>
            </w:r>
            <w:proofErr w:type="spellStart"/>
            <w:r>
              <w:t>value</w:t>
            </w:r>
            <w:proofErr w:type="spellEnd"/>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Dp_max</w:t>
            </w:r>
            <w:proofErr w:type="spellEnd"/>
          </w:p>
        </w:tc>
        <w:tc>
          <w:tcPr>
            <w:tcW w:w="6163" w:type="dxa"/>
          </w:tcPr>
          <w:p w:rsidR="00F935FC" w:rsidRDefault="00F935FC"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935FC" w:rsidRDefault="00F935FC" w:rsidP="00FE6CEA">
            <w:pPr>
              <w:rPr>
                <w:lang w:val="en-US"/>
              </w:rPr>
            </w:pPr>
          </w:p>
          <w:p w:rsidR="00F935FC" w:rsidRPr="000834AF" w:rsidRDefault="00F935FC"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935FC" w:rsidRPr="000834AF" w:rsidRDefault="00F935FC" w:rsidP="00FE6CEA">
            <w:pPr>
              <w:jc w:val="center"/>
              <w:rPr>
                <w:lang w:val="en-US"/>
              </w:rPr>
            </w:pPr>
            <w:r>
              <w:rPr>
                <w:lang w:val="en-US"/>
              </w:rPr>
              <w:t>-6</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sections</w:t>
            </w:r>
          </w:p>
        </w:tc>
        <w:tc>
          <w:tcPr>
            <w:tcW w:w="6163" w:type="dxa"/>
          </w:tcPr>
          <w:p w:rsidR="00F935FC" w:rsidRDefault="00F935FC" w:rsidP="00FE6CEA">
            <w:pPr>
              <w:rPr>
                <w:lang w:val="en-US"/>
              </w:rPr>
            </w:pPr>
            <w:r>
              <w:rPr>
                <w:lang w:val="en-US"/>
              </w:rPr>
              <w:t>The number of sections the model will use.</w:t>
            </w:r>
          </w:p>
          <w:p w:rsidR="00F935FC" w:rsidRDefault="00F935FC" w:rsidP="00FE6CEA">
            <w:pPr>
              <w:rPr>
                <w:lang w:val="en-US"/>
              </w:rPr>
            </w:pPr>
          </w:p>
          <w:p w:rsidR="00F935FC" w:rsidRDefault="00F935FC"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F935FC" w:rsidRDefault="00F935FC" w:rsidP="00FE6CEA">
            <w:pPr>
              <w:rPr>
                <w:rFonts w:eastAsiaTheme="minorEastAsia"/>
                <w:lang w:val="en-US"/>
              </w:rPr>
            </w:pPr>
          </w:p>
          <w:p w:rsidR="00F935FC" w:rsidRPr="000834AF" w:rsidRDefault="00F935FC"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935FC" w:rsidRDefault="00F935FC" w:rsidP="00FE6CEA">
            <w:pPr>
              <w:jc w:val="center"/>
              <w:rPr>
                <w:lang w:val="en-US"/>
              </w:rPr>
            </w:pPr>
            <w:r>
              <w:rPr>
                <w:lang w:val="en-US"/>
              </w:rPr>
              <w:t>30</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output_sections</w:t>
            </w:r>
            <w:proofErr w:type="spellEnd"/>
          </w:p>
        </w:tc>
        <w:tc>
          <w:tcPr>
            <w:tcW w:w="6163" w:type="dxa"/>
          </w:tcPr>
          <w:p w:rsidR="00F935FC" w:rsidRDefault="00F935FC" w:rsidP="003B63CD">
            <w:pPr>
              <w:jc w:val="both"/>
              <w:rPr>
                <w:lang w:val="en-US"/>
              </w:rPr>
            </w:pPr>
            <w:r>
              <w:rPr>
                <w:lang w:val="en-US"/>
              </w:rPr>
              <w:t>Defines the number of sections in output size grid.</w:t>
            </w:r>
          </w:p>
          <w:p w:rsidR="00F935FC" w:rsidRDefault="00F935FC" w:rsidP="003B63CD">
            <w:pPr>
              <w:jc w:val="both"/>
              <w:rPr>
                <w:lang w:val="en-US"/>
              </w:rPr>
            </w:pPr>
          </w:p>
          <w:p w:rsidR="00F935FC" w:rsidRPr="003D78D3" w:rsidRDefault="00F935FC" w:rsidP="0077359B">
            <w:pPr>
              <w:jc w:val="both"/>
              <w:rPr>
                <w:lang w:val="en-US"/>
              </w:rPr>
            </w:pPr>
            <w:r>
              <w:rPr>
                <w:lang w:val="en-US"/>
              </w:rPr>
              <w:t xml:space="preserve">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Pr>
                <w:lang w:val="en-US"/>
              </w:rPr>
              <w:t xml:space="preserve"> distribution is interpolated to a denser grid after the simulation is finished. The number of grid points is defined by </w:t>
            </w:r>
            <w:proofErr w:type="spellStart"/>
            <w:r>
              <w:rPr>
                <w:i/>
                <w:lang w:val="en-US"/>
              </w:rPr>
              <w:t>output_sections</w:t>
            </w:r>
            <w:proofErr w:type="spellEnd"/>
            <w:r>
              <w:rPr>
                <w:lang w:val="en-US"/>
              </w:rPr>
              <w:t>. The more output sections, the smoother the plot of size distribution will be.</w:t>
            </w:r>
          </w:p>
        </w:tc>
        <w:tc>
          <w:tcPr>
            <w:tcW w:w="1666" w:type="dxa"/>
            <w:vAlign w:val="center"/>
          </w:tcPr>
          <w:p w:rsidR="00F935FC" w:rsidRDefault="00F935FC" w:rsidP="00FE6CEA">
            <w:pPr>
              <w:jc w:val="center"/>
              <w:rPr>
                <w:lang w:val="en-US"/>
              </w:rPr>
            </w:pPr>
            <w:r>
              <w:rPr>
                <w:lang w:val="en-US"/>
              </w:rPr>
              <w:t>300</w:t>
            </w:r>
          </w:p>
        </w:tc>
      </w:tr>
      <w:tr w:rsidR="001327CB" w:rsidRPr="00F20F1F" w:rsidTr="00FE6CEA">
        <w:trPr>
          <w:trHeight w:val="415"/>
        </w:trPr>
        <w:tc>
          <w:tcPr>
            <w:tcW w:w="2025" w:type="dxa"/>
            <w:shd w:val="clear" w:color="auto" w:fill="FFFFFF" w:themeFill="background1"/>
            <w:vAlign w:val="center"/>
          </w:tcPr>
          <w:p w:rsidR="001327CB" w:rsidRDefault="001327CB" w:rsidP="00FE6CEA">
            <w:pPr>
              <w:jc w:val="center"/>
              <w:rPr>
                <w:lang w:val="en-US"/>
              </w:rPr>
            </w:pPr>
            <w:proofErr w:type="spellStart"/>
            <w:r>
              <w:rPr>
                <w:lang w:val="en-US"/>
              </w:rPr>
              <w:t>Dp</w:t>
            </w:r>
            <w:proofErr w:type="spellEnd"/>
          </w:p>
        </w:tc>
        <w:tc>
          <w:tcPr>
            <w:tcW w:w="6163" w:type="dxa"/>
          </w:tcPr>
          <w:p w:rsidR="001327CB" w:rsidRDefault="00F20F1F" w:rsidP="00E34E72">
            <w:pPr>
              <w:jc w:val="both"/>
              <w:rPr>
                <w:lang w:val="en-US"/>
              </w:rPr>
            </w:pPr>
            <w:r>
              <w:rPr>
                <w:lang w:val="en-US"/>
              </w:rPr>
              <w:t xml:space="preserve">Defines the diameters of sections. The number of sections will be the same as </w:t>
            </w:r>
            <w:proofErr w:type="spellStart"/>
            <w:r>
              <w:rPr>
                <w:lang w:val="en-US"/>
              </w:rPr>
              <w:t>Dp</w:t>
            </w:r>
            <w:r w:rsidR="00B536F1">
              <w:rPr>
                <w:lang w:val="en-US"/>
              </w:rPr>
              <w:t>’</w:t>
            </w:r>
            <w:r>
              <w:rPr>
                <w:lang w:val="en-US"/>
              </w:rPr>
              <w:t>s</w:t>
            </w:r>
            <w:proofErr w:type="spellEnd"/>
            <w:r>
              <w:rPr>
                <w:lang w:val="en-US"/>
              </w:rPr>
              <w:t xml:space="preserve"> length.</w:t>
            </w:r>
            <w:r w:rsidR="00E34E72" w:rsidRPr="00E34E72">
              <w:rPr>
                <w:lang w:val="en-US"/>
              </w:rPr>
              <w:t xml:space="preserve"> </w:t>
            </w:r>
            <w:r w:rsidR="00E34E72">
              <w:rPr>
                <w:lang w:val="en-US"/>
              </w:rPr>
              <w:t xml:space="preserve">If this is </w:t>
            </w:r>
            <w:r w:rsidR="00E34E72" w:rsidRPr="00E34E72">
              <w:rPr>
                <w:lang w:val="en-US"/>
              </w:rPr>
              <w:t xml:space="preserve">used, the parameters </w:t>
            </w:r>
            <w:proofErr w:type="spellStart"/>
            <w:r w:rsidR="00E34E72" w:rsidRPr="00E34E72">
              <w:rPr>
                <w:lang w:val="en-US"/>
              </w:rPr>
              <w:t>Dp_min</w:t>
            </w:r>
            <w:proofErr w:type="spellEnd"/>
            <w:r w:rsidR="00E34E72" w:rsidRPr="00E34E72">
              <w:rPr>
                <w:lang w:val="en-US"/>
              </w:rPr>
              <w:t xml:space="preserve">, </w:t>
            </w:r>
            <w:proofErr w:type="spellStart"/>
            <w:r w:rsidR="00E34E72" w:rsidRPr="00E34E72">
              <w:rPr>
                <w:lang w:val="en-US"/>
              </w:rPr>
              <w:t>Dp_max</w:t>
            </w:r>
            <w:proofErr w:type="spellEnd"/>
            <w:r w:rsidR="00E34E72" w:rsidRPr="00E34E72">
              <w:rPr>
                <w:lang w:val="en-US"/>
              </w:rPr>
              <w:t xml:space="preserve"> and sections are not</w:t>
            </w:r>
            <w:r w:rsidR="00E34E72">
              <w:rPr>
                <w:lang w:val="en-US"/>
              </w:rPr>
              <w:t xml:space="preserve"> in </w:t>
            </w:r>
            <w:r w:rsidR="00E34E72" w:rsidRPr="00E34E72">
              <w:rPr>
                <w:lang w:val="en-US"/>
              </w:rPr>
              <w:t>use.</w:t>
            </w:r>
          </w:p>
        </w:tc>
        <w:tc>
          <w:tcPr>
            <w:tcW w:w="1666" w:type="dxa"/>
            <w:vAlign w:val="center"/>
          </w:tcPr>
          <w:p w:rsidR="00F20F1F" w:rsidRDefault="005E1E5A" w:rsidP="005E1E5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number_distr</w:t>
            </w:r>
            <w:proofErr w:type="spellEnd"/>
          </w:p>
        </w:tc>
        <w:tc>
          <w:tcPr>
            <w:tcW w:w="6163" w:type="dxa"/>
          </w:tcPr>
          <w:p w:rsidR="00F20F1F" w:rsidRDefault="00F20F1F" w:rsidP="00F20F1F">
            <w:pPr>
              <w:jc w:val="both"/>
              <w:rPr>
                <w:lang w:val="en-US"/>
              </w:rPr>
            </w:pPr>
            <w:r>
              <w:rPr>
                <w:lang w:val="en-US"/>
              </w:rPr>
              <w:t>A vector that defines the particl</w:t>
            </w:r>
            <w:r w:rsidR="00A75671">
              <w:rPr>
                <w:lang w:val="en-US"/>
              </w:rPr>
              <w:t>e concentration in each section</w:t>
            </w:r>
            <w:r>
              <w:rPr>
                <w:lang w:val="en-US"/>
              </w:rPr>
              <w:t xml:space="preserve">. The length of </w:t>
            </w:r>
            <w:proofErr w:type="spellStart"/>
            <w:r>
              <w:rPr>
                <w:lang w:val="en-US"/>
              </w:rPr>
              <w:t>number_distr</w:t>
            </w:r>
            <w:proofErr w:type="spellEnd"/>
            <w:r>
              <w:rPr>
                <w:lang w:val="en-US"/>
              </w:rPr>
              <w:t xml:space="preserve"> must equal the number of sections.</w:t>
            </w:r>
            <w:r w:rsidR="00290D3B">
              <w:rPr>
                <w:lang w:val="en-US"/>
              </w:rPr>
              <w:t xml:space="preserve"> If this parameter is used, the parameters N, sigma and mu are not in use.</w:t>
            </w:r>
          </w:p>
        </w:tc>
        <w:tc>
          <w:tcPr>
            <w:tcW w:w="1666" w:type="dxa"/>
            <w:vAlign w:val="center"/>
          </w:tcPr>
          <w:p w:rsidR="00F20F1F" w:rsidRDefault="005E1E5A" w:rsidP="00FE6CE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Dplims</w:t>
            </w:r>
            <w:proofErr w:type="spellEnd"/>
          </w:p>
        </w:tc>
        <w:tc>
          <w:tcPr>
            <w:tcW w:w="6163" w:type="dxa"/>
          </w:tcPr>
          <w:p w:rsidR="00F20F1F" w:rsidRDefault="00F20F1F" w:rsidP="00F20F1F">
            <w:pPr>
              <w:jc w:val="both"/>
              <w:rPr>
                <w:lang w:val="en-US"/>
              </w:rPr>
            </w:pPr>
            <w:r>
              <w:rPr>
                <w:lang w:val="en-US"/>
              </w:rPr>
              <w:t>Defines the limits between sections. Used only for fixed sectional model. The length must be one less than the number of sections, because the last section does not have upper limit and the first section does not have lower limit.</w:t>
            </w:r>
            <w:r w:rsidR="00F44AE5">
              <w:rPr>
                <w:lang w:val="en-US"/>
              </w:rPr>
              <w:t xml:space="preserve"> Usually this vector is calculated by the model, but can be also defined by user.</w:t>
            </w:r>
          </w:p>
        </w:tc>
        <w:tc>
          <w:tcPr>
            <w:tcW w:w="1666" w:type="dxa"/>
            <w:vAlign w:val="center"/>
          </w:tcPr>
          <w:p w:rsidR="00F20F1F" w:rsidRDefault="005E1E5A" w:rsidP="00FE6CE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center_diameters</w:t>
            </w:r>
            <w:proofErr w:type="spellEnd"/>
          </w:p>
        </w:tc>
        <w:tc>
          <w:tcPr>
            <w:tcW w:w="6163" w:type="dxa"/>
          </w:tcPr>
          <w:p w:rsidR="00F20F1F" w:rsidRDefault="00F20F1F" w:rsidP="00F20F1F">
            <w:pPr>
              <w:jc w:val="both"/>
              <w:rPr>
                <w:lang w:val="en-US"/>
              </w:rPr>
            </w:pPr>
            <w:r>
              <w:rPr>
                <w:lang w:val="en-US"/>
              </w:rPr>
              <w:t>Defines the initial center diameters of sections. Used only for fixed sectional model. The length must equal the number of sections.</w:t>
            </w:r>
            <w:r w:rsidR="00F54188">
              <w:rPr>
                <w:lang w:val="en-US"/>
              </w:rPr>
              <w:t xml:space="preserve"> Usually this vector is calculated by the model, but can be also defined by user.</w:t>
            </w:r>
          </w:p>
        </w:tc>
        <w:tc>
          <w:tcPr>
            <w:tcW w:w="1666" w:type="dxa"/>
            <w:vAlign w:val="center"/>
          </w:tcPr>
          <w:p w:rsidR="00F20F1F" w:rsidRDefault="005E1E5A" w:rsidP="00FE6CEA">
            <w:pPr>
              <w:jc w:val="center"/>
              <w:rPr>
                <w:lang w:val="en-US"/>
              </w:rPr>
            </w:pPr>
            <w:r>
              <w:rPr>
                <w:lang w:val="en-US"/>
              </w:rPr>
              <w:t>0</w:t>
            </w:r>
          </w:p>
        </w:tc>
      </w:tr>
      <w:tr w:rsidR="00F935FC" w:rsidRPr="0041425F" w:rsidTr="00CB3054">
        <w:trPr>
          <w:trHeight w:val="415"/>
        </w:trPr>
        <w:tc>
          <w:tcPr>
            <w:tcW w:w="2025" w:type="dxa"/>
            <w:shd w:val="clear" w:color="auto" w:fill="D9D9D9" w:themeFill="background1" w:themeFillShade="D9"/>
            <w:vAlign w:val="center"/>
          </w:tcPr>
          <w:p w:rsidR="00F935FC" w:rsidRDefault="00F935FC" w:rsidP="00FE6CEA">
            <w:pPr>
              <w:jc w:val="center"/>
              <w:rPr>
                <w:lang w:val="en-US"/>
              </w:rPr>
            </w:pPr>
            <w:r>
              <w:rPr>
                <w:lang w:val="en-US"/>
              </w:rPr>
              <w:t>TOLERANCE PARAMETERS</w:t>
            </w:r>
          </w:p>
        </w:tc>
        <w:tc>
          <w:tcPr>
            <w:tcW w:w="6163" w:type="dxa"/>
          </w:tcPr>
          <w:p w:rsidR="00F935FC" w:rsidRDefault="00F935FC" w:rsidP="00F935FC">
            <w:pPr>
              <w:jc w:val="both"/>
              <w:rPr>
                <w:lang w:val="en-US"/>
              </w:rPr>
            </w:pPr>
            <w:r>
              <w:rPr>
                <w:lang w:val="en-US"/>
              </w:rPr>
              <w:t>Define the tolerance settings for ode45.</w:t>
            </w:r>
          </w:p>
        </w:tc>
        <w:tc>
          <w:tcPr>
            <w:tcW w:w="1666" w:type="dxa"/>
            <w:vAlign w:val="center"/>
          </w:tcPr>
          <w:p w:rsidR="00F935FC" w:rsidRDefault="00F935FC" w:rsidP="00FE6CEA">
            <w:pPr>
              <w:jc w:val="center"/>
              <w:rPr>
                <w:lang w:val="en-US"/>
              </w:rPr>
            </w:pPr>
          </w:p>
        </w:tc>
      </w:tr>
      <w:tr w:rsidR="00F935FC" w:rsidRPr="00F20F1F"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Cvap_tol</w:t>
            </w:r>
            <w:proofErr w:type="spellEnd"/>
          </w:p>
        </w:tc>
        <w:tc>
          <w:tcPr>
            <w:tcW w:w="6163" w:type="dxa"/>
          </w:tcPr>
          <w:p w:rsidR="00F935FC" w:rsidRDefault="00F935FC" w:rsidP="003B63CD">
            <w:pPr>
              <w:jc w:val="both"/>
              <w:rPr>
                <w:lang w:val="en-US"/>
              </w:rPr>
            </w:pPr>
            <w:r>
              <w:rPr>
                <w:lang w:val="en-US"/>
              </w:rPr>
              <w:t>Vapor concentration tolerance.</w:t>
            </w:r>
          </w:p>
        </w:tc>
        <w:tc>
          <w:tcPr>
            <w:tcW w:w="1666" w:type="dxa"/>
            <w:vAlign w:val="center"/>
          </w:tcPr>
          <w:p w:rsidR="00F935FC" w:rsidRDefault="00F935FC" w:rsidP="00FE6CEA">
            <w:pPr>
              <w:jc w:val="center"/>
              <w:rPr>
                <w:lang w:val="en-US"/>
              </w:rPr>
            </w:pPr>
            <w:r>
              <w:rPr>
                <w:lang w:val="en-US"/>
              </w:rPr>
              <w:t>100</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N_tol</w:t>
            </w:r>
            <w:proofErr w:type="spellEnd"/>
          </w:p>
        </w:tc>
        <w:tc>
          <w:tcPr>
            <w:tcW w:w="6163" w:type="dxa"/>
          </w:tcPr>
          <w:p w:rsidR="00F935FC" w:rsidRDefault="00F935FC" w:rsidP="003B63CD">
            <w:pPr>
              <w:jc w:val="both"/>
              <w:rPr>
                <w:lang w:val="en-US"/>
              </w:rPr>
            </w:pPr>
            <w:r>
              <w:rPr>
                <w:lang w:val="en-US"/>
              </w:rPr>
              <w:t>Particle concentration tolerance.</w:t>
            </w:r>
          </w:p>
        </w:tc>
        <w:tc>
          <w:tcPr>
            <w:tcW w:w="1666" w:type="dxa"/>
            <w:vAlign w:val="center"/>
          </w:tcPr>
          <w:p w:rsidR="00F935FC" w:rsidRDefault="00F935FC" w:rsidP="00FE6CEA">
            <w:pPr>
              <w:jc w:val="center"/>
              <w:rPr>
                <w:lang w:val="en-US"/>
              </w:rPr>
            </w:pPr>
            <w:r>
              <w:rPr>
                <w:lang w:val="en-US"/>
              </w:rPr>
              <w:t>0.01</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Dp_tol</w:t>
            </w:r>
            <w:proofErr w:type="spellEnd"/>
          </w:p>
        </w:tc>
        <w:tc>
          <w:tcPr>
            <w:tcW w:w="6163" w:type="dxa"/>
          </w:tcPr>
          <w:p w:rsidR="00F935FC" w:rsidRDefault="00F935FC" w:rsidP="003B63CD">
            <w:pPr>
              <w:jc w:val="both"/>
              <w:rPr>
                <w:lang w:val="en-US"/>
              </w:rPr>
            </w:pPr>
            <w:r>
              <w:rPr>
                <w:lang w:val="en-US"/>
              </w:rPr>
              <w:t>Particle diameter tolerance.</w:t>
            </w:r>
          </w:p>
        </w:tc>
        <w:tc>
          <w:tcPr>
            <w:tcW w:w="1666" w:type="dxa"/>
            <w:vAlign w:val="center"/>
          </w:tcPr>
          <w:p w:rsidR="00F935FC" w:rsidRDefault="00F935FC" w:rsidP="00FE6CEA">
            <w:pPr>
              <w:jc w:val="center"/>
              <w:rPr>
                <w:lang w:val="en-US"/>
              </w:rPr>
            </w:pPr>
            <w:r>
              <w:rPr>
                <w:lang w:val="en-US"/>
              </w:rPr>
              <w:t>1e-10</w:t>
            </w:r>
          </w:p>
        </w:tc>
      </w:tr>
    </w:tbl>
    <w:p w:rsidR="001E1469" w:rsidRDefault="001E1469"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405D41">
      <w:pPr>
        <w:pStyle w:val="Heading1"/>
        <w:rPr>
          <w:lang w:val="en-US"/>
        </w:rPr>
      </w:pPr>
      <w:r>
        <w:rPr>
          <w:lang w:val="en-US"/>
        </w:rPr>
        <w:lastRenderedPageBreak/>
        <w:t>Output data</w:t>
      </w:r>
    </w:p>
    <w:p w:rsidR="00B043BB" w:rsidRDefault="00B043BB" w:rsidP="00B043BB">
      <w:pPr>
        <w:rPr>
          <w:lang w:val="en-US"/>
        </w:rPr>
      </w:pPr>
      <w:r>
        <w:rPr>
          <w:lang w:val="en-US"/>
        </w:rPr>
        <w:t xml:space="preserve">The simulation results are found in </w:t>
      </w:r>
      <w:proofErr w:type="spellStart"/>
      <w:r>
        <w:rPr>
          <w:i/>
          <w:lang w:val="en-US"/>
        </w:rPr>
        <w:t>chamber.output_data</w:t>
      </w:r>
      <w:proofErr w:type="spellEnd"/>
      <w:r>
        <w:rPr>
          <w:i/>
          <w:lang w:val="en-US"/>
        </w:rPr>
        <w:t xml:space="preserve">. </w:t>
      </w:r>
      <w:r>
        <w:rPr>
          <w:lang w:val="en-US"/>
        </w:rPr>
        <w:t xml:space="preserve">Descriptions of the contents of </w:t>
      </w:r>
      <w:proofErr w:type="spellStart"/>
      <w:r>
        <w:rPr>
          <w:i/>
          <w:lang w:val="en-US"/>
        </w:rPr>
        <w:t>output_data</w:t>
      </w:r>
      <w:proofErr w:type="spellEnd"/>
      <w:r>
        <w:rPr>
          <w:i/>
          <w:lang w:val="en-US"/>
        </w:rPr>
        <w:t xml:space="preserve"> </w:t>
      </w:r>
      <w:r>
        <w:rPr>
          <w:lang w:val="en-US"/>
        </w:rPr>
        <w:t>are in the table below.</w:t>
      </w:r>
    </w:p>
    <w:tbl>
      <w:tblPr>
        <w:tblStyle w:val="TableGrid"/>
        <w:tblW w:w="0" w:type="auto"/>
        <w:tblLook w:val="04A0" w:firstRow="1" w:lastRow="0" w:firstColumn="1" w:lastColumn="0" w:noHBand="0" w:noVBand="1"/>
      </w:tblPr>
      <w:tblGrid>
        <w:gridCol w:w="1397"/>
        <w:gridCol w:w="7642"/>
        <w:gridCol w:w="815"/>
      </w:tblGrid>
      <w:tr w:rsidR="00525B7B" w:rsidTr="00851D16">
        <w:tc>
          <w:tcPr>
            <w:tcW w:w="1397" w:type="dxa"/>
            <w:shd w:val="clear" w:color="auto" w:fill="D9D9D9" w:themeFill="background1" w:themeFillShade="D9"/>
            <w:vAlign w:val="center"/>
          </w:tcPr>
          <w:p w:rsidR="00525B7B" w:rsidRDefault="00525B7B" w:rsidP="00851D16">
            <w:pPr>
              <w:jc w:val="center"/>
              <w:rPr>
                <w:lang w:val="en-US"/>
              </w:rPr>
            </w:pPr>
            <w:r>
              <w:rPr>
                <w:lang w:val="en-US"/>
              </w:rPr>
              <w:t>Name</w:t>
            </w:r>
          </w:p>
        </w:tc>
        <w:tc>
          <w:tcPr>
            <w:tcW w:w="7642" w:type="dxa"/>
            <w:shd w:val="clear" w:color="auto" w:fill="D9D9D9" w:themeFill="background1" w:themeFillShade="D9"/>
            <w:vAlign w:val="center"/>
          </w:tcPr>
          <w:p w:rsidR="00525B7B" w:rsidRDefault="00525B7B" w:rsidP="00851D16">
            <w:pPr>
              <w:jc w:val="center"/>
              <w:rPr>
                <w:lang w:val="en-US"/>
              </w:rPr>
            </w:pPr>
            <w:r>
              <w:rPr>
                <w:lang w:val="en-US"/>
              </w:rPr>
              <w:t>Description</w:t>
            </w:r>
          </w:p>
        </w:tc>
        <w:tc>
          <w:tcPr>
            <w:tcW w:w="815" w:type="dxa"/>
            <w:shd w:val="clear" w:color="auto" w:fill="D9D9D9" w:themeFill="background1" w:themeFillShade="D9"/>
            <w:vAlign w:val="center"/>
          </w:tcPr>
          <w:p w:rsidR="00525B7B" w:rsidRDefault="00525B7B" w:rsidP="00851D16">
            <w:pPr>
              <w:jc w:val="center"/>
              <w:rPr>
                <w:lang w:val="en-US"/>
              </w:rPr>
            </w:pPr>
            <w:r>
              <w:rPr>
                <w:lang w:val="en-US"/>
              </w:rPr>
              <w:t>Unit</w:t>
            </w:r>
          </w:p>
        </w:tc>
      </w:tr>
      <w:tr w:rsidR="00525B7B" w:rsidRPr="0041425F" w:rsidTr="00851D16">
        <w:tc>
          <w:tcPr>
            <w:tcW w:w="1397" w:type="dxa"/>
            <w:vAlign w:val="center"/>
          </w:tcPr>
          <w:p w:rsidR="00525B7B" w:rsidRDefault="00525B7B" w:rsidP="00851D16">
            <w:pPr>
              <w:jc w:val="center"/>
              <w:rPr>
                <w:lang w:val="en-US"/>
              </w:rPr>
            </w:pPr>
            <w:r>
              <w:rPr>
                <w:lang w:val="en-US"/>
              </w:rPr>
              <w:t>Y</w:t>
            </w:r>
          </w:p>
        </w:tc>
        <w:tc>
          <w:tcPr>
            <w:tcW w:w="7642" w:type="dxa"/>
            <w:vAlign w:val="center"/>
          </w:tcPr>
          <w:p w:rsidR="00525B7B" w:rsidRDefault="00525B7B" w:rsidP="00851D16">
            <w:pPr>
              <w:jc w:val="both"/>
              <w:rPr>
                <w:lang w:val="en-US"/>
              </w:rPr>
            </w:pPr>
            <w:proofErr w:type="gramStart"/>
            <w:r>
              <w:rPr>
                <w:lang w:val="en-US"/>
              </w:rPr>
              <w:t>A matrix that contains the total number of particles, the number of particles for each section, the diameter of each section and the amount of particles and vapor</w:t>
            </w:r>
            <w:proofErr w:type="gramEnd"/>
            <w:r>
              <w:rPr>
                <w:lang w:val="en-US"/>
              </w:rPr>
              <w:t xml:space="preserve"> that has diluted or lost to wall. Each row of matrix Y represents the values at a certain time point. Row 1 represents the values at time </w:t>
            </w:r>
            <w:proofErr w:type="spellStart"/>
            <w:proofErr w:type="gramStart"/>
            <w:r>
              <w:rPr>
                <w:lang w:val="en-US"/>
              </w:rPr>
              <w:t>tvect</w:t>
            </w:r>
            <w:proofErr w:type="spellEnd"/>
            <w:r>
              <w:rPr>
                <w:lang w:val="en-US"/>
              </w:rPr>
              <w:t>(</w:t>
            </w:r>
            <w:proofErr w:type="gramEnd"/>
            <w:r>
              <w:rPr>
                <w:lang w:val="en-US"/>
              </w:rPr>
              <w:t>1) and so on.</w:t>
            </w:r>
          </w:p>
          <w:p w:rsidR="00525B7B" w:rsidRDefault="00525B7B" w:rsidP="00851D16">
            <w:pPr>
              <w:jc w:val="both"/>
              <w:rPr>
                <w:lang w:val="en-US"/>
              </w:rPr>
            </w:pPr>
          </w:p>
          <w:p w:rsidR="00525B7B" w:rsidRDefault="00525B7B" w:rsidP="00851D16">
            <w:pPr>
              <w:jc w:val="both"/>
              <w:rPr>
                <w:lang w:val="en-US"/>
              </w:rPr>
            </w:pPr>
            <w:r>
              <w:rPr>
                <w:lang w:val="en-US"/>
              </w:rPr>
              <w:t>The first column of Y tells the vapor concentration.</w:t>
            </w:r>
          </w:p>
          <w:p w:rsidR="00525B7B" w:rsidRDefault="00525B7B" w:rsidP="00851D16">
            <w:pPr>
              <w:jc w:val="both"/>
              <w:rPr>
                <w:lang w:val="en-US"/>
              </w:rPr>
            </w:pPr>
          </w:p>
          <w:p w:rsidR="00525B7B" w:rsidRDefault="00525B7B" w:rsidP="00851D16">
            <w:pPr>
              <w:jc w:val="both"/>
              <w:rPr>
                <w:lang w:val="en-US"/>
              </w:rPr>
            </w:pPr>
            <w:r>
              <w:rPr>
                <w:lang w:val="en-US"/>
              </w:rPr>
              <w:t xml:space="preserve">Columns 2 to (1+number of sections) contain the concentration of particles in the corresponding section.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Columns (2+number of sections) to (1+2*number of sections) tell the diameter of corresponding section. Units in meters.</w:t>
            </w:r>
          </w:p>
          <w:p w:rsidR="00525B7B" w:rsidRDefault="00525B7B" w:rsidP="00851D16">
            <w:pPr>
              <w:jc w:val="both"/>
              <w:rPr>
                <w:lang w:val="en-US"/>
              </w:rPr>
            </w:pPr>
          </w:p>
          <w:p w:rsidR="00525B7B" w:rsidRDefault="00525B7B" w:rsidP="00851D16">
            <w:pPr>
              <w:jc w:val="both"/>
              <w:rPr>
                <w:lang w:val="en-US"/>
              </w:rPr>
            </w:pPr>
            <w:r>
              <w:rPr>
                <w:lang w:val="en-US"/>
              </w:rPr>
              <w:t>Column (2+2*number of sections) contains the amount of molecules lost to wall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(3+2*number of sections) contains the amount of molecules that have diluted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(4+2*number of sections) contains the amount of molecules that have diluted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(5+2*number of sections) contains the amount of molecules lost to wall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tc>
        <w:tc>
          <w:tcPr>
            <w:tcW w:w="815" w:type="dxa"/>
            <w:vAlign w:val="center"/>
          </w:tcPr>
          <w:p w:rsidR="00525B7B" w:rsidRDefault="00525B7B" w:rsidP="00851D16">
            <w:pPr>
              <w:jc w:val="center"/>
              <w:rPr>
                <w:lang w:val="en-US"/>
              </w:rPr>
            </w:pPr>
          </w:p>
        </w:tc>
      </w:tr>
      <w:tr w:rsidR="00525B7B" w:rsidRPr="0041425F" w:rsidTr="00851D16">
        <w:tc>
          <w:tcPr>
            <w:tcW w:w="1397" w:type="dxa"/>
            <w:vAlign w:val="center"/>
          </w:tcPr>
          <w:p w:rsidR="00525B7B" w:rsidRDefault="00525B7B" w:rsidP="00851D16">
            <w:pPr>
              <w:jc w:val="center"/>
              <w:rPr>
                <w:lang w:val="en-US"/>
              </w:rPr>
            </w:pPr>
            <w:proofErr w:type="spellStart"/>
            <w:r>
              <w:rPr>
                <w:lang w:val="en-US"/>
              </w:rPr>
              <w:t>distr_original</w:t>
            </w:r>
            <w:proofErr w:type="spellEnd"/>
          </w:p>
        </w:tc>
        <w:tc>
          <w:tcPr>
            <w:tcW w:w="7642" w:type="dxa"/>
            <w:vAlign w:val="center"/>
          </w:tcPr>
          <w:p w:rsidR="00525B7B" w:rsidRDefault="00525B7B" w:rsidP="00851D16">
            <w:pPr>
              <w:jc w:val="both"/>
              <w:rPr>
                <w:lang w:val="en-US"/>
              </w:rPr>
            </w:pPr>
            <w:r>
              <w:rPr>
                <w:lang w:val="en-US"/>
              </w:rPr>
              <w:t xml:space="preserve">This matrix contains the </w:t>
            </w:r>
            <w:proofErr w:type="spellStart"/>
            <w:r>
              <w:rPr>
                <w:lang w:val="en-US"/>
              </w:rPr>
              <w:t>dN</w:t>
            </w:r>
            <w:proofErr w:type="spellEnd"/>
            <w:r>
              <w:rPr>
                <w:lang w:val="en-US"/>
              </w:rPr>
              <w:t>/</w:t>
            </w:r>
            <w:proofErr w:type="spellStart"/>
            <w:r>
              <w:rPr>
                <w:lang w:val="en-US"/>
              </w:rPr>
              <w:t>dlogDp</w:t>
            </w:r>
            <w:proofErr w:type="spellEnd"/>
            <w:r>
              <w:rPr>
                <w:lang w:val="en-US"/>
              </w:rPr>
              <w:t xml:space="preserve"> distribution as a function of time.</w:t>
            </w:r>
          </w:p>
          <w:p w:rsidR="00525B7B" w:rsidRDefault="00525B7B" w:rsidP="00851D16">
            <w:pPr>
              <w:jc w:val="both"/>
              <w:rPr>
                <w:lang w:val="en-US"/>
              </w:rPr>
            </w:pPr>
          </w:p>
          <w:p w:rsidR="00525B7B" w:rsidRDefault="00525B7B" w:rsidP="00851D16">
            <w:pPr>
              <w:jc w:val="both"/>
              <w:rPr>
                <w:lang w:val="en-US"/>
              </w:rPr>
            </w:pPr>
            <w:r>
              <w:rPr>
                <w:lang w:val="en-US"/>
              </w:rPr>
              <w:t>The first row is all zeros.</w:t>
            </w:r>
          </w:p>
          <w:p w:rsidR="00525B7B" w:rsidRDefault="00525B7B" w:rsidP="00851D16">
            <w:pPr>
              <w:jc w:val="both"/>
              <w:rPr>
                <w:lang w:val="en-US"/>
              </w:rPr>
            </w:pPr>
          </w:p>
          <w:p w:rsidR="00525B7B" w:rsidRDefault="00525B7B" w:rsidP="00851D16">
            <w:pPr>
              <w:jc w:val="both"/>
              <w:rPr>
                <w:lang w:val="en-US"/>
              </w:rPr>
            </w:pPr>
            <w:r>
              <w:rPr>
                <w:lang w:val="en-US"/>
              </w:rPr>
              <w:t>Beginning from the second row, the first column contains the time in seconds, the second column tells the total particle concentration at that time and the rest of columns contain the particle concentration and diameter for each section.</w:t>
            </w:r>
          </w:p>
          <w:p w:rsidR="00525B7B" w:rsidRDefault="00525B7B" w:rsidP="00851D16">
            <w:pPr>
              <w:jc w:val="both"/>
              <w:rPr>
                <w:lang w:val="en-US"/>
              </w:rPr>
            </w:pPr>
          </w:p>
          <w:p w:rsidR="00525B7B" w:rsidRDefault="00525B7B" w:rsidP="00851D16">
            <w:pPr>
              <w:jc w:val="both"/>
              <w:rPr>
                <w:lang w:val="en-US"/>
              </w:rPr>
            </w:pPr>
            <w:r>
              <w:rPr>
                <w:lang w:val="en-US"/>
              </w:rPr>
              <w:t>Particle concentrations for corresponding sections are found in columns 3 to (2+number of sections). Diameters of sections are found in columns (3+number of sections) to (2+2*number of sections).</w:t>
            </w:r>
          </w:p>
        </w:tc>
        <w:tc>
          <w:tcPr>
            <w:tcW w:w="815" w:type="dxa"/>
            <w:vAlign w:val="center"/>
          </w:tcPr>
          <w:p w:rsidR="00525B7B" w:rsidRDefault="00525B7B" w:rsidP="00851D16">
            <w:pPr>
              <w:jc w:val="center"/>
              <w:rPr>
                <w:lang w:val="en-US"/>
              </w:rPr>
            </w:pPr>
          </w:p>
        </w:tc>
      </w:tr>
      <w:tr w:rsidR="00525B7B" w:rsidRPr="0041425F" w:rsidTr="00851D16">
        <w:tc>
          <w:tcPr>
            <w:tcW w:w="1397" w:type="dxa"/>
            <w:vAlign w:val="center"/>
          </w:tcPr>
          <w:p w:rsidR="00525B7B" w:rsidRDefault="00525B7B" w:rsidP="00851D16">
            <w:pPr>
              <w:jc w:val="center"/>
              <w:rPr>
                <w:lang w:val="en-US"/>
              </w:rPr>
            </w:pPr>
            <w:proofErr w:type="spellStart"/>
            <w:r>
              <w:rPr>
                <w:lang w:val="en-US"/>
              </w:rPr>
              <w:t>distr</w:t>
            </w:r>
            <w:proofErr w:type="spellEnd"/>
          </w:p>
        </w:tc>
        <w:tc>
          <w:tcPr>
            <w:tcW w:w="7642" w:type="dxa"/>
            <w:vAlign w:val="center"/>
          </w:tcPr>
          <w:p w:rsidR="00525B7B" w:rsidRDefault="00525B7B" w:rsidP="00851D16">
            <w:pPr>
              <w:jc w:val="both"/>
              <w:rPr>
                <w:lang w:val="en-US"/>
              </w:rPr>
            </w:pPr>
            <w:r>
              <w:rPr>
                <w:lang w:val="en-US"/>
              </w:rPr>
              <w:t xml:space="preserve">Matrix </w:t>
            </w:r>
            <w:proofErr w:type="spellStart"/>
            <w:r>
              <w:rPr>
                <w:lang w:val="en-US"/>
              </w:rPr>
              <w:t>distr</w:t>
            </w:r>
            <w:proofErr w:type="spellEnd"/>
            <w:r>
              <w:rPr>
                <w:lang w:val="en-US"/>
              </w:rPr>
              <w:t xml:space="preserve"> is similar to </w:t>
            </w:r>
            <w:proofErr w:type="spellStart"/>
            <w:r>
              <w:rPr>
                <w:lang w:val="en-US"/>
              </w:rPr>
              <w:t>distr_original</w:t>
            </w:r>
            <w:proofErr w:type="spellEnd"/>
            <w:r>
              <w:rPr>
                <w:lang w:val="en-US"/>
              </w:rPr>
              <w:t xml:space="preserve">, but here the data of </w:t>
            </w:r>
            <w:proofErr w:type="spellStart"/>
            <w:r>
              <w:rPr>
                <w:lang w:val="en-US"/>
              </w:rPr>
              <w:t>distr_original</w:t>
            </w:r>
            <w:proofErr w:type="spellEnd"/>
            <w:r>
              <w:rPr>
                <w:lang w:val="en-US"/>
              </w:rPr>
              <w:t xml:space="preserve"> is interpolated to denser grid, that is, there are more sections in distr. The number of sections in </w:t>
            </w:r>
            <w:proofErr w:type="spellStart"/>
            <w:r>
              <w:rPr>
                <w:lang w:val="en-US"/>
              </w:rPr>
              <w:t>distr</w:t>
            </w:r>
            <w:proofErr w:type="spellEnd"/>
            <w:r>
              <w:rPr>
                <w:lang w:val="en-US"/>
              </w:rPr>
              <w:t xml:space="preserve"> is </w:t>
            </w:r>
            <w:proofErr w:type="spellStart"/>
            <w:r>
              <w:rPr>
                <w:lang w:val="en-US"/>
              </w:rPr>
              <w:t>chamber.initials.output_sections</w:t>
            </w:r>
            <w:proofErr w:type="spellEnd"/>
            <w:r>
              <w:rPr>
                <w:lang w:val="en-US"/>
              </w:rPr>
              <w:t>.</w:t>
            </w: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vap</w:t>
            </w:r>
            <w:proofErr w:type="spellEnd"/>
          </w:p>
        </w:tc>
        <w:tc>
          <w:tcPr>
            <w:tcW w:w="7642" w:type="dxa"/>
            <w:vAlign w:val="center"/>
          </w:tcPr>
          <w:p w:rsidR="00525B7B" w:rsidRDefault="00525B7B" w:rsidP="00851D16">
            <w:pPr>
              <w:jc w:val="both"/>
              <w:rPr>
                <w:lang w:val="en-US"/>
              </w:rPr>
            </w:pPr>
            <w:r>
              <w:rPr>
                <w:lang w:val="en-US"/>
              </w:rPr>
              <w:t>The vapor concentration for each time point. 1/cm^3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tim</w:t>
            </w:r>
            <w:proofErr w:type="spellEnd"/>
          </w:p>
        </w:tc>
        <w:tc>
          <w:tcPr>
            <w:tcW w:w="7642" w:type="dxa"/>
            <w:vAlign w:val="center"/>
          </w:tcPr>
          <w:p w:rsidR="00525B7B" w:rsidRDefault="00525B7B" w:rsidP="00851D16">
            <w:pPr>
              <w:jc w:val="both"/>
              <w:rPr>
                <w:lang w:val="en-US"/>
              </w:rPr>
            </w:pPr>
            <w:r>
              <w:rPr>
                <w:lang w:val="en-US"/>
              </w:rPr>
              <w:t xml:space="preserve">The time vector. Same as </w:t>
            </w:r>
            <w:proofErr w:type="spellStart"/>
            <w:r>
              <w:rPr>
                <w:lang w:val="en-US"/>
              </w:rPr>
              <w:t>chamber.initials.tvect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s</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lastRenderedPageBreak/>
              <w:t>Ntot</w:t>
            </w:r>
            <w:proofErr w:type="spellEnd"/>
          </w:p>
        </w:tc>
        <w:tc>
          <w:tcPr>
            <w:tcW w:w="7642" w:type="dxa"/>
            <w:vAlign w:val="center"/>
          </w:tcPr>
          <w:p w:rsidR="00525B7B" w:rsidRDefault="00525B7B" w:rsidP="00851D16">
            <w:pPr>
              <w:jc w:val="both"/>
              <w:rPr>
                <w:lang w:val="en-US"/>
              </w:rPr>
            </w:pPr>
            <w:r>
              <w:rPr>
                <w:lang w:val="en-US"/>
              </w:rPr>
              <w:t>Particle concentration for each time point. 1/cm^3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Vtot</w:t>
            </w:r>
            <w:proofErr w:type="spellEnd"/>
          </w:p>
        </w:tc>
        <w:tc>
          <w:tcPr>
            <w:tcW w:w="7642" w:type="dxa"/>
            <w:vAlign w:val="center"/>
          </w:tcPr>
          <w:p w:rsidR="00525B7B" w:rsidRDefault="00525B7B" w:rsidP="00851D16">
            <w:pPr>
              <w:jc w:val="both"/>
              <w:rPr>
                <w:lang w:val="en-US"/>
              </w:rPr>
            </w:pPr>
            <w:r>
              <w:rPr>
                <w:lang w:val="en-US"/>
              </w:rPr>
              <w:t>The total volume of particles for each time point. m^3/cm^3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Dpmean</w:t>
            </w:r>
            <w:proofErr w:type="spellEnd"/>
          </w:p>
        </w:tc>
        <w:tc>
          <w:tcPr>
            <w:tcW w:w="7642" w:type="dxa"/>
            <w:vAlign w:val="center"/>
          </w:tcPr>
          <w:p w:rsidR="00525B7B" w:rsidRDefault="00525B7B" w:rsidP="00851D16">
            <w:pPr>
              <w:jc w:val="both"/>
              <w:rPr>
                <w:lang w:val="en-US"/>
              </w:rPr>
            </w:pPr>
            <w:r>
              <w:rPr>
                <w:lang w:val="en-US"/>
              </w:rPr>
              <w:t xml:space="preserve">Mean particle diameter for each time point. Calculated by dividing </w:t>
            </w:r>
            <w:proofErr w:type="spellStart"/>
            <w:r>
              <w:rPr>
                <w:lang w:val="en-US"/>
              </w:rPr>
              <w:t>Vtot</w:t>
            </w:r>
            <w:proofErr w:type="spellEnd"/>
            <w:r>
              <w:rPr>
                <w:lang w:val="en-US"/>
              </w:rPr>
              <w:t xml:space="preserve"> by </w:t>
            </w:r>
            <w:proofErr w:type="spellStart"/>
            <w:r>
              <w:rPr>
                <w:lang w:val="en-US"/>
              </w:rPr>
              <w:t>Ntot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Mtot</w:t>
            </w:r>
            <w:proofErr w:type="spellEnd"/>
          </w:p>
        </w:tc>
        <w:tc>
          <w:tcPr>
            <w:tcW w:w="7642" w:type="dxa"/>
            <w:vAlign w:val="center"/>
          </w:tcPr>
          <w:p w:rsidR="00525B7B" w:rsidRDefault="00525B7B" w:rsidP="00851D16">
            <w:pPr>
              <w:jc w:val="both"/>
              <w:rPr>
                <w:lang w:val="en-US"/>
              </w:rPr>
            </w:pPr>
            <w:r>
              <w:rPr>
                <w:lang w:val="en-US"/>
              </w:rPr>
              <w:t>Total mass of particles in the chamber as a function of time. Diluted particles or particles lost to wall are NOT counted in this mass. g/cm^3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Mwall</w:t>
            </w:r>
            <w:proofErr w:type="spellEnd"/>
          </w:p>
        </w:tc>
        <w:tc>
          <w:tcPr>
            <w:tcW w:w="7642" w:type="dxa"/>
            <w:vAlign w:val="center"/>
          </w:tcPr>
          <w:p w:rsidR="00525B7B" w:rsidRDefault="00525B7B" w:rsidP="00851D16">
            <w:pPr>
              <w:jc w:val="both"/>
              <w:rPr>
                <w:lang w:val="en-US"/>
              </w:rPr>
            </w:pPr>
            <w:r>
              <w:rPr>
                <w:lang w:val="en-US"/>
              </w:rPr>
              <w:t>Cumulative mass lost to wall as aerosol for each time point. g/cm^3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Mdilu</w:t>
            </w:r>
            <w:proofErr w:type="spellEnd"/>
          </w:p>
        </w:tc>
        <w:tc>
          <w:tcPr>
            <w:tcW w:w="7642" w:type="dxa"/>
            <w:vAlign w:val="center"/>
          </w:tcPr>
          <w:p w:rsidR="00525B7B" w:rsidRDefault="00525B7B" w:rsidP="00851D16">
            <w:pPr>
              <w:jc w:val="both"/>
              <w:rPr>
                <w:lang w:val="en-US"/>
              </w:rPr>
            </w:pPr>
            <w:r>
              <w:rPr>
                <w:lang w:val="en-US"/>
              </w:rPr>
              <w:t>Cumulative mass diluted as aerosol for each time point. g/cm^3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Mvdilu</w:t>
            </w:r>
            <w:proofErr w:type="spellEnd"/>
          </w:p>
        </w:tc>
        <w:tc>
          <w:tcPr>
            <w:tcW w:w="7642" w:type="dxa"/>
            <w:vAlign w:val="center"/>
          </w:tcPr>
          <w:p w:rsidR="00525B7B" w:rsidRDefault="00525B7B" w:rsidP="00851D16">
            <w:pPr>
              <w:jc w:val="both"/>
              <w:rPr>
                <w:lang w:val="en-US"/>
              </w:rPr>
            </w:pPr>
            <w:r>
              <w:rPr>
                <w:lang w:val="en-US"/>
              </w:rPr>
              <w:t>Cumulative mass diluted as vapor for each time point. g/cm^3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Mvwall</w:t>
            </w:r>
            <w:proofErr w:type="spellEnd"/>
          </w:p>
        </w:tc>
        <w:tc>
          <w:tcPr>
            <w:tcW w:w="7642" w:type="dxa"/>
            <w:vAlign w:val="center"/>
          </w:tcPr>
          <w:p w:rsidR="00525B7B" w:rsidRDefault="00525B7B" w:rsidP="00851D16">
            <w:pPr>
              <w:jc w:val="both"/>
              <w:rPr>
                <w:lang w:val="en-US"/>
              </w:rPr>
            </w:pPr>
            <w:r>
              <w:rPr>
                <w:lang w:val="en-US"/>
              </w:rPr>
              <w:t>Cumulative mass lost to wall as vapor for each time point. g/cm^3</w:t>
            </w:r>
          </w:p>
        </w:tc>
        <w:tc>
          <w:tcPr>
            <w:tcW w:w="815" w:type="dxa"/>
            <w:vAlign w:val="center"/>
          </w:tcPr>
          <w:p w:rsidR="00525B7B" w:rsidRDefault="003E6B6A"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CMD</w:t>
            </w:r>
          </w:p>
        </w:tc>
        <w:tc>
          <w:tcPr>
            <w:tcW w:w="7642" w:type="dxa"/>
            <w:vAlign w:val="center"/>
          </w:tcPr>
          <w:p w:rsidR="00525B7B" w:rsidRDefault="00525B7B" w:rsidP="00851D16">
            <w:pPr>
              <w:jc w:val="both"/>
              <w:rPr>
                <w:lang w:val="en-US"/>
              </w:rPr>
            </w:pPr>
            <w:r>
              <w:rPr>
                <w:lang w:val="en-US"/>
              </w:rPr>
              <w:t>Count median diameter of particles as a function of time.</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bl>
    <w:p w:rsidR="00776ECA" w:rsidRDefault="00411E16" w:rsidP="00411E16">
      <w:pPr>
        <w:pStyle w:val="Heading1"/>
        <w:rPr>
          <w:lang w:val="en-US"/>
        </w:rPr>
      </w:pPr>
      <w:r>
        <w:rPr>
          <w:lang w:val="en-US"/>
        </w:rPr>
        <w:lastRenderedPageBreak/>
        <w:t>Functions</w:t>
      </w:r>
    </w:p>
    <w:p w:rsidR="00411E16" w:rsidRDefault="00574083" w:rsidP="00411E16">
      <w:pPr>
        <w:rPr>
          <w:lang w:val="en-US"/>
        </w:rPr>
      </w:pPr>
      <w:proofErr w:type="gramStart"/>
      <w:r>
        <w:rPr>
          <w:lang w:val="en-US"/>
        </w:rPr>
        <w:t>The list of f</w:t>
      </w:r>
      <w:r w:rsidR="00411E16">
        <w:rPr>
          <w:lang w:val="en-US"/>
        </w:rPr>
        <w:t>unctions (or methods) of chamber object</w:t>
      </w:r>
      <w:r>
        <w:rPr>
          <w:lang w:val="en-US"/>
        </w:rPr>
        <w:t xml:space="preserve"> and some information about them.</w:t>
      </w:r>
      <w:proofErr w:type="gramEnd"/>
      <w:r>
        <w:rPr>
          <w:lang w:val="en-US"/>
        </w:rPr>
        <w:t xml:space="preserve"> For more information on the functions, type</w:t>
      </w:r>
    </w:p>
    <w:p w:rsidR="00574083" w:rsidRPr="00411E16" w:rsidRDefault="00574083" w:rsidP="00574083">
      <w:pPr>
        <w:pStyle w:val="koodi"/>
      </w:pPr>
      <w:proofErr w:type="gramStart"/>
      <w:r>
        <w:t>help</w:t>
      </w:r>
      <w:proofErr w:type="gramEnd"/>
      <w:r>
        <w:t xml:space="preserve"> </w:t>
      </w:r>
      <w:proofErr w:type="spellStart"/>
      <w:r>
        <w:t>chamber.name_of_function</w:t>
      </w:r>
      <w:proofErr w:type="spellEnd"/>
    </w:p>
    <w:p w:rsidR="00411E16" w:rsidRPr="00574083" w:rsidRDefault="00574083" w:rsidP="00574083">
      <w:pPr>
        <w:pStyle w:val="ListParagraph"/>
        <w:numPr>
          <w:ilvl w:val="0"/>
          <w:numId w:val="13"/>
        </w:numPr>
        <w:rPr>
          <w:lang w:val="en-US"/>
        </w:rPr>
      </w:pPr>
      <w:proofErr w:type="spellStart"/>
      <w:r>
        <w:rPr>
          <w:i/>
          <w:lang w:val="en-US"/>
        </w:rPr>
        <w:t>chamber.initialize</w:t>
      </w:r>
      <w:proofErr w:type="spellEnd"/>
      <w:r>
        <w:rPr>
          <w:i/>
          <w:lang w:val="en-US"/>
        </w:rPr>
        <w:t>(‘param_1’, value_1)</w:t>
      </w:r>
    </w:p>
    <w:p w:rsidR="00574083" w:rsidRDefault="00574083" w:rsidP="00574083">
      <w:pPr>
        <w:pStyle w:val="ListParagraph"/>
        <w:rPr>
          <w:lang w:val="en-US"/>
        </w:rPr>
      </w:pPr>
      <w:proofErr w:type="gramStart"/>
      <w:r>
        <w:rPr>
          <w:lang w:val="en-US"/>
        </w:rPr>
        <w:t xml:space="preserve">Sets the initial value of </w:t>
      </w:r>
      <w:r>
        <w:rPr>
          <w:i/>
          <w:lang w:val="en-US"/>
        </w:rPr>
        <w:t>param_1</w:t>
      </w:r>
      <w:r>
        <w:rPr>
          <w:lang w:val="en-US"/>
        </w:rPr>
        <w:t xml:space="preserve"> as </w:t>
      </w:r>
      <w:r>
        <w:rPr>
          <w:i/>
          <w:lang w:val="en-US"/>
        </w:rPr>
        <w:t>value_1</w:t>
      </w:r>
      <w:r>
        <w:rPr>
          <w:lang w:val="en-US"/>
        </w:rPr>
        <w:t>.</w:t>
      </w:r>
      <w:proofErr w:type="gramEnd"/>
      <w:r>
        <w:rPr>
          <w:lang w:val="en-US"/>
        </w:rPr>
        <w:t xml:space="preserve"> In addition, the function checks whether the </w:t>
      </w:r>
      <w:r>
        <w:rPr>
          <w:i/>
          <w:lang w:val="en-US"/>
        </w:rPr>
        <w:t>value_1</w:t>
      </w:r>
      <w:r w:rsidRPr="00574083">
        <w:rPr>
          <w:lang w:val="en-US"/>
        </w:rPr>
        <w:t xml:space="preserve"> is </w:t>
      </w:r>
      <w:r>
        <w:rPr>
          <w:lang w:val="en-US"/>
        </w:rPr>
        <w:t xml:space="preserve">in correct form. Function </w:t>
      </w:r>
      <w:r>
        <w:rPr>
          <w:i/>
          <w:lang w:val="en-US"/>
        </w:rPr>
        <w:t xml:space="preserve">initialize </w:t>
      </w:r>
      <w:r>
        <w:rPr>
          <w:lang w:val="en-US"/>
        </w:rPr>
        <w:t>can be used to set several parameters at once, by typing</w:t>
      </w:r>
    </w:p>
    <w:p w:rsidR="00574083" w:rsidRDefault="00574083" w:rsidP="00574083">
      <w:pPr>
        <w:pStyle w:val="koodi"/>
        <w:ind w:left="720"/>
      </w:pPr>
      <w:proofErr w:type="spellStart"/>
      <w:proofErr w:type="gramStart"/>
      <w:r>
        <w:t>chamber.initialize</w:t>
      </w:r>
      <w:proofErr w:type="spellEnd"/>
      <w:r>
        <w:t>(</w:t>
      </w:r>
      <w:proofErr w:type="gramEnd"/>
      <w:r>
        <w:t>‘param_1’, value_1, ‘param_2’, value_2);</w:t>
      </w:r>
    </w:p>
    <w:p w:rsidR="00574083" w:rsidRDefault="00574083" w:rsidP="00574083">
      <w:pPr>
        <w:pStyle w:val="ListParagraph"/>
      </w:pPr>
      <w:r>
        <w:t xml:space="preserve">and </w:t>
      </w:r>
      <w:proofErr w:type="spellStart"/>
      <w:r>
        <w:t>so</w:t>
      </w:r>
      <w:proofErr w:type="spellEnd"/>
      <w:r>
        <w:t xml:space="preserve"> on.</w:t>
      </w:r>
    </w:p>
    <w:p w:rsidR="00574083" w:rsidRPr="00574083" w:rsidRDefault="00574083" w:rsidP="00574083">
      <w:pPr>
        <w:pStyle w:val="ListParagraph"/>
        <w:numPr>
          <w:ilvl w:val="0"/>
          <w:numId w:val="13"/>
        </w:numPr>
      </w:pPr>
      <w:proofErr w:type="spellStart"/>
      <w:r>
        <w:rPr>
          <w:i/>
        </w:rPr>
        <w:t>chamber.run</w:t>
      </w:r>
      <w:proofErr w:type="spellEnd"/>
      <w:r>
        <w:rPr>
          <w:i/>
        </w:rPr>
        <w:t>;</w:t>
      </w:r>
    </w:p>
    <w:p w:rsidR="00574083" w:rsidRDefault="00574083" w:rsidP="00574083">
      <w:pPr>
        <w:pStyle w:val="ListParagraph"/>
        <w:rPr>
          <w:lang w:val="en-US"/>
        </w:rPr>
      </w:pPr>
      <w:r>
        <w:rPr>
          <w:lang w:val="en-US"/>
        </w:rPr>
        <w:t>Starts the simulation and shows the time evolution in command window.</w:t>
      </w:r>
    </w:p>
    <w:p w:rsidR="00574083" w:rsidRPr="00574083" w:rsidRDefault="00574083" w:rsidP="00574083">
      <w:pPr>
        <w:pStyle w:val="ListParagraph"/>
        <w:numPr>
          <w:ilvl w:val="0"/>
          <w:numId w:val="13"/>
        </w:numPr>
        <w:rPr>
          <w:lang w:val="en-US"/>
        </w:rPr>
      </w:pPr>
      <w:proofErr w:type="spellStart"/>
      <w:r>
        <w:rPr>
          <w:i/>
          <w:lang w:val="en-US"/>
        </w:rPr>
        <w:t>chamber.plot</w:t>
      </w:r>
      <w:proofErr w:type="spellEnd"/>
      <w:r>
        <w:rPr>
          <w:i/>
          <w:lang w:val="en-US"/>
        </w:rPr>
        <w:t>;</w:t>
      </w:r>
    </w:p>
    <w:p w:rsidR="00574083" w:rsidRDefault="00574083" w:rsidP="006F4EBC">
      <w:pPr>
        <w:pStyle w:val="ListParagraph"/>
        <w:jc w:val="both"/>
        <w:rPr>
          <w:rFonts w:eastAsiaTheme="minorEastAsia"/>
          <w:lang w:val="en-US"/>
        </w:rPr>
      </w:pPr>
      <w:proofErr w:type="gramStart"/>
      <w:r>
        <w:rPr>
          <w:lang w:val="en-US"/>
        </w:rPr>
        <w:t>Plots three figures.</w:t>
      </w:r>
      <w:proofErr w:type="gramEnd"/>
      <w:r>
        <w:rPr>
          <w:lang w:val="en-US"/>
        </w:rPr>
        <w:t xml:space="preserve"> There are three subplots in the first figures: the uppermost subplot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as a function of time</w:t>
      </w:r>
      <w:r>
        <w:rPr>
          <w:rFonts w:eastAsiaTheme="minorEastAsia"/>
          <w:lang w:val="en-US"/>
        </w:rPr>
        <w:t xml:space="preserve">, the </w:t>
      </w:r>
      <w:r w:rsidR="00A11C3C">
        <w:rPr>
          <w:rFonts w:eastAsiaTheme="minorEastAsia"/>
          <w:lang w:val="en-US"/>
        </w:rPr>
        <w:t xml:space="preserve">next one the total volume as a function of time and the lowermost the total particle concentration as a function of time. The second figure is a plot of vapor concentration as a function of time and the third one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in a separate figure.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w:t>
      </w:r>
      <w:r>
        <w:rPr>
          <w:rFonts w:eastAsiaTheme="minorEastAsia"/>
          <w:lang w:val="en-US"/>
        </w:rPr>
        <w:t>plots only the distribution.</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‘original’) </w:t>
      </w:r>
      <w:r>
        <w:rPr>
          <w:rFonts w:eastAsiaTheme="minorEastAsia"/>
          <w:lang w:val="en-US"/>
        </w:rPr>
        <w:t>plots only the original distribution, not the interpolated one.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 xml:space="preserve">‘original’) </w:t>
      </w:r>
      <w:r>
        <w:rPr>
          <w:rFonts w:eastAsiaTheme="minorEastAsia"/>
          <w:lang w:val="en-US"/>
        </w:rPr>
        <w:t xml:space="preserve">plots the same figures as </w:t>
      </w:r>
      <w:proofErr w:type="spellStart"/>
      <w:r>
        <w:rPr>
          <w:rFonts w:eastAsiaTheme="minorEastAsia"/>
          <w:i/>
          <w:lang w:val="en-US"/>
        </w:rPr>
        <w:t>chamber.plot</w:t>
      </w:r>
      <w:proofErr w:type="spellEnd"/>
      <w:r>
        <w:rPr>
          <w:rFonts w:eastAsiaTheme="minorEastAsia"/>
          <w:lang w:val="en-US"/>
        </w:rPr>
        <w:t>, but the distributions plotted are the original ones instead of interpolated.</w:t>
      </w:r>
    </w:p>
    <w:p w:rsidR="00676138" w:rsidRPr="00676138" w:rsidRDefault="00676138" w:rsidP="00676138">
      <w:pPr>
        <w:pStyle w:val="ListParagraph"/>
        <w:numPr>
          <w:ilvl w:val="0"/>
          <w:numId w:val="13"/>
        </w:numPr>
        <w:jc w:val="both"/>
        <w:rPr>
          <w:lang w:val="en-US"/>
        </w:rPr>
      </w:pPr>
      <w:proofErr w:type="spellStart"/>
      <w:r>
        <w:rPr>
          <w:i/>
        </w:rPr>
        <w:t>chamber.copy</w:t>
      </w:r>
      <w:proofErr w:type="spellEnd"/>
      <w:r>
        <w:rPr>
          <w:i/>
        </w:rPr>
        <w:t>;</w:t>
      </w:r>
    </w:p>
    <w:p w:rsidR="00676138" w:rsidRDefault="00676138" w:rsidP="00676138">
      <w:pPr>
        <w:pStyle w:val="ListParagraph"/>
        <w:jc w:val="both"/>
        <w:rPr>
          <w:lang w:val="en-US"/>
        </w:rPr>
      </w:pPr>
      <w:proofErr w:type="gramStart"/>
      <w:r w:rsidRPr="00676138">
        <w:rPr>
          <w:lang w:val="en-US"/>
        </w:rPr>
        <w:t>Makes a copy of the chamber object.</w:t>
      </w:r>
      <w:proofErr w:type="gramEnd"/>
      <w:r w:rsidRPr="00676138">
        <w:rPr>
          <w:lang w:val="en-US"/>
        </w:rPr>
        <w:t xml:space="preserve"> </w:t>
      </w:r>
      <w:r>
        <w:rPr>
          <w:lang w:val="en-US"/>
        </w:rPr>
        <w:t xml:space="preserve">For example, if one wants to copy all the data from chamber object </w:t>
      </w:r>
      <w:r>
        <w:rPr>
          <w:i/>
          <w:lang w:val="en-US"/>
        </w:rPr>
        <w:t xml:space="preserve">simulation_1 </w:t>
      </w:r>
      <w:r>
        <w:rPr>
          <w:lang w:val="en-US"/>
        </w:rPr>
        <w:t xml:space="preserve">to </w:t>
      </w:r>
      <w:r>
        <w:rPr>
          <w:i/>
          <w:lang w:val="en-US"/>
        </w:rPr>
        <w:t>simulation</w:t>
      </w:r>
      <w:r>
        <w:rPr>
          <w:i/>
          <w:lang w:val="en-US"/>
        </w:rPr>
        <w:softHyphen/>
        <w:t>_</w:t>
      </w:r>
      <w:proofErr w:type="gramStart"/>
      <w:r>
        <w:rPr>
          <w:i/>
          <w:lang w:val="en-US"/>
        </w:rPr>
        <w:t>2</w:t>
      </w:r>
      <w:r>
        <w:rPr>
          <w:lang w:val="en-US"/>
        </w:rPr>
        <w:t>,</w:t>
      </w:r>
      <w:proofErr w:type="gramEnd"/>
      <w:r>
        <w:rPr>
          <w:lang w:val="en-US"/>
        </w:rPr>
        <w:t xml:space="preserve"> this should be done by typing</w:t>
      </w:r>
    </w:p>
    <w:p w:rsidR="00676138" w:rsidRDefault="00676138" w:rsidP="00676138">
      <w:pPr>
        <w:pStyle w:val="koodi"/>
        <w:ind w:left="720"/>
      </w:pPr>
      <w:r>
        <w:t>simulation</w:t>
      </w:r>
      <w:r>
        <w:softHyphen/>
        <w:t>_2 = simulation</w:t>
      </w:r>
      <w:r>
        <w:softHyphen/>
        <w:t>_1.copy;</w:t>
      </w:r>
    </w:p>
    <w:p w:rsidR="00676138" w:rsidRPr="00676138" w:rsidRDefault="00676138" w:rsidP="00676138">
      <w:pPr>
        <w:pStyle w:val="ListParagraph"/>
        <w:rPr>
          <w:lang w:val="en-US"/>
        </w:rPr>
      </w:pPr>
      <w:r w:rsidRPr="00676138">
        <w:rPr>
          <w:lang w:val="en-US"/>
        </w:rPr>
        <w:t>If the same operation is done by writing</w:t>
      </w:r>
    </w:p>
    <w:p w:rsidR="00676138" w:rsidRDefault="00676138" w:rsidP="00676138">
      <w:pPr>
        <w:pStyle w:val="koodi"/>
        <w:ind w:left="720"/>
      </w:pPr>
      <w:r>
        <w:t>simulation_2 = simulation_1;</w:t>
      </w:r>
    </w:p>
    <w:p w:rsidR="00676138" w:rsidRDefault="00676138" w:rsidP="00676138">
      <w:pPr>
        <w:pStyle w:val="ListParagraph"/>
        <w:rPr>
          <w:lang w:val="en-US"/>
        </w:rPr>
      </w:pPr>
      <w:proofErr w:type="gramStart"/>
      <w:r w:rsidRPr="00676138">
        <w:rPr>
          <w:lang w:val="en-US"/>
        </w:rPr>
        <w:t>the</w:t>
      </w:r>
      <w:proofErr w:type="gramEnd"/>
      <w:r w:rsidRPr="00676138">
        <w:rPr>
          <w:lang w:val="en-US"/>
        </w:rPr>
        <w:t xml:space="preserve"> later changes to </w:t>
      </w:r>
      <w:r w:rsidRPr="00676138">
        <w:rPr>
          <w:i/>
          <w:lang w:val="en-US"/>
        </w:rPr>
        <w:t xml:space="preserve">simulation_1 </w:t>
      </w:r>
      <w:r>
        <w:rPr>
          <w:lang w:val="en-US"/>
        </w:rPr>
        <w:t xml:space="preserve">affect also to </w:t>
      </w:r>
      <w:r>
        <w:rPr>
          <w:i/>
          <w:lang w:val="en-US"/>
        </w:rPr>
        <w:t>simulation</w:t>
      </w:r>
      <w:r>
        <w:rPr>
          <w:i/>
          <w:lang w:val="en-US"/>
        </w:rPr>
        <w:softHyphen/>
        <w:t>_2</w:t>
      </w:r>
      <w:r>
        <w:rPr>
          <w:lang w:val="en-US"/>
        </w:rPr>
        <w:t xml:space="preserve">. For example if </w:t>
      </w:r>
      <w:r>
        <w:rPr>
          <w:i/>
          <w:lang w:val="en-US"/>
        </w:rPr>
        <w:t>simulation_1</w:t>
      </w:r>
      <w:r>
        <w:rPr>
          <w:lang w:val="en-US"/>
        </w:rPr>
        <w:t xml:space="preserve"> is deleted by typing </w:t>
      </w:r>
      <w:proofErr w:type="gramStart"/>
      <w:r>
        <w:rPr>
          <w:i/>
          <w:lang w:val="en-US"/>
        </w:rPr>
        <w:t>delete(</w:t>
      </w:r>
      <w:proofErr w:type="gramEnd"/>
      <w:r>
        <w:rPr>
          <w:i/>
          <w:lang w:val="en-US"/>
        </w:rPr>
        <w:t>simulation_1)</w:t>
      </w:r>
      <w:r>
        <w:rPr>
          <w:lang w:val="en-US"/>
        </w:rPr>
        <w:t xml:space="preserve">, also the data in </w:t>
      </w:r>
      <w:r>
        <w:rPr>
          <w:i/>
          <w:lang w:val="en-US"/>
        </w:rPr>
        <w:t xml:space="preserve">simulation_2 </w:t>
      </w:r>
      <w:r>
        <w:rPr>
          <w:lang w:val="en-US"/>
        </w:rPr>
        <w:t>will be erased.</w:t>
      </w:r>
    </w:p>
    <w:p w:rsidR="00F32CFC" w:rsidRPr="00F32CFC" w:rsidRDefault="00F32CFC" w:rsidP="00F32CFC">
      <w:pPr>
        <w:pStyle w:val="ListParagraph"/>
        <w:numPr>
          <w:ilvl w:val="0"/>
          <w:numId w:val="13"/>
        </w:numPr>
        <w:rPr>
          <w:lang w:val="en-US"/>
        </w:rPr>
      </w:pPr>
      <w:proofErr w:type="spellStart"/>
      <w:r>
        <w:rPr>
          <w:i/>
          <w:lang w:val="en-US"/>
        </w:rPr>
        <w:t>chamber.set_params</w:t>
      </w:r>
      <w:proofErr w:type="spellEnd"/>
      <w:r>
        <w:rPr>
          <w:i/>
          <w:lang w:val="en-US"/>
        </w:rPr>
        <w:t>();</w:t>
      </w:r>
    </w:p>
    <w:p w:rsidR="00F32CFC" w:rsidRDefault="00F32CFC" w:rsidP="00F32CFC">
      <w:pPr>
        <w:pStyle w:val="ListParagraph"/>
        <w:rPr>
          <w:lang w:val="en-US"/>
        </w:rPr>
      </w:pPr>
      <w:proofErr w:type="gramStart"/>
      <w:r>
        <w:rPr>
          <w:lang w:val="en-US"/>
        </w:rPr>
        <w:t>Used to set initial parameters.</w:t>
      </w:r>
      <w:proofErr w:type="gramEnd"/>
      <w:r>
        <w:rPr>
          <w:lang w:val="en-US"/>
        </w:rPr>
        <w:t xml:space="preserve"> This function should not be used for setting initial parameters by user, but instead </w:t>
      </w:r>
      <w:proofErr w:type="spellStart"/>
      <w:proofErr w:type="gramStart"/>
      <w:r>
        <w:rPr>
          <w:i/>
          <w:lang w:val="en-US"/>
        </w:rPr>
        <w:t>chamber.initialize</w:t>
      </w:r>
      <w:proofErr w:type="spellEnd"/>
      <w:r>
        <w:rPr>
          <w:i/>
          <w:lang w:val="en-US"/>
        </w:rPr>
        <w:t>(</w:t>
      </w:r>
      <w:proofErr w:type="gramEnd"/>
      <w:r>
        <w:rPr>
          <w:i/>
          <w:lang w:val="en-US"/>
        </w:rPr>
        <w:t xml:space="preserve">) </w:t>
      </w:r>
      <w:r>
        <w:rPr>
          <w:lang w:val="en-US"/>
        </w:rPr>
        <w:t xml:space="preserve">should be used. This is because </w:t>
      </w:r>
      <w:proofErr w:type="spellStart"/>
      <w:r>
        <w:rPr>
          <w:i/>
          <w:lang w:val="en-US"/>
        </w:rPr>
        <w:t>set_params</w:t>
      </w:r>
      <w:proofErr w:type="spellEnd"/>
      <w:r w:rsidRPr="00F32CFC">
        <w:rPr>
          <w:lang w:val="en-US"/>
        </w:rPr>
        <w:t xml:space="preserve"> does not check</w:t>
      </w:r>
      <w:r>
        <w:rPr>
          <w:lang w:val="en-US"/>
        </w:rPr>
        <w:t xml:space="preserve"> the correctness of parameters.</w:t>
      </w:r>
    </w:p>
    <w:p w:rsidR="00F32CFC" w:rsidRPr="00F32CFC" w:rsidRDefault="00F32CFC" w:rsidP="00F32CFC">
      <w:pPr>
        <w:pStyle w:val="ListParagraph"/>
        <w:numPr>
          <w:ilvl w:val="0"/>
          <w:numId w:val="13"/>
        </w:numPr>
        <w:rPr>
          <w:lang w:val="en-US"/>
        </w:rPr>
      </w:pPr>
      <w:proofErr w:type="spellStart"/>
      <w:r>
        <w:rPr>
          <w:i/>
          <w:lang w:val="en-US"/>
        </w:rPr>
        <w:t>chamber.check_initials</w:t>
      </w:r>
      <w:proofErr w:type="spellEnd"/>
      <w:r>
        <w:rPr>
          <w:i/>
          <w:lang w:val="en-US"/>
        </w:rPr>
        <w:t>;</w:t>
      </w:r>
    </w:p>
    <w:p w:rsidR="00F32CFC" w:rsidRPr="00F32CFC" w:rsidRDefault="00F32CFC" w:rsidP="00F32CFC">
      <w:pPr>
        <w:pStyle w:val="ListParagraph"/>
        <w:jc w:val="both"/>
        <w:rPr>
          <w:i/>
          <w:lang w:val="en-US"/>
        </w:rPr>
      </w:pPr>
      <w:r>
        <w:rPr>
          <w:lang w:val="en-US"/>
        </w:rPr>
        <w:t xml:space="preserve">This function checks the correctness of initial parameters. The function </w:t>
      </w:r>
      <w:r>
        <w:rPr>
          <w:i/>
          <w:lang w:val="en-US"/>
        </w:rPr>
        <w:t>initialize</w:t>
      </w:r>
      <w:r>
        <w:rPr>
          <w:lang w:val="en-US"/>
        </w:rPr>
        <w:t xml:space="preserve"> runs first </w:t>
      </w:r>
      <w:proofErr w:type="spellStart"/>
      <w:r>
        <w:rPr>
          <w:i/>
          <w:lang w:val="en-US"/>
        </w:rPr>
        <w:t>set_params</w:t>
      </w:r>
      <w:proofErr w:type="spellEnd"/>
      <w:r>
        <w:rPr>
          <w:lang w:val="en-US"/>
        </w:rPr>
        <w:t xml:space="preserve"> and afterwards </w:t>
      </w:r>
      <w:proofErr w:type="spellStart"/>
      <w:r>
        <w:rPr>
          <w:i/>
          <w:lang w:val="en-US"/>
        </w:rPr>
        <w:t>check_initials</w:t>
      </w:r>
      <w:proofErr w:type="spellEnd"/>
      <w:r>
        <w:rPr>
          <w:i/>
          <w:lang w:val="en-US"/>
        </w:rPr>
        <w:softHyphen/>
        <w:t xml:space="preserve">. </w:t>
      </w:r>
      <w:r>
        <w:rPr>
          <w:lang w:val="en-US"/>
        </w:rPr>
        <w:t xml:space="preserve">For normal use, one does not need to run this function separately, because it is already run in </w:t>
      </w:r>
      <w:proofErr w:type="spellStart"/>
      <w:r>
        <w:rPr>
          <w:i/>
          <w:lang w:val="en-US"/>
        </w:rPr>
        <w:t>chamber.initialize</w:t>
      </w:r>
      <w:proofErr w:type="spellEnd"/>
      <w:r>
        <w:rPr>
          <w:i/>
          <w:lang w:val="en-US"/>
        </w:rPr>
        <w:t>.</w:t>
      </w:r>
    </w:p>
    <w:p w:rsidR="008E61C8" w:rsidRDefault="008E61C8" w:rsidP="00405D41">
      <w:pPr>
        <w:pStyle w:val="Heading1"/>
        <w:rPr>
          <w:lang w:val="en-US"/>
        </w:rPr>
      </w:pPr>
      <w:r>
        <w:rPr>
          <w:lang w:val="en-US"/>
        </w:rPr>
        <w:lastRenderedPageBreak/>
        <w:t>Known issues</w:t>
      </w:r>
    </w:p>
    <w:p w:rsidR="00776ECA" w:rsidRDefault="00983D47" w:rsidP="00983D47">
      <w:pPr>
        <w:pStyle w:val="ListParagraph"/>
        <w:numPr>
          <w:ilvl w:val="0"/>
          <w:numId w:val="12"/>
        </w:numPr>
        <w:rPr>
          <w:lang w:val="en-US"/>
        </w:rPr>
      </w:pPr>
      <w:r>
        <w:rPr>
          <w:lang w:val="en-US"/>
        </w:rPr>
        <w:t>The simulation may not work correctly when using fixed sections and a time vector that is not divisible by the interval.</w:t>
      </w:r>
      <w:r w:rsidR="000D3573">
        <w:rPr>
          <w:lang w:val="en-US"/>
        </w:rPr>
        <w:t xml:space="preserve"> For example setting time vector as</w:t>
      </w:r>
    </w:p>
    <w:p w:rsidR="000D3573" w:rsidRDefault="000D3573" w:rsidP="000D3573">
      <w:pPr>
        <w:pStyle w:val="koodi"/>
        <w:ind w:left="720"/>
      </w:pPr>
      <w:proofErr w:type="spellStart"/>
      <w:proofErr w:type="gramStart"/>
      <w:r>
        <w:t>tvect</w:t>
      </w:r>
      <w:proofErr w:type="spellEnd"/>
      <w:proofErr w:type="gramEnd"/>
      <w:r>
        <w:t xml:space="preserve"> = 0:60:3600;</w:t>
      </w:r>
    </w:p>
    <w:p w:rsidR="000D3573" w:rsidRDefault="000D3573" w:rsidP="000D3573">
      <w:pPr>
        <w:pStyle w:val="ListParagraph"/>
        <w:rPr>
          <w:lang w:val="en-US"/>
        </w:rPr>
      </w:pPr>
      <w:proofErr w:type="gramStart"/>
      <w:r>
        <w:rPr>
          <w:lang w:val="en-US"/>
        </w:rPr>
        <w:t>or</w:t>
      </w:r>
      <w:proofErr w:type="gramEnd"/>
    </w:p>
    <w:p w:rsidR="000D3573" w:rsidRDefault="000D3573" w:rsidP="000D3573">
      <w:pPr>
        <w:pStyle w:val="koodi"/>
        <w:ind w:left="720"/>
      </w:pPr>
      <w:proofErr w:type="spellStart"/>
      <w:proofErr w:type="gramStart"/>
      <w:r>
        <w:t>tvect</w:t>
      </w:r>
      <w:proofErr w:type="spellEnd"/>
      <w:proofErr w:type="gramEnd"/>
      <w:r>
        <w:t xml:space="preserve"> = 2:60:3602;</w:t>
      </w:r>
    </w:p>
    <w:p w:rsidR="000D3573" w:rsidRPr="000D3573" w:rsidRDefault="000D3573" w:rsidP="000D3573">
      <w:pPr>
        <w:pStyle w:val="ListParagraph"/>
        <w:rPr>
          <w:lang w:val="en-US"/>
        </w:rPr>
      </w:pPr>
      <w:proofErr w:type="gramStart"/>
      <w:r w:rsidRPr="000D3573">
        <w:rPr>
          <w:lang w:val="en-US"/>
        </w:rPr>
        <w:t>works</w:t>
      </w:r>
      <w:proofErr w:type="gramEnd"/>
      <w:r w:rsidRPr="000D3573">
        <w:rPr>
          <w:lang w:val="en-US"/>
        </w:rPr>
        <w:t>, but setting it as</w:t>
      </w:r>
    </w:p>
    <w:p w:rsidR="000D3573" w:rsidRDefault="000D3573" w:rsidP="000D3573">
      <w:pPr>
        <w:pStyle w:val="koodi"/>
        <w:ind w:left="720"/>
      </w:pPr>
      <w:proofErr w:type="spellStart"/>
      <w:proofErr w:type="gramStart"/>
      <w:r>
        <w:t>tvect</w:t>
      </w:r>
      <w:proofErr w:type="spellEnd"/>
      <w:proofErr w:type="gramEnd"/>
      <w:r>
        <w:t xml:space="preserve"> = 2:60:3600;</w:t>
      </w:r>
    </w:p>
    <w:p w:rsidR="000D3573" w:rsidRPr="000D3573" w:rsidRDefault="000D3573" w:rsidP="000D3573">
      <w:pPr>
        <w:pStyle w:val="ListParagraph"/>
        <w:rPr>
          <w:lang w:val="en-US"/>
        </w:rPr>
      </w:pPr>
      <w:proofErr w:type="gramStart"/>
      <w:r w:rsidRPr="000D3573">
        <w:rPr>
          <w:lang w:val="en-US"/>
        </w:rPr>
        <w:t>may</w:t>
      </w:r>
      <w:proofErr w:type="gramEnd"/>
      <w:r w:rsidRPr="000D3573">
        <w:rPr>
          <w:lang w:val="en-US"/>
        </w:rPr>
        <w:t xml:space="preserve"> not work, but can cause an error message:</w:t>
      </w:r>
    </w:p>
    <w:p w:rsidR="000D3573" w:rsidRDefault="000D3573" w:rsidP="000D3573">
      <w:pPr>
        <w:pStyle w:val="koodi"/>
        <w:ind w:left="720"/>
      </w:pPr>
      <w:r>
        <w:t xml:space="preserve">Error using </w:t>
      </w:r>
      <w:proofErr w:type="spellStart"/>
      <w:r>
        <w:t>odearguments</w:t>
      </w:r>
      <w:proofErr w:type="spellEnd"/>
      <w:r>
        <w:t xml:space="preserve"> (line 22)</w:t>
      </w:r>
    </w:p>
    <w:p w:rsidR="000D3573" w:rsidRDefault="000D3573" w:rsidP="000D3573">
      <w:pPr>
        <w:pStyle w:val="koodi"/>
        <w:ind w:left="720"/>
      </w:pPr>
      <w:r>
        <w:t xml:space="preserve">When the first argument to ode45 is a function handle, the </w:t>
      </w:r>
      <w:proofErr w:type="spellStart"/>
      <w:r>
        <w:t>tspan</w:t>
      </w:r>
      <w:proofErr w:type="spellEnd"/>
      <w:r>
        <w:t xml:space="preserve"> argument must have at least two elements.</w:t>
      </w:r>
    </w:p>
    <w:p w:rsidR="00DE7B97" w:rsidRDefault="00DE7B97" w:rsidP="00DE7B97">
      <w:pPr>
        <w:pStyle w:val="ListParagraph"/>
        <w:numPr>
          <w:ilvl w:val="0"/>
          <w:numId w:val="12"/>
        </w:numPr>
        <w:rPr>
          <w:lang w:val="en-US"/>
        </w:rPr>
      </w:pPr>
      <w:r w:rsidRPr="00DE7B97">
        <w:rPr>
          <w:lang w:val="en-US"/>
        </w:rPr>
        <w:t xml:space="preserve">The differential solver used in this program is ode45. </w:t>
      </w:r>
      <w:r>
        <w:rPr>
          <w:lang w:val="en-US"/>
        </w:rPr>
        <w:t>Ode45 may encounter a tolerance error which produces the following error message:</w:t>
      </w:r>
    </w:p>
    <w:p w:rsidR="00B86A28" w:rsidRDefault="00B86A28" w:rsidP="00B86A28">
      <w:pPr>
        <w:pStyle w:val="koodi"/>
        <w:ind w:left="720"/>
      </w:pPr>
      <w:r>
        <w:t>Failure at t=5.184000e+04.  Unable to meet</w:t>
      </w:r>
    </w:p>
    <w:p w:rsidR="00B86A28" w:rsidRDefault="00B86A28" w:rsidP="00B86A28">
      <w:pPr>
        <w:pStyle w:val="koodi"/>
        <w:ind w:left="720"/>
      </w:pPr>
      <w:proofErr w:type="gramStart"/>
      <w:r>
        <w:t>integration</w:t>
      </w:r>
      <w:proofErr w:type="gramEnd"/>
      <w:r>
        <w:t xml:space="preserve"> tolerances without reducing the</w:t>
      </w:r>
    </w:p>
    <w:p w:rsidR="00B86A28" w:rsidRDefault="00B86A28" w:rsidP="00B86A28">
      <w:pPr>
        <w:pStyle w:val="koodi"/>
        <w:ind w:left="720"/>
      </w:pPr>
      <w:proofErr w:type="gramStart"/>
      <w:r>
        <w:t>step</w:t>
      </w:r>
      <w:proofErr w:type="gramEnd"/>
      <w:r>
        <w:t xml:space="preserve"> size below the smallest value allowed</w:t>
      </w:r>
    </w:p>
    <w:p w:rsidR="00607C95" w:rsidRDefault="00B86A28" w:rsidP="00607C95">
      <w:pPr>
        <w:pStyle w:val="koodi"/>
        <w:ind w:left="720"/>
      </w:pPr>
      <w:proofErr w:type="gramStart"/>
      <w:r>
        <w:t>(1.164153e-10) at time t.</w:t>
      </w:r>
      <w:proofErr w:type="gramEnd"/>
    </w:p>
    <w:p w:rsidR="007A5A3A" w:rsidRDefault="00607C95" w:rsidP="007A5A3A">
      <w:pPr>
        <w:ind w:left="720"/>
        <w:jc w:val="both"/>
        <w:rPr>
          <w:rFonts w:eastAsiaTheme="minorEastAsia"/>
          <w:lang w:val="en-US"/>
        </w:rPr>
      </w:pPr>
      <w:r w:rsidRPr="00607C95">
        <w:rPr>
          <w:lang w:val="en-US"/>
        </w:rPr>
        <w:t>T</w:t>
      </w:r>
      <w:r>
        <w:rPr>
          <w:lang w:val="en-US"/>
        </w:rPr>
        <w:t>his error can be caused by big and sudden changes in vapor or particle concentration</w:t>
      </w:r>
      <w:r w:rsidR="001414F1">
        <w:rPr>
          <w:lang w:val="en-US"/>
        </w:rPr>
        <w:t xml:space="preserve"> or just big values of these sources</w:t>
      </w:r>
      <w:r>
        <w:rPr>
          <w:lang w:val="en-US"/>
        </w:rPr>
        <w:t xml:space="preserve">. </w:t>
      </w:r>
      <w:r w:rsidR="007220C7">
        <w:rPr>
          <w:lang w:val="en-US"/>
        </w:rPr>
        <w:t xml:space="preserve">If this error occurs and vapor source or particle source are defined as functions of time, consider smoothing up these functions by using for example sigmoid function instead of step function. If this error occurs in the beginning of the simulation, try defining the first cell of particle source as zero, so that there is no nucleation at the first time point. Another trick is to set the initial particle concentration to a small, nonzero value (for </w:t>
      </w:r>
      <w:proofErr w:type="gramStart"/>
      <w:r w:rsidR="007220C7">
        <w:rPr>
          <w:lang w:val="en-US"/>
        </w:rPr>
        <w:t xml:space="preserve">example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007220C7">
        <w:rPr>
          <w:rFonts w:eastAsiaTheme="minorEastAsia"/>
          <w:lang w:val="en-US"/>
        </w:rPr>
        <w:t>), if it was zero before.</w:t>
      </w:r>
      <w:r w:rsidR="001F60ED">
        <w:rPr>
          <w:rFonts w:eastAsiaTheme="minorEastAsia"/>
          <w:lang w:val="en-US"/>
        </w:rPr>
        <w:t xml:space="preserve"> Decreasing</w:t>
      </w:r>
      <w:r w:rsidR="009C5CFF">
        <w:rPr>
          <w:rFonts w:eastAsiaTheme="minorEastAsia"/>
          <w:lang w:val="en-US"/>
        </w:rPr>
        <w:t xml:space="preserve"> </w:t>
      </w:r>
      <w:r w:rsidR="001F60ED">
        <w:rPr>
          <w:rFonts w:eastAsiaTheme="minorEastAsia"/>
          <w:lang w:val="en-US"/>
        </w:rPr>
        <w:t>the amount of sections may also help.</w:t>
      </w:r>
    </w:p>
    <w:p w:rsidR="007A5A3A" w:rsidRPr="0044574F" w:rsidRDefault="007A5A3A" w:rsidP="00595300">
      <w:pPr>
        <w:pStyle w:val="ListParagraph"/>
        <w:numPr>
          <w:ilvl w:val="0"/>
          <w:numId w:val="12"/>
        </w:numPr>
        <w:jc w:val="both"/>
        <w:rPr>
          <w:rFonts w:eastAsiaTheme="minorEastAsia"/>
          <w:lang w:val="en-US"/>
        </w:rPr>
      </w:pPr>
      <w:r>
        <w:rPr>
          <w:rFonts w:eastAsiaTheme="minorEastAsia"/>
          <w:lang w:val="en-US"/>
        </w:rPr>
        <w:t xml:space="preserve">Sometimes, when ode’s time step grows large, the differential solver may miss a short nucleation event or short-duration vapor source. In that case, the setting </w:t>
      </w:r>
      <w:r>
        <w:rPr>
          <w:rFonts w:eastAsiaTheme="minorEastAsia"/>
          <w:i/>
          <w:lang w:val="en-US"/>
        </w:rPr>
        <w:t>‘</w:t>
      </w:r>
      <w:proofErr w:type="spellStart"/>
      <w:r w:rsidR="00B44DF5">
        <w:rPr>
          <w:rFonts w:eastAsiaTheme="minorEastAsia"/>
          <w:i/>
          <w:lang w:val="en-US"/>
        </w:rPr>
        <w:t>max</w:t>
      </w:r>
      <w:r>
        <w:rPr>
          <w:rFonts w:eastAsiaTheme="minorEastAsia"/>
          <w:i/>
          <w:lang w:val="en-US"/>
        </w:rPr>
        <w:t>_timestep</w:t>
      </w:r>
      <w:proofErr w:type="spellEnd"/>
      <w:r>
        <w:rPr>
          <w:rFonts w:eastAsiaTheme="minorEastAsia"/>
          <w:i/>
          <w:lang w:val="en-US"/>
        </w:rPr>
        <w:t>’</w:t>
      </w:r>
      <w:r>
        <w:rPr>
          <w:rFonts w:eastAsiaTheme="minorEastAsia"/>
          <w:lang w:val="en-US"/>
        </w:rPr>
        <w:t xml:space="preserve"> should be set to </w:t>
      </w:r>
      <w:r w:rsidR="00B44DF5">
        <w:rPr>
          <w:rFonts w:eastAsiaTheme="minorEastAsia"/>
          <w:lang w:val="en-US"/>
        </w:rPr>
        <w:t>nonzero value</w:t>
      </w:r>
      <w:r>
        <w:rPr>
          <w:rFonts w:eastAsiaTheme="minorEastAsia"/>
          <w:lang w:val="en-US"/>
        </w:rPr>
        <w:t xml:space="preserve">. This defines ode’s </w:t>
      </w:r>
      <w:r>
        <w:rPr>
          <w:rFonts w:eastAsiaTheme="minorEastAsia"/>
          <w:i/>
          <w:lang w:val="en-US"/>
        </w:rPr>
        <w:t>‘</w:t>
      </w:r>
      <w:proofErr w:type="spellStart"/>
      <w:r>
        <w:rPr>
          <w:rFonts w:eastAsiaTheme="minorEastAsia"/>
          <w:i/>
          <w:lang w:val="en-US"/>
        </w:rPr>
        <w:t>MaxStep</w:t>
      </w:r>
      <w:proofErr w:type="spellEnd"/>
      <w:r>
        <w:rPr>
          <w:rFonts w:eastAsiaTheme="minorEastAsia"/>
          <w:i/>
          <w:lang w:val="en-US"/>
        </w:rPr>
        <w:t>’</w:t>
      </w:r>
      <w:r>
        <w:rPr>
          <w:rFonts w:eastAsiaTheme="minorEastAsia"/>
          <w:i/>
          <w:lang w:val="en-US"/>
        </w:rPr>
        <w:softHyphen/>
      </w:r>
      <w:r>
        <w:rPr>
          <w:rFonts w:eastAsiaTheme="minorEastAsia"/>
          <w:lang w:val="en-US"/>
        </w:rPr>
        <w:t xml:space="preserve"> option to the same value as </w:t>
      </w:r>
      <w:r w:rsidR="00B44DF5">
        <w:rPr>
          <w:rFonts w:eastAsiaTheme="minorEastAsia"/>
          <w:i/>
          <w:lang w:val="en-US"/>
        </w:rPr>
        <w:t>‘</w:t>
      </w:r>
      <w:proofErr w:type="spellStart"/>
      <w:r w:rsidR="00B44DF5">
        <w:rPr>
          <w:rFonts w:eastAsiaTheme="minorEastAsia"/>
          <w:i/>
          <w:lang w:val="en-US"/>
        </w:rPr>
        <w:t>max_timestep</w:t>
      </w:r>
      <w:proofErr w:type="spellEnd"/>
      <w:r w:rsidR="00B44DF5">
        <w:rPr>
          <w:rFonts w:eastAsiaTheme="minorEastAsia"/>
          <w:i/>
          <w:lang w:val="en-US"/>
        </w:rPr>
        <w:t>’</w:t>
      </w:r>
      <w:r>
        <w:rPr>
          <w:rFonts w:eastAsiaTheme="minorEastAsia"/>
          <w:lang w:val="en-US"/>
        </w:rPr>
        <w:t>.</w:t>
      </w:r>
      <w:r w:rsidR="00B44DF5">
        <w:rPr>
          <w:rFonts w:eastAsiaTheme="minorEastAsia"/>
          <w:lang w:val="en-US"/>
        </w:rPr>
        <w:t xml:space="preserve"> The smaller the value of </w:t>
      </w:r>
      <w:proofErr w:type="spellStart"/>
      <w:r w:rsidR="00B44DF5">
        <w:rPr>
          <w:rFonts w:eastAsiaTheme="minorEastAsia"/>
          <w:i/>
          <w:lang w:val="en-US"/>
        </w:rPr>
        <w:t>max_timestep</w:t>
      </w:r>
      <w:proofErr w:type="spellEnd"/>
      <w:r w:rsidR="00B44DF5">
        <w:rPr>
          <w:rFonts w:eastAsiaTheme="minorEastAsia"/>
          <w:lang w:val="en-US"/>
        </w:rPr>
        <w:t xml:space="preserve"> is, the slower the simulation will be. </w:t>
      </w:r>
      <w:r w:rsidR="00595300">
        <w:rPr>
          <w:rFonts w:eastAsiaTheme="minorEastAsia"/>
          <w:lang w:val="en-US"/>
        </w:rPr>
        <w:t xml:space="preserve">The maximum value of </w:t>
      </w:r>
      <w:proofErr w:type="spellStart"/>
      <w:r w:rsidR="00595300">
        <w:rPr>
          <w:rFonts w:eastAsiaTheme="minorEastAsia"/>
          <w:i/>
          <w:lang w:val="en-US"/>
        </w:rPr>
        <w:t>max_timestep</w:t>
      </w:r>
      <w:proofErr w:type="spellEnd"/>
      <w:r w:rsidR="00595300" w:rsidRPr="00595300">
        <w:rPr>
          <w:lang w:val="en-US"/>
        </w:rPr>
        <w:t xml:space="preserve"> for most problematic cases seems to be four times the time vector’</w:t>
      </w:r>
      <w:r w:rsidR="00595300">
        <w:rPr>
          <w:lang w:val="en-US"/>
        </w:rPr>
        <w:t>s spacing.</w:t>
      </w:r>
    </w:p>
    <w:p w:rsidR="0044574F" w:rsidRPr="00744C02" w:rsidRDefault="0044574F" w:rsidP="00595300">
      <w:pPr>
        <w:pStyle w:val="ListParagraph"/>
        <w:numPr>
          <w:ilvl w:val="0"/>
          <w:numId w:val="12"/>
        </w:numPr>
        <w:jc w:val="both"/>
        <w:rPr>
          <w:rFonts w:eastAsiaTheme="minorEastAsia"/>
          <w:lang w:val="en-US"/>
        </w:rPr>
      </w:pPr>
      <w:r>
        <w:rPr>
          <w:lang w:val="en-US"/>
        </w:rPr>
        <w:t>When using fixed sectional model, the time vector must have constant spacing, so for example logarithmic time scale cannot be used.</w:t>
      </w:r>
    </w:p>
    <w:p w:rsidR="00744C02" w:rsidRPr="00595300" w:rsidRDefault="00744C02" w:rsidP="00595300">
      <w:pPr>
        <w:pStyle w:val="ListParagraph"/>
        <w:numPr>
          <w:ilvl w:val="0"/>
          <w:numId w:val="12"/>
        </w:numPr>
        <w:jc w:val="both"/>
        <w:rPr>
          <w:rFonts w:eastAsiaTheme="minorEastAsia"/>
          <w:lang w:val="en-US"/>
        </w:rPr>
      </w:pPr>
      <w:r>
        <w:rPr>
          <w:lang w:val="en-US"/>
        </w:rPr>
        <w:t xml:space="preserve">Simulation of agglomerating particles assumes that the condensation onto agglomerates is similar to condensation onto spherical particles of same </w:t>
      </w:r>
      <w:r w:rsidR="00507A63">
        <w:rPr>
          <w:lang w:val="en-US"/>
        </w:rPr>
        <w:t>volume</w:t>
      </w:r>
      <w:r>
        <w:rPr>
          <w:lang w:val="en-US"/>
        </w:rPr>
        <w:t>. That is, the agglomeration affects only the coagulation process and nothing else.</w:t>
      </w:r>
    </w:p>
    <w:sectPr w:rsidR="00744C02" w:rsidRPr="0059530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38039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417381C"/>
    <w:multiLevelType w:val="hybridMultilevel"/>
    <w:tmpl w:val="435CB6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C1056B2"/>
    <w:multiLevelType w:val="hybridMultilevel"/>
    <w:tmpl w:val="EDA0A6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337FF"/>
    <w:rsid w:val="0003400F"/>
    <w:rsid w:val="000428AB"/>
    <w:rsid w:val="00055AB3"/>
    <w:rsid w:val="00067B6D"/>
    <w:rsid w:val="0007702F"/>
    <w:rsid w:val="000834AF"/>
    <w:rsid w:val="00083AF9"/>
    <w:rsid w:val="0009713C"/>
    <w:rsid w:val="000972B9"/>
    <w:rsid w:val="000B150F"/>
    <w:rsid w:val="000B3DA0"/>
    <w:rsid w:val="000D3573"/>
    <w:rsid w:val="000E26AD"/>
    <w:rsid w:val="000F0B84"/>
    <w:rsid w:val="001058FA"/>
    <w:rsid w:val="00117002"/>
    <w:rsid w:val="0011707A"/>
    <w:rsid w:val="001327CB"/>
    <w:rsid w:val="00141020"/>
    <w:rsid w:val="001414F1"/>
    <w:rsid w:val="00150BC6"/>
    <w:rsid w:val="00161474"/>
    <w:rsid w:val="00184456"/>
    <w:rsid w:val="001A04B8"/>
    <w:rsid w:val="001B5FA2"/>
    <w:rsid w:val="001C23BA"/>
    <w:rsid w:val="001D6742"/>
    <w:rsid w:val="001E1469"/>
    <w:rsid w:val="001F5123"/>
    <w:rsid w:val="001F60ED"/>
    <w:rsid w:val="001F6696"/>
    <w:rsid w:val="00211A48"/>
    <w:rsid w:val="002223B8"/>
    <w:rsid w:val="0022530D"/>
    <w:rsid w:val="00226ACF"/>
    <w:rsid w:val="00247B9C"/>
    <w:rsid w:val="00266146"/>
    <w:rsid w:val="002870CA"/>
    <w:rsid w:val="00290D3B"/>
    <w:rsid w:val="002A0BAC"/>
    <w:rsid w:val="002B41B1"/>
    <w:rsid w:val="002E06D7"/>
    <w:rsid w:val="002E4B7B"/>
    <w:rsid w:val="00301377"/>
    <w:rsid w:val="00324809"/>
    <w:rsid w:val="00325F88"/>
    <w:rsid w:val="00333008"/>
    <w:rsid w:val="00336313"/>
    <w:rsid w:val="003455EC"/>
    <w:rsid w:val="00353189"/>
    <w:rsid w:val="003542B8"/>
    <w:rsid w:val="00377A24"/>
    <w:rsid w:val="003800A5"/>
    <w:rsid w:val="00391DBE"/>
    <w:rsid w:val="003B63CD"/>
    <w:rsid w:val="003B6C79"/>
    <w:rsid w:val="003C05FB"/>
    <w:rsid w:val="003C7741"/>
    <w:rsid w:val="003D78D3"/>
    <w:rsid w:val="003E2183"/>
    <w:rsid w:val="003E6B6A"/>
    <w:rsid w:val="003F36F5"/>
    <w:rsid w:val="00400DD9"/>
    <w:rsid w:val="00405D41"/>
    <w:rsid w:val="00411E16"/>
    <w:rsid w:val="0041425F"/>
    <w:rsid w:val="00431D83"/>
    <w:rsid w:val="00435A44"/>
    <w:rsid w:val="0044574F"/>
    <w:rsid w:val="00447432"/>
    <w:rsid w:val="00456CCB"/>
    <w:rsid w:val="00457333"/>
    <w:rsid w:val="00482E69"/>
    <w:rsid w:val="004C2B96"/>
    <w:rsid w:val="004D6FFF"/>
    <w:rsid w:val="004D78A7"/>
    <w:rsid w:val="004D7C04"/>
    <w:rsid w:val="004F0D80"/>
    <w:rsid w:val="004F0E0E"/>
    <w:rsid w:val="004F1F8C"/>
    <w:rsid w:val="004F6F1F"/>
    <w:rsid w:val="00507A63"/>
    <w:rsid w:val="00525B7B"/>
    <w:rsid w:val="00534807"/>
    <w:rsid w:val="00547C9B"/>
    <w:rsid w:val="00574083"/>
    <w:rsid w:val="00595300"/>
    <w:rsid w:val="005A3A7E"/>
    <w:rsid w:val="005D67D3"/>
    <w:rsid w:val="005E1E5A"/>
    <w:rsid w:val="00607C95"/>
    <w:rsid w:val="006271AC"/>
    <w:rsid w:val="00637748"/>
    <w:rsid w:val="00662E64"/>
    <w:rsid w:val="00667549"/>
    <w:rsid w:val="00676138"/>
    <w:rsid w:val="006830B4"/>
    <w:rsid w:val="00695021"/>
    <w:rsid w:val="006B2BD8"/>
    <w:rsid w:val="006E049B"/>
    <w:rsid w:val="006E3776"/>
    <w:rsid w:val="006E3D02"/>
    <w:rsid w:val="006F1A4A"/>
    <w:rsid w:val="006F4EBC"/>
    <w:rsid w:val="00705899"/>
    <w:rsid w:val="00710594"/>
    <w:rsid w:val="00717F53"/>
    <w:rsid w:val="007220C7"/>
    <w:rsid w:val="0072584D"/>
    <w:rsid w:val="00744C02"/>
    <w:rsid w:val="00757664"/>
    <w:rsid w:val="0077359B"/>
    <w:rsid w:val="00776ECA"/>
    <w:rsid w:val="00793B07"/>
    <w:rsid w:val="007A27F7"/>
    <w:rsid w:val="007A3B1F"/>
    <w:rsid w:val="007A5394"/>
    <w:rsid w:val="007A5A3A"/>
    <w:rsid w:val="007B27FE"/>
    <w:rsid w:val="007B40D9"/>
    <w:rsid w:val="007C2B15"/>
    <w:rsid w:val="00807709"/>
    <w:rsid w:val="00825710"/>
    <w:rsid w:val="00830F4B"/>
    <w:rsid w:val="00851D16"/>
    <w:rsid w:val="0086546B"/>
    <w:rsid w:val="00866E48"/>
    <w:rsid w:val="008A3E28"/>
    <w:rsid w:val="008A614D"/>
    <w:rsid w:val="008B4986"/>
    <w:rsid w:val="008C01DC"/>
    <w:rsid w:val="008D3452"/>
    <w:rsid w:val="008E3F8C"/>
    <w:rsid w:val="008E61C8"/>
    <w:rsid w:val="008F0DE0"/>
    <w:rsid w:val="00905423"/>
    <w:rsid w:val="00913D33"/>
    <w:rsid w:val="00940AAF"/>
    <w:rsid w:val="00983D47"/>
    <w:rsid w:val="00995FA4"/>
    <w:rsid w:val="009C5CFF"/>
    <w:rsid w:val="009E4944"/>
    <w:rsid w:val="009E4E31"/>
    <w:rsid w:val="00A06C44"/>
    <w:rsid w:val="00A11C3C"/>
    <w:rsid w:val="00A13737"/>
    <w:rsid w:val="00A31654"/>
    <w:rsid w:val="00A36D42"/>
    <w:rsid w:val="00A47F2E"/>
    <w:rsid w:val="00A5228E"/>
    <w:rsid w:val="00A5377E"/>
    <w:rsid w:val="00A5663E"/>
    <w:rsid w:val="00A73039"/>
    <w:rsid w:val="00A75671"/>
    <w:rsid w:val="00A86455"/>
    <w:rsid w:val="00AC4082"/>
    <w:rsid w:val="00AD5D03"/>
    <w:rsid w:val="00B0401B"/>
    <w:rsid w:val="00B043BB"/>
    <w:rsid w:val="00B266AA"/>
    <w:rsid w:val="00B44DF5"/>
    <w:rsid w:val="00B50C2A"/>
    <w:rsid w:val="00B536F1"/>
    <w:rsid w:val="00B66320"/>
    <w:rsid w:val="00B71FB6"/>
    <w:rsid w:val="00B76865"/>
    <w:rsid w:val="00B86A28"/>
    <w:rsid w:val="00B9073B"/>
    <w:rsid w:val="00B92642"/>
    <w:rsid w:val="00BC241F"/>
    <w:rsid w:val="00BD4868"/>
    <w:rsid w:val="00C17297"/>
    <w:rsid w:val="00C20CCF"/>
    <w:rsid w:val="00C36F2B"/>
    <w:rsid w:val="00C739F7"/>
    <w:rsid w:val="00C75E2C"/>
    <w:rsid w:val="00C867C2"/>
    <w:rsid w:val="00CA603C"/>
    <w:rsid w:val="00CB00B8"/>
    <w:rsid w:val="00CB3054"/>
    <w:rsid w:val="00CC69BE"/>
    <w:rsid w:val="00CD3769"/>
    <w:rsid w:val="00CD38D2"/>
    <w:rsid w:val="00CD4EA7"/>
    <w:rsid w:val="00CE3DAC"/>
    <w:rsid w:val="00D058E1"/>
    <w:rsid w:val="00D52B67"/>
    <w:rsid w:val="00D77BF9"/>
    <w:rsid w:val="00D91AB7"/>
    <w:rsid w:val="00DA40D5"/>
    <w:rsid w:val="00DE4C70"/>
    <w:rsid w:val="00DE7B97"/>
    <w:rsid w:val="00E079E4"/>
    <w:rsid w:val="00E20C42"/>
    <w:rsid w:val="00E21D57"/>
    <w:rsid w:val="00E34E72"/>
    <w:rsid w:val="00E458E4"/>
    <w:rsid w:val="00E80DA3"/>
    <w:rsid w:val="00E971D7"/>
    <w:rsid w:val="00EC23D6"/>
    <w:rsid w:val="00ED077E"/>
    <w:rsid w:val="00ED49C2"/>
    <w:rsid w:val="00ED5BEF"/>
    <w:rsid w:val="00EE0260"/>
    <w:rsid w:val="00F010EE"/>
    <w:rsid w:val="00F1255B"/>
    <w:rsid w:val="00F149FC"/>
    <w:rsid w:val="00F20F1F"/>
    <w:rsid w:val="00F32CFC"/>
    <w:rsid w:val="00F44AE5"/>
    <w:rsid w:val="00F53245"/>
    <w:rsid w:val="00F54188"/>
    <w:rsid w:val="00F83A45"/>
    <w:rsid w:val="00F92DE4"/>
    <w:rsid w:val="00F935FC"/>
    <w:rsid w:val="00F9379E"/>
    <w:rsid w:val="00F93A8A"/>
    <w:rsid w:val="00F96AEB"/>
    <w:rsid w:val="00FA0550"/>
    <w:rsid w:val="00FA1259"/>
    <w:rsid w:val="00FA1C59"/>
    <w:rsid w:val="00FC1975"/>
    <w:rsid w:val="00FC49A0"/>
    <w:rsid w:val="00FD0B7D"/>
    <w:rsid w:val="00FD52E3"/>
    <w:rsid w:val="00FE5413"/>
    <w:rsid w:val="00FE6CEA"/>
    <w:rsid w:val="00FE76B5"/>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 w:type="paragraph" w:styleId="NormalWeb">
    <w:name w:val="Normal (Web)"/>
    <w:basedOn w:val="Normal"/>
    <w:uiPriority w:val="99"/>
    <w:semiHidden/>
    <w:unhideWhenUsed/>
    <w:rsid w:val="007B27FE"/>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Caption">
    <w:name w:val="caption"/>
    <w:basedOn w:val="Normal"/>
    <w:next w:val="Normal"/>
    <w:uiPriority w:val="35"/>
    <w:unhideWhenUsed/>
    <w:rsid w:val="00F9379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 w:type="paragraph" w:styleId="NormalWeb">
    <w:name w:val="Normal (Web)"/>
    <w:basedOn w:val="Normal"/>
    <w:uiPriority w:val="99"/>
    <w:semiHidden/>
    <w:unhideWhenUsed/>
    <w:rsid w:val="007B27FE"/>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Caption">
    <w:name w:val="caption"/>
    <w:basedOn w:val="Normal"/>
    <w:next w:val="Normal"/>
    <w:uiPriority w:val="35"/>
    <w:unhideWhenUsed/>
    <w:rsid w:val="00F937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6121E-F98A-465D-AC58-8121DCDA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14026</TotalTime>
  <Pages>21</Pages>
  <Words>4062</Words>
  <Characters>32906</Characters>
  <Application>Microsoft Office Word</Application>
  <DocSecurity>0</DocSecurity>
  <Lines>274</Lines>
  <Paragraphs>73</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36895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185</cp:revision>
  <cp:lastPrinted>2013-08-28T09:02:00Z</cp:lastPrinted>
  <dcterms:created xsi:type="dcterms:W3CDTF">2013-06-07T05:37:00Z</dcterms:created>
  <dcterms:modified xsi:type="dcterms:W3CDTF">2013-08-30T06:40:00Z</dcterms:modified>
</cp:coreProperties>
</file>