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color w:val="1F3964"/>
          <w:sz w:val="34"/>
        </w:rPr>
        <w:t>软件项目开发综合实践  课程报告</w:t>
      </w:r>
    </w:p>
    <w:p>
      <w:pPr>
        <w:spacing w:before="0" w:after="120" w:line="240" w:lineRule="auto"/>
        <w:jc w:val="center"/>
      </w:pPr>
      <w:r>
        <w:rPr>
          <w:rFonts w:ascii="黑体" w:hAnsi="黑体" w:eastAsia="黑体"/>
          <w:b/>
          <w:sz w:val="26"/>
        </w:rPr>
        <w:t>《个人学习任务管理与数据分析系统》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2409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  <w:tc>
          <w:tcPr>
            <w:tcW w:type="dxa" w:w="2409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项目标识</w:t>
            </w:r>
          </w:p>
        </w:tc>
        <w:tc>
          <w:tcPr>
            <w:tcW w:type="dxa" w:w="2409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完成日期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佟政慷</w:t>
            </w:r>
          </w:p>
        </w:tc>
        <w:tc>
          <w:tcPr>
            <w:tcW w:type="dxa" w:w="240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239001013</w:t>
            </w:r>
          </w:p>
        </w:tc>
        <w:tc>
          <w:tcPr>
            <w:tcW w:type="dxa" w:w="240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SPD-1013</w:t>
            </w:r>
          </w:p>
        </w:tc>
        <w:tc>
          <w:tcPr>
            <w:tcW w:type="dxa" w:w="240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2026-09-04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一、项目概述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本项目是「软件项目开发综合实践」的课程作业，题目为《个人学习任务管理与数据分析系统》，项目标识 SPD-1013（取自学号 239001013 的后四位）。它解决的是我自己的真实问题：作业、实验、考试的信息分散在微信群、教材扉页和便利贴上，临近截止才发现漏了一项。系统把这些任务统一录入，按课程和截止日期集中管理，再把任务数据汇总成图表，用来回答「哪门课欠得最多」「这周还剩几件事」这类问题。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交付形态是本机 Web 应用：命令行执行 python app.py 启动后，浏览器访问 127.0.0.1:5000，登录即用，不依赖任何外部服务或云端账号。自写代码合计约 4970 行——应用 2083 行 Python、测试 831 行 Python、模板 1033 行 HTML、样式与脚本 1025 行；Bootstrap 与 Chart.js 使用本地副本，断网也能完整运行。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1.1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选型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选择理由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后端框架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Flask 3.1.1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只需要「路由 + 模板」两件事，蓝图分模块足够；不引入 ORM，SQL 全部手写，每一次查询都讲得清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SQLite 3（标准库 sqlite3）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单文件、零配置、随项目拷走；单用户场景下并发不是瓶颈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Bootstrap 5.3.3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响应式栅格与组件齐全，不必自己写一套 CSS 框架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图表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Chart.js 4.4.7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环形图、柱状图、条形图、折线图一次搞定，本地引入即可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pytest 8.3.4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与 Flask 的 test_client 配合好，夹具机制适合「每个用例一个干净库」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二、功能清单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2.1 基础功能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实现要点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任务管理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新增 / 编辑 / 删除 / 完成状态一键切换；字段含名称、所属课程、截止日期、优先级（高·中·低）、完成状态、备注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查询与排序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关键词搜索同时匹配名称与备注；课程、状态、优先级、截止日期区间四类条件任意组合（AND）；五个字段可升降序；每页 10 条分页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数据统计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总任务数、已完成、未完成、完成率四项指标；任务列表页与仪表盘共用同一套统计口径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数据持久化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SQLite 单文件存储，四张表（users / courses / tasks / operation_logs），任务与课程之间为外键关联，重启后数据保留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2.2 扩展功能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扩展方向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实现内容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数据可视化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四张图表：完成情况环形图、各课程任务堆叠柱状图、优先级分布条形图、近 7 天完成趋势折线图；「刷新数据」按钮走 REST 接口原地更新，不刷新页面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截止提醒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派生五种到期状态（已完成 / 已逾期 / 今天到期 / 3 天内 / 正常），列表行左侧色条区分；导航栏铃铛角标 + 三档预设视图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日历视图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月历网格按截止日期铺任务，点某天的「+」直接以该日期新建；整月一次查库后分组，避免 42 个格子查 42 次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导入导出与备份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CSV（带 BOM，Excel 双击不乱码）与 Excel 双格式导出，导出结果跟随当前筛选；CSV/Excel 导入支持部分成功；一键数据库快照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REST API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/api 下 10 个接口，读接口允许已登录会话，写接口强制 X-API-KEY 请求头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智能分类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任务名称输入框失焦后按关键词规则推荐所属课程与优先级，并给出命中依据，可一键采纳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操作日志</w:t>
            </w:r>
          </w:p>
        </w:tc>
        <w:tc>
          <w:tcPr>
            <w:tcW w:type="dxa" w:w="4819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增删改、导入导出、备份、改密码全部留痕，数据管理页可追溯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三、系统设计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3.1 分层结构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views/      路由与参数解析，这一层不写任何 SQL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↓  只调用 service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services/   业务规则：字段校验、派生到期状态、统计口径、导入导出、智能分类、鉴权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↓  只调用 repo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models/     唯一写 SQL 的一层，条件值全部用 ? 占位符传参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↓</w:t>
      </w:r>
    </w:p>
    <w:p>
      <w:pPr>
        <w:keepNext w:val="0"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db.py       g 作用域连接，每次连接都开 PRAGMA foreign_keys = ON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分层带来两处实际收益。一是页面和 REST 接口共用同一套 service，/tasks/ 与 /api/tasks 的筛选、排序参数完全一致，不会出现「页面上 7 条、接口返回 5 条」；测试里专门有一条用例断言首页 HTML 里的四个统计数字与 /api/stats 返回值逐项相等。二是 SQL 集中在 models/ 一层，排查注入风险时只需要看这几个文件。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3.2 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表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关键字段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设计说明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username / password_hash / display_name / student_id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只存 PBKDF2 哈希，不存明文；姓名与学号入库，页面信息条从数据库读，不写死在模板里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courses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name UNIQUE / teacher / color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name 加唯一约束，避免同一门课录成两条把统计拆开；color 供图表与日历统一配色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title / course_id / due_date / priority / status / note / completed_at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course_id 外键指向 courses.id，ON DELETE SET NULL——删课程不连带删任务，任务退化为「未分类」；priority 与 status 用 CHECK 约束把非法值挡在库外；completed_at 是趋势图唯一数据来源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action / target / detail / created_at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target 存任务标题快照，任务被删除后日志依然可读</w:t>
            </w:r>
          </w:p>
        </w:tc>
      </w:tr>
    </w:tbl>
    <w:p>
      <w:pPr>
        <w:spacing w:before="0" w:after="80" w:line="240" w:lineRule="auto"/>
      </w:pP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索引按实际查询习惯建了三个：due_date（日历与默认排序）、status（统计）、course_id（按课程筛选）。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3.3 三个关键取舍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优先级存整数 1/2/3，而不是「高/中/低」文字：数据库里 ORDER BY priority 直接就是高→中→低；若存中文，SQLite 默认按 UTF-8 字节比较，「中(U+4E2D) &lt; 低(U+4F4E) &lt; 高(U+9AD8)」，升序会排成中→低→高，毫无意义。中文标签只在显示层由模板过滤器转换。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截止日期存 YYYY-MM-DD 文本：SQLite 没有真正的日期类型，而 ISO 格式文本的字典序恰好等于时间序，所以 due_date &gt;= ? AND due_date &lt;= ? 这样的区间筛选可以直接比较字符串，不需要任何转换函数。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到期状态不入库、每次查询现算：如果把「已逾期」写进表，就必须有定时任务每天刷新，而任何一次漏跑都会让页面显示错误状态。改为按「今天」派生后永远准确，代价只是一次比较。</w:t>
      </w: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四、运行效果</w:t>
      </w:r>
    </w:p>
    <w:p>
      <w:pPr>
        <w:spacing w:before="20" w:after="100" w:line="288" w:lineRule="auto"/>
      </w:pPr>
      <w:r>
        <w:rPr>
          <w:rFonts w:ascii="宋体" w:hAnsi="宋体" w:eastAsia="宋体"/>
          <w:b w:val="0"/>
          <w:color w:val="666666"/>
          <w:sz w:val="18"/>
        </w:rPr>
        <w:t>以下截图均在本机浏览器 127.0.0.1:5000 与命令行下采集。页面顶部信息条由 base.html 统一渲染，因此每张页面截图都自带姓名、学号与项目标识 SPD-1013。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400" w:hRule="atLeast"/>
        </w:trPr>
        <w:tc>
          <w:tcPr>
            <w:tcW w:type="dxa" w:w="963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【此处插入截图】登录页，可见「个人学习任务管理与数据分析系统 · 佟政慷 239001013 · SPD-1013」</w:t>
            </w:r>
          </w:p>
        </w:tc>
      </w:tr>
    </w:tbl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500" w:hRule="atLeast"/>
        </w:trPr>
        <w:tc>
          <w:tcPr>
            <w:tcW w:type="dxa" w:w="963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【此处插入截图】仪表盘：四项统计卡片（20 / 6 / 14 / 30.0%）、截止提醒条与四张图表，顶部信息条含姓名学号</w:t>
            </w:r>
          </w:p>
        </w:tc>
      </w:tr>
    </w:tbl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970" w:hRule="atLeast"/>
        </w:trPr>
        <w:tc>
          <w:tcPr>
            <w:tcW w:type="dxa" w:w="963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【此处插入截图】任务列表：关键词 + 状态 + 优先级组合筛选、表头排序、分页；含名称带 SPD1013 的课程项目任务</w:t>
            </w:r>
          </w:p>
        </w:tc>
      </w:tr>
    </w:tbl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120" w:hRule="atLeast"/>
        </w:trPr>
        <w:tc>
          <w:tcPr>
            <w:tcW w:type="dxa" w:w="963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【此处插入截图】新增任务页：标题失焦后弹出的智能分类建议（推荐课程、优先级及命中依据）</w:t>
            </w:r>
          </w:p>
        </w:tc>
      </w:tr>
    </w:tbl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970" w:hRule="atLeast"/>
        </w:trPr>
        <w:tc>
          <w:tcPr>
            <w:tcW w:type="dxa" w:w="963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【此处插入截图】日历视图：本月任务按截止日期铺入月历，色块区分到期状态</w:t>
            </w:r>
          </w:p>
        </w:tc>
      </w:tr>
    </w:tbl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400" w:hRule="atLeast"/>
        </w:trPr>
        <w:tc>
          <w:tcPr>
            <w:tcW w:type="dxa" w:w="963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【此处插入截图】数据管理页：导入导出入口、数据库快照列表与操作日志表格</w:t>
            </w:r>
          </w:p>
        </w:tc>
      </w:tr>
    </w:tbl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550" w:hRule="atLeast"/>
        </w:trPr>
        <w:tc>
          <w:tcPr>
            <w:tcW w:type="dxa" w:w="963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【此处插入截图】命令行 curl 调用 /api/meta 与 /api/stats 的 JSON 返回（含姓名、学号、项目标识）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五、核心代码解析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5.1 排序字段白名单——ORDER BY 无法参数化时如何防注入</w:t>
      </w:r>
    </w:p>
    <w:p>
      <w:pPr>
        <w:spacing w:before="20" w:after="100" w:line="288" w:lineRule="auto"/>
      </w:pPr>
      <w:r>
        <w:rPr>
          <w:rFonts w:ascii="宋体" w:hAnsi="宋体" w:eastAsia="宋体"/>
          <w:b w:val="0"/>
          <w:color w:val="666666"/>
          <w:sz w:val="18"/>
        </w:rPr>
        <w:t>摘自 spdapp/models/task_repo.py（26 行，省略了中间的 SORT_LABELS 定义）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# SQL 的 ORDER BY 不支持 ? 占位符，只能字符串拼接，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# 所以排序字段必须走白名单，杜绝 URL 参数直接进 SQL。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ALLOWED_SORT = {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"due_date": "t.due_date",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"priority": "t.priority",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"created_at": "t.created_at",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"title": "t.title",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"status": "t.status",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}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DEFAULT_SORT = "due_date"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def build_order(sort, order):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"""生成 ORDER BY 子句；非法字段一律回落到默认排序。"""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column = ALLOWED_SORT.get(sort or DEFAULT_SORT, ALLOWED_SORT[DEFAULT_SORT])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direction = "DESC" if str(order).lower() == "desc" else "ASC"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# 追加次级排序键，保证同值行的顺序稳定，翻页时不会出现重复或漏项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return f" ORDER BY {column} {direction}, t.priority ASC, t.id DESC"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def list_tasks(filters=None, sort=None, order=None, limit=None, offset=0):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"""按筛选条件 + 排序取任务列表，limit 为 None 时取全部（导出用）。"""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where, params = build_where(filters or {})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sql = _SELECT + where + build_order(sort, order)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if limit is not None: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sql += " LIMIT ? OFFSET ?"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params += [int(limit), int(offset)]</w:t>
      </w:r>
    </w:p>
    <w:p>
      <w:pPr>
        <w:keepNext w:val="0"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return get_db().execute(sql, params).fetchall()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项目里所有用户输入都以 ? 占位符传参（build_where 生成的条件值也一样），唯独 ORDER BY 的字段名不能用占位符——SQL 语法不允许，只能拼字符串，这正是注入最容易被放过的地方。做法是让排序字段先过 ALLOWED_SORT 映射：URL 里传什么，落进 SQL 的都只可能是这五个受控列名之一，非法值直接回落默认排序。测试里真的传了 sort=id; DROP TABLE tasks--，结果页面正常返回、20 条数据完好、表还在。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5.2 完成趋势补零——SQL 不会为「零完成」的日期产出行</w:t>
      </w:r>
    </w:p>
    <w:p>
      <w:pPr>
        <w:spacing w:before="20" w:after="100" w:line="288" w:lineRule="auto"/>
      </w:pPr>
      <w:r>
        <w:rPr>
          <w:rFonts w:ascii="宋体" w:hAnsi="宋体" w:eastAsia="宋体"/>
          <w:b w:val="0"/>
          <w:color w:val="666666"/>
          <w:sz w:val="18"/>
        </w:rPr>
        <w:t>摘自 spdapp/services/stats_service.py（15 行）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def get_trend(days=None, today=None):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"""近 N 天完成趋势。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SQL 的 GROUP BY 不会为「当天零完成」生成结果行，直接拿去画折线会缺点、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日期还会错位，所以这里按完整日期序列补零。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"""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days = days or current_app.config["TREND_DAYS"]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today = today or today_str()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start = shift(today, -(days - 1))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hit = {r["d"]: r["cnt"] for r in stats_repo.completed_per_day(start)}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return [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{"date": shift(start, i), "label": shift(start, i)[5:],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 "count": hit.get(shift(start, i), 0)}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for i in range(days)</w:t>
      </w:r>
    </w:p>
    <w:p>
      <w:pPr>
        <w:keepNext w:val="0"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]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底层查询是 SELECT date(completed_at) AS d, COUNT(*) AS cnt ... GROUP BY d，它只返回有完成记录的日期。如果把结果直接交给折线图，没完成任务的那天不是「0」而是整点缺失，日期轴会被压缩错位——09-01 的点会画到 09-03 的位置上。所以先在 Python 里生成完整的 7 天日期序列，再用查询结果去填，缺的补 0。测试断言了三件事：长度恒等于 TREND_DAYS、日期严格升序、首日为 0 而末日为 1。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5.3 派生到期状态——不入库，按「今天」现算</w:t>
      </w:r>
    </w:p>
    <w:p>
      <w:pPr>
        <w:spacing w:before="20" w:after="100" w:line="288" w:lineRule="auto"/>
      </w:pPr>
      <w:r>
        <w:rPr>
          <w:rFonts w:ascii="宋体" w:hAnsi="宋体" w:eastAsia="宋体"/>
          <w:b w:val="0"/>
          <w:color w:val="666666"/>
          <w:sz w:val="18"/>
        </w:rPr>
        <w:t>摘自 spdapp/services/task_service.py（19 行）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def derive_state(task, today=None, remind_days=None):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"""派生到期状态。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刻意不入库：存进数据库就需要定时任务刷新，且一定会和真实日期不一致；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改为查询时按「今天」现算，永远准确。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"""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if task["status"] == 1: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return "done"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today = today or today_str()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if remind_days is None: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remind_days = current_app.config["REMIND_DAYS"]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due = task["due_date"]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if due &lt; today: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return "overdue"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if due == today: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return "today"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if due &lt;= shift(today, remind_days):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    return "soon"</w:t>
      </w:r>
    </w:p>
    <w:p>
      <w:pPr>
        <w:keepNext w:val="0"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return "normal"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五种状态按「已完成 → 已逾期 → 今天到期 → N 天内 → 正常」的顺序短路判断，顺序本身就是优先级：一个已完成的任务即使日期过了也不该显示成逾期，所以 status 的判断必须排在最前面。三处日期比较全是字符串比较，靠的就是 3.3 里 ISO 文本字典序等于时间序这一条；shift() 只做日期加减，不涉及时区。提醒天数从配置读取，改成 5 天提醒不用动任何 SQL 或模板。这个函数同时服务列表行色条、日历色块和 REST 接口的 state 字段，三处口径必然一致；测试用 -9 / -1 / 0 / +3 / +4 天五个日期把五个分支全部走了一遍。</w:t>
      </w: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六、测试与问题解决</w:t>
      </w: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6.1 测试方案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用 pytest 配合 Flask 的 test_client 做接口级测试：每个用例通过夹具拿到一个全新的临时数据库文件，跑完即删，用例之间互不影响。刻意没用 :memory: ——SQLite 的内存库是「一个连接一个库」，而应用每个请求都新建连接，用内存库会出现「上一步写进去、下一个请求查不到」的假失败。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测试文件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覆盖内容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用例数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test_task_crud.py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登录保护、增删改查、字段校验、完成时刻记录、操作日志、跳转地址安全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test_filter_sort.py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关键词、四类条件组合、预设视图、五字段排序、分页边界、非法参数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test_io.py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CSV/Excel 导出、部分成功导入、编码兼容、数据库备份、修改密码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test_stats.py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统计口径、零除保护、趋势补零、派生状态矩阵、页面与接口一致性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test_api.py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接口鉴权、CRUD 全链路、校验错误码、智能分类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python -m pytest -q → 62 passed（约 18 秒）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</w:tr>
    </w:tbl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700" w:hRule="atLeast"/>
        </w:trPr>
        <w:tc>
          <w:tcPr>
            <w:tcW w:type="dxa" w:w="963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【此处插入截图】命令行执行 python -m pytest -q 的输出：62 passed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6.2 专门覆盖的边界与安全场景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期望行为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  <w:shd w:val="clear" w:color="auto" w:fill="E8EDF5"/>
            </w:pP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排序字段传 id; DROP TABLE tasks--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白名单丢弃，回落默认排序，表与数据完好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手改 URL 传 status=abc、due_from=2026-13-45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非法值忽略并返回全部数据，而不是 500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空数据库访问首页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完成率显示 0.0%（0/0 不短路就是 ZeroDivisionError）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页码传 page=99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夹到最后一页，不出现空白页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删除后跳转参数传 //evil.example.com/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只接受站内地址，否则回落任务列表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带登录会话但不带 X-API-KEY 调写接口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401，会话本身不足以授权接口写操作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导入含 3 条坏行的 CSV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好行入库、坏行逐条报出原因，不整体回滚</w:t>
            </w:r>
          </w:p>
        </w:tc>
        <w:tc>
          <w:tcPr>
            <w:tcW w:type="dxa" w:w="3213"/>
          </w:tcPr>
          <w:p>
            <w:pPr>
              <w:spacing w:before="20" w:after="20" w:line="252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40" w:line="240" w:lineRule="auto"/>
      </w:pPr>
      <w:r>
        <w:rPr>
          <w:rFonts w:ascii="黑体" w:hAnsi="黑体" w:eastAsia="黑体"/>
          <w:b/>
          <w:color w:val="2E2E2E"/>
          <w:sz w:val="22"/>
        </w:rPr>
        <w:t>6.3 真实调试经历：Chart.js「Canvas is already in use」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现象：仪表盘做好后加了「刷新数据」按钮。第一次点击一切正常，第二次点击四张图表全部消失，控制台报错 Canvas is already in use - Chart with ID '0' must be destroyed before the canvas with ID '...' can be reused。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定位：先怀疑数据，用 F12 网络面板确认 /api/stats 每次都返回了完整 JSON，说明接口没问题；再回读报错文本里的 must be destroyed / can be reused，这两个词指向的是对象生命周期，不是数据。查代码发现我把「初始化」和「刷新」写成了同一个函数——刷新时对同一个 canvas 又执行了一次 new Chart()。Chart.js 4 按 canvas 注册实例，同一张画布不允许挂两个实例，第二次构造直接抛错；而抛错发生在画布被清空之后，所以视觉上表现为「图表消失」。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修复：把四个图表实例存进一个 charts 对象，初始化只做一次；刷新只改 data 再 update()。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/* 刷新只改 data 再 update()，不对同一个 canvas 重新 new Chart（见文件末尾说明） */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function applyUpdate(data) {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if (charts.status) {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charts.status.data.datasets[0].data = [data.summary.done, data.summary.undone];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charts.status.options.plugins.title.text = statusTitle(data.summary);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charts.status.update();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  markEmpty('chartStatus', !data.summary.total);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}</w:t>
      </w:r>
    </w:p>
    <w:p>
      <w:pPr>
        <w:keepNext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 xml:space="preserve">  ...  // 其余三张图同理</w:t>
      </w:r>
    </w:p>
    <w:p>
      <w:pPr>
        <w:keepNext w:val="0"/>
        <w:spacing w:before="0" w:after="0" w:line="240" w:lineRule="auto"/>
        <w:ind w:left="160"/>
        <w:shd w:val="clear" w:color="auto" w:fill="F4F5F7"/>
      </w:pPr>
      <w:r>
        <w:rPr>
          <w:rFonts w:ascii="Consolas" w:hAnsi="Consolas" w:eastAsia="宋体"/>
          <w:b w:val="0"/>
          <w:sz w:val="17"/>
        </w:rPr>
        <w:t>}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验证：连点「刷新数据」十余次，控制台无报错，四张图表数字随库内数据同步变化，Chart.js 的过渡动画也保留了下来（如果确实需要重建，比如切换图表类型，则必须先 chart.destroy() 再 new）。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收获：报错信息里的动词往往直接指向问题类别——出现 destroyed / reused 就该先查生命周期，比反复怀疑数据快得多。这段结论以注释形式留在了 dashboard.js 末尾，防止以后自己再犯。</w:t>
      </w: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七、个性化设计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身份信息内建：姓名、学号、项目标识写在 config.py，由 base.html 一处渲染成顶部信息条，因此任意页面的截图都自带个性化信息，不需要事后补拍；PROJECT_CODE 由「SPD- + 学号后四位」推导，换学号会自动跟着变。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演示数据贴合真实课表：6 门课程（含「软件项目开发综合实践」）与 20 条任务，覆盖已逾期、今天到期、3 天内、已完成各种状态，第一条即为「软件项目开发综合实践-SPD1013 系统开发」。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导出文件名带项目标识与时间戳，如 SPD-1013_任务清单_20260904_2130.csv，多次导出不会互相覆盖，也便于在附件里认出是谁的作业。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智能分类用可解释的规则而不是模型：课程别名表加优先级关键词表，「实验 / 报告 / 答辩 / 考试」判高，「预习 / 复习 / 整理」判低，并把命中的依据原样返回给前端显示，用户知道为什么给出这个建议，也能一键忽略。</w:t>
      </w: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八、总结与不足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完成度：任务书要求的全部基础功能与四组扩展功能均已实现，62 条自动化测试全部通过，并在本机做过一轮端到端手动验证（登录、五个页面、筛选排序、导入导出、备份、接口调用）。整个过程中收获最大的不是把功能堆齐，而是几个「想清楚再写」的地方：优先级为什么存整数、日期为什么存文本、到期状态为什么不入库——这三个决定后来分别省掉了排序逻辑、日期转换函数和一个定时任务。</w:t>
      </w:r>
    </w:p>
    <w:p>
      <w:pPr>
        <w:spacing w:before="0" w:after="60" w:line="307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不足与后续方向：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单用户设计。users 表虽然建好了，但没有注册流程与多用户数据隔离，tasks 表也没有 user_id 列，要支持多人需要在表结构与每一条查询上补条件。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API_KEY 明文写在配置里、不过期、无速率限制，只够本机演示，不是生产级鉴权；真要上线应换成带过期时间的令牌并启用 HTTPS。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统计只做到「已完成 / 未完成」的计数与趋势，还没有「预计耗时 vs 实际耗时」这类分析——那需要给 tasks 表加两个字段并在完成时记录，属于下一步。</w:t>
      </w:r>
    </w:p>
    <w:p>
      <w:pPr>
        <w:spacing w:before="0" w:after="60" w:line="298" w:lineRule="auto"/>
        <w:ind w:left="300" w:hanging="300"/>
        <w:jc w:val="both"/>
      </w:pPr>
      <w:r>
        <w:rPr>
          <w:rFonts w:ascii="宋体" w:hAnsi="宋体" w:eastAsia="宋体"/>
          <w:b w:val="0"/>
          <w:sz w:val="21"/>
        </w:rPr>
        <w:t xml:space="preserve">▪ </w:t>
      </w:r>
      <w:r>
        <w:rPr>
          <w:rFonts w:ascii="宋体" w:hAnsi="宋体" w:eastAsia="宋体"/>
          <w:b w:val="0"/>
          <w:sz w:val="21"/>
        </w:rPr>
        <w:t>前端没有做打包压缩，样式是手写 CSS 变量；页面再多下去应该考虑组件化。</w:t>
      </w:r>
    </w:p>
    <w:p>
      <w:pPr>
        <w:keepNext/>
        <w:spacing w:before="180" w:after="60" w:line="240" w:lineRule="auto"/>
      </w:pPr>
      <w:r>
        <w:rPr>
          <w:rFonts w:ascii="黑体" w:hAnsi="黑体" w:eastAsia="黑体"/>
          <w:b/>
          <w:color w:val="1F3964"/>
          <w:sz w:val="26"/>
        </w:rPr>
        <w:t>九、AI 使用说明</w:t>
      </w:r>
    </w:p>
    <w:p>
      <w:pPr>
        <w:spacing w:before="0" w:after="60" w:line="307" w:lineRule="auto"/>
        <w:jc w:val="both"/>
      </w:pPr>
      <w:r>
        <w:rPr>
          <w:rFonts w:ascii="宋体" w:hAnsi="宋体" w:eastAsia="宋体"/>
          <w:b w:val="0"/>
          <w:sz w:val="21"/>
        </w:rPr>
        <w:t>本项目在 AI 辅助下完成。选题、功能范围、技术选型（Flask + SQLite + Bootstrap + Chart.js）、数据表设计与演示数据由我确定；AI 用于按我的方案生成代码框架、页面模板与部分测试用例，并在我追问时解释实现取舍。所有代码我逐文件读过，在本机运行、自测并改过，报告文字由我撰写，文中的设计理由与调试过程我都能逐条复述。</w:t>
      </w:r>
    </w:p>
    <w:p>
      <w:pPr>
        <w:spacing w:before="20" w:after="100" w:line="288" w:lineRule="auto"/>
      </w:pPr>
      <w:r>
        <w:rPr>
          <w:rFonts w:ascii="宋体" w:hAnsi="宋体" w:eastAsia="宋体"/>
          <w:b w:val="0"/>
          <w:color w:val="666666"/>
          <w:sz w:val="18"/>
        </w:rPr>
        <w:t>（本节正文 175 字，符合不超过 300 字的要求。）</w:t>
      </w:r>
    </w:p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88888"/>
        <w:sz w:val="17"/>
      </w:rPr>
      <w:t xml:space="preserve">佟政慷  239001013  SPD-1013    第 </w:t>
    </w:r>
    <w:fldSimple w:instr="PAGE"/>
    <w:r>
      <w:rPr>
        <w:rFonts w:ascii="宋体" w:hAnsi="宋体" w:eastAsia="宋体"/>
        <w:b w:val="0"/>
        <w:color w:val="888888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