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Sector :    ICT &amp; MULTIMEDIA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Sub-sector: Software Development</w:t>
            </w:r>
          </w:p>
        </w:tc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Date : 2025-01-15</w:t>
            </w:r>
          </w:p>
        </w:tc>
      </w:tr>
      <w:tr>
        <w:tc>
          <w:tcPr>
            <w:tcW w:type="dxa" w:w="7200"/>
            <w:gridSpan w:val="4"/>
          </w:tcPr>
          <w:p>
            <w:r>
              <w:rPr>
                <w:rFonts w:ascii="Calibri" w:hAnsi="Calibri"/>
                <w:sz w:val="22"/>
              </w:rPr>
              <w:t>Lead Trainer's name : TUYISINGIZE Leonard</w:t>
            </w:r>
          </w:p>
        </w:tc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TERM : Term 1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Module(Code&amp;Name): SWDPR301: Analyze project requirements</w:t>
            </w:r>
          </w:p>
        </w:tc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Week : Week 1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No. Trainees: 55</w:t>
            </w:r>
          </w:p>
        </w:tc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Class(es): L3SD-A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Learning outcome:</w:t>
            </w:r>
          </w:p>
        </w:tc>
        <w:tc>
          <w:tcPr>
            <w:tcW w:type="dxa" w:w="9000"/>
            <w:gridSpan w:val="5"/>
          </w:tcPr>
          <w:p>
            <w:r>
              <w:rPr>
                <w:rFonts w:ascii="Calibri" w:hAnsi="Calibri"/>
                <w:sz w:val="22"/>
              </w:rPr>
              <w:t>1. Identify customer needs</w:t>
              <w:br/>
              <w:t>2. Apply data gathering techniques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Indicative contents:</w:t>
            </w:r>
          </w:p>
        </w:tc>
        <w:tc>
          <w:tcPr>
            <w:tcW w:type="dxa" w:w="9000"/>
            <w:gridSpan w:val="5"/>
          </w:tcPr>
          <w:p>
            <w:r>
              <w:rPr>
                <w:rFonts w:ascii="Calibri" w:hAnsi="Calibri"/>
                <w:sz w:val="22"/>
              </w:rPr>
              <w:t>1.1 Data gathering</w:t>
              <w:br/>
              <w:t>1.2 Communication process</w:t>
              <w:br/>
              <w:t>1.3 Customer pain points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Topic of the session: Identification of requirements gathering methodologies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 xml:space="preserve">Range: </w:t>
              <w:br/>
              <w:t>Level 3</w:t>
            </w:r>
          </w:p>
        </w:tc>
        <w:tc>
          <w:tcPr>
            <w:tcW w:type="dxa" w:w="9000"/>
            <w:gridSpan w:val="5"/>
          </w:tcPr>
          <w:p>
            <w:r>
              <w:rPr>
                <w:rFonts w:ascii="Calibri" w:hAnsi="Calibri"/>
                <w:sz w:val="22"/>
              </w:rPr>
              <w:t>Duration of the session: 80min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Objectives: By the end of this session every learner should be able to:</w:t>
              <w:br/>
              <w:t>1. Identify customer needs</w:t>
              <w:br/>
              <w:t>2. Apply data gathering techniques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Facilitation technique(s):   Jigsaw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Introduction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Introduction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Resources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Duration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 xml:space="preserve">Trainer's activity: </w:t>
              <w:br/>
              <w:t>Greets and makes roll calls</w:t>
              <w:br/>
              <w:t>Introduces topic and objectives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Attendance sheet</w:t>
              <w:br/>
              <w:t>PPT</w:t>
              <w:br/>
              <w:t>Projector</w:t>
              <w:br/>
              <w:t>Whiteboard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5 minutes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Development/Body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Step 1: Introduction to topic</w:t>
              <w:br/>
              <w:t xml:space="preserve">Trainer's activity: </w:t>
              <w:br/>
              <w:t>Explains key concepts and demonstrates examples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Computer</w:t>
              <w:br/>
              <w:t>Projector</w:t>
              <w:br/>
              <w:t>PPT</w:t>
              <w:br/>
              <w:t>Learning materials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16</w:t>
              <w:br/>
              <w:t>minutes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Step 2: Practical application</w:t>
              <w:br/>
              <w:t xml:space="preserve">Trainer's activity: </w:t>
              <w:br/>
              <w:t>Guides learners through hands-on activities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Computer</w:t>
              <w:br/>
              <w:t>Projector</w:t>
              <w:br/>
              <w:t>PPT</w:t>
              <w:br/>
              <w:t>Learning materials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16</w:t>
              <w:br/>
              <w:t>minutes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Step 3: Group work and practice</w:t>
              <w:br/>
              <w:t xml:space="preserve">Trainer's activity: </w:t>
              <w:br/>
              <w:t>Assigns tasks and monitors learner progress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Computer</w:t>
              <w:br/>
              <w:t>Projector</w:t>
              <w:br/>
              <w:t>PPT</w:t>
              <w:br/>
              <w:t>Learning materials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16</w:t>
              <w:br/>
              <w:t>minutes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Conclusion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Summary:</w:t>
              <w:br/>
              <w:t>Trainer involves learners to summarize key points learned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Computer</w:t>
              <w:br/>
              <w:t>Projector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3 minutes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Assessment/Assignment</w:t>
              <w:br/>
              <w:t xml:space="preserve">Trainer's activity: </w:t>
              <w:br/>
              <w:t>Provides assessment questions or assignment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Assessment sheets</w:t>
              <w:br/>
              <w:t>Question papers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5 minutes</w:t>
            </w:r>
          </w:p>
        </w:tc>
      </w:tr>
      <w:tr>
        <w:tc>
          <w:tcPr>
            <w:tcW w:type="dxa" w:w="3600"/>
            <w:gridSpan w:val="2"/>
          </w:tcPr>
          <w:p>
            <w:r>
              <w:rPr>
                <w:rFonts w:ascii="Calibri" w:hAnsi="Calibri"/>
                <w:sz w:val="22"/>
              </w:rPr>
              <w:t>Evaluation of the session:</w:t>
              <w:br/>
              <w:t xml:space="preserve">Trainer's activity: </w:t>
              <w:br/>
              <w:t>Collects feedback from learners</w:t>
            </w:r>
          </w:p>
        </w:tc>
        <w:tc>
          <w:tcPr>
            <w:tcW w:type="dxa" w:w="5400"/>
            <w:gridSpan w:val="3"/>
          </w:tcPr>
          <w:p>
            <w:r>
              <w:rPr>
                <w:rFonts w:ascii="Calibri" w:hAnsi="Calibri"/>
                <w:sz w:val="22"/>
              </w:rPr>
              <w:t>Self-assessment form</w:t>
              <w:br/>
              <w:t>Feedback forms</w:t>
            </w:r>
          </w:p>
        </w:tc>
        <w:tc>
          <w:tcPr>
            <w:tcW w:type="dxa" w:w="1800"/>
          </w:tcPr>
          <w:p>
            <w:r>
              <w:rPr>
                <w:rFonts w:ascii="Calibri" w:hAnsi="Calibri"/>
                <w:sz w:val="22"/>
              </w:rPr>
              <w:t>2 minutes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References:</w:t>
              <w:br/>
              <w:t>RTB Curriculum Guidelines</w:t>
              <w:br/>
              <w:t>Module Learning Materials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Appendices: PPT, Task Sheets, Assessment, Learning Materials</w:t>
            </w:r>
          </w:p>
        </w:tc>
      </w:tr>
      <w:tr>
        <w:tc>
          <w:tcPr>
            <w:tcW w:type="dxa" w:w="10800"/>
            <w:gridSpan w:val="6"/>
          </w:tcPr>
          <w:p>
            <w:r>
              <w:rPr>
                <w:rFonts w:ascii="Calibri" w:hAnsi="Calibri"/>
                <w:sz w:val="22"/>
              </w:rPr>
              <w:t>Reflection :</w:t>
              <w:br/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