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22" w:rsidRPr="005F1D3A" w:rsidRDefault="00C60422" w:rsidP="00C60422">
      <w:pPr>
        <w:tabs>
          <w:tab w:val="left" w:pos="1875"/>
        </w:tabs>
        <w:spacing w:line="360" w:lineRule="auto"/>
        <w:rPr>
          <w:rFonts w:ascii="Times New Roman" w:hAnsi="Times New Roman" w:cs="Times New Roman"/>
          <w:sz w:val="24"/>
          <w:szCs w:val="24"/>
        </w:rPr>
      </w:pPr>
    </w:p>
    <w:tbl>
      <w:tblPr>
        <w:tblStyle w:val="TableGrid"/>
        <w:tblpPr w:leftFromText="180" w:rightFromText="180" w:horzAnchor="margin" w:tblpY="1611"/>
        <w:tblW w:w="9810" w:type="dxa"/>
        <w:tblInd w:w="0" w:type="dxa"/>
        <w:tblLook w:val="0000" w:firstRow="0" w:lastRow="0" w:firstColumn="0" w:lastColumn="0" w:noHBand="0" w:noVBand="0"/>
      </w:tblPr>
      <w:tblGrid>
        <w:gridCol w:w="5432"/>
        <w:gridCol w:w="576"/>
        <w:gridCol w:w="354"/>
        <w:gridCol w:w="1834"/>
        <w:gridCol w:w="552"/>
        <w:gridCol w:w="1511"/>
      </w:tblGrid>
      <w:tr w:rsidR="00C60422" w:rsidRPr="005F1D3A" w:rsidTr="00D6385E">
        <w:trPr>
          <w:trHeight w:val="2310"/>
        </w:trPr>
        <w:tc>
          <w:tcPr>
            <w:tcW w:w="9810" w:type="dxa"/>
            <w:gridSpan w:val="6"/>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noProof/>
                <w:sz w:val="24"/>
                <w:szCs w:val="24"/>
                <w:lang/>
              </w:rPr>
              <w:drawing>
                <wp:inline distT="0" distB="0" distL="0" distR="0" wp14:anchorId="55E57347" wp14:editId="5E844AD9">
                  <wp:extent cx="6238875" cy="18929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PNG"/>
                          <pic:cNvPicPr/>
                        </pic:nvPicPr>
                        <pic:blipFill>
                          <a:blip r:embed="rId6">
                            <a:extLst>
                              <a:ext uri="{28A0092B-C50C-407E-A947-70E740481C1C}">
                                <a14:useLocalDpi xmlns:a14="http://schemas.microsoft.com/office/drawing/2010/main" val="0"/>
                              </a:ext>
                            </a:extLst>
                          </a:blip>
                          <a:stretch>
                            <a:fillRect/>
                          </a:stretch>
                        </pic:blipFill>
                        <pic:spPr>
                          <a:xfrm>
                            <a:off x="0" y="0"/>
                            <a:ext cx="6238875" cy="1892935"/>
                          </a:xfrm>
                          <a:prstGeom prst="rect">
                            <a:avLst/>
                          </a:prstGeom>
                          <a:ln>
                            <a:noFill/>
                          </a:ln>
                        </pic:spPr>
                      </pic:pic>
                    </a:graphicData>
                  </a:graphic>
                </wp:inline>
              </w:drawing>
            </w:r>
          </w:p>
        </w:tc>
      </w:tr>
      <w:tr w:rsidR="00C60422" w:rsidRPr="005F1D3A" w:rsidTr="00D6385E">
        <w:tblPrEx>
          <w:tblLook w:val="0600" w:firstRow="0" w:lastRow="0" w:firstColumn="0" w:lastColumn="0" w:noHBand="1" w:noVBand="1"/>
        </w:tblPrEx>
        <w:trPr>
          <w:trHeight w:val="174"/>
        </w:trPr>
        <w:tc>
          <w:tcPr>
            <w:tcW w:w="5103" w:type="dxa"/>
          </w:tcPr>
          <w:p>
            <w:r>
              <w:t>Sector : ICT</w:t>
            </w:r>
          </w:p>
        </w:tc>
        <w:tc>
          <w:tcPr>
            <w:tcW w:w="2694" w:type="dxa"/>
            <w:gridSpan w:val="3"/>
          </w:tcPr>
          <w:p>
            <w:r>
              <w:t>Trade: Dev</w:t>
            </w:r>
          </w:p>
        </w:tc>
        <w:tc>
          <w:tcPr>
            <w:tcW w:w="2013" w:type="dxa"/>
            <w:gridSpan w:val="2"/>
          </w:tcPr>
          <w:p>
            <w:r>
              <w:t>Date : 15/01/2025</w:t>
            </w:r>
          </w:p>
        </w:tc>
      </w:tr>
      <w:tr w:rsidR="00C60422" w:rsidRPr="005F1D3A" w:rsidTr="00D6385E">
        <w:tblPrEx>
          <w:tblLook w:val="0600" w:firstRow="0" w:lastRow="0" w:firstColumn="0" w:lastColumn="0" w:noHBand="1" w:noVBand="1"/>
        </w:tblPrEx>
        <w:trPr>
          <w:trHeight w:val="182"/>
        </w:trPr>
        <w:tc>
          <w:tcPr>
            <w:tcW w:w="7797" w:type="dxa"/>
            <w:gridSpan w:val="4"/>
          </w:tcPr>
          <w:p>
            <w:r>
              <w:t>Lead Trainer's name : TUYISINGIZE Leonard</w:t>
            </w:r>
          </w:p>
        </w:tc>
        <w:tc>
          <w:tcPr>
            <w:tcW w:w="2013" w:type="dxa"/>
            <w:gridSpan w:val="2"/>
          </w:tcPr>
          <w:p>
            <w:r>
              <w:t>TERM : I</w:t>
            </w:r>
          </w:p>
        </w:tc>
      </w:tr>
      <w:tr w:rsidR="00C60422" w:rsidRPr="005F1D3A" w:rsidTr="00D6385E">
        <w:tblPrEx>
          <w:tblLook w:val="0600" w:firstRow="0" w:lastRow="0" w:firstColumn="0" w:lastColumn="0" w:noHBand="1" w:noVBand="1"/>
        </w:tblPrEx>
        <w:trPr>
          <w:trHeight w:val="20"/>
        </w:trPr>
        <w:tc>
          <w:tcPr>
            <w:tcW w:w="5103" w:type="dxa"/>
          </w:tcPr>
          <w:p>
            <w:r>
              <w:t>Module(Code&amp;Name): SWDPR301</w:t>
            </w:r>
          </w:p>
        </w:tc>
        <w:tc>
          <w:tcPr>
            <w:tcW w:w="1107" w:type="dxa"/>
            <w:gridSpan w:val="2"/>
          </w:tcPr>
          <w:p>
            <w:r>
              <w:t>Week : I</w:t>
            </w:r>
          </w:p>
        </w:tc>
        <w:tc>
          <w:tcPr>
            <w:tcW w:w="1587" w:type="dxa"/>
          </w:tcPr>
          <w:p>
            <w:r>
              <w:t>No. Learners: 54</w:t>
            </w:r>
          </w:p>
        </w:tc>
        <w:tc>
          <w:tcPr>
            <w:tcW w:w="2013" w:type="dxa"/>
            <w:gridSpan w:val="2"/>
          </w:tcPr>
          <w:p>
            <w:r>
              <w:t>Class: 1</w:t>
            </w:r>
          </w:p>
        </w:tc>
      </w:tr>
      <w:tr w:rsidR="00C60422" w:rsidRPr="005F1D3A" w:rsidTr="00D6385E">
        <w:tblPrEx>
          <w:tblLook w:val="0600" w:firstRow="0" w:lastRow="0" w:firstColumn="0" w:lastColumn="0" w:noHBand="1" w:noVBand="1"/>
        </w:tblPrEx>
        <w:trPr>
          <w:trHeight w:val="20"/>
        </w:trPr>
        <w:tc>
          <w:tcPr>
            <w:tcW w:w="5103" w:type="dxa"/>
          </w:tcPr>
          <w:p>
            <w:r>
              <w:t>Learning outcome:</w:t>
            </w:r>
          </w:p>
        </w:tc>
        <w:tc>
          <w:tcPr>
            <w:tcW w:w="4707" w:type="dxa"/>
            <w:gridSpan w:val="5"/>
          </w:tcPr>
          <w:p>
            <w:r>
              <w:t>Identify needs</w:t>
            </w:r>
          </w:p>
        </w:tc>
      </w:tr>
      <w:tr w:rsidR="00C60422" w:rsidRPr="005F1D3A" w:rsidTr="00D6385E">
        <w:tblPrEx>
          <w:tblLook w:val="0600" w:firstRow="0" w:lastRow="0" w:firstColumn="0" w:lastColumn="0" w:noHBand="1" w:noVBand="1"/>
        </w:tblPrEx>
        <w:trPr>
          <w:trHeight w:val="20"/>
        </w:trPr>
        <w:tc>
          <w:tcPr>
            <w:tcW w:w="5103" w:type="dxa"/>
          </w:tcPr>
          <w:p>
            <w:r>
              <w:t>Indicative contents:</w:t>
            </w:r>
          </w:p>
        </w:tc>
        <w:tc>
          <w:tcPr>
            <w:tcW w:w="4707" w:type="dxa"/>
            <w:gridSpan w:val="5"/>
          </w:tcPr>
          <w:p>
            <w:r>
              <w:t>Data gathering</w:t>
            </w:r>
          </w:p>
        </w:tc>
      </w:tr>
      <w:tr w:rsidR="00C60422" w:rsidRPr="005F1D3A" w:rsidTr="00D6385E">
        <w:tblPrEx>
          <w:tblLook w:val="0600" w:firstRow="0" w:lastRow="0" w:firstColumn="0" w:lastColumn="0" w:noHBand="1" w:noVBand="1"/>
        </w:tblPrEx>
        <w:trPr>
          <w:trHeight w:val="416"/>
        </w:trPr>
        <w:tc>
          <w:tcPr>
            <w:tcW w:w="9810" w:type="dxa"/>
            <w:gridSpan w:val="6"/>
          </w:tcPr>
          <w:p>
            <w:r>
              <w:t>Topic of the session: Requirements</w:t>
            </w:r>
          </w:p>
        </w:tc>
      </w:tr>
      <w:tr w:rsidR="00C60422" w:rsidRPr="005F1D3A" w:rsidTr="00D6385E">
        <w:tblPrEx>
          <w:tblLook w:val="0600" w:firstRow="0" w:lastRow="0" w:firstColumn="0" w:lastColumn="0" w:noHBand="1" w:noVBand="1"/>
        </w:tblPrEx>
        <w:trPr>
          <w:trHeight w:val="559"/>
        </w:trPr>
        <w:tc>
          <w:tcPr>
            <w:tcW w:w="5103" w:type="dxa"/>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 xml:space="preserve">Range: </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Methods of collecting data</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 xml:space="preserve">Description of data collection Tools (Traditional and online forms Peripherals ) </w:t>
            </w:r>
          </w:p>
        </w:tc>
        <w:tc>
          <w:tcPr>
            <w:tcW w:w="4707" w:type="dxa"/>
            <w:gridSpan w:val="5"/>
          </w:tcPr>
          <w:p>
            <w:r>
              <w:t>Duration of the session: 40min</w:t>
            </w:r>
          </w:p>
        </w:tc>
      </w:tr>
      <w:tr w:rsidR="00C60422" w:rsidRPr="005F1D3A" w:rsidTr="00D6385E">
        <w:tblPrEx>
          <w:tblLook w:val="0600" w:firstRow="0" w:lastRow="0" w:firstColumn="0" w:lastColumn="0" w:noHBand="1" w:noVBand="1"/>
        </w:tblPrEx>
        <w:trPr>
          <w:trHeight w:val="559"/>
        </w:trPr>
        <w:tc>
          <w:tcPr>
            <w:tcW w:w="9810" w:type="dxa"/>
            <w:gridSpan w:val="6"/>
          </w:tcPr>
          <w:p>
            <w:r>
              <w:t>Objectives: Learn requirements</w:t>
            </w:r>
          </w:p>
        </w:tc>
      </w:tr>
      <w:tr w:rsidR="00C60422" w:rsidRPr="005F1D3A" w:rsidTr="00D6385E">
        <w:tblPrEx>
          <w:tblLook w:val="0600" w:firstRow="0" w:lastRow="0" w:firstColumn="0" w:lastColumn="0" w:noHBand="1" w:noVBand="1"/>
        </w:tblPrEx>
        <w:trPr>
          <w:trHeight w:val="284"/>
        </w:trPr>
        <w:tc>
          <w:tcPr>
            <w:tcW w:w="9810" w:type="dxa"/>
            <w:gridSpan w:val="6"/>
          </w:tcPr>
          <w:p>
            <w:r>
              <w:t>Facilitation technique(s): JIGSAW</w:t>
            </w:r>
          </w:p>
        </w:tc>
      </w:tr>
      <w:tr w:rsidR="00C60422" w:rsidRPr="005F1D3A" w:rsidTr="00D6385E">
        <w:tblPrEx>
          <w:tblLook w:val="0600" w:firstRow="0" w:lastRow="0" w:firstColumn="0" w:lastColumn="0" w:noHBand="1" w:noVBand="1"/>
        </w:tblPrEx>
        <w:trPr>
          <w:trHeight w:val="203"/>
        </w:trPr>
        <w:tc>
          <w:tcPr>
            <w:tcW w:w="5760" w:type="dxa"/>
            <w:gridSpan w:val="2"/>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Introduction</w:t>
            </w:r>
          </w:p>
        </w:tc>
        <w:tc>
          <w:tcPr>
            <w:tcW w:w="2880" w:type="dxa"/>
            <w:gridSpan w:val="3"/>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Resources</w:t>
            </w:r>
          </w:p>
        </w:tc>
        <w:tc>
          <w:tcPr>
            <w:tcW w:w="1170" w:type="dxa"/>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Duration </w:t>
            </w:r>
          </w:p>
        </w:tc>
      </w:tr>
      <w:tr w:rsidR="00C60422" w:rsidRPr="005F1D3A" w:rsidTr="00D6385E">
        <w:tblPrEx>
          <w:tblLook w:val="0600" w:firstRow="0" w:lastRow="0" w:firstColumn="0" w:lastColumn="0" w:noHBand="1" w:noVBand="1"/>
        </w:tblPrEx>
        <w:trPr>
          <w:trHeight w:val="203"/>
        </w:trPr>
        <w:tc>
          <w:tcPr>
            <w:tcW w:w="5760" w:type="dxa"/>
            <w:gridSpan w:val="2"/>
          </w:tcPr>
          <w:p>
            <w:r>
              <w:t>Trainer's activity:</w:t>
              <w:br/>
              <w:t>Intro</w:t>
            </w:r>
          </w:p>
        </w:tc>
        <w:tc>
          <w:tcPr>
            <w:tcW w:w="2880" w:type="dxa"/>
            <w:gridSpan w:val="3"/>
          </w:tcPr>
          <w:p>
            <w:r>
              <w:t>PPT</w:t>
            </w:r>
          </w:p>
        </w:tc>
        <w:tc>
          <w:tcPr>
            <w:tcW w:w="1170" w:type="dxa"/>
          </w:tcPr>
          <w:p>
            <w:r>
              <w:t>5 minutes</w:t>
            </w:r>
          </w:p>
        </w:tc>
      </w:tr>
      <w:tr w:rsidR="00C60422" w:rsidRPr="005F1D3A" w:rsidTr="00D6385E">
        <w:tblPrEx>
          <w:tblLook w:val="0600" w:firstRow="0" w:lastRow="0" w:firstColumn="0" w:lastColumn="0" w:noHBand="1" w:noVBand="1"/>
        </w:tblPrEx>
        <w:trPr>
          <w:trHeight w:val="295"/>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Development/Body</w:t>
            </w:r>
          </w:p>
        </w:tc>
      </w:tr>
      <w:tr w:rsidR="00C60422" w:rsidRPr="005F1D3A" w:rsidTr="00D6385E">
        <w:tblPrEx>
          <w:tblLook w:val="0600" w:firstRow="0" w:lastRow="0" w:firstColumn="0" w:lastColumn="0" w:noHBand="1" w:noVBand="1"/>
        </w:tblPrEx>
        <w:trPr>
          <w:trHeight w:val="458"/>
        </w:trPr>
        <w:tc>
          <w:tcPr>
            <w:tcW w:w="5760" w:type="dxa"/>
            <w:gridSpan w:val="2"/>
            <w:vMerge w:val="restart"/>
          </w:tcPr>
          <w:p>
            <w:r>
              <w:t>Step 1:</w:t>
              <w:br/>
              <w:t>Development</w:t>
            </w:r>
          </w:p>
        </w:tc>
        <w:tc>
          <w:tcPr>
            <w:tcW w:w="2880" w:type="dxa"/>
            <w:gridSpan w:val="3"/>
            <w:vMerge w:val="restart"/>
          </w:tcPr>
          <w:p>
            <w:r>
              <w:t>PPT</w:t>
              <w:br/>
              <w:t>Computer</w:t>
            </w:r>
          </w:p>
        </w:tc>
        <w:tc>
          <w:tcPr>
            <w:tcW w:w="1170" w:type="dxa"/>
            <w:vMerge w:val="restart"/>
          </w:tcPr>
          <w:p>
            <w:r>
              <w:t>25</w:t>
              <w:br/>
              <w:t>minutes</w:t>
            </w: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203"/>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highlight w:val="green"/>
              </w:rPr>
            </w:pPr>
            <w:r w:rsidRPr="005F1D3A">
              <w:rPr>
                <w:rFonts w:ascii="Times New Roman" w:eastAsia="Times New Roman" w:hAnsi="Times New Roman" w:cs="Times New Roman"/>
                <w:b/>
                <w:sz w:val="24"/>
                <w:szCs w:val="24"/>
              </w:rPr>
              <w:lastRenderedPageBreak/>
              <w:t>CONCLUSION</w:t>
            </w:r>
          </w:p>
        </w:tc>
      </w:tr>
      <w:tr w:rsidR="00C60422" w:rsidRPr="005F1D3A" w:rsidTr="00D6385E">
        <w:tblPrEx>
          <w:tblLook w:val="0600" w:firstRow="0" w:lastRow="0" w:firstColumn="0" w:lastColumn="0" w:noHBand="1" w:noVBand="1"/>
        </w:tblPrEx>
        <w:trPr>
          <w:trHeight w:val="123"/>
        </w:trPr>
        <w:tc>
          <w:tcPr>
            <w:tcW w:w="5760" w:type="dxa"/>
            <w:gridSpan w:val="2"/>
          </w:tcPr>
          <w:p>
            <w:r>
              <w:t>Summary:</w:t>
              <w:br/>
              <w:t>The trainer involves the learners to summarize the key points</w:t>
            </w:r>
          </w:p>
        </w:tc>
        <w:tc>
          <w:tcPr>
            <w:tcW w:w="2880" w:type="dxa"/>
            <w:gridSpan w:val="3"/>
          </w:tcPr>
          <w:p>
            <w:r>
              <w:t>Computer</w:t>
              <w:br/>
              <w:t>projector</w:t>
            </w:r>
          </w:p>
        </w:tc>
        <w:tc>
          <w:tcPr>
            <w:tcW w:w="1170" w:type="dxa"/>
          </w:tcPr>
          <w:p>
            <w:r>
              <w:t>3 minutes</w:t>
            </w:r>
          </w:p>
        </w:tc>
      </w:tr>
      <w:tr w:rsidR="00C60422" w:rsidRPr="005F1D3A" w:rsidTr="00D6385E">
        <w:tblPrEx>
          <w:tblLook w:val="0600" w:firstRow="0" w:lastRow="0" w:firstColumn="0" w:lastColumn="0" w:noHBand="1" w:noVBand="1"/>
        </w:tblPrEx>
        <w:trPr>
          <w:trHeight w:val="203"/>
        </w:trPr>
        <w:tc>
          <w:tcPr>
            <w:tcW w:w="5760" w:type="dxa"/>
            <w:gridSpan w:val="2"/>
          </w:tcPr>
          <w:p>
            <w:r>
              <w:t>Assessment/Assignment</w:t>
              <w:br/>
              <w:t>Complete worksheet</w:t>
            </w:r>
          </w:p>
        </w:tc>
        <w:tc>
          <w:tcPr>
            <w:tcW w:w="2880" w:type="dxa"/>
            <w:gridSpan w:val="3"/>
          </w:tcPr>
          <w:p>
            <w:r>
              <w:t>Assessment sheets</w:t>
            </w:r>
          </w:p>
        </w:tc>
        <w:tc>
          <w:tcPr>
            <w:tcW w:w="1170" w:type="dxa"/>
          </w:tcPr>
          <w:p>
            <w:r>
              <w:t>5 minutes</w:t>
            </w:r>
          </w:p>
        </w:tc>
      </w:tr>
      <w:tr w:rsidR="00C60422" w:rsidRPr="005F1D3A" w:rsidTr="00D6385E">
        <w:tblPrEx>
          <w:tblLook w:val="0600" w:firstRow="0" w:lastRow="0" w:firstColumn="0" w:lastColumn="0" w:noHBand="1" w:noVBand="1"/>
        </w:tblPrEx>
        <w:trPr>
          <w:trHeight w:val="34"/>
        </w:trPr>
        <w:tc>
          <w:tcPr>
            <w:tcW w:w="5760" w:type="dxa"/>
            <w:gridSpan w:val="2"/>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Evaluation of the session:</w:t>
            </w:r>
          </w:p>
          <w:p w:rsidR="00C60422" w:rsidRPr="007C3B78" w:rsidRDefault="00C60422" w:rsidP="007C3B78">
            <w:pPr>
              <w:spacing w:after="160" w:line="360" w:lineRule="auto"/>
              <w:rPr>
                <w:rFonts w:ascii="Times New Roman" w:eastAsia="Times New Roman" w:hAnsi="Times New Roman" w:cs="Times New Roman"/>
                <w:b/>
                <w:sz w:val="24"/>
                <w:szCs w:val="24"/>
              </w:rPr>
            </w:pPr>
            <w:r w:rsidRPr="007C3B78">
              <w:rPr>
                <w:rFonts w:ascii="Times New Roman" w:eastAsia="Times New Roman" w:hAnsi="Times New Roman" w:cs="Times New Roman"/>
                <w:sz w:val="24"/>
                <w:szCs w:val="24"/>
              </w:rPr>
              <w:t>Trainer involves learners in the evaluation of the session by asking some question like how was the session?</w:t>
            </w:r>
            <w:r w:rsidR="00E62F1B">
              <w:rPr>
                <w:rFonts w:ascii="Times New Roman" w:eastAsia="Times New Roman" w:hAnsi="Times New Roman" w:cs="Times New Roman"/>
                <w:sz w:val="24"/>
                <w:szCs w:val="24"/>
              </w:rPr>
              <w:t xml:space="preserve"> Seeking for  </w:t>
            </w:r>
            <w:r w:rsidR="007C3B78">
              <w:rPr>
                <w:rFonts w:ascii="Times New Roman" w:eastAsia="Times New Roman" w:hAnsi="Times New Roman" w:cs="Times New Roman"/>
                <w:sz w:val="24"/>
                <w:szCs w:val="24"/>
              </w:rPr>
              <w:t xml:space="preserve"> improve</w:t>
            </w:r>
            <w:r w:rsidR="00E62F1B">
              <w:rPr>
                <w:rFonts w:ascii="Times New Roman" w:eastAsia="Times New Roman" w:hAnsi="Times New Roman" w:cs="Times New Roman"/>
                <w:sz w:val="24"/>
                <w:szCs w:val="24"/>
              </w:rPr>
              <w:t>ment</w:t>
            </w:r>
            <w:r w:rsidR="007C3B78">
              <w:rPr>
                <w:rFonts w:ascii="Times New Roman" w:eastAsia="Times New Roman" w:hAnsi="Times New Roman" w:cs="Times New Roman"/>
                <w:sz w:val="24"/>
                <w:szCs w:val="24"/>
              </w:rPr>
              <w:t xml:space="preserve"> </w:t>
            </w:r>
            <w:r w:rsidR="00E62F1B">
              <w:rPr>
                <w:rFonts w:ascii="Times New Roman" w:eastAsia="Times New Roman" w:hAnsi="Times New Roman" w:cs="Times New Roman"/>
                <w:sz w:val="24"/>
                <w:szCs w:val="24"/>
              </w:rPr>
              <w:t>in the next session</w:t>
            </w:r>
            <w:r w:rsidR="00B05D66">
              <w:rPr>
                <w:rFonts w:ascii="Times New Roman" w:eastAsia="Times New Roman" w:hAnsi="Times New Roman" w:cs="Times New Roman"/>
                <w:sz w:val="24"/>
                <w:szCs w:val="24"/>
              </w:rPr>
              <w:t xml:space="preserve"> and links the current to the next session. Learners evaluate the session by providing answers of asked questions and ask for clarification about the next topic of the session if any.</w:t>
            </w:r>
          </w:p>
        </w:tc>
        <w:tc>
          <w:tcPr>
            <w:tcW w:w="2880" w:type="dxa"/>
            <w:gridSpan w:val="3"/>
          </w:tcPr>
          <w:p w:rsidR="00C60422" w:rsidRPr="005F1D3A" w:rsidRDefault="00C60422" w:rsidP="00D6385E">
            <w:pPr>
              <w:spacing w:line="360" w:lineRule="auto"/>
              <w:rPr>
                <w:rFonts w:ascii="Times New Roman" w:eastAsia="Times New Roman" w:hAnsi="Times New Roman" w:cs="Times New Roman"/>
                <w:sz w:val="24"/>
                <w:szCs w:val="24"/>
                <w:highlight w:val="yellow"/>
              </w:rPr>
            </w:pPr>
            <w:r w:rsidRPr="005F1D3A">
              <w:rPr>
                <w:rFonts w:ascii="Times New Roman" w:eastAsia="Times New Roman" w:hAnsi="Times New Roman" w:cs="Times New Roman"/>
                <w:sz w:val="24"/>
                <w:szCs w:val="24"/>
              </w:rPr>
              <w:t>Self-assessment form</w:t>
            </w:r>
          </w:p>
        </w:tc>
        <w:tc>
          <w:tcPr>
            <w:tcW w:w="1170" w:type="dxa"/>
          </w:tcPr>
          <w:p w:rsidR="00C60422" w:rsidRPr="005F1D3A" w:rsidRDefault="00C60422" w:rsidP="00D6385E">
            <w:pPr>
              <w:spacing w:line="360" w:lineRule="auto"/>
              <w:rPr>
                <w:rFonts w:ascii="Times New Roman" w:eastAsia="Times New Roman" w:hAnsi="Times New Roman" w:cs="Times New Roman"/>
                <w:b/>
                <w:i/>
                <w:sz w:val="24"/>
                <w:szCs w:val="24"/>
              </w:rPr>
            </w:pPr>
            <w:r w:rsidRPr="005F1D3A">
              <w:rPr>
                <w:rFonts w:ascii="Times New Roman" w:eastAsia="Times New Roman" w:hAnsi="Times New Roman" w:cs="Times New Roman"/>
                <w:sz w:val="24"/>
                <w:szCs w:val="24"/>
              </w:rPr>
              <w:t>2minutes</w:t>
            </w:r>
          </w:p>
        </w:tc>
      </w:tr>
      <w:tr w:rsidR="00C60422" w:rsidRPr="005F1D3A" w:rsidTr="00D6385E">
        <w:tblPrEx>
          <w:tblLook w:val="0600" w:firstRow="0" w:lastRow="0" w:firstColumn="0" w:lastColumn="0" w:noHBand="1" w:noVBand="1"/>
        </w:tblPrEx>
        <w:trPr>
          <w:trHeight w:val="170"/>
        </w:trPr>
        <w:tc>
          <w:tcPr>
            <w:tcW w:w="9810" w:type="dxa"/>
            <w:gridSpan w:val="6"/>
          </w:tcPr>
          <w:p>
            <w:r>
              <w:t>References:</w:t>
              <w:br/>
              <w:t>Book 1</w:t>
            </w:r>
          </w:p>
        </w:tc>
      </w:tr>
      <w:tr w:rsidR="00C60422" w:rsidRPr="005F1D3A" w:rsidTr="00D6385E">
        <w:tblPrEx>
          <w:tblLook w:val="0600" w:firstRow="0" w:lastRow="0" w:firstColumn="0" w:lastColumn="0" w:noHBand="1" w:noVBand="1"/>
        </w:tblPrEx>
        <w:trPr>
          <w:trHeight w:val="187"/>
        </w:trPr>
        <w:tc>
          <w:tcPr>
            <w:tcW w:w="9810" w:type="dxa"/>
            <w:gridSpan w:val="6"/>
          </w:tcPr>
          <w:p w:rsidR="00C60422" w:rsidRPr="00D4704A" w:rsidRDefault="00C60422" w:rsidP="00D6385E">
            <w:pPr>
              <w:spacing w:line="360" w:lineRule="auto"/>
              <w:rPr>
                <w:rFonts w:ascii="Times New Roman" w:eastAsia="Times New Roman" w:hAnsi="Times New Roman" w:cs="Times New Roman"/>
                <w:bCs/>
                <w:sz w:val="22"/>
              </w:rPr>
            </w:pPr>
            <w:r w:rsidRPr="00D4704A">
              <w:rPr>
                <w:rFonts w:ascii="Times New Roman" w:eastAsia="Times New Roman" w:hAnsi="Times New Roman" w:cs="Times New Roman"/>
                <w:b/>
                <w:sz w:val="22"/>
              </w:rPr>
              <w:t>Appendices:</w:t>
            </w:r>
            <w:r w:rsidRPr="00D4704A">
              <w:rPr>
                <w:rFonts w:ascii="Times New Roman" w:eastAsia="Times New Roman" w:hAnsi="Times New Roman" w:cs="Times New Roman"/>
                <w:bCs/>
                <w:sz w:val="22"/>
              </w:rPr>
              <w:t xml:space="preserve"> </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PowerPoint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lastRenderedPageBreak/>
              <w:t>Task Sheets</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Assessment sheet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 xml:space="preserve"> Answer sheets</w:t>
            </w:r>
          </w:p>
        </w:tc>
      </w:tr>
      <w:tr w:rsidR="00C60422" w:rsidRPr="005F1D3A" w:rsidTr="00D6385E">
        <w:tblPrEx>
          <w:tblLook w:val="0600" w:firstRow="0" w:lastRow="0" w:firstColumn="0" w:lastColumn="0" w:noHBand="1" w:noVBand="1"/>
        </w:tblPrEx>
        <w:trPr>
          <w:trHeight w:val="34"/>
        </w:trPr>
        <w:tc>
          <w:tcPr>
            <w:tcW w:w="9810" w:type="dxa"/>
            <w:gridSpan w:val="6"/>
          </w:tcPr>
          <w:p w:rsidR="00C60422" w:rsidRPr="00D4704A" w:rsidRDefault="00C60422" w:rsidP="00C60422">
            <w:pPr>
              <w:pStyle w:val="Normal1"/>
              <w:numPr>
                <w:ilvl w:val="0"/>
                <w:numId w:val="13"/>
              </w:numPr>
              <w:pBdr>
                <w:top w:val="nil"/>
                <w:left w:val="nil"/>
                <w:bottom w:val="nil"/>
                <w:right w:val="nil"/>
                <w:between w:val="nil"/>
              </w:pBdr>
              <w:spacing w:line="360" w:lineRule="auto"/>
              <w:rPr>
                <w:rFonts w:ascii="Times New Roman" w:eastAsia="Times New Roman" w:hAnsi="Times New Roman" w:cs="Times New Roman"/>
                <w:b/>
                <w:sz w:val="22"/>
                <w:szCs w:val="22"/>
              </w:rPr>
            </w:pPr>
            <w:r w:rsidRPr="00D4704A">
              <w:rPr>
                <w:rFonts w:ascii="Times New Roman" w:eastAsia="Times New Roman" w:hAnsi="Times New Roman" w:cs="Times New Roman"/>
                <w:b/>
                <w:sz w:val="22"/>
                <w:szCs w:val="22"/>
              </w:rPr>
              <w:lastRenderedPageBreak/>
              <w:t xml:space="preserve">Reflection : </w:t>
            </w:r>
          </w:p>
        </w:tc>
      </w:tr>
    </w:tbl>
    <w:p w:rsidR="00A96092" w:rsidRDefault="00A96092"/>
    <w:sectPr w:rsidR="00A9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91B"/>
    <w:multiLevelType w:val="hybridMultilevel"/>
    <w:tmpl w:val="C07014EC"/>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057333ED"/>
    <w:multiLevelType w:val="hybridMultilevel"/>
    <w:tmpl w:val="968AB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3850"/>
    <w:multiLevelType w:val="hybridMultilevel"/>
    <w:tmpl w:val="17F6899C"/>
    <w:lvl w:ilvl="0" w:tplc="A3EABC2A">
      <w:start w:val="1"/>
      <w:numFmt w:val="decimal"/>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
    <w:nsid w:val="1E8A5445"/>
    <w:multiLevelType w:val="hybridMultilevel"/>
    <w:tmpl w:val="475C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77084"/>
    <w:multiLevelType w:val="hybridMultilevel"/>
    <w:tmpl w:val="93800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014EB"/>
    <w:multiLevelType w:val="hybridMultilevel"/>
    <w:tmpl w:val="1E284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137C96"/>
    <w:multiLevelType w:val="hybridMultilevel"/>
    <w:tmpl w:val="A25E8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77816"/>
    <w:multiLevelType w:val="hybridMultilevel"/>
    <w:tmpl w:val="8376C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10CCF"/>
    <w:multiLevelType w:val="hybridMultilevel"/>
    <w:tmpl w:val="2F3A2C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364E19"/>
    <w:multiLevelType w:val="hybridMultilevel"/>
    <w:tmpl w:val="9C54C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7DC4"/>
    <w:multiLevelType w:val="hybridMultilevel"/>
    <w:tmpl w:val="439C1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B4468"/>
    <w:multiLevelType w:val="hybridMultilevel"/>
    <w:tmpl w:val="1E2033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877442"/>
    <w:multiLevelType w:val="hybridMultilevel"/>
    <w:tmpl w:val="C4E4D0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E1A17"/>
    <w:multiLevelType w:val="hybridMultilevel"/>
    <w:tmpl w:val="15E2E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06417"/>
    <w:multiLevelType w:val="hybridMultilevel"/>
    <w:tmpl w:val="2430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C0930"/>
    <w:multiLevelType w:val="hybridMultilevel"/>
    <w:tmpl w:val="30241B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183519"/>
    <w:multiLevelType w:val="hybridMultilevel"/>
    <w:tmpl w:val="0AFCA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6024F"/>
    <w:multiLevelType w:val="hybridMultilevel"/>
    <w:tmpl w:val="8D241732"/>
    <w:lvl w:ilvl="0" w:tplc="0409000D">
      <w:start w:val="1"/>
      <w:numFmt w:val="bullet"/>
      <w:lvlText w:val=""/>
      <w:lvlJc w:val="left"/>
      <w:pPr>
        <w:ind w:left="2302" w:hanging="360"/>
      </w:pPr>
      <w:rPr>
        <w:rFonts w:ascii="Wingdings" w:hAnsi="Wingdings"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18">
    <w:nsid w:val="60AC781E"/>
    <w:multiLevelType w:val="hybridMultilevel"/>
    <w:tmpl w:val="D20A6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16243D"/>
    <w:multiLevelType w:val="hybridMultilevel"/>
    <w:tmpl w:val="D1AAF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11"/>
  </w:num>
  <w:num w:numId="5">
    <w:abstractNumId w:val="10"/>
  </w:num>
  <w:num w:numId="6">
    <w:abstractNumId w:val="9"/>
  </w:num>
  <w:num w:numId="7">
    <w:abstractNumId w:val="8"/>
  </w:num>
  <w:num w:numId="8">
    <w:abstractNumId w:val="4"/>
  </w:num>
  <w:num w:numId="9">
    <w:abstractNumId w:val="0"/>
  </w:num>
  <w:num w:numId="10">
    <w:abstractNumId w:val="18"/>
  </w:num>
  <w:num w:numId="11">
    <w:abstractNumId w:val="6"/>
  </w:num>
  <w:num w:numId="12">
    <w:abstractNumId w:val="13"/>
  </w:num>
  <w:num w:numId="13">
    <w:abstractNumId w:val="2"/>
  </w:num>
  <w:num w:numId="14">
    <w:abstractNumId w:val="15"/>
  </w:num>
  <w:num w:numId="15">
    <w:abstractNumId w:val="3"/>
  </w:num>
  <w:num w:numId="16">
    <w:abstractNumId w:val="19"/>
  </w:num>
  <w:num w:numId="17">
    <w:abstractNumId w:val="16"/>
  </w:num>
  <w:num w:numId="18">
    <w:abstractNumId w:val="1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22"/>
    <w:rsid w:val="000D22AD"/>
    <w:rsid w:val="00186F0D"/>
    <w:rsid w:val="00295981"/>
    <w:rsid w:val="0038520B"/>
    <w:rsid w:val="004115A2"/>
    <w:rsid w:val="00510B71"/>
    <w:rsid w:val="005458C2"/>
    <w:rsid w:val="0063187D"/>
    <w:rsid w:val="007C3B78"/>
    <w:rsid w:val="0082616F"/>
    <w:rsid w:val="00A43D52"/>
    <w:rsid w:val="00A96092"/>
    <w:rsid w:val="00B05D66"/>
    <w:rsid w:val="00C60422"/>
    <w:rsid w:val="00D4704A"/>
    <w:rsid w:val="00E6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EA54-93B1-48BE-BFA2-D9EFE037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0422"/>
    <w:pPr>
      <w:widowControl w:val="0"/>
      <w:wordWrap w:val="0"/>
      <w:autoSpaceDE w:val="0"/>
      <w:autoSpaceDN w:val="0"/>
      <w:jc w:val="both"/>
    </w:pPr>
    <w:rPr>
      <w:rFonts w:eastAsiaTheme="minorEastAsia"/>
      <w:kern w:val="2"/>
      <w:sz w:val="20"/>
      <w:lang w:val="en-GB" w:eastAsia="ko-KR"/>
    </w:rPr>
  </w:style>
  <w:style w:type="paragraph" w:styleId="Heading1">
    <w:name w:val="heading 1"/>
    <w:basedOn w:val="Normal"/>
    <w:next w:val="Normal"/>
    <w:link w:val="Heading1Char"/>
    <w:autoRedefine/>
    <w:uiPriority w:val="9"/>
    <w:qFormat/>
    <w:rsid w:val="00C60422"/>
    <w:pPr>
      <w:keepNext/>
      <w:keepLines/>
      <w:widowControl/>
      <w:wordWrap/>
      <w:autoSpaceDE/>
      <w:autoSpaceDN/>
      <w:spacing w:before="240" w:after="0" w:line="360" w:lineRule="auto"/>
      <w:jc w:val="center"/>
      <w:outlineLvl w:val="0"/>
    </w:pPr>
    <w:rPr>
      <w:rFonts w:ascii="Times New Roman" w:eastAsia="Calibri" w:hAnsi="Times New Roman" w:cs="Times New Roman"/>
      <w:b/>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22"/>
    <w:rPr>
      <w:rFonts w:ascii="Times New Roman" w:eastAsia="Calibri" w:hAnsi="Times New Roman" w:cs="Times New Roman"/>
      <w:b/>
      <w:sz w:val="24"/>
      <w:szCs w:val="24"/>
      <w:lang w:val="en-GB" w:eastAsia="en-GB"/>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C60422"/>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link w:val="ListParagraph"/>
    <w:uiPriority w:val="34"/>
    <w:qFormat/>
    <w:locked/>
    <w:rsid w:val="00C60422"/>
    <w:rPr>
      <w:rFonts w:eastAsiaTheme="minorEastAsia"/>
      <w:kern w:val="2"/>
      <w:sz w:val="20"/>
      <w:lang w:val="en-GB" w:eastAsia="ko-KR"/>
    </w:rPr>
  </w:style>
  <w:style w:type="paragraph" w:customStyle="1" w:styleId="Normal1">
    <w:name w:val="Normal1"/>
    <w:rsid w:val="00C60422"/>
    <w:pPr>
      <w:spacing w:after="0" w:line="240" w:lineRule="auto"/>
    </w:pPr>
    <w:rPr>
      <w:rFonts w:ascii="Calibri" w:eastAsia="Calibri" w:hAnsi="Calibri" w:cs="Calibri"/>
      <w:sz w:val="24"/>
      <w:szCs w:val="24"/>
      <w:lang w:val="fr-FR"/>
    </w:rPr>
  </w:style>
  <w:style w:type="paragraph" w:customStyle="1" w:styleId="Default">
    <w:name w:val="Default"/>
    <w:rsid w:val="00C60422"/>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aliases w:val="denkmodell Tabelle"/>
    <w:basedOn w:val="TableNormal"/>
    <w:uiPriority w:val="39"/>
    <w:rsid w:val="00C6042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6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{3B396112-AB57-4900-9E22-BF83FE165A20}</b:Guid>
    <b:Title>https://www.webopedia.com/Networks/Networking site survey</b:Title>
    <b:InternetSiteTitle>https://www.webopedia.com</b:InternetSiteTitle>
    <b:URL>https://www.webopedia.com/Networks/Networking site survey</b:URL>
    <b:RefOrder>1</b:RefOrder>
  </b:Source>
  <b:Source>
    <b:Tag>htt2</b:Tag>
    <b:SourceType>InternetSite</b:SourceType>
    <b:Guid>{DB65276A-11AE-433A-A72C-8451F70A0EA2}</b:Guid>
    <b:Title>https://www.tutorialspoint.com/Network-surveys</b:Title>
    <b:InternetSiteTitle>www.tutorialspoint.com/Network-surveys</b:InternetSiteTitle>
    <b:URL>https://www.tutorialspoint.com/Network-surveys</b:URL>
    <b:RefOrder>2</b:RefOrder>
  </b:Source>
  <b:Source>
    <b:Tag>Com001</b:Tag>
    <b:SourceType>Book</b:SourceType>
    <b:Guid>{7BA93992-1429-4DFE-B022-B78B48E77A7B}</b:Guid>
    <b:Author>
      <b:Author>
        <b:NameList>
          <b:Person>
            <b:Last>Comer</b:Last>
            <b:First>D.E.(n.d)</b:First>
            <b:Middle>Computer Networks and Internets.</b:Middle>
          </b:Person>
        </b:NameList>
      </b:Author>
    </b:Author>
    <b:Title>Computer Networks and Internets.</b:Title>
    <b:Year>2000</b:Year>
    <b:City>Chicago</b:City>
    <b:Publisher>Comer, D.E.(n.d) Computer Networks and Internets.</b:Publisher>
    <b:RefOrder>3</b:RefOrder>
  </b:Source>
  <b:Source>
    <b:Tag>htt22</b:Tag>
    <b:SourceType>Book</b:SourceType>
    <b:Guid>{A3959B7B-2CEE-42CB-883A-A65988D144D1}</b:Guid>
    <b:Author>
      <b:Author>
        <b:NameList>
          <b:Person>
            <b:Last>https://www.datasciencecentral.com/yc-1/</b:Last>
          </b:Person>
        </b:NameList>
      </b:Author>
    </b:Author>
    <b:Title>4 Key Principles of Data Collection</b:Title>
    <b:Year>2022</b:Year>
    <b:RefOrder>4</b:RefOrder>
  </b:Source>
  <b:Source>
    <b:Tag>Sim23</b:Tag>
    <b:SourceType>ArticleInAPeriodical</b:SourceType>
    <b:Guid>{0E56C820-B075-4EAC-9428-9ACACEB0C6B8}</b:Guid>
    <b:Author>
      <b:Author>
        <b:NameList>
          <b:Person>
            <b:Last>Simplilearn</b:Last>
          </b:Person>
        </b:NameList>
      </b:Author>
    </b:Author>
    <b:Title>What is Requirement Analysis: Overview, Applications, and More</b:Title>
    <b:PeriodicalTitle>what-is-requirement-analysis-article</b:PeriodicalTitle>
    <b:Year> 2023</b:Year>
    <b:Month>Aug</b:Month>
    <b:Day>  9</b:Day>
    <b:Pages>1-14</b:Pages>
    <b:RefOrder>5</b:RefOrder>
  </b:Source>
  <b:Source>
    <b:Tag>Tut22</b:Tag>
    <b:SourceType>ArticleInAPeriodical</b:SourceType>
    <b:Guid>{47DE2F8A-BA83-4A7D-86A1-0E3235B0108C}</b:Guid>
    <b:Author>
      <b:Author>
        <b:NameList>
          <b:Person>
            <b:Last>Tutorialspoint.com</b:Last>
          </b:Person>
        </b:NameList>
      </b:Author>
    </b:Author>
    <b:Title>Requirement Gathering Techniques</b:Title>
    <b:PeriodicalTitle>business_analysis/business_analysis_requirement_gathering_techniques.htm</b:PeriodicalTitle>
    <b:Year>2022</b:Year>
    <b:Month>6</b:Month>
    <b:Day>12</b:Day>
    <b:Pages>6</b:Pages>
    <b:RefOrder>6</b:RefOrder>
  </b:Source>
  <b:Source>
    <b:Tag>Dav11</b:Tag>
    <b:SourceType>ArticleInAPeriodical</b:SourceType>
    <b:Guid>{832F3F1C-AC1B-41A7-9BC7-290BB182F486}</b:Guid>
    <b:Author>
      <b:Author>
        <b:NameList>
          <b:Person>
            <b:Last>David Loshin</b:Last>
            <b:First>in</b:First>
          </b:Person>
        </b:NameList>
      </b:Author>
    </b:Author>
    <b:Title>Data Requirements Analysis</b:Title>
    <b:PeriodicalTitle>topics/computer-science/data-requirement-analysis</b:PeriodicalTitle>
    <b:Year>2011</b:Year>
    <b:Month>september</b:Month>
    <b:Day>11</b:Day>
    <b:Pages>3</b:Pages>
    <b:RefOrder>7</b:RefOrder>
  </b:Source>
</b:Sources>
</file>

<file path=customXml/itemProps1.xml><?xml version="1.0" encoding="utf-8"?>
<ds:datastoreItem xmlns:ds="http://schemas.openxmlformats.org/officeDocument/2006/customXml" ds:itemID="{01B3C1E5-5017-4876-BA7D-AABE448E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Microsoft account</cp:lastModifiedBy>
  <cp:revision>7</cp:revision>
  <dcterms:created xsi:type="dcterms:W3CDTF">2023-11-23T16:08:00Z</dcterms:created>
  <dcterms:modified xsi:type="dcterms:W3CDTF">2024-02-07T08:00:00Z</dcterms:modified>
</cp:coreProperties>
</file>