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14-20240430 164851-Opname van vergadering</w:t>
      </w:r>
    </w:p>
    <w:p>
      <w:r>
        <w:t xml:space="preserve">
</w:t>
      </w:r>
      <w:r>
        <w:rPr>
          <w:b/>
          <w:bCs/>
          <w:sz w:val="24"/>
          <w:szCs w:val="24"/>
          <w:rFonts w:ascii="Calibri" w:cs="Calibri" w:eastAsia="Calibri" w:hAnsi="Calibri"/>
        </w:rPr>
        <w:t xml:space="preserve">Transcribed by </w:t>
      </w:r>
      <w:hyperlink w:history="1" r:id="rIdysysghnimxntspwsmyfmg">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d44wmpd5rpvrd1o0zzxqe">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I think I know what I will be doing, so I have to pick assignment 2 this time, which is this one, so I'm not making this any larger. Welcome to this experiment for structural engineering design collaboration project. We are glad to have you and hope you will have a nice experience.</w:t>
      </w:r>
    </w:p>
    <w:p>
      <w:r>
        <w:rPr>
          <w:sz w:val="24"/>
          <w:szCs w:val="24"/>
          <w:rFonts w:ascii="Calibri" w:cs="Calibri" w:eastAsia="Calibri" w:hAnsi="Calibri"/>
        </w:rPr>
      </w:r>
    </w:p>
    <w:p>
      <w:r>
        <w:rPr>
          <w:sz w:val="24"/>
          <w:szCs w:val="24"/>
          <w:rFonts w:ascii="Calibri" w:cs="Calibri" w:eastAsia="Calibri" w:hAnsi="Calibri"/>
        </w:rPr>
        <w:t xml:space="preserve">Okay, thank you. Next up, so selected assignments, humans, 20 minutes. In a moment, you will go through a design class.</w:t>
      </w:r>
    </w:p>
    <w:p>
      <w:r>
        <w:rPr>
          <w:sz w:val="24"/>
          <w:szCs w:val="24"/>
          <w:rFonts w:ascii="Calibri" w:cs="Calibri" w:eastAsia="Calibri" w:hAnsi="Calibri"/>
        </w:rPr>
      </w:r>
    </w:p>
    <w:p>
      <w:r>
        <w:rPr>
          <w:sz w:val="24"/>
          <w:szCs w:val="24"/>
          <w:rFonts w:ascii="Calibri" w:cs="Calibri" w:eastAsia="Calibri" w:hAnsi="Calibri"/>
        </w:rPr>
        <w:t xml:space="preserve">It is important that you say out loud everything that you think, yeah, and speak English. Good luck. Yes, okay, we are loading at the moment.</w:t>
      </w:r>
    </w:p>
    <w:p>
      <w:r>
        <w:rPr>
          <w:sz w:val="24"/>
          <w:szCs w:val="24"/>
          <w:rFonts w:ascii="Calibri" w:cs="Calibri" w:eastAsia="Calibri" w:hAnsi="Calibri"/>
        </w:rPr>
      </w:r>
    </w:p>
    <w:p>
      <w:r>
        <w:rPr>
          <w:sz w:val="24"/>
          <w:szCs w:val="24"/>
          <w:rFonts w:ascii="Calibri" w:cs="Calibri" w:eastAsia="Calibri" w:hAnsi="Calibri"/>
        </w:rPr>
        <w:t xml:space="preserve">Oh, stabilize the structural design with minimal structural disruptions. Say it out loud, I think it's you. Structural design involves climbing through the hinges, displacements are constrained by counts.</w:t>
      </w:r>
    </w:p>
    <w:p>
      <w:r>
        <w:rPr>
          <w:sz w:val="24"/>
          <w:szCs w:val="24"/>
          <w:rFonts w:ascii="Calibri" w:cs="Calibri" w:eastAsia="Calibri" w:hAnsi="Calibri"/>
        </w:rPr>
      </w:r>
    </w:p>
    <w:p>
      <w:r>
        <w:rPr>
          <w:sz w:val="24"/>
          <w:szCs w:val="24"/>
          <w:rFonts w:ascii="Calibri" w:cs="Calibri" w:eastAsia="Calibri" w:hAnsi="Calibri"/>
        </w:rPr>
        <w:t xml:space="preserve">Displacements are constrained at code levels, yeah, so a hinge. A rod is always connected to the structure with a hinge connection. A rod is always connected to the structure with a hinge connection and a beam with a fixed connection.</w:t>
      </w:r>
    </w:p>
    <w:p>
      <w:r>
        <w:rPr>
          <w:sz w:val="24"/>
          <w:szCs w:val="24"/>
          <w:rFonts w:ascii="Calibri" w:cs="Calibri" w:eastAsia="Calibri" w:hAnsi="Calibri"/>
        </w:rPr>
      </w:r>
    </w:p>
    <w:p>
      <w:r>
        <w:rPr>
          <w:sz w:val="24"/>
          <w:szCs w:val="24"/>
          <w:rFonts w:ascii="Calibri" w:cs="Calibri" w:eastAsia="Calibri" w:hAnsi="Calibri"/>
        </w:rPr>
        <w:t xml:space="preserve">Please refer to the information sheet. Okay, sounds wonderful to me. So, minimal structural adjustments.</w:t>
      </w:r>
    </w:p>
    <w:p>
      <w:r>
        <w:rPr>
          <w:sz w:val="24"/>
          <w:szCs w:val="24"/>
          <w:rFonts w:ascii="Calibri" w:cs="Calibri" w:eastAsia="Calibri" w:hAnsi="Calibri"/>
        </w:rPr>
      </w:r>
    </w:p>
    <w:p>
      <w:r>
        <w:rPr>
          <w:sz w:val="24"/>
          <w:szCs w:val="24"/>
          <w:rFonts w:ascii="Calibri" w:cs="Calibri" w:eastAsia="Calibri" w:hAnsi="Calibri"/>
        </w:rPr>
        <w:t xml:space="preserve">So, let me first think a little bit about what I'm doing, what is more handy to do. Either I am making a rod and number on for, oh no, no, no, no. It's kind of difficult, you know, because I don't know where to start and what is more efficient to do.</w:t>
      </w:r>
    </w:p>
    <w:p>
      <w:r>
        <w:rPr>
          <w:sz w:val="24"/>
          <w:szCs w:val="24"/>
          <w:rFonts w:ascii="Calibri" w:cs="Calibri" w:eastAsia="Calibri" w:hAnsi="Calibri"/>
        </w:rPr>
      </w:r>
    </w:p>
    <w:p>
      <w:r>
        <w:rPr>
          <w:sz w:val="24"/>
          <w:szCs w:val="24"/>
          <w:rFonts w:ascii="Calibri" w:cs="Calibri" w:eastAsia="Calibri" w:hAnsi="Calibri"/>
        </w:rPr>
        <w:t xml:space="preserve">So, it's more efficient to make a diagonal rod, whereas it's more efficient to place a rod by a number. I am making a rod, so number to the place. I am doing 191, because it's, I like, yeah, yeah.</w:t>
      </w:r>
    </w:p>
    <w:p>
      <w:r>
        <w:rPr>
          <w:sz w:val="24"/>
          <w:szCs w:val="24"/>
          <w:rFonts w:ascii="Calibri" w:cs="Calibri" w:eastAsia="Calibri" w:hAnsi="Calibri"/>
        </w:rPr>
      </w:r>
    </w:p>
    <w:p>
      <w:r>
        <w:rPr>
          <w:sz w:val="24"/>
          <w:szCs w:val="24"/>
          <w:rFonts w:ascii="Calibri" w:cs="Calibri" w:eastAsia="Calibri" w:hAnsi="Calibri"/>
        </w:rPr>
        <w:t xml:space="preserve">I think that if I replace a rod by a number, it will be more sufficient. That's why I do this by pressing enter. There is now a rod.</w:t>
      </w:r>
    </w:p>
    <w:p>
      <w:r>
        <w:rPr>
          <w:sz w:val="24"/>
          <w:szCs w:val="24"/>
          <w:rFonts w:ascii="Calibri" w:cs="Calibri" w:eastAsia="Calibri" w:hAnsi="Calibri"/>
        </w:rPr>
      </w:r>
    </w:p>
    <w:p>
      <w:r>
        <w:rPr>
          <w:sz w:val="24"/>
          <w:szCs w:val="24"/>
          <w:rFonts w:ascii="Calibri" w:cs="Calibri" w:eastAsia="Calibri" w:hAnsi="Calibri"/>
        </w:rPr>
        <w:t xml:space="preserve">True, and for that reason, I also remember 179 as a rod. I also remember 193 as a rod. So, I have this nice portal frame.</w:t>
      </w:r>
    </w:p>
    <w:p>
      <w:r>
        <w:rPr>
          <w:sz w:val="24"/>
          <w:szCs w:val="24"/>
          <w:rFonts w:ascii="Calibri" w:cs="Calibri" w:eastAsia="Calibri" w:hAnsi="Calibri"/>
        </w:rPr>
      </w:r>
    </w:p>
    <w:p>
      <w:r>
        <w:rPr>
          <w:sz w:val="24"/>
          <w:szCs w:val="24"/>
          <w:rFonts w:ascii="Calibri" w:cs="Calibri" w:eastAsia="Calibri" w:hAnsi="Calibri"/>
        </w:rPr>
        <w:t xml:space="preserve">Lovely, I think. Okay, I'm also going to do this for the other part. So, 180, 199, and 185.</w:t>
      </w:r>
    </w:p>
    <w:p>
      <w:r>
        <w:rPr>
          <w:sz w:val="24"/>
          <w:szCs w:val="24"/>
          <w:rFonts w:ascii="Calibri" w:cs="Calibri" w:eastAsia="Calibri" w:hAnsi="Calibri"/>
        </w:rPr>
      </w:r>
    </w:p>
    <w:p>
      <w:r>
        <w:rPr>
          <w:sz w:val="24"/>
          <w:szCs w:val="24"/>
          <w:rFonts w:ascii="Calibri" w:cs="Calibri" w:eastAsia="Calibri" w:hAnsi="Calibri"/>
        </w:rPr>
        <w:t xml:space="preserve">Oh no, delete 195. No, 19266. Okay, 198, 198.</w:t>
      </w:r>
    </w:p>
    <w:p>
      <w:r>
        <w:rPr>
          <w:sz w:val="24"/>
          <w:szCs w:val="24"/>
          <w:rFonts w:ascii="Calibri" w:cs="Calibri" w:eastAsia="Calibri" w:hAnsi="Calibri"/>
        </w:rPr>
      </w:r>
    </w:p>
    <w:p>
      <w:r>
        <w:rPr>
          <w:sz w:val="24"/>
          <w:szCs w:val="24"/>
          <w:rFonts w:ascii="Calibri" w:cs="Calibri" w:eastAsia="Calibri" w:hAnsi="Calibri"/>
        </w:rPr>
        <w:t xml:space="preserve">I like it. Thank you very much. Go ahead.</w:t>
      </w:r>
    </w:p>
    <w:p>
      <w:r>
        <w:rPr>
          <w:sz w:val="24"/>
          <w:szCs w:val="24"/>
          <w:rFonts w:ascii="Calibri" w:cs="Calibri" w:eastAsia="Calibri" w:hAnsi="Calibri"/>
        </w:rPr>
      </w:r>
    </w:p>
    <w:p>
      <w:r>
        <w:rPr>
          <w:sz w:val="24"/>
          <w:szCs w:val="24"/>
          <w:rFonts w:ascii="Calibri" w:cs="Calibri" w:eastAsia="Calibri" w:hAnsi="Calibri"/>
        </w:rPr>
        <w:t xml:space="preserve">Yeah, so that's that. Now, I have these two fixed, connected. So, movement fixed, connected.</w:t>
      </w:r>
    </w:p>
    <w:p>
      <w:r>
        <w:rPr>
          <w:sz w:val="24"/>
          <w:szCs w:val="24"/>
          <w:rFonts w:ascii="Calibri" w:cs="Calibri" w:eastAsia="Calibri" w:hAnsi="Calibri"/>
        </w:rPr>
      </w:r>
    </w:p>
    <w:p>
      <w:r>
        <w:rPr>
          <w:sz w:val="24"/>
          <w:szCs w:val="24"/>
          <w:rFonts w:ascii="Calibri" w:cs="Calibri" w:eastAsia="Calibri" w:hAnsi="Calibri"/>
        </w:rPr>
        <w:t xml:space="preserve">So, this part, this frame is stable. I'm thinking what happens to the rest of the frame, for example, when loading it or something. So, I am doing something else.</w:t>
      </w:r>
    </w:p>
    <w:p>
      <w:r>
        <w:rPr>
          <w:sz w:val="24"/>
          <w:szCs w:val="24"/>
          <w:rFonts w:ascii="Calibri" w:cs="Calibri" w:eastAsia="Calibri" w:hAnsi="Calibri"/>
        </w:rPr>
      </w:r>
    </w:p>
    <w:p>
      <w:r>
        <w:rPr>
          <w:sz w:val="24"/>
          <w:szCs w:val="24"/>
          <w:rFonts w:ascii="Calibri" w:cs="Calibri" w:eastAsia="Calibri" w:hAnsi="Calibri"/>
        </w:rPr>
        <w:t xml:space="preserve">I am gonna make a rod and 191 and 156 and 18. So, this will be like a shear wall, load bearing wall, which is stable, I think. So, I will do this with this part to make it stable.</w:t>
      </w:r>
    </w:p>
    <w:p>
      <w:r>
        <w:rPr>
          <w:sz w:val="24"/>
          <w:szCs w:val="24"/>
          <w:rFonts w:ascii="Calibri" w:cs="Calibri" w:eastAsia="Calibri" w:hAnsi="Calibri"/>
        </w:rPr>
      </w:r>
    </w:p>
    <w:p>
      <w:r>
        <w:rPr>
          <w:sz w:val="24"/>
          <w:szCs w:val="24"/>
          <w:rFonts w:ascii="Calibri" w:cs="Calibri" w:eastAsia="Calibri" w:hAnsi="Calibri"/>
        </w:rPr>
        <w:t xml:space="preserve">Yeah, so let's just keep moving then. 191, 156, 180, and last one is number 195, 195. I also want to do the same for the other side.</w:t>
      </w:r>
    </w:p>
    <w:p>
      <w:r>
        <w:rPr>
          <w:sz w:val="24"/>
          <w:szCs w:val="24"/>
          <w:rFonts w:ascii="Calibri" w:cs="Calibri" w:eastAsia="Calibri" w:hAnsi="Calibri"/>
        </w:rPr>
      </w:r>
    </w:p>
    <w:p>
      <w:r>
        <w:rPr>
          <w:sz w:val="24"/>
          <w:szCs w:val="24"/>
          <w:rFonts w:ascii="Calibri" w:cs="Calibri" w:eastAsia="Calibri" w:hAnsi="Calibri"/>
        </w:rPr>
        <w:t xml:space="preserve">So, in two directions. Let's do that. So, 178, 143, 165, 143, 159, 204, 165, and 162.</w:t>
      </w:r>
    </w:p>
    <w:p>
      <w:r>
        <w:rPr>
          <w:sz w:val="24"/>
          <w:szCs w:val="24"/>
          <w:rFonts w:ascii="Calibri" w:cs="Calibri" w:eastAsia="Calibri" w:hAnsi="Calibri"/>
        </w:rPr>
      </w:r>
    </w:p>
    <w:p>
      <w:r>
        <w:rPr>
          <w:sz w:val="24"/>
          <w:szCs w:val="24"/>
          <w:rFonts w:ascii="Calibri" w:cs="Calibri" w:eastAsia="Calibri" w:hAnsi="Calibri"/>
        </w:rPr>
        <w:t xml:space="preserve">Okay, so now, this building is stable, at least that's what I think. Yeah, and I'm gonna make a diagonal between number 154 and 256. Lovely.</w:t>
      </w:r>
    </w:p>
    <w:p>
      <w:r>
        <w:rPr>
          <w:sz w:val="24"/>
          <w:szCs w:val="24"/>
          <w:rFonts w:ascii="Calibri" w:cs="Calibri" w:eastAsia="Calibri" w:hAnsi="Calibri"/>
        </w:rPr>
      </w:r>
    </w:p>
    <w:p>
      <w:r>
        <w:rPr>
          <w:sz w:val="24"/>
          <w:szCs w:val="24"/>
          <w:rFonts w:ascii="Calibri" w:cs="Calibri" w:eastAsia="Calibri" w:hAnsi="Calibri"/>
        </w:rPr>
        <w:t xml:space="preserve">This will be a tangent and compression number, I guess, then. And also, between 145 and 264. 145 and 264.</w:t>
      </w:r>
    </w:p>
    <w:p>
      <w:r>
        <w:rPr>
          <w:sz w:val="24"/>
          <w:szCs w:val="24"/>
          <w:rFonts w:ascii="Calibri" w:cs="Calibri" w:eastAsia="Calibri" w:hAnsi="Calibri"/>
        </w:rPr>
      </w:r>
    </w:p>
    <w:p>
      <w:r>
        <w:rPr>
          <w:sz w:val="24"/>
          <w:szCs w:val="24"/>
          <w:rFonts w:ascii="Calibri" w:cs="Calibri" w:eastAsia="Calibri" w:hAnsi="Calibri"/>
        </w:rPr>
        <w:t xml:space="preserve">Okay, what happens when I do it again? Yeah, I made two ones. I'll not do that tonight. So, then this is stable, I think.</w:t>
      </w:r>
    </w:p>
    <w:p>
      <w:r>
        <w:rPr>
          <w:sz w:val="24"/>
          <w:szCs w:val="24"/>
          <w:rFonts w:ascii="Calibri" w:cs="Calibri" w:eastAsia="Calibri" w:hAnsi="Calibri"/>
        </w:rPr>
      </w:r>
    </w:p>
    <w:p>
      <w:r>
        <w:rPr>
          <w:sz w:val="24"/>
          <w:szCs w:val="24"/>
          <w:rFonts w:ascii="Calibri" w:cs="Calibri" w:eastAsia="Calibri" w:hAnsi="Calibri"/>
        </w:rPr>
        <w:t xml:space="preserve">The only thing that I need is to add more bracing in the roof structure. And I'm gonna do this plane. So, 196 to 166, all the way up here, and just make that stable.</w:t>
      </w:r>
    </w:p>
    <w:p>
      <w:r>
        <w:rPr>
          <w:sz w:val="24"/>
          <w:szCs w:val="24"/>
          <w:rFonts w:ascii="Calibri" w:cs="Calibri" w:eastAsia="Calibri" w:hAnsi="Calibri"/>
        </w:rPr>
      </w:r>
    </w:p>
    <w:p>
      <w:r>
        <w:rPr>
          <w:sz w:val="24"/>
          <w:szCs w:val="24"/>
          <w:rFonts w:ascii="Calibri" w:cs="Calibri" w:eastAsia="Calibri" w:hAnsi="Calibri"/>
        </w:rPr>
        <w:t xml:space="preserve">So, I'm gonna take 195 to 144, and enter. So, 196 to 166. Yes, 166 to 169, and then the next one is 169 to 167.</w:t>
      </w:r>
    </w:p>
    <w:p>
      <w:r>
        <w:rPr>
          <w:sz w:val="24"/>
          <w:szCs w:val="24"/>
          <w:rFonts w:ascii="Calibri" w:cs="Calibri" w:eastAsia="Calibri" w:hAnsi="Calibri"/>
        </w:rPr>
      </w:r>
    </w:p>
    <w:p>
      <w:r>
        <w:rPr>
          <w:sz w:val="24"/>
          <w:szCs w:val="24"/>
          <w:rFonts w:ascii="Calibri" w:cs="Calibri" w:eastAsia="Calibri" w:hAnsi="Calibri"/>
        </w:rPr>
        <w:t xml:space="preserve">169 to 167. 169 to 167, and then from 167 to 258. Yeah, the only thing that worries me is this part.</w:t>
      </w:r>
    </w:p>
    <w:p>
      <w:r>
        <w:rPr>
          <w:sz w:val="24"/>
          <w:szCs w:val="24"/>
          <w:rFonts w:ascii="Calibri" w:cs="Calibri" w:eastAsia="Calibri" w:hAnsi="Calibri"/>
        </w:rPr>
      </w:r>
    </w:p>
    <w:p>
      <w:r>
        <w:rPr>
          <w:sz w:val="24"/>
          <w:szCs w:val="24"/>
          <w:rFonts w:ascii="Calibri" w:cs="Calibri" w:eastAsia="Calibri" w:hAnsi="Calibri"/>
        </w:rPr>
        <w:t xml:space="preserve">I don't know if this is stable or not. Let's hope so. So, 144, 153, 155, and 242, 239.</w:t>
      </w:r>
    </w:p>
    <w:p>
      <w:r>
        <w:rPr>
          <w:sz w:val="24"/>
          <w:szCs w:val="24"/>
          <w:rFonts w:ascii="Calibri" w:cs="Calibri" w:eastAsia="Calibri" w:hAnsi="Calibri"/>
        </w:rPr>
      </w:r>
    </w:p>
    <w:p>
      <w:r>
        <w:rPr>
          <w:sz w:val="24"/>
          <w:szCs w:val="24"/>
          <w:rFonts w:ascii="Calibri" w:cs="Calibri" w:eastAsia="Calibri" w:hAnsi="Calibri"/>
        </w:rPr>
        <w:t xml:space="preserve">Yeah, so this will act like a homodefactor connection. So, this will remain stable. This will remain stable.</w:t>
      </w:r>
    </w:p>
    <w:p>
      <w:r>
        <w:rPr>
          <w:sz w:val="24"/>
          <w:szCs w:val="24"/>
          <w:rFonts w:ascii="Calibri" w:cs="Calibri" w:eastAsia="Calibri" w:hAnsi="Calibri"/>
        </w:rPr>
      </w:r>
    </w:p>
    <w:p>
      <w:r>
        <w:rPr>
          <w:sz w:val="24"/>
          <w:szCs w:val="24"/>
          <w:rFonts w:ascii="Calibri" w:cs="Calibri" w:eastAsia="Calibri" w:hAnsi="Calibri"/>
        </w:rPr>
        <w:t xml:space="preserve">Also, in this direction, so in both directions. The roof one is covered, and then let's hope that this is also stable. But let's say finished.</w:t>
      </w:r>
    </w:p>
    <w:p>
      <w:r>
        <w:rPr>
          <w:sz w:val="24"/>
          <w:szCs w:val="24"/>
          <w:rFonts w:ascii="Calibri" w:cs="Calibri" w:eastAsia="Calibri" w:hAnsi="Calibri"/>
        </w:rPr>
      </w:r>
    </w:p>
    <w:p>
      <w:r>
        <w:rPr>
          <w:sz w:val="24"/>
          <w:szCs w:val="24"/>
          <w:rFonts w:ascii="Calibri" w:cs="Calibri" w:eastAsia="Calibri" w:hAnsi="Calibri"/>
        </w:rPr>
        <w:t xml:space="preserve">Yeah, let's go. So, it's loading now. So, let's try how much lag I have actually, and let's write something down.</w:t>
      </w:r>
    </w:p>
    <w:p>
      <w:r>
        <w:rPr>
          <w:sz w:val="24"/>
          <w:szCs w:val="24"/>
          <w:rFonts w:ascii="Calibri" w:cs="Calibri" w:eastAsia="Calibri" w:hAnsi="Calibri"/>
        </w:rPr>
      </w:r>
    </w:p>
    <w:p>
      <w:r>
        <w:rPr>
          <w:sz w:val="24"/>
          <w:szCs w:val="24"/>
          <w:rFonts w:ascii="Calibri" w:cs="Calibri" w:eastAsia="Calibri" w:hAnsi="Calibri"/>
        </w:rPr>
        <w:t xml:space="preserve">All right. So, okay. Yeah.</w:t>
      </w:r>
    </w:p>
    <w:p>
      <w:r>
        <w:rPr>
          <w:sz w:val="24"/>
          <w:szCs w:val="24"/>
          <w:rFonts w:ascii="Calibri" w:cs="Calibri" w:eastAsia="Calibri" w:hAnsi="Calibri"/>
        </w:rPr>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Yes. Yeah. Yes.</w:t>
      </w:r>
    </w:p>
    <w:p>
      <w:r>
        <w:rPr>
          <w:sz w:val="24"/>
          <w:szCs w:val="24"/>
          <w:rFonts w:ascii="Calibri" w:cs="Calibri" w:eastAsia="Calibri" w:hAnsi="Calibri"/>
        </w:rPr>
      </w:r>
    </w:p>
    <w:p>
      <w:r>
        <w:rPr>
          <w:sz w:val="24"/>
          <w:szCs w:val="24"/>
          <w:rFonts w:ascii="Calibri" w:cs="Calibri" w:eastAsia="Calibri" w:hAnsi="Calibri"/>
        </w:rPr>
        <w:t xml:space="preserve">All right. Any other questions? Any other questions? Okay. You ready? Yeah.</w:t>
      </w:r>
    </w:p>
    <w:p>
      <w:r>
        <w:rPr>
          <w:sz w:val="24"/>
          <w:szCs w:val="24"/>
          <w:rFonts w:ascii="Calibri" w:cs="Calibri" w:eastAsia="Calibri" w:hAnsi="Calibri"/>
        </w:rPr>
      </w:r>
    </w:p>
    <w:p>
      <w:r>
        <w:rPr>
          <w:sz w:val="24"/>
          <w:szCs w:val="24"/>
          <w:rFonts w:ascii="Calibri" w:cs="Calibri" w:eastAsia="Calibri" w:hAnsi="Calibri"/>
        </w:rPr>
        <w:t xml:space="preserve">Okay. Okay. Thank you.</w:t>
      </w:r>
    </w:p>
    <w:p>
      <w:r>
        <w:rPr>
          <w:sz w:val="24"/>
          <w:szCs w:val="24"/>
          <w:rFonts w:ascii="Calibri" w:cs="Calibri" w:eastAsia="Calibri" w:hAnsi="Calibri"/>
        </w:rPr>
      </w:r>
    </w:p>
    <w:p>
      <w:r>
        <w:rPr>
          <w:sz w:val="24"/>
          <w:szCs w:val="24"/>
          <w:rFonts w:ascii="Calibri" w:cs="Calibri" w:eastAsia="Calibri" w:hAnsi="Calibri"/>
        </w:rPr>
        <w:t xml:space="preserve">Okay. Okay. Okay.</w:t>
      </w:r>
    </w:p>
    <w:p>
      <w:r>
        <w:rPr>
          <w:sz w:val="24"/>
          <w:szCs w:val="24"/>
          <w:rFonts w:ascii="Calibri" w:cs="Calibri" w:eastAsia="Calibri" w:hAnsi="Calibri"/>
        </w:rPr>
      </w:r>
    </w:p>
    <w:p>
      <w:r>
        <w:rPr>
          <w:sz w:val="24"/>
          <w:szCs w:val="24"/>
          <w:rFonts w:ascii="Calibri" w:cs="Calibri" w:eastAsia="Calibri" w:hAnsi="Calibri"/>
        </w:rPr>
        <w:t xml:space="preserve">Okay. Okay. Okay.</w:t>
      </w:r>
    </w:p>
    <w:p>
      <w:r>
        <w:rPr>
          <w:sz w:val="24"/>
          <w:szCs w:val="24"/>
          <w:rFonts w:ascii="Calibri" w:cs="Calibri" w:eastAsia="Calibri" w:hAnsi="Calibri"/>
        </w:rPr>
      </w:r>
    </w:p>
    <w:p>
      <w:r>
        <w:rPr>
          <w:sz w:val="24"/>
          <w:szCs w:val="24"/>
          <w:rFonts w:ascii="Calibri" w:cs="Calibri" w:eastAsia="Calibri" w:hAnsi="Calibri"/>
        </w:rPr>
        <w:t xml:space="preserve">Okay. Okay. Okay.</w:t>
      </w:r>
    </w:p>
    <w:p>
      <w:r>
        <w:rPr>
          <w:sz w:val="24"/>
          <w:szCs w:val="24"/>
          <w:rFonts w:ascii="Calibri" w:cs="Calibri" w:eastAsia="Calibri" w:hAnsi="Calibri"/>
        </w:rPr>
      </w:r>
    </w:p>
    <w:p>
      <w:r>
        <w:rPr>
          <w:sz w:val="24"/>
          <w:szCs w:val="24"/>
          <w:rFonts w:ascii="Calibri" w:cs="Calibri" w:eastAsia="Calibri" w:hAnsi="Calibri"/>
        </w:rPr>
        <w:t xml:space="preserve">Okay. Okay. That's welcome.</w:t>
      </w:r>
    </w:p>
    <w:p>
      <w:r>
        <w:rPr>
          <w:sz w:val="24"/>
          <w:szCs w:val="24"/>
          <w:rFonts w:ascii="Calibri" w:cs="Calibri" w:eastAsia="Calibri" w:hAnsi="Calibri"/>
        </w:rPr>
      </w:r>
    </w:p>
    <w:p>
      <w:r>
        <w:rPr>
          <w:sz w:val="24"/>
          <w:szCs w:val="24"/>
          <w:rFonts w:ascii="Calibri" w:cs="Calibri" w:eastAsia="Calibri" w:hAnsi="Calibri"/>
        </w:rPr>
        <w:t xml:space="preserve">Okay. Okay. I think that's what I was going on watching.</w:t>
      </w:r>
    </w:p>
    <w:p>
      <w:r>
        <w:rPr>
          <w:sz w:val="24"/>
          <w:szCs w:val="24"/>
          <w:rFonts w:ascii="Calibri" w:cs="Calibri" w:eastAsia="Calibri" w:hAnsi="Calibri"/>
        </w:rPr>
      </w:r>
    </w:p>
    <w:p>
      <w:r>
        <w:rPr>
          <w:sz w:val="24"/>
          <w:szCs w:val="24"/>
          <w:rFonts w:ascii="Calibri" w:cs="Calibri" w:eastAsia="Calibri" w:hAnsi="Calibri"/>
        </w:rPr>
        <w:t xml:space="preserve">Okay, yeah, so we're going to stop it. It's okay. Oh, yeah.</w:t>
      </w:r>
    </w:p>
    <w:p>
      <w:r>
        <w:rPr>
          <w:sz w:val="24"/>
          <w:szCs w:val="24"/>
          <w:rFonts w:ascii="Calibri" w:cs="Calibri" w:eastAsia="Calibri" w:hAnsi="Calibri"/>
        </w:rPr>
      </w:r>
    </w:p>
    <w:p>
      <w:r>
        <w:rPr>
          <w:sz w:val="24"/>
          <w:szCs w:val="24"/>
          <w:rFonts w:ascii="Calibri" w:cs="Calibri" w:eastAsia="Calibri" w:hAnsi="Calibri"/>
        </w:rPr>
        <w:t xml:space="preserve">It's amazing though. It is amazing. I'm so happy.</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w:t>
      </w:r>
    </w:p>
    <w:p>
      <w:r>
        <w:t xml:space="preserve">
</w:t>
      </w:r>
      <w:r>
        <w:rPr>
          <w:b/>
          <w:bCs/>
          <w:sz w:val="24"/>
          <w:szCs w:val="24"/>
          <w:rFonts w:ascii="Calibri" w:cs="Calibri" w:eastAsia="Calibri" w:hAnsi="Calibri"/>
        </w:rPr>
        <w:t xml:space="preserve">Transcribed by </w:t>
      </w:r>
      <w:hyperlink w:history="1" r:id="rIdqhwndnol7svnnu7m4gswy">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zsvg4xjnnfjm2nekcgdks">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sysghnimxntspwsmyfmg" Type="http://schemas.openxmlformats.org/officeDocument/2006/relationships/hyperlink" Target="https://turboscribe.ai/?ref=docx_export_upsell" TargetMode="External"/><Relationship Id="rIdd44wmpd5rpvrd1o0zzxqe" Type="http://schemas.openxmlformats.org/officeDocument/2006/relationships/hyperlink" Target="https://turboscribe.ai/subscribed?ref=docx_export_upsell" TargetMode="External"/><Relationship Id="rIdqhwndnol7svnnu7m4gswy" Type="http://schemas.openxmlformats.org/officeDocument/2006/relationships/hyperlink" Target="https://turboscribe.ai/?ref=docx_export_upsell" TargetMode="External"/><Relationship Id="rIdzsvg4xjnnfjm2nekcgdks"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14-20240430 164851-Opname van vergadering</dc:title>
  <dc:creator>TurboScribe.ai</dc:creator>
  <cp:lastModifiedBy>Un-named</cp:lastModifiedBy>
  <cp:revision>1</cp:revision>
  <dcterms:created xsi:type="dcterms:W3CDTF">2024-06-03T14:57:52.595Z</dcterms:created>
  <dcterms:modified xsi:type="dcterms:W3CDTF">2024-06-03T14:57:52.595Z</dcterms:modified>
</cp:coreProperties>
</file>

<file path=docProps/custom.xml><?xml version="1.0" encoding="utf-8"?>
<Properties xmlns="http://schemas.openxmlformats.org/officeDocument/2006/custom-properties" xmlns:vt="http://schemas.openxmlformats.org/officeDocument/2006/docPropsVTypes"/>
</file>