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563C" w14:textId="77777777" w:rsidR="008C2134" w:rsidRPr="008C2134" w:rsidRDefault="008C2134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8C2134">
        <w:rPr>
          <w:rFonts w:ascii="Times New Roman" w:eastAsia="Calibri" w:hAnsi="Times New Roman" w:cs="Times New Roman"/>
          <w:b/>
          <w:i/>
          <w:sz w:val="28"/>
          <w:szCs w:val="28"/>
        </w:rPr>
        <w:t>В. В. Котович</w:t>
      </w:r>
    </w:p>
    <w:p w14:paraId="41C83201" w14:textId="77A86723" w:rsidR="008C2134" w:rsidRPr="008C2134" w:rsidRDefault="008C2134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8C2134">
        <w:rPr>
          <w:rFonts w:ascii="Times New Roman" w:eastAsia="Calibri" w:hAnsi="Times New Roman" w:cs="Times New Roman"/>
          <w:bCs/>
          <w:iCs/>
          <w:sz w:val="28"/>
          <w:szCs w:val="28"/>
        </w:rPr>
        <w:t>кандидат технических наук, доцент кафедры</w:t>
      </w:r>
    </w:p>
    <w:p w14:paraId="38332E79" w14:textId="15E9AEED" w:rsidR="008C2134" w:rsidRDefault="008C2134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C2134">
        <w:rPr>
          <w:rFonts w:ascii="Times New Roman" w:eastAsia="Calibri" w:hAnsi="Times New Roman" w:cs="Times New Roman"/>
          <w:sz w:val="28"/>
          <w:szCs w:val="28"/>
        </w:rPr>
        <w:t>Санкт-Петербургский государственный университет аэрокосмического приборостроения</w:t>
      </w:r>
    </w:p>
    <w:p w14:paraId="40E874D7" w14:textId="77777777" w:rsidR="00C73D30" w:rsidRPr="008C2134" w:rsidRDefault="00C73D30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74DC4EE" w14:textId="50D8AB71" w:rsidR="00C73D30" w:rsidRDefault="00C73D30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i/>
          <w:sz w:val="28"/>
          <w:szCs w:val="28"/>
        </w:rPr>
      </w:pPr>
      <w:bookmarkStart w:id="0" w:name="_Hlk31354883"/>
      <w:r w:rsidRPr="00C73D30">
        <w:rPr>
          <w:rFonts w:ascii="Times New Roman" w:eastAsia="Calibri" w:hAnsi="Times New Roman" w:cs="Times New Roman"/>
          <w:b/>
          <w:i/>
          <w:sz w:val="28"/>
          <w:szCs w:val="28"/>
        </w:rPr>
        <w:t>В.Д.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 w:rsidRPr="00C73D3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Вахабов </w:t>
      </w:r>
    </w:p>
    <w:p w14:paraId="4AA2A778" w14:textId="76A7D35E" w:rsidR="008C2134" w:rsidRPr="00C73D30" w:rsidRDefault="00C73D30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iCs/>
          <w:cap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en-US"/>
        </w:rPr>
        <w:t>c</w:t>
      </w:r>
      <w:r w:rsidR="008C2134" w:rsidRPr="008C2134">
        <w:rPr>
          <w:rFonts w:ascii="Times New Roman" w:eastAsia="Calibri" w:hAnsi="Times New Roman" w:cs="Times New Roman"/>
          <w:bCs/>
          <w:iCs/>
          <w:sz w:val="28"/>
          <w:szCs w:val="28"/>
        </w:rPr>
        <w:t>тудент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5CFF8A2C" w14:textId="6D6D7720" w:rsidR="008C2134" w:rsidRDefault="008C2134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C2134">
        <w:rPr>
          <w:rFonts w:ascii="Times New Roman" w:eastAsia="Calibri" w:hAnsi="Times New Roman" w:cs="Times New Roman"/>
          <w:sz w:val="28"/>
          <w:szCs w:val="28"/>
        </w:rPr>
        <w:t>Санкт-Петербургский государственный университет аэрокосмического приборостроения</w:t>
      </w:r>
      <w:bookmarkEnd w:id="0"/>
    </w:p>
    <w:p w14:paraId="1B7FEE67" w14:textId="77777777" w:rsidR="00C73D30" w:rsidRDefault="00C73D30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231142B1" w14:textId="17A8E7D5" w:rsidR="00C73D30" w:rsidRDefault="00C73D30" w:rsidP="00C73D30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Д</w:t>
      </w:r>
      <w:r w:rsidRPr="00C73D30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Е</w:t>
      </w:r>
      <w:r w:rsidRPr="00C73D3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Селедкин</w:t>
      </w:r>
    </w:p>
    <w:p w14:paraId="68385245" w14:textId="77777777" w:rsidR="00C73D30" w:rsidRPr="00C73D30" w:rsidRDefault="00C73D30" w:rsidP="00C73D3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iCs/>
          <w:cap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en-US"/>
        </w:rPr>
        <w:t>c</w:t>
      </w:r>
      <w:r w:rsidRPr="008C2134">
        <w:rPr>
          <w:rFonts w:ascii="Times New Roman" w:eastAsia="Calibri" w:hAnsi="Times New Roman" w:cs="Times New Roman"/>
          <w:bCs/>
          <w:iCs/>
          <w:sz w:val="28"/>
          <w:szCs w:val="28"/>
        </w:rPr>
        <w:t>тудент</w:t>
      </w:r>
      <w:r w:rsidRPr="00C73D30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</w:p>
    <w:p w14:paraId="0D12F2D3" w14:textId="265526BF" w:rsidR="00C73D30" w:rsidRDefault="00C73D30" w:rsidP="00C73D30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C2134">
        <w:rPr>
          <w:rFonts w:ascii="Times New Roman" w:eastAsia="Calibri" w:hAnsi="Times New Roman" w:cs="Times New Roman"/>
          <w:sz w:val="28"/>
          <w:szCs w:val="28"/>
        </w:rPr>
        <w:t>Санкт-Петербургский государственный университет аэрокосмического приборостроения</w:t>
      </w:r>
    </w:p>
    <w:p w14:paraId="2BBC2F40" w14:textId="77777777" w:rsidR="00C73D30" w:rsidRPr="00C73D30" w:rsidRDefault="00C73D30" w:rsidP="00C73D30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5264A32F" w14:textId="1C7206B3" w:rsidR="008C2134" w:rsidRPr="008C2134" w:rsidRDefault="00C73D30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C73D30">
        <w:rPr>
          <w:rFonts w:ascii="Times New Roman" w:eastAsia="Calibri" w:hAnsi="Times New Roman" w:cs="Times New Roman"/>
          <w:b/>
          <w:i/>
          <w:sz w:val="28"/>
          <w:szCs w:val="28"/>
        </w:rPr>
        <w:t>Н.А.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 w:rsidRPr="00C73D3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Арефьев </w:t>
      </w:r>
    </w:p>
    <w:p w14:paraId="79D51CCF" w14:textId="77777777" w:rsidR="008C2134" w:rsidRPr="008C2134" w:rsidRDefault="008C2134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iCs/>
          <w:caps/>
          <w:sz w:val="28"/>
          <w:szCs w:val="28"/>
        </w:rPr>
      </w:pPr>
      <w:r w:rsidRPr="008C2134">
        <w:rPr>
          <w:rFonts w:ascii="Times New Roman" w:eastAsia="Calibri" w:hAnsi="Times New Roman" w:cs="Times New Roman"/>
          <w:bCs/>
          <w:iCs/>
          <w:sz w:val="28"/>
          <w:szCs w:val="28"/>
        </w:rPr>
        <w:t>студент</w:t>
      </w:r>
    </w:p>
    <w:p w14:paraId="7FBF3020" w14:textId="5C1E2131" w:rsidR="008C2134" w:rsidRDefault="008C2134" w:rsidP="008C213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C2134">
        <w:rPr>
          <w:rFonts w:ascii="Times New Roman" w:eastAsia="Calibri" w:hAnsi="Times New Roman" w:cs="Times New Roman"/>
          <w:sz w:val="28"/>
          <w:szCs w:val="28"/>
        </w:rPr>
        <w:t>Санкт-Петербургский государственный университет аэрокосмического приборостроения</w:t>
      </w:r>
    </w:p>
    <w:p w14:paraId="0AEC4D10" w14:textId="77777777" w:rsidR="00C73D30" w:rsidRPr="008C2134" w:rsidRDefault="00C73D30" w:rsidP="008C2134">
      <w:pPr>
        <w:spacing w:after="0" w:line="360" w:lineRule="auto"/>
        <w:ind w:firstLine="709"/>
        <w:rPr>
          <w:rFonts w:ascii="Times New Roman" w:eastAsia="Calibri" w:hAnsi="Times New Roman" w:cs="Times New Roman"/>
        </w:rPr>
      </w:pPr>
    </w:p>
    <w:p w14:paraId="738EC33C" w14:textId="18A014BE" w:rsidR="00C73D30" w:rsidRPr="008C2134" w:rsidRDefault="00C73D30" w:rsidP="00C73D30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А</w:t>
      </w:r>
      <w:r w:rsidRPr="00C73D30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844D9C">
        <w:rPr>
          <w:rFonts w:ascii="Times New Roman" w:eastAsia="Calibri" w:hAnsi="Times New Roman" w:cs="Times New Roman"/>
          <w:b/>
          <w:i/>
          <w:sz w:val="28"/>
          <w:szCs w:val="28"/>
        </w:rPr>
        <w:t>А</w:t>
      </w:r>
      <w:r w:rsidRPr="00C73D3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Парфенов</w:t>
      </w:r>
      <w:r w:rsidRPr="00C73D3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14:paraId="46E4C663" w14:textId="77777777" w:rsidR="00C73D30" w:rsidRPr="008C2134" w:rsidRDefault="00C73D30" w:rsidP="00C73D3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iCs/>
          <w:caps/>
          <w:sz w:val="28"/>
          <w:szCs w:val="28"/>
        </w:rPr>
      </w:pPr>
      <w:r w:rsidRPr="008C2134">
        <w:rPr>
          <w:rFonts w:ascii="Times New Roman" w:eastAsia="Calibri" w:hAnsi="Times New Roman" w:cs="Times New Roman"/>
          <w:bCs/>
          <w:iCs/>
          <w:sz w:val="28"/>
          <w:szCs w:val="28"/>
        </w:rPr>
        <w:t>студент</w:t>
      </w:r>
    </w:p>
    <w:p w14:paraId="519BABE4" w14:textId="77777777" w:rsidR="00C73D30" w:rsidRPr="008C2134" w:rsidRDefault="00C73D30" w:rsidP="00C73D30">
      <w:pPr>
        <w:spacing w:after="0" w:line="360" w:lineRule="auto"/>
        <w:ind w:firstLine="709"/>
        <w:rPr>
          <w:rFonts w:ascii="Times New Roman" w:eastAsia="Calibri" w:hAnsi="Times New Roman" w:cs="Times New Roman"/>
        </w:rPr>
      </w:pPr>
      <w:r w:rsidRPr="008C2134">
        <w:rPr>
          <w:rFonts w:ascii="Times New Roman" w:eastAsia="Calibri" w:hAnsi="Times New Roman" w:cs="Times New Roman"/>
          <w:sz w:val="28"/>
          <w:szCs w:val="28"/>
        </w:rPr>
        <w:t>Санкт-Петербургский государственный университет аэрокосмического приборостроения</w:t>
      </w:r>
    </w:p>
    <w:p w14:paraId="64A63070" w14:textId="77777777" w:rsidR="008C2134" w:rsidRDefault="008C2134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D196B" w14:textId="4005413B" w:rsidR="00353A80" w:rsidRDefault="00353A80" w:rsidP="00353A8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3A80">
        <w:rPr>
          <w:rFonts w:ascii="Times New Roman" w:hAnsi="Times New Roman" w:cs="Times New Roman"/>
          <w:b/>
          <w:sz w:val="32"/>
          <w:szCs w:val="32"/>
        </w:rPr>
        <w:t>Проектирование адаптера для виртуального анализатора спектра</w:t>
      </w:r>
    </w:p>
    <w:p w14:paraId="24A44A27" w14:textId="77777777" w:rsidR="00C73D30" w:rsidRPr="00353A80" w:rsidRDefault="00C73D30" w:rsidP="00353A8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E50AD1" w14:textId="77777777" w:rsidR="00A76C22" w:rsidRDefault="007A0459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59">
        <w:rPr>
          <w:rFonts w:ascii="Times New Roman" w:hAnsi="Times New Roman" w:cs="Times New Roman"/>
          <w:sz w:val="28"/>
          <w:szCs w:val="28"/>
        </w:rPr>
        <w:lastRenderedPageBreak/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программа – виртуальный осциллограф (анализаторы сигналов), который способен принимать разнообразные сигналы и выполнять различные действия с ними. Обычно он работает в двух режимах. Первый -прием сигнала с виртуальных устройств представленный в виде набора данных. Второй – прием сигнала с реальных источников. Для второго типа разработан адаптер, который снимает сигнал и передает его в виде данных.</w:t>
      </w:r>
    </w:p>
    <w:p w14:paraId="64DCD1CF" w14:textId="77777777" w:rsidR="007A0459" w:rsidRDefault="007A0459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 должен обрабатывать различные как по величине, так и по частоте сигналы. И превращать их в понятную для программы форму.</w:t>
      </w:r>
    </w:p>
    <w:p w14:paraId="0669E2E5" w14:textId="77777777" w:rsidR="007F61E8" w:rsidRDefault="007A0459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088E0" wp14:editId="3E7FFD8D">
            <wp:extent cx="5132870" cy="3796589"/>
            <wp:effectExtent l="0" t="0" r="0" b="0"/>
            <wp:docPr id="1" name="Рисунок 1" descr="https://sun9-58.userapi.com/impg/R4TqyaZWiwq4NmtmGudHZ6VBbmUv_sWWlLM-Xw/Z71T1_fMlfs.jpg?size=721x431&amp;quality=96&amp;sign=8cf305afda9c5ed3576a588d91e765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impg/R4TqyaZWiwq4NmtmGudHZ6VBbmUv_sWWlLM-Xw/Z71T1_fMlfs.jpg?size=721x431&amp;quality=96&amp;sign=8cf305afda9c5ed3576a588d91e7652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37" cy="38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25DD" w14:textId="55CE36AA" w:rsidR="007F61E8" w:rsidRDefault="007675DB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1E8">
        <w:rPr>
          <w:rFonts w:ascii="Times New Roman" w:hAnsi="Times New Roman" w:cs="Times New Roman"/>
          <w:sz w:val="28"/>
          <w:szCs w:val="28"/>
        </w:rPr>
        <w:t xml:space="preserve">Микроконтроллеры способны обрабатывать значение поданного на них напряжения, которое лежит в диапазоне 0-5В. </w:t>
      </w:r>
      <w:r w:rsidR="00C73D30">
        <w:rPr>
          <w:rFonts w:ascii="Times New Roman" w:hAnsi="Times New Roman" w:cs="Times New Roman"/>
          <w:sz w:val="28"/>
          <w:szCs w:val="28"/>
        </w:rPr>
        <w:t xml:space="preserve">С целью увеличения диапазона </w:t>
      </w:r>
      <w:r w:rsidR="00C73D30" w:rsidRPr="007F61E8">
        <w:rPr>
          <w:rFonts w:ascii="Times New Roman" w:hAnsi="Times New Roman" w:cs="Times New Roman"/>
          <w:sz w:val="28"/>
          <w:szCs w:val="28"/>
        </w:rPr>
        <w:t>измерений</w:t>
      </w:r>
      <w:r w:rsidR="00C73D30">
        <w:rPr>
          <w:rFonts w:ascii="Times New Roman" w:hAnsi="Times New Roman" w:cs="Times New Roman"/>
          <w:sz w:val="28"/>
          <w:szCs w:val="28"/>
        </w:rPr>
        <w:t xml:space="preserve"> </w:t>
      </w:r>
      <w:r w:rsidRPr="007F61E8">
        <w:rPr>
          <w:rFonts w:ascii="Times New Roman" w:hAnsi="Times New Roman" w:cs="Times New Roman"/>
          <w:sz w:val="28"/>
          <w:szCs w:val="28"/>
        </w:rPr>
        <w:t xml:space="preserve">первой ступенью </w:t>
      </w:r>
      <w:r w:rsidR="00C73D30">
        <w:rPr>
          <w:rFonts w:ascii="Times New Roman" w:hAnsi="Times New Roman" w:cs="Times New Roman"/>
          <w:sz w:val="28"/>
          <w:szCs w:val="28"/>
        </w:rPr>
        <w:t>установлено</w:t>
      </w:r>
      <w:r w:rsidRPr="007F61E8">
        <w:rPr>
          <w:rFonts w:ascii="Times New Roman" w:hAnsi="Times New Roman" w:cs="Times New Roman"/>
          <w:sz w:val="28"/>
          <w:szCs w:val="28"/>
        </w:rPr>
        <w:t xml:space="preserve"> понижающее устройство, которое </w:t>
      </w:r>
      <w:r w:rsidR="00C73D30">
        <w:rPr>
          <w:rFonts w:ascii="Times New Roman" w:hAnsi="Times New Roman" w:cs="Times New Roman"/>
          <w:sz w:val="28"/>
          <w:szCs w:val="28"/>
        </w:rPr>
        <w:t>выдает</w:t>
      </w:r>
      <w:r w:rsidRPr="007F61E8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C73D30">
        <w:rPr>
          <w:rFonts w:ascii="Times New Roman" w:hAnsi="Times New Roman" w:cs="Times New Roman"/>
          <w:sz w:val="28"/>
          <w:szCs w:val="28"/>
        </w:rPr>
        <w:t xml:space="preserve"> в диапазоне от 0 до 5В</w:t>
      </w:r>
      <w:r w:rsidRPr="007F61E8">
        <w:rPr>
          <w:rFonts w:ascii="Times New Roman" w:hAnsi="Times New Roman" w:cs="Times New Roman"/>
          <w:sz w:val="28"/>
          <w:szCs w:val="28"/>
        </w:rPr>
        <w:t>. Вместо понижающего устройства может так же стоять повышающее, которое даст сигнал</w:t>
      </w:r>
      <w:r w:rsidR="00D417E4" w:rsidRPr="007F61E8">
        <w:rPr>
          <w:rFonts w:ascii="Times New Roman" w:hAnsi="Times New Roman" w:cs="Times New Roman"/>
          <w:sz w:val="28"/>
          <w:szCs w:val="28"/>
        </w:rPr>
        <w:t xml:space="preserve"> в том же диапазоне</w:t>
      </w:r>
      <w:r w:rsidRPr="007F61E8">
        <w:rPr>
          <w:rFonts w:ascii="Times New Roman" w:hAnsi="Times New Roman" w:cs="Times New Roman"/>
          <w:sz w:val="28"/>
          <w:szCs w:val="28"/>
        </w:rPr>
        <w:t>, на который шумы будут в</w:t>
      </w:r>
      <w:r w:rsidR="007F61E8">
        <w:rPr>
          <w:rFonts w:ascii="Times New Roman" w:hAnsi="Times New Roman" w:cs="Times New Roman"/>
          <w:sz w:val="28"/>
          <w:szCs w:val="28"/>
        </w:rPr>
        <w:t>оздействовать в меньшей степени.</w:t>
      </w:r>
    </w:p>
    <w:p w14:paraId="49E34B61" w14:textId="77777777" w:rsidR="007F61E8" w:rsidRDefault="007F61E8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CF95A4" w14:textId="0FEBC377" w:rsidR="007F61E8" w:rsidRDefault="007675DB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1E8">
        <w:rPr>
          <w:rFonts w:ascii="Times New Roman" w:hAnsi="Times New Roman" w:cs="Times New Roman"/>
          <w:sz w:val="28"/>
          <w:szCs w:val="28"/>
        </w:rPr>
        <w:lastRenderedPageBreak/>
        <w:t>Следующей ступенью является аналогово-цифровой преобразователь, целью которого является</w:t>
      </w:r>
      <w:r w:rsidR="00D417E4" w:rsidRPr="007F61E8">
        <w:rPr>
          <w:rFonts w:ascii="Times New Roman" w:hAnsi="Times New Roman" w:cs="Times New Roman"/>
          <w:sz w:val="28"/>
          <w:szCs w:val="28"/>
        </w:rPr>
        <w:t xml:space="preserve"> представление значения </w:t>
      </w:r>
      <w:r w:rsidRPr="007F61E8">
        <w:rPr>
          <w:rFonts w:ascii="Times New Roman" w:hAnsi="Times New Roman" w:cs="Times New Roman"/>
          <w:sz w:val="28"/>
          <w:szCs w:val="28"/>
        </w:rPr>
        <w:t>аналогового сигнала в двоичном коде</w:t>
      </w:r>
      <w:r w:rsidR="00D417E4" w:rsidRPr="007F61E8">
        <w:rPr>
          <w:rFonts w:ascii="Times New Roman" w:hAnsi="Times New Roman" w:cs="Times New Roman"/>
          <w:sz w:val="28"/>
          <w:szCs w:val="28"/>
        </w:rPr>
        <w:t>.</w:t>
      </w:r>
      <w:r w:rsidRPr="007F61E8">
        <w:rPr>
          <w:rFonts w:ascii="Times New Roman" w:hAnsi="Times New Roman" w:cs="Times New Roman"/>
          <w:sz w:val="28"/>
          <w:szCs w:val="28"/>
        </w:rPr>
        <w:t xml:space="preserve">  </w:t>
      </w:r>
      <w:r w:rsidR="00D417E4" w:rsidRPr="007F61E8">
        <w:rPr>
          <w:rFonts w:ascii="Times New Roman" w:hAnsi="Times New Roman" w:cs="Times New Roman"/>
          <w:sz w:val="28"/>
          <w:szCs w:val="28"/>
        </w:rPr>
        <w:t>На выходе получается 10битное число, которое обеспечивает точность до 0,005В*</w:t>
      </w:r>
      <w:r w:rsidR="00D417E4" w:rsidRPr="007F61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417E4" w:rsidRPr="007F61E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417E4" w:rsidRPr="007F61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417E4" w:rsidRPr="007F61E8">
        <w:rPr>
          <w:rFonts w:ascii="Times New Roman" w:hAnsi="Times New Roman" w:cs="Times New Roman"/>
          <w:sz w:val="28"/>
          <w:szCs w:val="28"/>
        </w:rPr>
        <w:t xml:space="preserve"> – коэффициент первой ступени.  </w:t>
      </w:r>
    </w:p>
    <w:p w14:paraId="49AC8068" w14:textId="271FC148" w:rsidR="007F61E8" w:rsidRDefault="00D417E4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1E8">
        <w:rPr>
          <w:rFonts w:ascii="Times New Roman" w:hAnsi="Times New Roman" w:cs="Times New Roman"/>
          <w:sz w:val="28"/>
          <w:szCs w:val="28"/>
        </w:rPr>
        <w:t xml:space="preserve">Самой главной ступенью </w:t>
      </w:r>
      <w:r w:rsidR="000A0CB2" w:rsidRPr="007F61E8">
        <w:rPr>
          <w:rFonts w:ascii="Times New Roman" w:hAnsi="Times New Roman" w:cs="Times New Roman"/>
          <w:sz w:val="28"/>
          <w:szCs w:val="28"/>
        </w:rPr>
        <w:t xml:space="preserve">является микроконтроллер, который обрабатывает сигнал, обеспечивает корректную работу дисплея (каждые 100 итераций обновляет значение на дисплее), передает сигнал по протоколу </w:t>
      </w:r>
      <w:r w:rsidR="000A0CB2" w:rsidRPr="007F61E8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0A0CB2" w:rsidRPr="007F61E8">
        <w:rPr>
          <w:rFonts w:ascii="Times New Roman" w:hAnsi="Times New Roman" w:cs="Times New Roman"/>
          <w:sz w:val="28"/>
          <w:szCs w:val="28"/>
        </w:rPr>
        <w:t xml:space="preserve"> на сам осциллограф. На данный момент </w:t>
      </w:r>
      <w:r w:rsidR="00C73D30">
        <w:rPr>
          <w:rFonts w:ascii="Times New Roman" w:hAnsi="Times New Roman" w:cs="Times New Roman"/>
          <w:sz w:val="28"/>
          <w:szCs w:val="28"/>
        </w:rPr>
        <w:t xml:space="preserve">удалось добиться </w:t>
      </w:r>
      <w:r w:rsidR="000A0CB2" w:rsidRPr="007F61E8">
        <w:rPr>
          <w:rFonts w:ascii="Times New Roman" w:hAnsi="Times New Roman" w:cs="Times New Roman"/>
          <w:sz w:val="28"/>
          <w:szCs w:val="28"/>
        </w:rPr>
        <w:t xml:space="preserve">скорость обработки сигнала </w:t>
      </w:r>
      <w:r w:rsidR="00C73D30">
        <w:rPr>
          <w:rFonts w:ascii="Times New Roman" w:hAnsi="Times New Roman" w:cs="Times New Roman"/>
          <w:sz w:val="28"/>
          <w:szCs w:val="28"/>
        </w:rPr>
        <w:t xml:space="preserve">и передачи сигнала в </w:t>
      </w:r>
      <w:r w:rsidR="000A0CB2" w:rsidRPr="007F61E8">
        <w:rPr>
          <w:rFonts w:ascii="Times New Roman" w:hAnsi="Times New Roman" w:cs="Times New Roman"/>
          <w:sz w:val="28"/>
          <w:szCs w:val="28"/>
        </w:rPr>
        <w:t>4000</w:t>
      </w:r>
      <w:r w:rsidR="00C73D30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0A0CB2" w:rsidRPr="007F61E8">
        <w:rPr>
          <w:rFonts w:ascii="Times New Roman" w:hAnsi="Times New Roman" w:cs="Times New Roman"/>
          <w:sz w:val="28"/>
          <w:szCs w:val="28"/>
        </w:rPr>
        <w:t xml:space="preserve"> в секунду.</w:t>
      </w:r>
    </w:p>
    <w:p w14:paraId="79C6E8B9" w14:textId="64B073A7" w:rsidR="007F61E8" w:rsidRPr="007F61E8" w:rsidRDefault="00C72739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1E8">
        <w:rPr>
          <w:rFonts w:ascii="Times New Roman" w:hAnsi="Times New Roman" w:cs="Times New Roman"/>
          <w:sz w:val="28"/>
          <w:szCs w:val="28"/>
        </w:rPr>
        <w:t xml:space="preserve">Дисплей </w:t>
      </w:r>
      <w:r w:rsidR="007F61E8" w:rsidRPr="007F61E8">
        <w:rPr>
          <w:rFonts w:ascii="Times New Roman" w:hAnsi="Times New Roman" w:cs="Times New Roman"/>
          <w:sz w:val="28"/>
          <w:szCs w:val="28"/>
        </w:rPr>
        <w:t xml:space="preserve">создан для </w:t>
      </w:r>
      <w:r w:rsidR="00090205">
        <w:rPr>
          <w:rFonts w:ascii="Times New Roman" w:hAnsi="Times New Roman" w:cs="Times New Roman"/>
          <w:sz w:val="28"/>
          <w:szCs w:val="28"/>
        </w:rPr>
        <w:t xml:space="preserve">удобного </w:t>
      </w:r>
      <w:r w:rsidR="007F61E8" w:rsidRPr="007F61E8">
        <w:rPr>
          <w:rFonts w:ascii="Times New Roman" w:hAnsi="Times New Roman" w:cs="Times New Roman"/>
          <w:sz w:val="28"/>
          <w:szCs w:val="28"/>
        </w:rPr>
        <w:t xml:space="preserve">просмотра значения </w:t>
      </w:r>
      <w:r w:rsidR="00090205">
        <w:rPr>
          <w:rFonts w:ascii="Times New Roman" w:hAnsi="Times New Roman" w:cs="Times New Roman"/>
          <w:sz w:val="28"/>
          <w:szCs w:val="28"/>
        </w:rPr>
        <w:t xml:space="preserve">сигнала </w:t>
      </w:r>
      <w:r w:rsidR="007F61E8" w:rsidRPr="007F61E8">
        <w:rPr>
          <w:rFonts w:ascii="Times New Roman" w:hAnsi="Times New Roman" w:cs="Times New Roman"/>
          <w:sz w:val="28"/>
          <w:szCs w:val="28"/>
        </w:rPr>
        <w:t>в текущий момент времени. Точность отображения на дисплее</w:t>
      </w:r>
      <w:r w:rsidR="008C2134">
        <w:rPr>
          <w:rFonts w:ascii="Times New Roman" w:hAnsi="Times New Roman" w:cs="Times New Roman"/>
          <w:sz w:val="28"/>
          <w:szCs w:val="28"/>
        </w:rPr>
        <w:t xml:space="preserve"> </w:t>
      </w:r>
      <w:r w:rsidR="00090205">
        <w:rPr>
          <w:rFonts w:ascii="Times New Roman" w:hAnsi="Times New Roman" w:cs="Times New Roman"/>
          <w:sz w:val="28"/>
          <w:szCs w:val="28"/>
        </w:rPr>
        <w:t>3 знака после запятой</w:t>
      </w:r>
      <w:r w:rsidR="007F61E8" w:rsidRPr="007F61E8">
        <w:rPr>
          <w:rFonts w:ascii="Times New Roman" w:hAnsi="Times New Roman" w:cs="Times New Roman"/>
          <w:sz w:val="28"/>
          <w:szCs w:val="28"/>
        </w:rPr>
        <w:t>. Что позволяет быстро и доступно получить информацию о сигнале.</w:t>
      </w:r>
    </w:p>
    <w:p w14:paraId="5EDB0454" w14:textId="77777777" w:rsidR="007F61E8" w:rsidRPr="007F61E8" w:rsidRDefault="007F61E8" w:rsidP="007F61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4205ED" w14:textId="114F89CF" w:rsidR="007F61E8" w:rsidRPr="007F61E8" w:rsidRDefault="007F61E8" w:rsidP="007F61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1E8">
        <w:rPr>
          <w:rFonts w:ascii="Times New Roman" w:hAnsi="Times New Roman" w:cs="Times New Roman"/>
          <w:sz w:val="28"/>
          <w:szCs w:val="28"/>
        </w:rPr>
        <w:t xml:space="preserve">Проект был разработан в </w:t>
      </w:r>
      <w:r w:rsidRPr="007F61E8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090205">
        <w:rPr>
          <w:rFonts w:ascii="Times New Roman" w:hAnsi="Times New Roman" w:cs="Times New Roman"/>
          <w:sz w:val="28"/>
          <w:szCs w:val="28"/>
        </w:rPr>
        <w:t xml:space="preserve"> 8</w:t>
      </w:r>
      <w:r w:rsidRPr="007F61E8">
        <w:rPr>
          <w:rFonts w:ascii="Times New Roman" w:hAnsi="Times New Roman" w:cs="Times New Roman"/>
          <w:sz w:val="28"/>
          <w:szCs w:val="28"/>
        </w:rPr>
        <w:t xml:space="preserve"> и собран </w:t>
      </w:r>
      <w:r w:rsidR="00090205">
        <w:rPr>
          <w:rFonts w:ascii="Times New Roman" w:hAnsi="Times New Roman" w:cs="Times New Roman"/>
          <w:sz w:val="28"/>
          <w:szCs w:val="28"/>
        </w:rPr>
        <w:t>на макетной плате</w:t>
      </w:r>
      <w:r w:rsidRPr="007F61E8">
        <w:rPr>
          <w:rFonts w:ascii="Times New Roman" w:hAnsi="Times New Roman" w:cs="Times New Roman"/>
          <w:sz w:val="28"/>
          <w:szCs w:val="28"/>
        </w:rPr>
        <w:t>.</w:t>
      </w:r>
    </w:p>
    <w:p w14:paraId="66EA0ECA" w14:textId="77777777" w:rsidR="007F61E8" w:rsidRPr="007F61E8" w:rsidRDefault="007F61E8" w:rsidP="007F61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1E8">
        <w:rPr>
          <w:noProof/>
        </w:rPr>
        <w:drawing>
          <wp:inline distT="0" distB="0" distL="0" distR="0" wp14:anchorId="4F2ECD95" wp14:editId="5191B248">
            <wp:extent cx="5750092" cy="4177665"/>
            <wp:effectExtent l="0" t="0" r="3175" b="0"/>
            <wp:docPr id="2" name="Рисунок 2" descr="https://sun9-60.userapi.com/impg/2JNX4cViB9tgeJ5B9g40YjwTCw4jF8BEankx0w/eGPLh1ijzi8.jpg?size=2560x1800&amp;quality=96&amp;sign=0e6cf1fd34359cb33918fb7f6d488f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0.userapi.com/impg/2JNX4cViB9tgeJ5B9g40YjwTCw4jF8BEankx0w/eGPLh1ijzi8.jpg?size=2560x1800&amp;quality=96&amp;sign=0e6cf1fd34359cb33918fb7f6d488ff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96" cy="417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5657" w14:textId="058E2918" w:rsidR="008C2134" w:rsidRDefault="00353A80" w:rsidP="007F61E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адаптер может принимать </w:t>
      </w:r>
      <w:r w:rsidR="00090205">
        <w:rPr>
          <w:rFonts w:ascii="Times New Roman" w:hAnsi="Times New Roman" w:cs="Times New Roman"/>
          <w:sz w:val="28"/>
          <w:szCs w:val="28"/>
        </w:rPr>
        <w:t>сигналы любой формы в диапазоне от 0 до 500В</w:t>
      </w:r>
      <w:r>
        <w:rPr>
          <w:rFonts w:ascii="Times New Roman" w:hAnsi="Times New Roman" w:cs="Times New Roman"/>
          <w:sz w:val="28"/>
          <w:szCs w:val="28"/>
        </w:rPr>
        <w:t xml:space="preserve">. Так как микроконтроллер может принимать только положительные сигналы, </w:t>
      </w:r>
      <w:r w:rsidR="00090205">
        <w:rPr>
          <w:rFonts w:ascii="Times New Roman" w:hAnsi="Times New Roman" w:cs="Times New Roman"/>
          <w:sz w:val="28"/>
          <w:szCs w:val="28"/>
        </w:rPr>
        <w:t>ко входу следует добавить</w:t>
      </w:r>
      <w:r>
        <w:rPr>
          <w:rFonts w:ascii="Times New Roman" w:hAnsi="Times New Roman" w:cs="Times New Roman"/>
          <w:sz w:val="28"/>
          <w:szCs w:val="28"/>
        </w:rPr>
        <w:t xml:space="preserve"> потенциометр, который позволяет поднимать значение сигнала так, чтобы отрицательная часть попала в </w:t>
      </w:r>
      <w:r w:rsidR="00090205">
        <w:rPr>
          <w:rFonts w:ascii="Times New Roman" w:hAnsi="Times New Roman" w:cs="Times New Roman"/>
          <w:sz w:val="28"/>
          <w:szCs w:val="28"/>
        </w:rPr>
        <w:t>положительный диапазон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CB1E17" w14:textId="77777777" w:rsidR="00090205" w:rsidRDefault="00090205" w:rsidP="007F61E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B2437" w14:textId="687FAFF5" w:rsidR="00353A80" w:rsidRPr="00090205" w:rsidRDefault="00353A80" w:rsidP="00090205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20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6593F4D" w14:textId="72D2AD20" w:rsidR="00353A80" w:rsidRPr="00F83561" w:rsidRDefault="00090205" w:rsidP="000902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адаптера, построенного на базе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090205">
        <w:rPr>
          <w:rFonts w:ascii="Times New Roman" w:hAnsi="Times New Roman" w:cs="Times New Roman"/>
          <w:sz w:val="28"/>
          <w:szCs w:val="28"/>
        </w:rPr>
        <w:t>8,</w:t>
      </w:r>
      <w:r w:rsidR="00F83561" w:rsidRPr="00F83561">
        <w:rPr>
          <w:rFonts w:ascii="Times New Roman" w:hAnsi="Times New Roman" w:cs="Times New Roman"/>
          <w:sz w:val="28"/>
          <w:szCs w:val="28"/>
        </w:rPr>
        <w:t xml:space="preserve"> </w:t>
      </w:r>
      <w:r w:rsidR="00F83561">
        <w:rPr>
          <w:rFonts w:ascii="Times New Roman" w:hAnsi="Times New Roman" w:cs="Times New Roman"/>
          <w:sz w:val="28"/>
          <w:szCs w:val="28"/>
        </w:rPr>
        <w:t xml:space="preserve">удалось получить цифровое значение сигнала и передать его по </w:t>
      </w:r>
      <w:r w:rsidR="00F83561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F83561" w:rsidRPr="00F83561">
        <w:rPr>
          <w:rFonts w:ascii="Times New Roman" w:hAnsi="Times New Roman" w:cs="Times New Roman"/>
          <w:sz w:val="28"/>
          <w:szCs w:val="28"/>
        </w:rPr>
        <w:t xml:space="preserve"> </w:t>
      </w:r>
      <w:r w:rsidR="00F83561">
        <w:rPr>
          <w:rFonts w:ascii="Times New Roman" w:hAnsi="Times New Roman" w:cs="Times New Roman"/>
          <w:sz w:val="28"/>
          <w:szCs w:val="28"/>
        </w:rPr>
        <w:t xml:space="preserve">протоколу на устройство с программой виртуального анализатора, которая в дальнейшем будет </w:t>
      </w:r>
      <w:r w:rsidR="00F83561">
        <w:rPr>
          <w:rFonts w:ascii="Times New Roman" w:hAnsi="Times New Roman" w:cs="Times New Roman"/>
          <w:sz w:val="28"/>
          <w:szCs w:val="28"/>
        </w:rPr>
        <w:t>анализировать</w:t>
      </w:r>
      <w:r w:rsidR="00F83561">
        <w:rPr>
          <w:rFonts w:ascii="Times New Roman" w:hAnsi="Times New Roman" w:cs="Times New Roman"/>
          <w:sz w:val="28"/>
          <w:szCs w:val="28"/>
        </w:rPr>
        <w:t xml:space="preserve"> и </w:t>
      </w:r>
      <w:r w:rsidR="00F83561">
        <w:rPr>
          <w:rFonts w:ascii="Times New Roman" w:hAnsi="Times New Roman" w:cs="Times New Roman"/>
          <w:sz w:val="28"/>
          <w:szCs w:val="28"/>
        </w:rPr>
        <w:t>обрабатывать</w:t>
      </w:r>
      <w:r w:rsidR="00F83561">
        <w:rPr>
          <w:rFonts w:ascii="Times New Roman" w:hAnsi="Times New Roman" w:cs="Times New Roman"/>
          <w:sz w:val="28"/>
          <w:szCs w:val="28"/>
        </w:rPr>
        <w:t xml:space="preserve"> этот сигнал.</w:t>
      </w:r>
    </w:p>
    <w:p w14:paraId="18DE476A" w14:textId="77777777" w:rsidR="00353A80" w:rsidRDefault="00353A80" w:rsidP="00353A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66A34" w14:textId="77777777" w:rsidR="00353A80" w:rsidRDefault="00353A80" w:rsidP="00353A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50550" w14:textId="77777777" w:rsidR="00353A80" w:rsidRDefault="00353A80" w:rsidP="00353A8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74225" w14:textId="082735AA" w:rsidR="00F83561" w:rsidRPr="00844D9C" w:rsidRDefault="00353A80" w:rsidP="00844D9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D9C">
        <w:rPr>
          <w:rFonts w:ascii="Times New Roman" w:hAnsi="Times New Roman" w:cs="Times New Roman"/>
          <w:b/>
          <w:bCs/>
          <w:sz w:val="28"/>
          <w:szCs w:val="28"/>
        </w:rPr>
        <w:t>Генератор</w:t>
      </w:r>
      <w:r w:rsidR="00F83561" w:rsidRPr="00844D9C">
        <w:rPr>
          <w:rFonts w:ascii="Times New Roman" w:hAnsi="Times New Roman" w:cs="Times New Roman"/>
          <w:b/>
          <w:bCs/>
          <w:sz w:val="28"/>
          <w:szCs w:val="28"/>
        </w:rPr>
        <w:t xml:space="preserve"> сигналов различной формы</w:t>
      </w:r>
    </w:p>
    <w:p w14:paraId="53508976" w14:textId="7E273FEF" w:rsidR="008C2134" w:rsidRPr="00844D9C" w:rsidRDefault="008C2134" w:rsidP="00844D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4D9C">
        <w:rPr>
          <w:rFonts w:ascii="Times New Roman" w:hAnsi="Times New Roman" w:cs="Times New Roman"/>
          <w:sz w:val="28"/>
          <w:szCs w:val="28"/>
        </w:rPr>
        <w:t xml:space="preserve">Для </w:t>
      </w:r>
      <w:r w:rsidR="00F83561" w:rsidRPr="00844D9C">
        <w:rPr>
          <w:rFonts w:ascii="Times New Roman" w:hAnsi="Times New Roman" w:cs="Times New Roman"/>
          <w:sz w:val="28"/>
          <w:szCs w:val="28"/>
        </w:rPr>
        <w:t>создания сигналов различной</w:t>
      </w:r>
      <w:r w:rsidRPr="00844D9C">
        <w:rPr>
          <w:rFonts w:ascii="Times New Roman" w:hAnsi="Times New Roman" w:cs="Times New Roman"/>
          <w:sz w:val="28"/>
          <w:szCs w:val="28"/>
        </w:rPr>
        <w:t xml:space="preserve"> </w:t>
      </w:r>
      <w:r w:rsidR="00F83561" w:rsidRPr="00844D9C">
        <w:rPr>
          <w:rFonts w:ascii="Times New Roman" w:hAnsi="Times New Roman" w:cs="Times New Roman"/>
          <w:sz w:val="28"/>
          <w:szCs w:val="28"/>
        </w:rPr>
        <w:t>формы и характеристиками б</w:t>
      </w:r>
      <w:r w:rsidRPr="00844D9C">
        <w:rPr>
          <w:rFonts w:ascii="Times New Roman" w:hAnsi="Times New Roman" w:cs="Times New Roman"/>
          <w:sz w:val="28"/>
          <w:szCs w:val="28"/>
        </w:rPr>
        <w:t>ыл</w:t>
      </w:r>
      <w:r w:rsidR="00844D9C" w:rsidRPr="00844D9C">
        <w:rPr>
          <w:rFonts w:ascii="Times New Roman" w:hAnsi="Times New Roman" w:cs="Times New Roman"/>
          <w:sz w:val="28"/>
          <w:szCs w:val="28"/>
        </w:rPr>
        <w:t xml:space="preserve"> </w:t>
      </w:r>
      <w:r w:rsidRPr="00844D9C">
        <w:rPr>
          <w:rFonts w:ascii="Times New Roman" w:hAnsi="Times New Roman" w:cs="Times New Roman"/>
          <w:sz w:val="28"/>
          <w:szCs w:val="28"/>
        </w:rPr>
        <w:t>разработан генератор сигналов, который с помощью широтно</w:t>
      </w:r>
      <w:r w:rsidR="00844D9C" w:rsidRPr="00844D9C">
        <w:rPr>
          <w:rFonts w:ascii="Times New Roman" w:hAnsi="Times New Roman" w:cs="Times New Roman"/>
          <w:sz w:val="28"/>
          <w:szCs w:val="28"/>
        </w:rPr>
        <w:t xml:space="preserve"> </w:t>
      </w:r>
      <w:r w:rsidRPr="00844D9C">
        <w:rPr>
          <w:rFonts w:ascii="Times New Roman" w:hAnsi="Times New Roman" w:cs="Times New Roman"/>
          <w:sz w:val="28"/>
          <w:szCs w:val="28"/>
        </w:rPr>
        <w:t>импульсной модуляции и фильтров на выходе может генерировать сигналы правильной формы.</w:t>
      </w:r>
    </w:p>
    <w:p w14:paraId="53B65AD1" w14:textId="77777777" w:rsidR="007F61E8" w:rsidRDefault="008C2134" w:rsidP="00F8356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7F61E8">
        <w:rPr>
          <w:rFonts w:ascii="Times New Roman" w:hAnsi="Times New Roman" w:cs="Times New Roman"/>
          <w:sz w:val="28"/>
          <w:szCs w:val="28"/>
        </w:rPr>
        <w:t xml:space="preserve"> импульсов</w:t>
      </w:r>
    </w:p>
    <w:p w14:paraId="15C6F3CC" w14:textId="77777777" w:rsidR="008C2134" w:rsidRDefault="008C2134" w:rsidP="00F8356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синусов</w:t>
      </w:r>
    </w:p>
    <w:p w14:paraId="0C8393DB" w14:textId="77777777" w:rsidR="008C2134" w:rsidRDefault="008C2134" w:rsidP="00F8356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меандр</w:t>
      </w:r>
    </w:p>
    <w:p w14:paraId="2ECBFB9F" w14:textId="77777777" w:rsidR="008C2134" w:rsidRDefault="008C2134" w:rsidP="00F8356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пил</w:t>
      </w:r>
    </w:p>
    <w:p w14:paraId="02208E34" w14:textId="3E40C06F" w:rsidR="007F61E8" w:rsidRPr="00844D9C" w:rsidRDefault="00844D9C" w:rsidP="00F835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состоит из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844D9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генерирующего шим сигнал,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С цепи сглаживающей его до синусойды, потенциометра с помощью которого регулируется частота выходного сигнала. </w:t>
      </w:r>
    </w:p>
    <w:p w14:paraId="35FC09F4" w14:textId="77777777" w:rsidR="007675DB" w:rsidRDefault="007675DB" w:rsidP="007F6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69DCD" w14:textId="6C1E88D1" w:rsidR="007675DB" w:rsidRDefault="00844D9C" w:rsidP="00844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01AE22" wp14:editId="760AC0A1">
            <wp:extent cx="5940425" cy="2118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A11A" w14:textId="2301C83F" w:rsidR="00844D9C" w:rsidRDefault="00844D9C" w:rsidP="00844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максимальном положении потенциометра генерируется синусоидальный сигнал частотой 1 Гц. </w:t>
      </w:r>
    </w:p>
    <w:p w14:paraId="166BDBBA" w14:textId="0D2E6E98" w:rsidR="00844D9C" w:rsidRDefault="00844D9C" w:rsidP="00844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CAA3E" wp14:editId="6BDA8BDC">
            <wp:extent cx="5940425" cy="3928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6A1A" w14:textId="6CD439B7" w:rsidR="003416BD" w:rsidRDefault="003416BD" w:rsidP="00844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30990" w14:textId="77777777" w:rsidR="003416BD" w:rsidRDefault="003416BD" w:rsidP="00844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имении значения на потенциометре меняется и частота генерации</w:t>
      </w:r>
    </w:p>
    <w:p w14:paraId="0D3DECFE" w14:textId="77777777" w:rsidR="003416BD" w:rsidRDefault="003416BD" w:rsidP="00844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7B32E" w14:textId="7D3768ED" w:rsidR="003416BD" w:rsidRDefault="003416BD" w:rsidP="00844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153DE" wp14:editId="2A6B9855">
            <wp:extent cx="5940425" cy="21945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0C41" w14:textId="1BB983F3" w:rsidR="003416BD" w:rsidRPr="007A0459" w:rsidRDefault="003416BD" w:rsidP="00844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0E046" wp14:editId="3D68C229">
            <wp:extent cx="5940425" cy="3928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416BD" w:rsidRPr="007A0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4F52"/>
    <w:multiLevelType w:val="hybridMultilevel"/>
    <w:tmpl w:val="88FCD5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29375C5"/>
    <w:multiLevelType w:val="hybridMultilevel"/>
    <w:tmpl w:val="8C1ED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459"/>
    <w:rsid w:val="00090205"/>
    <w:rsid w:val="000A0CB2"/>
    <w:rsid w:val="001708B6"/>
    <w:rsid w:val="003416BD"/>
    <w:rsid w:val="00353A80"/>
    <w:rsid w:val="007675DB"/>
    <w:rsid w:val="007A0459"/>
    <w:rsid w:val="007F61E8"/>
    <w:rsid w:val="00844D9C"/>
    <w:rsid w:val="008C2134"/>
    <w:rsid w:val="00A76C22"/>
    <w:rsid w:val="00C72739"/>
    <w:rsid w:val="00C73D30"/>
    <w:rsid w:val="00D417E4"/>
    <w:rsid w:val="00F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6FE2"/>
  <w15:chartTrackingRefBased/>
  <w15:docId w15:val="{4F05CAFF-E920-4731-A420-6979B7A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</dc:creator>
  <cp:keywords/>
  <dc:description/>
  <cp:lastModifiedBy>дима селедкин</cp:lastModifiedBy>
  <cp:revision>2</cp:revision>
  <dcterms:created xsi:type="dcterms:W3CDTF">2023-01-29T20:31:00Z</dcterms:created>
  <dcterms:modified xsi:type="dcterms:W3CDTF">2023-01-30T18:56:00Z</dcterms:modified>
</cp:coreProperties>
</file>