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71" w:rsidRPr="005A6B71" w:rsidRDefault="005A6B71" w:rsidP="005A6B7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A6B7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ПРАКТИЧЕСКОЙ РАБОТЫ №3</w:t>
      </w:r>
    </w:p>
    <w:p w:rsidR="005A6B71" w:rsidRPr="005A6B71" w:rsidRDefault="005A6B71" w:rsidP="005A6B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A6B7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Тема:</w:t>
      </w:r>
      <w:r w:rsidRPr="005A6B7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Использование метрик программного продукта.</w:t>
      </w:r>
    </w:p>
    <w:p w:rsidR="005A6B71" w:rsidRDefault="005A6B71" w:rsidP="005A6B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A6B7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Цель работы</w:t>
      </w:r>
      <w:r w:rsidRPr="005A6B7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 изучение требований к создаваемому программному продукту, разработка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A6B7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технического задания.</w:t>
      </w:r>
    </w:p>
    <w:p w:rsidR="005A6B71" w:rsidRPr="005A6B71" w:rsidRDefault="005A6B71" w:rsidP="005A6B7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5A6B71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Ход работы</w:t>
      </w:r>
    </w:p>
    <w:p w:rsidR="00D650B1" w:rsidRDefault="00D650B1"/>
    <w:p w:rsidR="005A6B71" w:rsidRPr="00425A3E" w:rsidRDefault="005A6B71" w:rsidP="00425A3E">
      <w:pPr>
        <w:jc w:val="center"/>
      </w:pPr>
      <w:r w:rsidRPr="00425A3E">
        <w:rPr>
          <w:b/>
        </w:rPr>
        <w:t>Техническое задание на тему</w:t>
      </w:r>
      <w:r w:rsidRPr="00425A3E">
        <w:t xml:space="preserve">: </w:t>
      </w:r>
      <w:r w:rsidRPr="00425A3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Программа информационной поддержки спортивных соревнований.</w:t>
      </w:r>
    </w:p>
    <w:p w:rsidR="005A6B71" w:rsidRPr="00425A3E" w:rsidRDefault="00425A3E" w:rsidP="00425A3E">
      <w:pPr>
        <w:spacing w:after="0"/>
        <w:jc w:val="center"/>
        <w:rPr>
          <w:b/>
        </w:rPr>
      </w:pPr>
      <w:r w:rsidRPr="00425A3E">
        <w:rPr>
          <w:b/>
        </w:rPr>
        <w:t>Введение</w:t>
      </w:r>
    </w:p>
    <w:p w:rsidR="005A6B71" w:rsidRPr="00425A3E" w:rsidRDefault="005A6B71" w:rsidP="00425A3E">
      <w:pPr>
        <w:spacing w:after="0"/>
      </w:pPr>
      <w:r>
        <w:t>Наименование проекта: Программа информационной под</w:t>
      </w:r>
      <w:r w:rsidR="00425A3E">
        <w:t>держки спортивных соревнований.</w:t>
      </w:r>
    </w:p>
    <w:p w:rsidR="005A6B71" w:rsidRPr="00425A3E" w:rsidRDefault="005A6B71" w:rsidP="00425A3E">
      <w:pPr>
        <w:spacing w:after="0"/>
      </w:pPr>
      <w:r>
        <w:t>Характеристика области применения: Программа предназначена для автоматизации процессов организации и проведения спортивных соревнований различного уровня и направл</w:t>
      </w:r>
      <w:r w:rsidR="00425A3E">
        <w:t>енности.</w:t>
      </w:r>
    </w:p>
    <w:p w:rsidR="005A6B71" w:rsidRPr="00425A3E" w:rsidRDefault="005A6B71" w:rsidP="00425A3E">
      <w:pPr>
        <w:spacing w:after="0"/>
      </w:pPr>
      <w:r>
        <w:t>Объект применения: Программа будет использоваться организаторами и учас</w:t>
      </w:r>
      <w:r w:rsidR="00425A3E">
        <w:t>тниками спортивных мероприятий.</w:t>
      </w:r>
    </w:p>
    <w:p w:rsidR="005A6B71" w:rsidRPr="00425A3E" w:rsidRDefault="005A6B71" w:rsidP="00425A3E">
      <w:pPr>
        <w:spacing w:after="0"/>
        <w:jc w:val="center"/>
        <w:rPr>
          <w:b/>
        </w:rPr>
      </w:pPr>
      <w:r w:rsidRPr="00425A3E">
        <w:rPr>
          <w:b/>
        </w:rPr>
        <w:t>Основания для разработки</w:t>
      </w:r>
    </w:p>
    <w:p w:rsidR="005A6B71" w:rsidRDefault="005A6B71" w:rsidP="00425A3E">
      <w:pPr>
        <w:spacing w:after="0"/>
      </w:pPr>
      <w:r>
        <w:t>Документ, на основании которого ведется разработка: Задание от заказчика (ООО "Спортивные соревнования").</w:t>
      </w:r>
    </w:p>
    <w:p w:rsidR="005A6B71" w:rsidRDefault="005A6B71" w:rsidP="00425A3E">
      <w:pPr>
        <w:spacing w:after="0"/>
      </w:pPr>
      <w:r>
        <w:t>Организация, утвердившая документ: Управление по физической культуре и спорту города.</w:t>
      </w:r>
    </w:p>
    <w:p w:rsidR="005A6B71" w:rsidRPr="00425A3E" w:rsidRDefault="005A6B71" w:rsidP="00425A3E">
      <w:pPr>
        <w:spacing w:after="0"/>
      </w:pPr>
      <w:r>
        <w:t>Наименование разработки: Программа информационной под</w:t>
      </w:r>
      <w:r w:rsidR="00425A3E">
        <w:t>держки спортивных соревнований.</w:t>
      </w:r>
    </w:p>
    <w:p w:rsidR="005A6B71" w:rsidRPr="00425A3E" w:rsidRDefault="00425A3E" w:rsidP="00425A3E">
      <w:pPr>
        <w:spacing w:after="0"/>
        <w:jc w:val="center"/>
        <w:rPr>
          <w:b/>
        </w:rPr>
      </w:pPr>
      <w:r w:rsidRPr="00425A3E">
        <w:rPr>
          <w:b/>
        </w:rPr>
        <w:t>Назначение разработки</w:t>
      </w:r>
    </w:p>
    <w:p w:rsidR="005A6B71" w:rsidRDefault="005A6B71" w:rsidP="00425A3E">
      <w:pPr>
        <w:spacing w:after="0"/>
      </w:pPr>
      <w:r>
        <w:t>Функциональное назначение: Обеспечение удобства и эффективности проведения спортивных соревнований путем автоматизации учета участников, расписания мероприятий, результатов соревнований и других необходимых данных.</w:t>
      </w:r>
    </w:p>
    <w:p w:rsidR="005A6B71" w:rsidRDefault="005A6B71" w:rsidP="00425A3E">
      <w:pPr>
        <w:spacing w:after="0"/>
      </w:pPr>
      <w:r>
        <w:t>Эксплуатационное назначение: Обеспечение оперативного доступа к информации о спортивных соревнованиях для организаторов, участников и зрителей.</w:t>
      </w:r>
    </w:p>
    <w:p w:rsidR="005A6B71" w:rsidRPr="00425A3E" w:rsidRDefault="005A6B71" w:rsidP="00425A3E">
      <w:pPr>
        <w:spacing w:after="0"/>
      </w:pPr>
      <w:r>
        <w:t>Категории пользователей: Организаторы спортивных мероприятий, у</w:t>
      </w:r>
      <w:r w:rsidR="00425A3E">
        <w:t>частники соревнований, зрители.</w:t>
      </w:r>
    </w:p>
    <w:p w:rsidR="005A6B71" w:rsidRPr="00425A3E" w:rsidRDefault="005A6B71" w:rsidP="00425A3E">
      <w:pPr>
        <w:spacing w:after="0"/>
        <w:jc w:val="center"/>
        <w:rPr>
          <w:b/>
        </w:rPr>
      </w:pPr>
      <w:r w:rsidRPr="00425A3E">
        <w:rPr>
          <w:b/>
        </w:rPr>
        <w:t>Требования к прог</w:t>
      </w:r>
      <w:r w:rsidR="00425A3E" w:rsidRPr="00425A3E">
        <w:rPr>
          <w:b/>
        </w:rPr>
        <w:t>рамме или программному изделию</w:t>
      </w:r>
    </w:p>
    <w:p w:rsidR="005A6B71" w:rsidRDefault="005A6B71" w:rsidP="00425A3E">
      <w:pPr>
        <w:spacing w:after="0"/>
      </w:pPr>
    </w:p>
    <w:p w:rsidR="005A6B71" w:rsidRDefault="005A6B71" w:rsidP="00425A3E">
      <w:pPr>
        <w:spacing w:after="0"/>
      </w:pPr>
      <w:r>
        <w:t xml:space="preserve">Требования к функциональным характеристикам: </w:t>
      </w:r>
    </w:p>
    <w:p w:rsidR="005A6B71" w:rsidRDefault="005A6B71" w:rsidP="00425A3E">
      <w:pPr>
        <w:spacing w:after="0"/>
      </w:pPr>
      <w:r>
        <w:t>- Регистрация участников соревнований.</w:t>
      </w:r>
    </w:p>
    <w:p w:rsidR="005A6B71" w:rsidRDefault="005A6B71" w:rsidP="00425A3E">
      <w:pPr>
        <w:spacing w:after="0"/>
      </w:pPr>
      <w:r>
        <w:t>- Формирование расписания мероприятий.</w:t>
      </w:r>
    </w:p>
    <w:p w:rsidR="005A6B71" w:rsidRDefault="005A6B71" w:rsidP="00425A3E">
      <w:pPr>
        <w:spacing w:after="0"/>
      </w:pPr>
      <w:r>
        <w:t>- Ведение учета результатов соревнований.</w:t>
      </w:r>
    </w:p>
    <w:p w:rsidR="00425A3E" w:rsidRDefault="005A6B71" w:rsidP="00425A3E">
      <w:pPr>
        <w:spacing w:after="0"/>
      </w:pPr>
      <w:r>
        <w:t>- Обеспечение доступа к информации о соревнованиях через интернет.</w:t>
      </w:r>
    </w:p>
    <w:p w:rsidR="005A6B71" w:rsidRDefault="005A6B71" w:rsidP="00425A3E">
      <w:pPr>
        <w:spacing w:after="0"/>
      </w:pPr>
      <w:r>
        <w:t>Требования к надежности: Гарантия сохра</w:t>
      </w:r>
      <w:r w:rsidR="00425A3E">
        <w:t>нности данных и их целостности.</w:t>
      </w:r>
    </w:p>
    <w:p w:rsidR="005A6B71" w:rsidRDefault="005A6B71" w:rsidP="00425A3E">
      <w:pPr>
        <w:spacing w:after="0"/>
      </w:pPr>
      <w:r>
        <w:t xml:space="preserve">Условия эксплуатации: Работа на операционных </w:t>
      </w:r>
      <w:r w:rsidR="00425A3E">
        <w:t xml:space="preserve">системах </w:t>
      </w:r>
      <w:proofErr w:type="spellStart"/>
      <w:r w:rsidR="00425A3E">
        <w:t>Windows</w:t>
      </w:r>
      <w:proofErr w:type="spellEnd"/>
      <w:r w:rsidR="00425A3E">
        <w:t xml:space="preserve">, </w:t>
      </w:r>
      <w:proofErr w:type="spellStart"/>
      <w:r w:rsidR="00425A3E">
        <w:t>MacOS</w:t>
      </w:r>
      <w:proofErr w:type="spellEnd"/>
      <w:r w:rsidR="00425A3E">
        <w:t xml:space="preserve">, </w:t>
      </w:r>
      <w:proofErr w:type="spellStart"/>
      <w:r w:rsidR="00425A3E">
        <w:t>Linux</w:t>
      </w:r>
      <w:proofErr w:type="spellEnd"/>
      <w:r w:rsidR="00425A3E">
        <w:t>.</w:t>
      </w:r>
    </w:p>
    <w:p w:rsidR="005A6B71" w:rsidRDefault="005A6B71" w:rsidP="00425A3E">
      <w:pPr>
        <w:spacing w:after="0"/>
      </w:pPr>
      <w:r>
        <w:t>Требования к составу и параметрам технических средств: Работа на современных компьютерах и мобильных устройс</w:t>
      </w:r>
      <w:r w:rsidR="00425A3E">
        <w:t>твах.</w:t>
      </w:r>
    </w:p>
    <w:p w:rsidR="005A6B71" w:rsidRDefault="005A6B71" w:rsidP="00425A3E">
      <w:pPr>
        <w:spacing w:after="0"/>
      </w:pPr>
      <w:r>
        <w:t>Требования к информационной и программной совместимости: Совместимость с различными ба</w:t>
      </w:r>
      <w:r w:rsidR="00425A3E">
        <w:t>зами данных и форматами файлов.</w:t>
      </w:r>
    </w:p>
    <w:p w:rsidR="005A6B71" w:rsidRDefault="005A6B71" w:rsidP="00425A3E">
      <w:pPr>
        <w:spacing w:after="0"/>
      </w:pPr>
      <w:r>
        <w:t>Требования к маркировке и упаковке: Постав</w:t>
      </w:r>
      <w:r w:rsidR="00425A3E">
        <w:t>ка в виде установочного пакета.</w:t>
      </w:r>
    </w:p>
    <w:p w:rsidR="005A6B71" w:rsidRDefault="005A6B71" w:rsidP="00425A3E">
      <w:pPr>
        <w:spacing w:after="0"/>
      </w:pPr>
      <w:r>
        <w:t>Требования к транспортированию и хранению: Поддержка</w:t>
      </w:r>
      <w:r w:rsidR="00425A3E">
        <w:t xml:space="preserve"> резервного копирования данных.</w:t>
      </w:r>
    </w:p>
    <w:p w:rsidR="005A6B71" w:rsidRDefault="005A6B71" w:rsidP="00425A3E">
      <w:pPr>
        <w:spacing w:after="0"/>
      </w:pPr>
      <w:r>
        <w:t>Специальные требования: Возможность интеграции с дру</w:t>
      </w:r>
      <w:r w:rsidR="00425A3E">
        <w:t>гими информационными системами.</w:t>
      </w:r>
    </w:p>
    <w:p w:rsidR="005A6B71" w:rsidRPr="00425A3E" w:rsidRDefault="005A6B71" w:rsidP="00425A3E">
      <w:pPr>
        <w:spacing w:after="0"/>
        <w:jc w:val="center"/>
        <w:rPr>
          <w:b/>
        </w:rPr>
      </w:pPr>
      <w:r w:rsidRPr="00425A3E">
        <w:rPr>
          <w:b/>
        </w:rPr>
        <w:t>Требова</w:t>
      </w:r>
      <w:r w:rsidR="00425A3E" w:rsidRPr="00425A3E">
        <w:rPr>
          <w:b/>
        </w:rPr>
        <w:t>ния к программной документации</w:t>
      </w:r>
    </w:p>
    <w:p w:rsidR="00425A3E" w:rsidRDefault="005A6B71" w:rsidP="00425A3E">
      <w:pPr>
        <w:spacing w:after="0"/>
      </w:pPr>
      <w:r>
        <w:t>Разработка документации в соответствии</w:t>
      </w:r>
      <w:r w:rsidR="00425A3E">
        <w:t xml:space="preserve"> с требованиями ГОСТ 19.101-77.</w:t>
      </w:r>
    </w:p>
    <w:p w:rsidR="007C7048" w:rsidRDefault="007C7048" w:rsidP="00425A3E">
      <w:pPr>
        <w:spacing w:after="0"/>
      </w:pPr>
    </w:p>
    <w:p w:rsidR="005A6B71" w:rsidRPr="00425A3E" w:rsidRDefault="005A6B71" w:rsidP="00425A3E">
      <w:pPr>
        <w:spacing w:after="0"/>
        <w:jc w:val="center"/>
        <w:rPr>
          <w:b/>
        </w:rPr>
      </w:pPr>
      <w:r w:rsidRPr="00425A3E">
        <w:rPr>
          <w:b/>
        </w:rPr>
        <w:lastRenderedPageBreak/>
        <w:t>Те</w:t>
      </w:r>
      <w:r w:rsidR="00425A3E" w:rsidRPr="00425A3E">
        <w:rPr>
          <w:b/>
        </w:rPr>
        <w:t>хнико-экономические показатели</w:t>
      </w:r>
    </w:p>
    <w:p w:rsidR="005A6B71" w:rsidRDefault="005A6B71" w:rsidP="00425A3E">
      <w:pPr>
        <w:spacing w:after="0"/>
      </w:pPr>
      <w:r>
        <w:t>Экономическая эффективность: Уменьшение затрат на организацию и проведение спортивных соревнований за счет автоматизации процессов.</w:t>
      </w:r>
    </w:p>
    <w:p w:rsidR="005A6B71" w:rsidRDefault="005A6B71" w:rsidP="00425A3E">
      <w:pPr>
        <w:spacing w:after="0"/>
      </w:pPr>
      <w:r>
        <w:t>Предполагаемая годовая потребность: Около 100 лицензий.</w:t>
      </w:r>
    </w:p>
    <w:p w:rsidR="005A6B71" w:rsidRDefault="005A6B71" w:rsidP="00425A3E">
      <w:pPr>
        <w:spacing w:after="0"/>
      </w:pPr>
      <w:r>
        <w:t>Экономические преимущества: Сокращение времени на подготовку и проведение соревнований, снижение вероятности ошибок в учете результатов.</w:t>
      </w:r>
    </w:p>
    <w:p w:rsidR="005A6B71" w:rsidRPr="00425A3E" w:rsidRDefault="00425A3E" w:rsidP="00425A3E">
      <w:pPr>
        <w:spacing w:after="0"/>
        <w:jc w:val="center"/>
        <w:rPr>
          <w:b/>
        </w:rPr>
      </w:pPr>
      <w:r w:rsidRPr="00425A3E">
        <w:rPr>
          <w:b/>
        </w:rPr>
        <w:t>Стадии и этапы разработки</w:t>
      </w:r>
    </w:p>
    <w:p w:rsidR="005A6B71" w:rsidRDefault="005A6B71" w:rsidP="00425A3E">
      <w:pPr>
        <w:spacing w:after="0"/>
      </w:pPr>
      <w:r>
        <w:t xml:space="preserve">Стадии разработки: </w:t>
      </w:r>
    </w:p>
    <w:p w:rsidR="005A6B71" w:rsidRDefault="005A6B71" w:rsidP="00425A3E">
      <w:pPr>
        <w:spacing w:after="0"/>
      </w:pPr>
      <w:r>
        <w:t>- Анализ требований и составление технического задания.</w:t>
      </w:r>
    </w:p>
    <w:p w:rsidR="005A6B71" w:rsidRDefault="005A6B71" w:rsidP="00425A3E">
      <w:pPr>
        <w:spacing w:after="0"/>
      </w:pPr>
      <w:r>
        <w:t>- Проектирование программы.</w:t>
      </w:r>
    </w:p>
    <w:p w:rsidR="005A6B71" w:rsidRDefault="005A6B71" w:rsidP="00425A3E">
      <w:pPr>
        <w:spacing w:after="0"/>
      </w:pPr>
      <w:r>
        <w:t>- Разработка и тестирование программы.</w:t>
      </w:r>
    </w:p>
    <w:p w:rsidR="005A6B71" w:rsidRDefault="005A6B71" w:rsidP="00425A3E">
      <w:pPr>
        <w:spacing w:after="0"/>
      </w:pPr>
      <w:r>
        <w:t>- Внедрение и сопровождение программы.</w:t>
      </w:r>
    </w:p>
    <w:p w:rsidR="005A6B71" w:rsidRDefault="005A6B71" w:rsidP="00425A3E">
      <w:pPr>
        <w:spacing w:after="0"/>
      </w:pPr>
      <w:r>
        <w:t>Этапы и содержание работ: Детальное описание работ по каждой стадии разработки, с указанием сроков и исполнителей.</w:t>
      </w:r>
    </w:p>
    <w:p w:rsidR="005A6B71" w:rsidRPr="00425A3E" w:rsidRDefault="005A6B71" w:rsidP="00425A3E">
      <w:pPr>
        <w:spacing w:after="0"/>
        <w:jc w:val="center"/>
        <w:rPr>
          <w:b/>
        </w:rPr>
      </w:pPr>
      <w:r w:rsidRPr="00425A3E">
        <w:rPr>
          <w:b/>
        </w:rPr>
        <w:t>Порядок контроля и пр</w:t>
      </w:r>
      <w:r w:rsidR="00425A3E" w:rsidRPr="00425A3E">
        <w:rPr>
          <w:b/>
        </w:rPr>
        <w:t>иемки</w:t>
      </w:r>
    </w:p>
    <w:p w:rsidR="005A6B71" w:rsidRDefault="00425A3E" w:rsidP="00425A3E">
      <w:pPr>
        <w:spacing w:after="0"/>
      </w:pPr>
      <w:r>
        <w:t xml:space="preserve"> </w:t>
      </w:r>
      <w:r w:rsidR="005A6B71">
        <w:t>Виды испытаний: Функциональное тестиро</w:t>
      </w:r>
      <w:r>
        <w:t>вание, приемочное тестирование.</w:t>
      </w:r>
    </w:p>
    <w:p w:rsidR="005A6B71" w:rsidRDefault="005A6B71" w:rsidP="00425A3E">
      <w:pPr>
        <w:spacing w:after="0"/>
      </w:pPr>
      <w:r>
        <w:t>Общие требования к приемке работы: Согласование с заказчиком выполнения требований технического задания.</w:t>
      </w:r>
    </w:p>
    <w:p w:rsidR="005A6B71" w:rsidRPr="00425A3E" w:rsidRDefault="00425A3E" w:rsidP="00425A3E">
      <w:pPr>
        <w:spacing w:after="0"/>
        <w:jc w:val="center"/>
        <w:rPr>
          <w:b/>
        </w:rPr>
      </w:pPr>
      <w:r w:rsidRPr="00425A3E">
        <w:rPr>
          <w:b/>
        </w:rPr>
        <w:t>Приложения</w:t>
      </w:r>
    </w:p>
    <w:p w:rsidR="005A6B71" w:rsidRDefault="005A6B71" w:rsidP="00425A3E">
      <w:pPr>
        <w:spacing w:after="0"/>
      </w:pPr>
      <w:r>
        <w:t>Перечень научно-исследовательских работ, обосновывающих разработку.</w:t>
      </w:r>
    </w:p>
    <w:p w:rsidR="005A6B71" w:rsidRDefault="005A6B71" w:rsidP="00425A3E">
      <w:pPr>
        <w:spacing w:after="0"/>
      </w:pPr>
      <w:r>
        <w:t>Схемы алгоритмов, таблицы, описания, обоснования, расчеты и другие документы, необходимые при разработке.</w:t>
      </w:r>
    </w:p>
    <w:p w:rsidR="005A6B71" w:rsidRPr="00425A3E" w:rsidRDefault="005A6B71" w:rsidP="00425A3E">
      <w:pPr>
        <w:spacing w:after="0"/>
        <w:jc w:val="center"/>
        <w:rPr>
          <w:b/>
        </w:rPr>
      </w:pPr>
      <w:r w:rsidRPr="00425A3E">
        <w:rPr>
          <w:b/>
        </w:rPr>
        <w:t>Подпись и дата</w:t>
      </w:r>
    </w:p>
    <w:p w:rsidR="005A6B71" w:rsidRDefault="005A6B71" w:rsidP="00425A3E">
      <w:pPr>
        <w:spacing w:after="0"/>
      </w:pPr>
      <w:r>
        <w:t>_________________     ______________________</w:t>
      </w:r>
    </w:p>
    <w:p w:rsidR="005A6B71" w:rsidRDefault="005A6B71" w:rsidP="00425A3E">
      <w:pPr>
        <w:spacing w:after="0"/>
      </w:pPr>
      <w:r>
        <w:t>(Подпись заказчика)       (Дата)</w:t>
      </w:r>
    </w:p>
    <w:p w:rsidR="00B46575" w:rsidRDefault="00B46575" w:rsidP="00425A3E">
      <w:pPr>
        <w:spacing w:after="0"/>
      </w:pPr>
    </w:p>
    <w:p w:rsidR="00B46575" w:rsidRDefault="00B46575" w:rsidP="00425A3E">
      <w:pPr>
        <w:spacing w:after="0"/>
      </w:pPr>
    </w:p>
    <w:p w:rsidR="00B46575" w:rsidRPr="00B46575" w:rsidRDefault="00B46575" w:rsidP="00425A3E">
      <w:pPr>
        <w:spacing w:after="0"/>
        <w:rPr>
          <w:b/>
        </w:rPr>
      </w:pPr>
      <w:r w:rsidRPr="00B46575">
        <w:rPr>
          <w:b/>
        </w:rPr>
        <w:t>Контрольные вопросы</w:t>
      </w:r>
      <w:r w:rsidRPr="007C7048">
        <w:rPr>
          <w:b/>
        </w:rPr>
        <w:t>:</w:t>
      </w:r>
    </w:p>
    <w:p w:rsidR="00B46575" w:rsidRPr="00B46575" w:rsidRDefault="00B46575" w:rsidP="00B46575">
      <w:pPr>
        <w:spacing w:after="0"/>
      </w:pPr>
      <w:r w:rsidRPr="00B46575">
        <w:br/>
      </w:r>
      <w:r>
        <w:t xml:space="preserve">1. </w:t>
      </w:r>
      <w:r w:rsidRPr="00B46575">
        <w:t>Технологичность программного обеспечения означает способность программы эффективно использовать современные технологии и методы разработки для достижения своих целей. Это включает в себя использование современных языков программирования, алгоритмов, структур данных, архитектурных принципов и т.д.</w:t>
      </w:r>
    </w:p>
    <w:p w:rsidR="00B46575" w:rsidRPr="00B46575" w:rsidRDefault="00B46575" w:rsidP="00B46575">
      <w:pPr>
        <w:spacing w:after="0"/>
      </w:pPr>
      <w:r>
        <w:t xml:space="preserve">2. </w:t>
      </w:r>
      <w:r w:rsidRPr="00B46575">
        <w:t>Существует несколько типов программных продуктов, включая:</w:t>
      </w:r>
    </w:p>
    <w:p w:rsidR="00B46575" w:rsidRPr="00B46575" w:rsidRDefault="00B46575" w:rsidP="00B46575">
      <w:pPr>
        <w:spacing w:after="0"/>
      </w:pPr>
      <w:r>
        <w:t>-</w:t>
      </w:r>
      <w:r w:rsidRPr="00B46575">
        <w:t>Системное программное обеспечение (ОС, драйверы и т.д.).</w:t>
      </w:r>
    </w:p>
    <w:p w:rsidR="00B46575" w:rsidRPr="00B46575" w:rsidRDefault="00B46575" w:rsidP="00B46575">
      <w:pPr>
        <w:spacing w:after="0"/>
      </w:pPr>
      <w:r>
        <w:t>-</w:t>
      </w:r>
      <w:r w:rsidRPr="00B46575">
        <w:t>Прикладное программное обеспечение (офисные программы, графические редакторы и т.д.).</w:t>
      </w:r>
    </w:p>
    <w:p w:rsidR="00B46575" w:rsidRPr="00B46575" w:rsidRDefault="00B46575" w:rsidP="00B46575">
      <w:pPr>
        <w:spacing w:after="0"/>
      </w:pPr>
      <w:r>
        <w:t>-</w:t>
      </w:r>
      <w:r w:rsidRPr="00B46575">
        <w:t>Встроенное программное обеспечение (для управления встроенными системами, например, в бытовой технике).</w:t>
      </w:r>
    </w:p>
    <w:p w:rsidR="00B46575" w:rsidRPr="00B46575" w:rsidRDefault="00B46575" w:rsidP="00B46575">
      <w:pPr>
        <w:spacing w:after="0"/>
      </w:pPr>
      <w:r>
        <w:t>-</w:t>
      </w:r>
      <w:r w:rsidRPr="00B46575">
        <w:t>Игровое программное обеспечение.</w:t>
      </w:r>
    </w:p>
    <w:p w:rsidR="00B46575" w:rsidRPr="00B46575" w:rsidRDefault="00B46575" w:rsidP="00B46575">
      <w:pPr>
        <w:spacing w:after="0"/>
      </w:pPr>
      <w:r>
        <w:t>-</w:t>
      </w:r>
      <w:r w:rsidRPr="00B46575">
        <w:t>Мобильные приложения.</w:t>
      </w:r>
    </w:p>
    <w:p w:rsidR="00B46575" w:rsidRPr="00B46575" w:rsidRDefault="00B46575" w:rsidP="00B46575">
      <w:pPr>
        <w:spacing w:after="0"/>
      </w:pPr>
      <w:r>
        <w:t xml:space="preserve">3. </w:t>
      </w:r>
      <w:r w:rsidRPr="00B46575">
        <w:t>Основные эксплуатационные требования к программному продукту включают в себя стабильную работу без сбоев, быстродействие, удобство использования, совместимость с другими программами и оборудованием, безопасность и т.д.</w:t>
      </w:r>
    </w:p>
    <w:p w:rsidR="00B46575" w:rsidRPr="00B46575" w:rsidRDefault="00B46575" w:rsidP="00B46575">
      <w:pPr>
        <w:spacing w:after="0"/>
      </w:pPr>
      <w:r>
        <w:t xml:space="preserve">4. </w:t>
      </w:r>
      <w:proofErr w:type="spellStart"/>
      <w:r w:rsidRPr="00B46575">
        <w:t>Предпроектные</w:t>
      </w:r>
      <w:proofErr w:type="spellEnd"/>
      <w:r w:rsidRPr="00B46575">
        <w:t xml:space="preserve"> исследования необходимы в ситуациях, когда необходимо изучить и оценить текущее состояние существующих систем, определить потребности и требования пользователей, оценить ресурсы и возможности для реализации проекта.</w:t>
      </w:r>
    </w:p>
    <w:p w:rsidR="00B46575" w:rsidRDefault="00B46575" w:rsidP="00B46575">
      <w:pPr>
        <w:spacing w:after="0"/>
        <w:rPr>
          <w:lang w:eastAsia="ru-RU"/>
        </w:rPr>
      </w:pPr>
      <w:r>
        <w:lastRenderedPageBreak/>
        <w:t xml:space="preserve">5. </w:t>
      </w:r>
      <w:r w:rsidRPr="00B46575">
        <w:t xml:space="preserve">Основным разделом технического задания можно считать раздел "Требования к программе или программному изделию", так как он содержит конкретные требования к </w:t>
      </w:r>
      <w:r w:rsidRPr="00B46575">
        <w:rPr>
          <w:lang w:eastAsia="ru-RU"/>
        </w:rPr>
        <w:t>функциональным характеристикам, надежности, условиям эксплуатации, техническим средствам и другим аспектам разрабатываемого программного продукта.</w:t>
      </w:r>
    </w:p>
    <w:p w:rsidR="007C7048" w:rsidRDefault="007C7048" w:rsidP="00B46575">
      <w:pPr>
        <w:spacing w:after="0"/>
        <w:rPr>
          <w:lang w:eastAsia="ru-RU"/>
        </w:rPr>
      </w:pPr>
    </w:p>
    <w:p w:rsidR="007C7048" w:rsidRPr="007C7048" w:rsidRDefault="007C7048" w:rsidP="00B46575">
      <w:pPr>
        <w:spacing w:after="0"/>
        <w:rPr>
          <w:b/>
          <w:lang w:eastAsia="ru-RU"/>
        </w:rPr>
      </w:pPr>
      <w:r w:rsidRPr="007C7048">
        <w:rPr>
          <w:b/>
          <w:lang w:eastAsia="ru-RU"/>
        </w:rPr>
        <w:t>Вывод:</w:t>
      </w:r>
      <w:r>
        <w:rPr>
          <w:b/>
          <w:lang w:eastAsia="ru-RU"/>
        </w:rPr>
        <w:t xml:space="preserve">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изучил требования</w:t>
      </w:r>
      <w:bookmarkStart w:id="0" w:name="_GoBack"/>
      <w:bookmarkEnd w:id="0"/>
      <w:r w:rsidRPr="005A6B7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 создаваемому программному продукту, разработка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A6B7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технического задания</w:t>
      </w:r>
    </w:p>
    <w:p w:rsidR="00B46575" w:rsidRPr="00B46575" w:rsidRDefault="00B46575" w:rsidP="00425A3E">
      <w:pPr>
        <w:spacing w:after="0"/>
      </w:pPr>
    </w:p>
    <w:sectPr w:rsidR="00B46575" w:rsidRPr="00B4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16DE"/>
    <w:multiLevelType w:val="multilevel"/>
    <w:tmpl w:val="07C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E6"/>
    <w:rsid w:val="00425A3E"/>
    <w:rsid w:val="005A6B71"/>
    <w:rsid w:val="007C7048"/>
    <w:rsid w:val="009D21E6"/>
    <w:rsid w:val="00B46575"/>
    <w:rsid w:val="00D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6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</dc:creator>
  <cp:keywords/>
  <dc:description/>
  <cp:lastModifiedBy>LAT</cp:lastModifiedBy>
  <cp:revision>4</cp:revision>
  <dcterms:created xsi:type="dcterms:W3CDTF">2024-02-26T06:16:00Z</dcterms:created>
  <dcterms:modified xsi:type="dcterms:W3CDTF">2024-02-26T06:44:00Z</dcterms:modified>
</cp:coreProperties>
</file>