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6DB84" w14:textId="77777777" w:rsidR="0059148C" w:rsidRDefault="0059148C">
      <w:r>
        <w:t xml:space="preserve">Python </w:t>
      </w:r>
    </w:p>
    <w:p w14:paraId="14305D9A" w14:textId="77777777" w:rsidR="0059148C" w:rsidRDefault="0059148C" w:rsidP="0059148C">
      <w:pPr>
        <w:pStyle w:val="ListParagraph"/>
        <w:numPr>
          <w:ilvl w:val="0"/>
          <w:numId w:val="3"/>
        </w:numPr>
      </w:pPr>
      <w:r>
        <w:t xml:space="preserve">Extract </w:t>
      </w:r>
    </w:p>
    <w:p w14:paraId="1E83A029" w14:textId="77777777" w:rsidR="005F5116" w:rsidRDefault="005F5116" w:rsidP="002A5E31">
      <w:pPr>
        <w:pStyle w:val="ListParagraph"/>
        <w:numPr>
          <w:ilvl w:val="1"/>
          <w:numId w:val="3"/>
        </w:numPr>
      </w:pPr>
      <w:r>
        <w:t>Missing Persons database (JSON, EXCEL or CSV or API)</w:t>
      </w:r>
      <w:r w:rsidR="00D1673F">
        <w:t xml:space="preserve"> – 10,045 records</w:t>
      </w:r>
    </w:p>
    <w:p w14:paraId="3AA3F5C0" w14:textId="77777777" w:rsidR="002A5E31" w:rsidRDefault="005F5116" w:rsidP="002A5E31">
      <w:pPr>
        <w:pStyle w:val="ListParagraph"/>
        <w:numPr>
          <w:ilvl w:val="1"/>
          <w:numId w:val="3"/>
        </w:numPr>
      </w:pPr>
      <w:r>
        <w:t xml:space="preserve">Census data </w:t>
      </w:r>
    </w:p>
    <w:p w14:paraId="0531384B" w14:textId="7079A350" w:rsidR="005F5116" w:rsidRDefault="005F5116" w:rsidP="005F5116">
      <w:pPr>
        <w:pStyle w:val="ListParagraph"/>
        <w:numPr>
          <w:ilvl w:val="2"/>
          <w:numId w:val="3"/>
        </w:numPr>
      </w:pPr>
      <w:r>
        <w:t xml:space="preserve">Demographics by gender, race/ethnicity and age </w:t>
      </w:r>
      <w:r w:rsidR="00914D26">
        <w:t>(</w:t>
      </w:r>
      <w:proofErr w:type="gramStart"/>
      <w:r w:rsidR="00914D26">
        <w:t>5 year</w:t>
      </w:r>
      <w:proofErr w:type="gramEnd"/>
      <w:r w:rsidR="00914D26">
        <w:t xml:space="preserve"> brackets)</w:t>
      </w:r>
    </w:p>
    <w:p w14:paraId="4C49565C" w14:textId="77777777" w:rsidR="00D94C71" w:rsidRDefault="00D94C71" w:rsidP="005F5116">
      <w:pPr>
        <w:pStyle w:val="ListParagraph"/>
        <w:numPr>
          <w:ilvl w:val="2"/>
          <w:numId w:val="3"/>
        </w:numPr>
      </w:pPr>
      <w:r>
        <w:t>Issue with Hispanics not being recorded in earlier years</w:t>
      </w:r>
    </w:p>
    <w:p w14:paraId="3482DB58" w14:textId="37F4489B" w:rsidR="00D94C71" w:rsidRDefault="00914D26" w:rsidP="005F5116">
      <w:pPr>
        <w:pStyle w:val="ListParagraph"/>
        <w:numPr>
          <w:ilvl w:val="2"/>
          <w:numId w:val="3"/>
        </w:numPr>
      </w:pPr>
      <w:r>
        <w:t>U</w:t>
      </w:r>
      <w:r w:rsidR="00D94C71">
        <w:t>se decennial results and interpolate</w:t>
      </w:r>
    </w:p>
    <w:p w14:paraId="31924657" w14:textId="11400D1D" w:rsidR="00914D26" w:rsidRDefault="00914D26" w:rsidP="00914D26">
      <w:pPr>
        <w:pStyle w:val="ListParagraph"/>
        <w:numPr>
          <w:ilvl w:val="1"/>
          <w:numId w:val="3"/>
        </w:numPr>
      </w:pPr>
      <w:r>
        <w:t>Web-scrub congressional districts by state (DC=1) for population proportion.</w:t>
      </w:r>
    </w:p>
    <w:p w14:paraId="1B25833B" w14:textId="77777777" w:rsidR="0059148C" w:rsidRDefault="0059148C" w:rsidP="0059148C">
      <w:pPr>
        <w:pStyle w:val="ListParagraph"/>
        <w:numPr>
          <w:ilvl w:val="0"/>
          <w:numId w:val="3"/>
        </w:numPr>
      </w:pPr>
      <w:r>
        <w:t xml:space="preserve">Scrub </w:t>
      </w:r>
    </w:p>
    <w:p w14:paraId="0928341F" w14:textId="77777777" w:rsidR="0059148C" w:rsidRDefault="0059148C" w:rsidP="0059148C">
      <w:pPr>
        <w:pStyle w:val="ListParagraph"/>
        <w:numPr>
          <w:ilvl w:val="1"/>
          <w:numId w:val="3"/>
        </w:numPr>
      </w:pPr>
      <w:r>
        <w:t>Limit to 1968-2017</w:t>
      </w:r>
    </w:p>
    <w:p w14:paraId="666439E3" w14:textId="77777777" w:rsidR="002A5E31" w:rsidRDefault="002A5E31" w:rsidP="0059148C">
      <w:pPr>
        <w:pStyle w:val="ListParagraph"/>
        <w:numPr>
          <w:ilvl w:val="1"/>
          <w:numId w:val="3"/>
        </w:numPr>
      </w:pPr>
      <w:r>
        <w:t>Limit to US states and DC</w:t>
      </w:r>
    </w:p>
    <w:p w14:paraId="2E0DB53F" w14:textId="77777777" w:rsidR="00D1673F" w:rsidRDefault="00D1673F" w:rsidP="0059148C">
      <w:pPr>
        <w:pStyle w:val="ListParagraph"/>
        <w:numPr>
          <w:ilvl w:val="1"/>
          <w:numId w:val="3"/>
        </w:numPr>
      </w:pPr>
      <w:r>
        <w:t>What about undetermined race/ethnicity?</w:t>
      </w:r>
    </w:p>
    <w:p w14:paraId="5EEF0E6C" w14:textId="77777777" w:rsidR="00D1673F" w:rsidRDefault="00D1673F" w:rsidP="00D1673F">
      <w:pPr>
        <w:pStyle w:val="ListParagraph"/>
        <w:numPr>
          <w:ilvl w:val="2"/>
          <w:numId w:val="3"/>
        </w:numPr>
      </w:pPr>
      <w:r>
        <w:t>Issues with mixed, other, uncertain if not Hispanic/Latino</w:t>
      </w:r>
    </w:p>
    <w:p w14:paraId="14092B97" w14:textId="77777777" w:rsidR="00D1673F" w:rsidRDefault="00D1673F" w:rsidP="0059148C">
      <w:pPr>
        <w:pStyle w:val="ListParagraph"/>
        <w:numPr>
          <w:ilvl w:val="1"/>
          <w:numId w:val="3"/>
        </w:numPr>
      </w:pPr>
      <w:r>
        <w:t>How to handle Hispanic/Latinos?</w:t>
      </w:r>
    </w:p>
    <w:p w14:paraId="3ED9F7FA" w14:textId="29347716" w:rsidR="005A20BE" w:rsidRDefault="005A20BE" w:rsidP="0059148C">
      <w:pPr>
        <w:pStyle w:val="ListParagraph"/>
        <w:numPr>
          <w:ilvl w:val="1"/>
          <w:numId w:val="3"/>
        </w:numPr>
      </w:pPr>
      <w:r>
        <w:t>Missing ages</w:t>
      </w:r>
      <w:r w:rsidR="00D94C71">
        <w:t xml:space="preserve"> for missing people.</w:t>
      </w:r>
      <w:r w:rsidR="00914D26">
        <w:t xml:space="preserve"> (remove from age database)</w:t>
      </w:r>
    </w:p>
    <w:p w14:paraId="4B0B0D88" w14:textId="77777777" w:rsidR="00EC1D23" w:rsidRDefault="0059148C" w:rsidP="0059148C">
      <w:pPr>
        <w:pStyle w:val="ListParagraph"/>
        <w:numPr>
          <w:ilvl w:val="0"/>
          <w:numId w:val="3"/>
        </w:numPr>
      </w:pPr>
      <w:r>
        <w:t>Produce Source Files for JS</w:t>
      </w:r>
    </w:p>
    <w:p w14:paraId="021300D6" w14:textId="77777777" w:rsidR="005F5116" w:rsidRDefault="005F5116" w:rsidP="005F5116">
      <w:pPr>
        <w:pStyle w:val="ListParagraph"/>
        <w:numPr>
          <w:ilvl w:val="1"/>
          <w:numId w:val="3"/>
        </w:numPr>
      </w:pPr>
      <w:r>
        <w:t>Males by year missing and population of males that year</w:t>
      </w:r>
    </w:p>
    <w:p w14:paraId="2E13D0D5" w14:textId="77777777" w:rsidR="005F5116" w:rsidRDefault="005F5116" w:rsidP="005F5116">
      <w:pPr>
        <w:pStyle w:val="ListParagraph"/>
        <w:numPr>
          <w:ilvl w:val="1"/>
          <w:numId w:val="3"/>
        </w:numPr>
      </w:pPr>
      <w:r>
        <w:t>Females by year missing</w:t>
      </w:r>
    </w:p>
    <w:p w14:paraId="493F52F9" w14:textId="77777777" w:rsidR="005F5116" w:rsidRDefault="005F5116" w:rsidP="005F5116">
      <w:pPr>
        <w:pStyle w:val="ListParagraph"/>
        <w:numPr>
          <w:ilvl w:val="1"/>
          <w:numId w:val="3"/>
        </w:numPr>
      </w:pPr>
      <w:r>
        <w:t>Combined by year missing</w:t>
      </w:r>
    </w:p>
    <w:p w14:paraId="1D5EF1E7" w14:textId="77777777" w:rsidR="005F5116" w:rsidRDefault="005F5116" w:rsidP="005F5116">
      <w:pPr>
        <w:pStyle w:val="ListParagraph"/>
        <w:numPr>
          <w:ilvl w:val="1"/>
          <w:numId w:val="3"/>
        </w:numPr>
      </w:pPr>
      <w:r>
        <w:t>Males by age group</w:t>
      </w:r>
    </w:p>
    <w:p w14:paraId="5E72DD6B" w14:textId="77777777" w:rsidR="005F5116" w:rsidRDefault="005F5116" w:rsidP="005F5116">
      <w:pPr>
        <w:pStyle w:val="ListParagraph"/>
        <w:numPr>
          <w:ilvl w:val="1"/>
          <w:numId w:val="3"/>
        </w:numPr>
      </w:pPr>
      <w:r>
        <w:t>Females by age group</w:t>
      </w:r>
    </w:p>
    <w:p w14:paraId="77A53C0B" w14:textId="77777777" w:rsidR="005F5116" w:rsidRDefault="005F5116" w:rsidP="005F5116">
      <w:pPr>
        <w:pStyle w:val="ListParagraph"/>
        <w:numPr>
          <w:ilvl w:val="1"/>
          <w:numId w:val="3"/>
        </w:numPr>
      </w:pPr>
      <w:r>
        <w:t>Combined by age group</w:t>
      </w:r>
    </w:p>
    <w:p w14:paraId="18FD5A99" w14:textId="77777777" w:rsidR="005F5116" w:rsidRDefault="005F5116" w:rsidP="005F5116">
      <w:pPr>
        <w:pStyle w:val="ListParagraph"/>
        <w:numPr>
          <w:ilvl w:val="1"/>
          <w:numId w:val="3"/>
        </w:numPr>
      </w:pPr>
      <w:r>
        <w:t xml:space="preserve">Race/Ethnicity </w:t>
      </w:r>
    </w:p>
    <w:p w14:paraId="4A8968F0" w14:textId="77777777" w:rsidR="00D1673F" w:rsidRDefault="00D1673F" w:rsidP="00D1673F">
      <w:pPr>
        <w:pStyle w:val="ListParagraph"/>
        <w:numPr>
          <w:ilvl w:val="2"/>
          <w:numId w:val="3"/>
        </w:numPr>
      </w:pPr>
      <w:r>
        <w:t>White/Caucasian</w:t>
      </w:r>
    </w:p>
    <w:p w14:paraId="148B925C" w14:textId="77777777" w:rsidR="00D1673F" w:rsidRDefault="00D1673F" w:rsidP="00D1673F">
      <w:pPr>
        <w:pStyle w:val="ListParagraph"/>
        <w:numPr>
          <w:ilvl w:val="2"/>
          <w:numId w:val="3"/>
        </w:numPr>
      </w:pPr>
      <w:r>
        <w:t>Black/African American</w:t>
      </w:r>
    </w:p>
    <w:p w14:paraId="497A9EB9" w14:textId="77777777" w:rsidR="00D1673F" w:rsidRDefault="00D1673F" w:rsidP="00D1673F">
      <w:pPr>
        <w:pStyle w:val="ListParagraph"/>
        <w:numPr>
          <w:ilvl w:val="2"/>
          <w:numId w:val="3"/>
        </w:numPr>
      </w:pPr>
      <w:r>
        <w:t>Hispanic/Latino</w:t>
      </w:r>
    </w:p>
    <w:p w14:paraId="00280E1B" w14:textId="77777777" w:rsidR="00D1673F" w:rsidRDefault="00D1673F" w:rsidP="00D1673F">
      <w:pPr>
        <w:pStyle w:val="ListParagraph"/>
        <w:numPr>
          <w:ilvl w:val="2"/>
          <w:numId w:val="3"/>
        </w:numPr>
      </w:pPr>
      <w:r>
        <w:t>Native American/Alaskan Native</w:t>
      </w:r>
    </w:p>
    <w:p w14:paraId="1BB1CEB1" w14:textId="77777777" w:rsidR="00D1673F" w:rsidRDefault="00D1673F" w:rsidP="00D1673F">
      <w:pPr>
        <w:pStyle w:val="ListParagraph"/>
        <w:numPr>
          <w:ilvl w:val="2"/>
          <w:numId w:val="3"/>
        </w:numPr>
      </w:pPr>
      <w:r>
        <w:t>Asian</w:t>
      </w:r>
    </w:p>
    <w:p w14:paraId="0F532E94" w14:textId="77777777" w:rsidR="005E1D67" w:rsidRDefault="005E1D67" w:rsidP="005F5116">
      <w:pPr>
        <w:pStyle w:val="ListParagraph"/>
        <w:numPr>
          <w:ilvl w:val="1"/>
          <w:numId w:val="3"/>
        </w:numPr>
      </w:pPr>
      <w:r>
        <w:t>Total number missing by month divided by number of days in month</w:t>
      </w:r>
    </w:p>
    <w:p w14:paraId="052E9034" w14:textId="77777777" w:rsidR="005F5116" w:rsidRDefault="005F5116" w:rsidP="005F5116">
      <w:pPr>
        <w:pStyle w:val="ListParagraph"/>
        <w:numPr>
          <w:ilvl w:val="1"/>
          <w:numId w:val="3"/>
        </w:numPr>
      </w:pPr>
      <w:r>
        <w:t>Number by state missing by year and population of state</w:t>
      </w:r>
      <w:r w:rsidR="009771A2">
        <w:t xml:space="preserve"> (interim)</w:t>
      </w:r>
    </w:p>
    <w:p w14:paraId="665EC35A" w14:textId="77777777" w:rsidR="009771A2" w:rsidRDefault="009771A2" w:rsidP="005F5116">
      <w:pPr>
        <w:pStyle w:val="ListParagraph"/>
        <w:numPr>
          <w:ilvl w:val="1"/>
          <w:numId w:val="3"/>
        </w:numPr>
      </w:pPr>
      <w:r>
        <w:t>Number by state missing and average population of state</w:t>
      </w:r>
      <w:r w:rsidR="005E1D67">
        <w:t xml:space="preserve"> by decade year-by-year</w:t>
      </w:r>
    </w:p>
    <w:p w14:paraId="5C7930D4" w14:textId="77777777" w:rsidR="000948A7" w:rsidRDefault="000948A7" w:rsidP="000948A7">
      <w:pPr>
        <w:pStyle w:val="ListParagraph"/>
        <w:numPr>
          <w:ilvl w:val="0"/>
          <w:numId w:val="3"/>
        </w:numPr>
      </w:pPr>
      <w:r>
        <w:t>We could have a standard format for the output files (CSV or JSON) with columns/keys pre-defined so others can work parallel to Python development</w:t>
      </w:r>
    </w:p>
    <w:p w14:paraId="30532CC1" w14:textId="77777777" w:rsidR="00D94C71" w:rsidRDefault="00D94C71"/>
    <w:p w14:paraId="01E8A5A2" w14:textId="77777777" w:rsidR="00D94C71" w:rsidRDefault="00D94C71">
      <w:r>
        <w:t>A – Extract Census Data</w:t>
      </w:r>
    </w:p>
    <w:p w14:paraId="5526F032" w14:textId="057B219D" w:rsidR="00D94C71" w:rsidRDefault="00D94C71">
      <w:r>
        <w:t>B – Extract Missing Person Data</w:t>
      </w:r>
    </w:p>
    <w:p w14:paraId="5FC526BA" w14:textId="642DD551" w:rsidR="00914D26" w:rsidRDefault="00914D26">
      <w:r>
        <w:t>C – Extract Congressional District Data using web-scrubbing from Wiki (1960-2010)</w:t>
      </w:r>
    </w:p>
    <w:p w14:paraId="51D99EC8" w14:textId="77777777" w:rsidR="00D94C71" w:rsidRDefault="00D94C71">
      <w:r>
        <w:t>C – Scrub Data</w:t>
      </w:r>
    </w:p>
    <w:p w14:paraId="24AD4FBA" w14:textId="77777777" w:rsidR="00D94C71" w:rsidRDefault="00D94C71">
      <w:r>
        <w:t>D – Produce Files in standard format</w:t>
      </w:r>
    </w:p>
    <w:p w14:paraId="27D849B8" w14:textId="77777777" w:rsidR="00D94C71" w:rsidRDefault="00D94C71">
      <w:r>
        <w:t>E – Set up “dummy” files for other developers</w:t>
      </w:r>
    </w:p>
    <w:p w14:paraId="2F90E5B2" w14:textId="77777777" w:rsidR="00D94C71" w:rsidRDefault="00D94C71"/>
    <w:p w14:paraId="64C8ACF0" w14:textId="77777777" w:rsidR="0059148C" w:rsidRDefault="0059148C">
      <w:r>
        <w:t>Dashboard set up</w:t>
      </w:r>
    </w:p>
    <w:p w14:paraId="019F53C6" w14:textId="028D283E" w:rsidR="0059148C" w:rsidRDefault="0059148C" w:rsidP="0059148C">
      <w:pPr>
        <w:pStyle w:val="ListParagraph"/>
        <w:numPr>
          <w:ilvl w:val="0"/>
          <w:numId w:val="2"/>
        </w:numPr>
      </w:pPr>
      <w:r>
        <w:t>Graph of missing persons by year they disappeared</w:t>
      </w:r>
      <w:r w:rsidR="005F5116">
        <w:t xml:space="preserve"> (lines for males, females, total</w:t>
      </w:r>
      <w:proofErr w:type="gramStart"/>
      <w:r w:rsidR="005F5116">
        <w:t>)</w:t>
      </w:r>
      <w:r w:rsidR="005E1D67">
        <w:t xml:space="preserve"> </w:t>
      </w:r>
      <w:r w:rsidR="00914D26">
        <w:t>.</w:t>
      </w:r>
      <w:proofErr w:type="gramEnd"/>
      <w:r w:rsidR="00914D26">
        <w:t xml:space="preserve">  Also do this for race/ethnicity and age.</w:t>
      </w:r>
    </w:p>
    <w:p w14:paraId="585D8B93" w14:textId="77777777" w:rsidR="005E1D67" w:rsidRDefault="005E1D67" w:rsidP="0059148C">
      <w:pPr>
        <w:pStyle w:val="ListParagraph"/>
        <w:numPr>
          <w:ilvl w:val="0"/>
          <w:numId w:val="2"/>
        </w:numPr>
      </w:pPr>
      <w:r>
        <w:t>Some photos (like milk carton)</w:t>
      </w:r>
    </w:p>
    <w:p w14:paraId="17C06C89" w14:textId="77777777" w:rsidR="00D1673F" w:rsidRDefault="00D1673F" w:rsidP="0059148C">
      <w:pPr>
        <w:pStyle w:val="ListParagraph"/>
        <w:numPr>
          <w:ilvl w:val="0"/>
          <w:numId w:val="2"/>
        </w:numPr>
      </w:pPr>
      <w:r>
        <w:t>Brief write up about missing persons</w:t>
      </w:r>
    </w:p>
    <w:p w14:paraId="4C107273" w14:textId="77777777" w:rsidR="005E1D67" w:rsidRDefault="005E1D67" w:rsidP="0059148C">
      <w:pPr>
        <w:pStyle w:val="ListParagraph"/>
        <w:numPr>
          <w:ilvl w:val="0"/>
          <w:numId w:val="2"/>
        </w:numPr>
      </w:pPr>
      <w:r>
        <w:t>Bootstrap</w:t>
      </w:r>
    </w:p>
    <w:p w14:paraId="2E0385D6" w14:textId="77777777" w:rsidR="00D1673F" w:rsidRDefault="005E1D67" w:rsidP="0059148C">
      <w:pPr>
        <w:pStyle w:val="ListParagraph"/>
        <w:numPr>
          <w:ilvl w:val="0"/>
          <w:numId w:val="2"/>
        </w:numPr>
      </w:pPr>
      <w:r>
        <w:t xml:space="preserve">Links to </w:t>
      </w:r>
    </w:p>
    <w:p w14:paraId="58323756" w14:textId="77777777" w:rsidR="005E1D67" w:rsidRDefault="00D1673F" w:rsidP="00D1673F">
      <w:pPr>
        <w:pStyle w:val="ListParagraph"/>
        <w:numPr>
          <w:ilvl w:val="1"/>
          <w:numId w:val="2"/>
        </w:numPr>
      </w:pPr>
      <w:r>
        <w:t>Demographic illustrations</w:t>
      </w:r>
    </w:p>
    <w:p w14:paraId="1981BADB" w14:textId="77777777" w:rsidR="00D1673F" w:rsidRDefault="00D1673F" w:rsidP="00D1673F">
      <w:pPr>
        <w:pStyle w:val="ListParagraph"/>
        <w:numPr>
          <w:ilvl w:val="1"/>
          <w:numId w:val="2"/>
        </w:numPr>
      </w:pPr>
      <w:r>
        <w:t>Seasonality illustration</w:t>
      </w:r>
    </w:p>
    <w:p w14:paraId="20EA2A85" w14:textId="77777777" w:rsidR="00D1673F" w:rsidRDefault="00D1673F" w:rsidP="00D1673F">
      <w:pPr>
        <w:pStyle w:val="ListParagraph"/>
        <w:numPr>
          <w:ilvl w:val="1"/>
          <w:numId w:val="2"/>
        </w:numPr>
      </w:pPr>
      <w:r>
        <w:t>Rates persons go missing by state compared to national average</w:t>
      </w:r>
    </w:p>
    <w:p w14:paraId="526DE451" w14:textId="2124A0EE" w:rsidR="00D94C71" w:rsidRDefault="00D94C71" w:rsidP="00D94C71">
      <w:r>
        <w:t>A - Produce graph</w:t>
      </w:r>
      <w:r w:rsidR="00914D26">
        <w:t>(s)</w:t>
      </w:r>
    </w:p>
    <w:p w14:paraId="5CDCD383" w14:textId="77777777" w:rsidR="00D94C71" w:rsidRDefault="00D94C71" w:rsidP="00D94C71">
      <w:r>
        <w:rPr>
          <w:noProof/>
        </w:rPr>
        <w:drawing>
          <wp:inline distT="0" distB="0" distL="0" distR="0" wp14:anchorId="1F48048D" wp14:editId="28E35045">
            <wp:extent cx="5043487" cy="3848100"/>
            <wp:effectExtent l="0" t="0" r="508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396C7D8-C260-450E-8BA1-38FB76BD2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EAB2B7F" w14:textId="73C2756A" w:rsidR="00F162D2" w:rsidRDefault="00F162D2" w:rsidP="00D94C71">
      <w:r>
        <w:t>B – Add some photos</w:t>
      </w:r>
      <w:r w:rsidR="00914D26">
        <w:t xml:space="preserve"> (?)</w:t>
      </w:r>
    </w:p>
    <w:p w14:paraId="27B077FC" w14:textId="77777777" w:rsidR="00F162D2" w:rsidRDefault="00F162D2" w:rsidP="00D94C71">
      <w:r>
        <w:t>C – Add some verbiage about missing people</w:t>
      </w:r>
    </w:p>
    <w:p w14:paraId="37F7D803" w14:textId="77777777" w:rsidR="00F162D2" w:rsidRDefault="00F162D2" w:rsidP="00D94C71">
      <w:r>
        <w:t>D – Set up bootstrap for site</w:t>
      </w:r>
    </w:p>
    <w:p w14:paraId="3A26C049" w14:textId="77777777" w:rsidR="00F162D2" w:rsidRDefault="00F162D2" w:rsidP="00D94C71">
      <w:r>
        <w:t>E – Embed Links to other pages with descriptors</w:t>
      </w:r>
    </w:p>
    <w:p w14:paraId="7BAB7826" w14:textId="77777777" w:rsidR="00F162D2" w:rsidRDefault="00F162D2" w:rsidP="00D94C71"/>
    <w:p w14:paraId="7C2D3C84" w14:textId="77777777" w:rsidR="000948A7" w:rsidRDefault="000948A7"/>
    <w:p w14:paraId="6E7797C0" w14:textId="77777777" w:rsidR="000948A7" w:rsidRDefault="000948A7"/>
    <w:p w14:paraId="7D058E11" w14:textId="77777777" w:rsidR="0059148C" w:rsidRDefault="0059148C">
      <w:r>
        <w:t>Pie/Bar Graph Page(s) set up</w:t>
      </w:r>
    </w:p>
    <w:p w14:paraId="592822FA" w14:textId="0BB1A569" w:rsidR="0059148C" w:rsidRDefault="0059148C" w:rsidP="0059148C">
      <w:pPr>
        <w:pStyle w:val="ListParagraph"/>
        <w:numPr>
          <w:ilvl w:val="0"/>
          <w:numId w:val="1"/>
        </w:numPr>
      </w:pPr>
      <w:r>
        <w:t xml:space="preserve">Dropdown between gender, race/ethnicity, age </w:t>
      </w:r>
      <w:r w:rsidR="005F5116">
        <w:t xml:space="preserve">grouping </w:t>
      </w:r>
      <w:r w:rsidR="00D1673F">
        <w:t xml:space="preserve">of </w:t>
      </w:r>
      <w:r w:rsidR="005F5116">
        <w:t>data from 1968 through 2017</w:t>
      </w:r>
      <w:r w:rsidR="00914D26">
        <w:t xml:space="preserve"> combined</w:t>
      </w:r>
    </w:p>
    <w:p w14:paraId="73D2B3F3" w14:textId="77777777" w:rsidR="005F5116" w:rsidRDefault="005F5116" w:rsidP="005F5116">
      <w:pPr>
        <w:pStyle w:val="ListParagraph"/>
        <w:numPr>
          <w:ilvl w:val="1"/>
          <w:numId w:val="1"/>
        </w:numPr>
      </w:pPr>
      <w:r>
        <w:t>Pie chart of distribution of total number</w:t>
      </w:r>
      <w:r w:rsidR="00B80422">
        <w:t>s</w:t>
      </w:r>
    </w:p>
    <w:p w14:paraId="754E5707" w14:textId="77777777" w:rsidR="00B80422" w:rsidRDefault="00B80422" w:rsidP="00B80422">
      <w:r>
        <w:rPr>
          <w:noProof/>
        </w:rPr>
        <w:drawing>
          <wp:inline distT="0" distB="0" distL="0" distR="0" wp14:anchorId="338B1FA3" wp14:editId="7B498F5F">
            <wp:extent cx="3676650" cy="252412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D853F85-A761-4746-826B-40A4BAAFA3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6D9B28" w14:textId="77777777" w:rsidR="00B80422" w:rsidRDefault="00B80422" w:rsidP="00B80422">
      <w:r>
        <w:rPr>
          <w:noProof/>
        </w:rPr>
        <w:drawing>
          <wp:inline distT="0" distB="0" distL="0" distR="0" wp14:anchorId="500E2393" wp14:editId="4977A62E">
            <wp:extent cx="3686175" cy="24384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D0838A5-35C7-4705-BF0F-58059D0820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CE631DC" w14:textId="77777777" w:rsidR="000948A7" w:rsidRDefault="000948A7">
      <w:r>
        <w:br w:type="page"/>
      </w:r>
    </w:p>
    <w:p w14:paraId="0613A715" w14:textId="77777777" w:rsidR="005F5116" w:rsidRDefault="005F5116" w:rsidP="005F5116">
      <w:pPr>
        <w:pStyle w:val="ListParagraph"/>
        <w:numPr>
          <w:ilvl w:val="1"/>
          <w:numId w:val="1"/>
        </w:numPr>
      </w:pPr>
      <w:r>
        <w:lastRenderedPageBreak/>
        <w:t>Bar chart of % missing vs % of population during period</w:t>
      </w:r>
    </w:p>
    <w:p w14:paraId="3AFD8228" w14:textId="77777777" w:rsidR="00823757" w:rsidRDefault="00823757" w:rsidP="00823757">
      <w:r>
        <w:rPr>
          <w:noProof/>
        </w:rPr>
        <w:drawing>
          <wp:inline distT="0" distB="0" distL="0" distR="0" wp14:anchorId="0E2EFC25" wp14:editId="3B8BCB38">
            <wp:extent cx="4352925" cy="259080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0EA9C20-03A3-43B4-B4EE-55A7F390CC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7714D8" w14:textId="77777777" w:rsidR="00823757" w:rsidRDefault="00823757" w:rsidP="00823757">
      <w:r>
        <w:rPr>
          <w:noProof/>
        </w:rPr>
        <w:drawing>
          <wp:inline distT="0" distB="0" distL="0" distR="0" wp14:anchorId="7CFFEA86" wp14:editId="00D505F4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B205E83-30C8-44FB-8F6E-3E4CD50445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6773EB" w14:textId="08A12E94" w:rsidR="000948A7" w:rsidRDefault="000948A7">
      <w:r>
        <w:t>A – Set up graphs/charts for each demographic</w:t>
      </w:r>
      <w:r w:rsidR="00914D26">
        <w:t xml:space="preserve"> (gender / race/ethnicity / age grouping</w:t>
      </w:r>
    </w:p>
    <w:p w14:paraId="5CD6C2DB" w14:textId="77777777" w:rsidR="000948A7" w:rsidRDefault="000948A7">
      <w:r>
        <w:t xml:space="preserve">B – Add means of selection between </w:t>
      </w:r>
      <w:proofErr w:type="spellStart"/>
      <w:r>
        <w:t>demogrpahics</w:t>
      </w:r>
      <w:proofErr w:type="spellEnd"/>
      <w:r>
        <w:br w:type="page"/>
      </w:r>
    </w:p>
    <w:p w14:paraId="35FE2626" w14:textId="77777777" w:rsidR="0059148C" w:rsidRDefault="0059148C">
      <w:r>
        <w:lastRenderedPageBreak/>
        <w:t xml:space="preserve">Radar Chart (use </w:t>
      </w:r>
      <w:proofErr w:type="spellStart"/>
      <w:r>
        <w:t>Chartjs</w:t>
      </w:r>
      <w:proofErr w:type="spellEnd"/>
      <w:r>
        <w:t xml:space="preserve"> library)</w:t>
      </w:r>
      <w:r w:rsidR="000948A7">
        <w:t xml:space="preserve"> – easy to </w:t>
      </w:r>
      <w:proofErr w:type="gramStart"/>
      <w:r w:rsidR="000948A7">
        <w:t>do, but</w:t>
      </w:r>
      <w:proofErr w:type="gramEnd"/>
      <w:r w:rsidR="000948A7">
        <w:t xml:space="preserve"> will require learning/using a new library.</w:t>
      </w:r>
    </w:p>
    <w:p w14:paraId="720A4A6E" w14:textId="55B2E088" w:rsidR="009771A2" w:rsidRDefault="009771A2" w:rsidP="009771A2">
      <w:pPr>
        <w:pStyle w:val="ListParagraph"/>
        <w:numPr>
          <w:ilvl w:val="0"/>
          <w:numId w:val="1"/>
        </w:numPr>
      </w:pPr>
      <w:r>
        <w:t>Relative rates of persons missing by month in which they went missing</w:t>
      </w:r>
      <w:r w:rsidR="00914D26">
        <w:t xml:space="preserve"> combined for years 1968-2017.  Probably # per million per day.</w:t>
      </w:r>
    </w:p>
    <w:p w14:paraId="0FD65ADF" w14:textId="77777777" w:rsidR="00F162D2" w:rsidRDefault="00F162D2" w:rsidP="00F162D2">
      <w:r>
        <w:rPr>
          <w:noProof/>
        </w:rPr>
        <w:drawing>
          <wp:inline distT="0" distB="0" distL="0" distR="0" wp14:anchorId="07520B14" wp14:editId="717FC2E6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2C226A6-99AB-4A41-ADED-4DA1AF5074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68C8B2" w14:textId="77777777" w:rsidR="000948A7" w:rsidRDefault="00F162D2" w:rsidP="000948A7">
      <w:pPr>
        <w:pStyle w:val="ListParagraph"/>
        <w:numPr>
          <w:ilvl w:val="0"/>
          <w:numId w:val="1"/>
        </w:numPr>
      </w:pPr>
      <w:r>
        <w:t xml:space="preserve">Add some verbiage about normalized for days in months and </w:t>
      </w:r>
      <w:r w:rsidR="000948A7">
        <w:t>about why highest rate is in July and lowest in February.</w:t>
      </w:r>
    </w:p>
    <w:p w14:paraId="27E82A89" w14:textId="77777777" w:rsidR="0059148C" w:rsidRDefault="0059148C">
      <w:r>
        <w:t>Choropleth of states with hover over year (between 1977 and 2017) and it gives the results for the prior decade. Probably will need to use a logarithmic scale on this due to high variance.</w:t>
      </w:r>
    </w:p>
    <w:p w14:paraId="10B48365" w14:textId="77777777" w:rsidR="009771A2" w:rsidRDefault="009771A2" w:rsidP="009771A2">
      <w:pPr>
        <w:pStyle w:val="ListParagraph"/>
        <w:numPr>
          <w:ilvl w:val="0"/>
          <w:numId w:val="1"/>
        </w:numPr>
      </w:pPr>
      <w:r>
        <w:t>Red to Blue (high to low)</w:t>
      </w:r>
    </w:p>
    <w:p w14:paraId="782160F3" w14:textId="77777777" w:rsidR="009771A2" w:rsidRDefault="005E1D67" w:rsidP="009771A2">
      <w:pPr>
        <w:pStyle w:val="ListParagraph"/>
        <w:numPr>
          <w:ilvl w:val="0"/>
          <w:numId w:val="1"/>
        </w:numPr>
      </w:pPr>
      <w:r>
        <w:t>Use logarithm base 10 of states rate to national average (otherwise AK will be an outlier and other colors will not change much</w:t>
      </w:r>
      <w:r w:rsidR="000948A7">
        <w:t xml:space="preserve"> – see example</w:t>
      </w:r>
      <w:r>
        <w:t>)</w:t>
      </w:r>
    </w:p>
    <w:p w14:paraId="33915160" w14:textId="77777777" w:rsidR="009771A2" w:rsidRDefault="005E1D67" w:rsidP="000948A7">
      <w:pPr>
        <w:pStyle w:val="ListParagraph"/>
        <w:numPr>
          <w:ilvl w:val="0"/>
          <w:numId w:val="1"/>
        </w:numPr>
      </w:pPr>
      <w:r>
        <w:t>Method of selecting ending year of decade between 1977 and 2017 to update map</w:t>
      </w:r>
      <w:r w:rsidR="00D1673F">
        <w:t>, prefer hover over year and map changes</w:t>
      </w:r>
    </w:p>
    <w:p w14:paraId="68EB9688" w14:textId="77777777" w:rsidR="000948A7" w:rsidRDefault="000948A7" w:rsidP="000948A7">
      <w:pPr>
        <w:pStyle w:val="ListParagraph"/>
        <w:ind w:left="1080"/>
      </w:pPr>
    </w:p>
    <w:p w14:paraId="30FAC443" w14:textId="4A5CB459" w:rsidR="000948A7" w:rsidRDefault="000948A7" w:rsidP="000948A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noProof/>
          <w:color w:val="2962FF"/>
          <w:lang w:val="en"/>
        </w:rPr>
        <w:lastRenderedPageBreak/>
        <w:drawing>
          <wp:inline distT="0" distB="0" distL="0" distR="0" wp14:anchorId="4D64E595" wp14:editId="32C85647">
            <wp:extent cx="4133850" cy="2591606"/>
            <wp:effectExtent l="0" t="0" r="0" b="0"/>
            <wp:docPr id="8" name="Picture 8" descr="Missing Persons by State 2019 | Vivint Sourc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ssing Persons by State 2019 | Vivint Sourc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459" cy="26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85B5" w14:textId="77777777" w:rsidR="00914D26" w:rsidRDefault="00914D26" w:rsidP="00914D26">
      <w:pPr>
        <w:pStyle w:val="ListParagraph"/>
      </w:pPr>
    </w:p>
    <w:p w14:paraId="67D3E111" w14:textId="77777777" w:rsidR="002B68B4" w:rsidRDefault="002B68B4" w:rsidP="00914D26"/>
    <w:p w14:paraId="617F863C" w14:textId="71620708" w:rsidR="00914D26" w:rsidRDefault="002B68B4" w:rsidP="00914D26">
      <w:r>
        <w:t>Here is the color scheme I was considering using with an idea of the counts.</w:t>
      </w:r>
    </w:p>
    <w:p w14:paraId="58B4BBEF" w14:textId="714636DD" w:rsidR="002B68B4" w:rsidRDefault="002B68B4" w:rsidP="00914D26">
      <w:r w:rsidRPr="002B68B4">
        <w:rPr>
          <w:noProof/>
        </w:rPr>
        <w:drawing>
          <wp:anchor distT="0" distB="0" distL="114300" distR="114300" simplePos="0" relativeHeight="251658240" behindDoc="1" locked="0" layoutInCell="1" allowOverlap="1" wp14:anchorId="75B9AFA1" wp14:editId="2DB3A569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2543175" cy="1857375"/>
            <wp:effectExtent l="0" t="0" r="9525" b="9525"/>
            <wp:wrapTight wrapText="bothSides">
              <wp:wrapPolygon edited="0">
                <wp:start x="8090" y="222"/>
                <wp:lineTo x="162" y="665"/>
                <wp:lineTo x="162" y="3766"/>
                <wp:lineTo x="647" y="4874"/>
                <wp:lineTo x="0" y="5095"/>
                <wp:lineTo x="0" y="9748"/>
                <wp:lineTo x="1456" y="11298"/>
                <wp:lineTo x="162" y="11298"/>
                <wp:lineTo x="162" y="14400"/>
                <wp:lineTo x="647" y="15508"/>
                <wp:lineTo x="0" y="15729"/>
                <wp:lineTo x="0" y="20603"/>
                <wp:lineTo x="1780" y="21268"/>
                <wp:lineTo x="6634" y="21489"/>
                <wp:lineTo x="12620" y="21489"/>
                <wp:lineTo x="19739" y="21268"/>
                <wp:lineTo x="21519" y="20603"/>
                <wp:lineTo x="21519" y="15729"/>
                <wp:lineTo x="20548" y="15508"/>
                <wp:lineTo x="21357" y="14400"/>
                <wp:lineTo x="21357" y="11298"/>
                <wp:lineTo x="17960" y="11298"/>
                <wp:lineTo x="21519" y="9969"/>
                <wp:lineTo x="21519" y="5095"/>
                <wp:lineTo x="20548" y="4874"/>
                <wp:lineTo x="21357" y="3766"/>
                <wp:lineTo x="21357" y="665"/>
                <wp:lineTo x="16180" y="222"/>
                <wp:lineTo x="8090" y="222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410242" w14:textId="3CC1C8EE" w:rsidR="002B68B4" w:rsidRDefault="002B68B4" w:rsidP="00914D26"/>
    <w:sectPr w:rsidR="002B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92B9B"/>
    <w:multiLevelType w:val="hybridMultilevel"/>
    <w:tmpl w:val="864A298A"/>
    <w:lvl w:ilvl="0" w:tplc="FB28D2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926FA"/>
    <w:multiLevelType w:val="hybridMultilevel"/>
    <w:tmpl w:val="2B8864EC"/>
    <w:lvl w:ilvl="0" w:tplc="5046E8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A9762B"/>
    <w:multiLevelType w:val="hybridMultilevel"/>
    <w:tmpl w:val="514E8522"/>
    <w:lvl w:ilvl="0" w:tplc="80C6CF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8C"/>
    <w:rsid w:val="000948A7"/>
    <w:rsid w:val="00127E55"/>
    <w:rsid w:val="00173924"/>
    <w:rsid w:val="002A5E31"/>
    <w:rsid w:val="002B68B4"/>
    <w:rsid w:val="003A3B21"/>
    <w:rsid w:val="0059148C"/>
    <w:rsid w:val="005A20BE"/>
    <w:rsid w:val="005E1D67"/>
    <w:rsid w:val="005F5116"/>
    <w:rsid w:val="00823757"/>
    <w:rsid w:val="008F51E2"/>
    <w:rsid w:val="00914D26"/>
    <w:rsid w:val="009771A2"/>
    <w:rsid w:val="00B80422"/>
    <w:rsid w:val="00C97062"/>
    <w:rsid w:val="00D1673F"/>
    <w:rsid w:val="00D94C71"/>
    <w:rsid w:val="00EB3D38"/>
    <w:rsid w:val="00EC1D23"/>
    <w:rsid w:val="00F1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140F"/>
  <w15:chartTrackingRefBased/>
  <w15:docId w15:val="{453DE8C5-537F-424A-801B-3A1BF35C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s://www.google.com/url?sa=i&amp;url=https%3A%2F%2Fwww.vivintsource.com%2Fsmart-home-academy%2F2019-missing-persons-by-state%2F&amp;psig=AOvVaw27Ff6p44BQnhi4kb60jbCr&amp;ust=1589651687545000&amp;source=images&amp;cd=vfe&amp;ved=0CAIQjRxqFwoTCKia5I-4tukCFQAAAAAdAAAAABAD" TargetMode="Externa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ndall.stevenson\Downloads\namus-missings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ndall.stevenson\Downloads\namus-missings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ndall.stevenson\Downloads\namus-missings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ndall.stevenson\Downloads\namus-missings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ndall.stevenson\Downloads\namus-missings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ndall.stevenson\Downloads\namus-missings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2018 Missing Persons by Year and Gender</a:t>
            </a:r>
          </a:p>
        </c:rich>
      </c:tx>
      <c:layout>
        <c:manualLayout>
          <c:xMode val="edge"/>
          <c:yMode val="edge"/>
          <c:x val="0.17962215427540509"/>
          <c:y val="1.98019801980198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Sheet5!$A$2</c:f>
              <c:strCache>
                <c:ptCount val="1"/>
                <c:pt idx="0">
                  <c:v>Male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Sheet5!$B$1:$AY$1</c:f>
              <c:numCache>
                <c:formatCode>General</c:formatCode>
                <c:ptCount val="50"/>
                <c:pt idx="0">
                  <c:v>1968</c:v>
                </c:pt>
                <c:pt idx="1">
                  <c:v>1969</c:v>
                </c:pt>
                <c:pt idx="2">
                  <c:v>1970</c:v>
                </c:pt>
                <c:pt idx="3">
                  <c:v>1971</c:v>
                </c:pt>
                <c:pt idx="4">
                  <c:v>1972</c:v>
                </c:pt>
                <c:pt idx="5">
                  <c:v>1973</c:v>
                </c:pt>
                <c:pt idx="6">
                  <c:v>1974</c:v>
                </c:pt>
                <c:pt idx="7">
                  <c:v>1975</c:v>
                </c:pt>
                <c:pt idx="8">
                  <c:v>1976</c:v>
                </c:pt>
                <c:pt idx="9">
                  <c:v>1977</c:v>
                </c:pt>
                <c:pt idx="10">
                  <c:v>1978</c:v>
                </c:pt>
                <c:pt idx="11">
                  <c:v>1979</c:v>
                </c:pt>
                <c:pt idx="12">
                  <c:v>1980</c:v>
                </c:pt>
                <c:pt idx="13">
                  <c:v>1981</c:v>
                </c:pt>
                <c:pt idx="14">
                  <c:v>1982</c:v>
                </c:pt>
                <c:pt idx="15">
                  <c:v>1983</c:v>
                </c:pt>
                <c:pt idx="16">
                  <c:v>1984</c:v>
                </c:pt>
                <c:pt idx="17">
                  <c:v>1985</c:v>
                </c:pt>
                <c:pt idx="18">
                  <c:v>1986</c:v>
                </c:pt>
                <c:pt idx="19">
                  <c:v>1987</c:v>
                </c:pt>
                <c:pt idx="20">
                  <c:v>1988</c:v>
                </c:pt>
                <c:pt idx="21">
                  <c:v>1989</c:v>
                </c:pt>
                <c:pt idx="22">
                  <c:v>1990</c:v>
                </c:pt>
                <c:pt idx="23">
                  <c:v>1991</c:v>
                </c:pt>
                <c:pt idx="24">
                  <c:v>1992</c:v>
                </c:pt>
                <c:pt idx="25">
                  <c:v>1993</c:v>
                </c:pt>
                <c:pt idx="26">
                  <c:v>1994</c:v>
                </c:pt>
                <c:pt idx="27">
                  <c:v>1995</c:v>
                </c:pt>
                <c:pt idx="28">
                  <c:v>1996</c:v>
                </c:pt>
                <c:pt idx="29">
                  <c:v>1997</c:v>
                </c:pt>
                <c:pt idx="30">
                  <c:v>1998</c:v>
                </c:pt>
                <c:pt idx="31">
                  <c:v>1999</c:v>
                </c:pt>
                <c:pt idx="32">
                  <c:v>2000</c:v>
                </c:pt>
                <c:pt idx="33">
                  <c:v>2001</c:v>
                </c:pt>
                <c:pt idx="34">
                  <c:v>2002</c:v>
                </c:pt>
                <c:pt idx="35">
                  <c:v>2003</c:v>
                </c:pt>
                <c:pt idx="36">
                  <c:v>2004</c:v>
                </c:pt>
                <c:pt idx="37">
                  <c:v>2005</c:v>
                </c:pt>
                <c:pt idx="38">
                  <c:v>2006</c:v>
                </c:pt>
                <c:pt idx="39">
                  <c:v>2007</c:v>
                </c:pt>
                <c:pt idx="40">
                  <c:v>2008</c:v>
                </c:pt>
                <c:pt idx="41">
                  <c:v>2009</c:v>
                </c:pt>
                <c:pt idx="42">
                  <c:v>2010</c:v>
                </c:pt>
                <c:pt idx="43">
                  <c:v>2011</c:v>
                </c:pt>
                <c:pt idx="44">
                  <c:v>2012</c:v>
                </c:pt>
                <c:pt idx="45">
                  <c:v>2013</c:v>
                </c:pt>
                <c:pt idx="46">
                  <c:v>2014</c:v>
                </c:pt>
                <c:pt idx="47">
                  <c:v>2015</c:v>
                </c:pt>
                <c:pt idx="48">
                  <c:v>2016</c:v>
                </c:pt>
                <c:pt idx="49">
                  <c:v>2017</c:v>
                </c:pt>
              </c:numCache>
            </c:numRef>
          </c:cat>
          <c:val>
            <c:numRef>
              <c:f>Sheet5!$B$2:$AY$2</c:f>
              <c:numCache>
                <c:formatCode>General</c:formatCode>
                <c:ptCount val="50"/>
                <c:pt idx="0">
                  <c:v>6</c:v>
                </c:pt>
                <c:pt idx="1">
                  <c:v>17</c:v>
                </c:pt>
                <c:pt idx="2">
                  <c:v>9</c:v>
                </c:pt>
                <c:pt idx="3">
                  <c:v>24</c:v>
                </c:pt>
                <c:pt idx="4">
                  <c:v>20</c:v>
                </c:pt>
                <c:pt idx="5">
                  <c:v>27</c:v>
                </c:pt>
                <c:pt idx="6">
                  <c:v>25</c:v>
                </c:pt>
                <c:pt idx="7">
                  <c:v>31</c:v>
                </c:pt>
                <c:pt idx="8">
                  <c:v>36</c:v>
                </c:pt>
                <c:pt idx="9">
                  <c:v>44</c:v>
                </c:pt>
                <c:pt idx="10">
                  <c:v>50</c:v>
                </c:pt>
                <c:pt idx="11">
                  <c:v>45</c:v>
                </c:pt>
                <c:pt idx="12">
                  <c:v>62</c:v>
                </c:pt>
                <c:pt idx="13">
                  <c:v>69</c:v>
                </c:pt>
                <c:pt idx="14">
                  <c:v>75</c:v>
                </c:pt>
                <c:pt idx="15">
                  <c:v>85</c:v>
                </c:pt>
                <c:pt idx="16">
                  <c:v>88</c:v>
                </c:pt>
                <c:pt idx="17">
                  <c:v>76</c:v>
                </c:pt>
                <c:pt idx="18">
                  <c:v>85</c:v>
                </c:pt>
                <c:pt idx="19">
                  <c:v>87</c:v>
                </c:pt>
                <c:pt idx="20">
                  <c:v>89</c:v>
                </c:pt>
                <c:pt idx="21">
                  <c:v>62</c:v>
                </c:pt>
                <c:pt idx="22">
                  <c:v>66</c:v>
                </c:pt>
                <c:pt idx="23">
                  <c:v>85</c:v>
                </c:pt>
                <c:pt idx="24">
                  <c:v>75</c:v>
                </c:pt>
                <c:pt idx="25">
                  <c:v>93</c:v>
                </c:pt>
                <c:pt idx="26">
                  <c:v>85</c:v>
                </c:pt>
                <c:pt idx="27">
                  <c:v>105</c:v>
                </c:pt>
                <c:pt idx="28">
                  <c:v>90</c:v>
                </c:pt>
                <c:pt idx="29">
                  <c:v>97</c:v>
                </c:pt>
                <c:pt idx="30">
                  <c:v>85</c:v>
                </c:pt>
                <c:pt idx="31">
                  <c:v>96</c:v>
                </c:pt>
                <c:pt idx="32">
                  <c:v>99</c:v>
                </c:pt>
                <c:pt idx="33">
                  <c:v>101</c:v>
                </c:pt>
                <c:pt idx="34">
                  <c:v>82</c:v>
                </c:pt>
                <c:pt idx="35">
                  <c:v>105</c:v>
                </c:pt>
                <c:pt idx="36">
                  <c:v>104</c:v>
                </c:pt>
                <c:pt idx="37">
                  <c:v>149</c:v>
                </c:pt>
                <c:pt idx="38">
                  <c:v>161</c:v>
                </c:pt>
                <c:pt idx="39">
                  <c:v>158</c:v>
                </c:pt>
                <c:pt idx="40">
                  <c:v>203</c:v>
                </c:pt>
                <c:pt idx="41">
                  <c:v>232</c:v>
                </c:pt>
                <c:pt idx="42">
                  <c:v>254</c:v>
                </c:pt>
                <c:pt idx="43">
                  <c:v>376</c:v>
                </c:pt>
                <c:pt idx="44">
                  <c:v>314</c:v>
                </c:pt>
                <c:pt idx="45">
                  <c:v>335</c:v>
                </c:pt>
                <c:pt idx="46">
                  <c:v>293</c:v>
                </c:pt>
                <c:pt idx="47">
                  <c:v>378</c:v>
                </c:pt>
                <c:pt idx="48">
                  <c:v>397</c:v>
                </c:pt>
                <c:pt idx="49">
                  <c:v>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FC-4D2E-A9B0-87FC31540314}"/>
            </c:ext>
          </c:extLst>
        </c:ser>
        <c:ser>
          <c:idx val="1"/>
          <c:order val="1"/>
          <c:tx>
            <c:strRef>
              <c:f>Sheet5!$A$3</c:f>
              <c:strCache>
                <c:ptCount val="1"/>
                <c:pt idx="0">
                  <c:v>Female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Sheet5!$B$1:$AY$1</c:f>
              <c:numCache>
                <c:formatCode>General</c:formatCode>
                <c:ptCount val="50"/>
                <c:pt idx="0">
                  <c:v>1968</c:v>
                </c:pt>
                <c:pt idx="1">
                  <c:v>1969</c:v>
                </c:pt>
                <c:pt idx="2">
                  <c:v>1970</c:v>
                </c:pt>
                <c:pt idx="3">
                  <c:v>1971</c:v>
                </c:pt>
                <c:pt idx="4">
                  <c:v>1972</c:v>
                </c:pt>
                <c:pt idx="5">
                  <c:v>1973</c:v>
                </c:pt>
                <c:pt idx="6">
                  <c:v>1974</c:v>
                </c:pt>
                <c:pt idx="7">
                  <c:v>1975</c:v>
                </c:pt>
                <c:pt idx="8">
                  <c:v>1976</c:v>
                </c:pt>
                <c:pt idx="9">
                  <c:v>1977</c:v>
                </c:pt>
                <c:pt idx="10">
                  <c:v>1978</c:v>
                </c:pt>
                <c:pt idx="11">
                  <c:v>1979</c:v>
                </c:pt>
                <c:pt idx="12">
                  <c:v>1980</c:v>
                </c:pt>
                <c:pt idx="13">
                  <c:v>1981</c:v>
                </c:pt>
                <c:pt idx="14">
                  <c:v>1982</c:v>
                </c:pt>
                <c:pt idx="15">
                  <c:v>1983</c:v>
                </c:pt>
                <c:pt idx="16">
                  <c:v>1984</c:v>
                </c:pt>
                <c:pt idx="17">
                  <c:v>1985</c:v>
                </c:pt>
                <c:pt idx="18">
                  <c:v>1986</c:v>
                </c:pt>
                <c:pt idx="19">
                  <c:v>1987</c:v>
                </c:pt>
                <c:pt idx="20">
                  <c:v>1988</c:v>
                </c:pt>
                <c:pt idx="21">
                  <c:v>1989</c:v>
                </c:pt>
                <c:pt idx="22">
                  <c:v>1990</c:v>
                </c:pt>
                <c:pt idx="23">
                  <c:v>1991</c:v>
                </c:pt>
                <c:pt idx="24">
                  <c:v>1992</c:v>
                </c:pt>
                <c:pt idx="25">
                  <c:v>1993</c:v>
                </c:pt>
                <c:pt idx="26">
                  <c:v>1994</c:v>
                </c:pt>
                <c:pt idx="27">
                  <c:v>1995</c:v>
                </c:pt>
                <c:pt idx="28">
                  <c:v>1996</c:v>
                </c:pt>
                <c:pt idx="29">
                  <c:v>1997</c:v>
                </c:pt>
                <c:pt idx="30">
                  <c:v>1998</c:v>
                </c:pt>
                <c:pt idx="31">
                  <c:v>1999</c:v>
                </c:pt>
                <c:pt idx="32">
                  <c:v>2000</c:v>
                </c:pt>
                <c:pt idx="33">
                  <c:v>2001</c:v>
                </c:pt>
                <c:pt idx="34">
                  <c:v>2002</c:v>
                </c:pt>
                <c:pt idx="35">
                  <c:v>2003</c:v>
                </c:pt>
                <c:pt idx="36">
                  <c:v>2004</c:v>
                </c:pt>
                <c:pt idx="37">
                  <c:v>2005</c:v>
                </c:pt>
                <c:pt idx="38">
                  <c:v>2006</c:v>
                </c:pt>
                <c:pt idx="39">
                  <c:v>2007</c:v>
                </c:pt>
                <c:pt idx="40">
                  <c:v>2008</c:v>
                </c:pt>
                <c:pt idx="41">
                  <c:v>2009</c:v>
                </c:pt>
                <c:pt idx="42">
                  <c:v>2010</c:v>
                </c:pt>
                <c:pt idx="43">
                  <c:v>2011</c:v>
                </c:pt>
                <c:pt idx="44">
                  <c:v>2012</c:v>
                </c:pt>
                <c:pt idx="45">
                  <c:v>2013</c:v>
                </c:pt>
                <c:pt idx="46">
                  <c:v>2014</c:v>
                </c:pt>
                <c:pt idx="47">
                  <c:v>2015</c:v>
                </c:pt>
                <c:pt idx="48">
                  <c:v>2016</c:v>
                </c:pt>
                <c:pt idx="49">
                  <c:v>2017</c:v>
                </c:pt>
              </c:numCache>
            </c:numRef>
          </c:cat>
          <c:val>
            <c:numRef>
              <c:f>Sheet5!$B$3:$AY$3</c:f>
              <c:numCache>
                <c:formatCode>General</c:formatCode>
                <c:ptCount val="50"/>
                <c:pt idx="0">
                  <c:v>9</c:v>
                </c:pt>
                <c:pt idx="1">
                  <c:v>15</c:v>
                </c:pt>
                <c:pt idx="2">
                  <c:v>12</c:v>
                </c:pt>
                <c:pt idx="3">
                  <c:v>15</c:v>
                </c:pt>
                <c:pt idx="4">
                  <c:v>14</c:v>
                </c:pt>
                <c:pt idx="5">
                  <c:v>25</c:v>
                </c:pt>
                <c:pt idx="6">
                  <c:v>37</c:v>
                </c:pt>
                <c:pt idx="7">
                  <c:v>32</c:v>
                </c:pt>
                <c:pt idx="8">
                  <c:v>41</c:v>
                </c:pt>
                <c:pt idx="9">
                  <c:v>38</c:v>
                </c:pt>
                <c:pt idx="10">
                  <c:v>49</c:v>
                </c:pt>
                <c:pt idx="11">
                  <c:v>50</c:v>
                </c:pt>
                <c:pt idx="12">
                  <c:v>48</c:v>
                </c:pt>
                <c:pt idx="13">
                  <c:v>63</c:v>
                </c:pt>
                <c:pt idx="14">
                  <c:v>55</c:v>
                </c:pt>
                <c:pt idx="15">
                  <c:v>42</c:v>
                </c:pt>
                <c:pt idx="16">
                  <c:v>61</c:v>
                </c:pt>
                <c:pt idx="17">
                  <c:v>53</c:v>
                </c:pt>
                <c:pt idx="18">
                  <c:v>55</c:v>
                </c:pt>
                <c:pt idx="19">
                  <c:v>48</c:v>
                </c:pt>
                <c:pt idx="20">
                  <c:v>34</c:v>
                </c:pt>
                <c:pt idx="21">
                  <c:v>53</c:v>
                </c:pt>
                <c:pt idx="22">
                  <c:v>53</c:v>
                </c:pt>
                <c:pt idx="23">
                  <c:v>66</c:v>
                </c:pt>
                <c:pt idx="24">
                  <c:v>53</c:v>
                </c:pt>
                <c:pt idx="25">
                  <c:v>61</c:v>
                </c:pt>
                <c:pt idx="26">
                  <c:v>67</c:v>
                </c:pt>
                <c:pt idx="27">
                  <c:v>66</c:v>
                </c:pt>
                <c:pt idx="28">
                  <c:v>53</c:v>
                </c:pt>
                <c:pt idx="29">
                  <c:v>63</c:v>
                </c:pt>
                <c:pt idx="30">
                  <c:v>67</c:v>
                </c:pt>
                <c:pt idx="31">
                  <c:v>60</c:v>
                </c:pt>
                <c:pt idx="32">
                  <c:v>75</c:v>
                </c:pt>
                <c:pt idx="33">
                  <c:v>54</c:v>
                </c:pt>
                <c:pt idx="34">
                  <c:v>56</c:v>
                </c:pt>
                <c:pt idx="35">
                  <c:v>58</c:v>
                </c:pt>
                <c:pt idx="36">
                  <c:v>53</c:v>
                </c:pt>
                <c:pt idx="37">
                  <c:v>63</c:v>
                </c:pt>
                <c:pt idx="38">
                  <c:v>96</c:v>
                </c:pt>
                <c:pt idx="39">
                  <c:v>80</c:v>
                </c:pt>
                <c:pt idx="40">
                  <c:v>69</c:v>
                </c:pt>
                <c:pt idx="41">
                  <c:v>102</c:v>
                </c:pt>
                <c:pt idx="42">
                  <c:v>99</c:v>
                </c:pt>
                <c:pt idx="43">
                  <c:v>166</c:v>
                </c:pt>
                <c:pt idx="44">
                  <c:v>152</c:v>
                </c:pt>
                <c:pt idx="45">
                  <c:v>152</c:v>
                </c:pt>
                <c:pt idx="46">
                  <c:v>160</c:v>
                </c:pt>
                <c:pt idx="47">
                  <c:v>206</c:v>
                </c:pt>
                <c:pt idx="48">
                  <c:v>278</c:v>
                </c:pt>
                <c:pt idx="49">
                  <c:v>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FC-4D2E-A9B0-87FC31540314}"/>
            </c:ext>
          </c:extLst>
        </c:ser>
        <c:ser>
          <c:idx val="2"/>
          <c:order val="2"/>
          <c:tx>
            <c:strRef>
              <c:f>Sheet5!$A$4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Sheet5!$B$1:$AY$1</c:f>
              <c:numCache>
                <c:formatCode>General</c:formatCode>
                <c:ptCount val="50"/>
                <c:pt idx="0">
                  <c:v>1968</c:v>
                </c:pt>
                <c:pt idx="1">
                  <c:v>1969</c:v>
                </c:pt>
                <c:pt idx="2">
                  <c:v>1970</c:v>
                </c:pt>
                <c:pt idx="3">
                  <c:v>1971</c:v>
                </c:pt>
                <c:pt idx="4">
                  <c:v>1972</c:v>
                </c:pt>
                <c:pt idx="5">
                  <c:v>1973</c:v>
                </c:pt>
                <c:pt idx="6">
                  <c:v>1974</c:v>
                </c:pt>
                <c:pt idx="7">
                  <c:v>1975</c:v>
                </c:pt>
                <c:pt idx="8">
                  <c:v>1976</c:v>
                </c:pt>
                <c:pt idx="9">
                  <c:v>1977</c:v>
                </c:pt>
                <c:pt idx="10">
                  <c:v>1978</c:v>
                </c:pt>
                <c:pt idx="11">
                  <c:v>1979</c:v>
                </c:pt>
                <c:pt idx="12">
                  <c:v>1980</c:v>
                </c:pt>
                <c:pt idx="13">
                  <c:v>1981</c:v>
                </c:pt>
                <c:pt idx="14">
                  <c:v>1982</c:v>
                </c:pt>
                <c:pt idx="15">
                  <c:v>1983</c:v>
                </c:pt>
                <c:pt idx="16">
                  <c:v>1984</c:v>
                </c:pt>
                <c:pt idx="17">
                  <c:v>1985</c:v>
                </c:pt>
                <c:pt idx="18">
                  <c:v>1986</c:v>
                </c:pt>
                <c:pt idx="19">
                  <c:v>1987</c:v>
                </c:pt>
                <c:pt idx="20">
                  <c:v>1988</c:v>
                </c:pt>
                <c:pt idx="21">
                  <c:v>1989</c:v>
                </c:pt>
                <c:pt idx="22">
                  <c:v>1990</c:v>
                </c:pt>
                <c:pt idx="23">
                  <c:v>1991</c:v>
                </c:pt>
                <c:pt idx="24">
                  <c:v>1992</c:v>
                </c:pt>
                <c:pt idx="25">
                  <c:v>1993</c:v>
                </c:pt>
                <c:pt idx="26">
                  <c:v>1994</c:v>
                </c:pt>
                <c:pt idx="27">
                  <c:v>1995</c:v>
                </c:pt>
                <c:pt idx="28">
                  <c:v>1996</c:v>
                </c:pt>
                <c:pt idx="29">
                  <c:v>1997</c:v>
                </c:pt>
                <c:pt idx="30">
                  <c:v>1998</c:v>
                </c:pt>
                <c:pt idx="31">
                  <c:v>1999</c:v>
                </c:pt>
                <c:pt idx="32">
                  <c:v>2000</c:v>
                </c:pt>
                <c:pt idx="33">
                  <c:v>2001</c:v>
                </c:pt>
                <c:pt idx="34">
                  <c:v>2002</c:v>
                </c:pt>
                <c:pt idx="35">
                  <c:v>2003</c:v>
                </c:pt>
                <c:pt idx="36">
                  <c:v>2004</c:v>
                </c:pt>
                <c:pt idx="37">
                  <c:v>2005</c:v>
                </c:pt>
                <c:pt idx="38">
                  <c:v>2006</c:v>
                </c:pt>
                <c:pt idx="39">
                  <c:v>2007</c:v>
                </c:pt>
                <c:pt idx="40">
                  <c:v>2008</c:v>
                </c:pt>
                <c:pt idx="41">
                  <c:v>2009</c:v>
                </c:pt>
                <c:pt idx="42">
                  <c:v>2010</c:v>
                </c:pt>
                <c:pt idx="43">
                  <c:v>2011</c:v>
                </c:pt>
                <c:pt idx="44">
                  <c:v>2012</c:v>
                </c:pt>
                <c:pt idx="45">
                  <c:v>2013</c:v>
                </c:pt>
                <c:pt idx="46">
                  <c:v>2014</c:v>
                </c:pt>
                <c:pt idx="47">
                  <c:v>2015</c:v>
                </c:pt>
                <c:pt idx="48">
                  <c:v>2016</c:v>
                </c:pt>
                <c:pt idx="49">
                  <c:v>2017</c:v>
                </c:pt>
              </c:numCache>
            </c:numRef>
          </c:cat>
          <c:val>
            <c:numRef>
              <c:f>Sheet5!$B$4:$AY$4</c:f>
              <c:numCache>
                <c:formatCode>General</c:formatCode>
                <c:ptCount val="50"/>
                <c:pt idx="0">
                  <c:v>15</c:v>
                </c:pt>
                <c:pt idx="1">
                  <c:v>32</c:v>
                </c:pt>
                <c:pt idx="2">
                  <c:v>21</c:v>
                </c:pt>
                <c:pt idx="3">
                  <c:v>39</c:v>
                </c:pt>
                <c:pt idx="4">
                  <c:v>34</c:v>
                </c:pt>
                <c:pt idx="5">
                  <c:v>52</c:v>
                </c:pt>
                <c:pt idx="6">
                  <c:v>62</c:v>
                </c:pt>
                <c:pt idx="7">
                  <c:v>63</c:v>
                </c:pt>
                <c:pt idx="8">
                  <c:v>77</c:v>
                </c:pt>
                <c:pt idx="9">
                  <c:v>82</c:v>
                </c:pt>
                <c:pt idx="10">
                  <c:v>99</c:v>
                </c:pt>
                <c:pt idx="11">
                  <c:v>95</c:v>
                </c:pt>
                <c:pt idx="12">
                  <c:v>110</c:v>
                </c:pt>
                <c:pt idx="13">
                  <c:v>132</c:v>
                </c:pt>
                <c:pt idx="14">
                  <c:v>130</c:v>
                </c:pt>
                <c:pt idx="15">
                  <c:v>127</c:v>
                </c:pt>
                <c:pt idx="16">
                  <c:v>149</c:v>
                </c:pt>
                <c:pt idx="17">
                  <c:v>129</c:v>
                </c:pt>
                <c:pt idx="18">
                  <c:v>140</c:v>
                </c:pt>
                <c:pt idx="19">
                  <c:v>135</c:v>
                </c:pt>
                <c:pt idx="20">
                  <c:v>123</c:v>
                </c:pt>
                <c:pt idx="21">
                  <c:v>115</c:v>
                </c:pt>
                <c:pt idx="22">
                  <c:v>119</c:v>
                </c:pt>
                <c:pt idx="23">
                  <c:v>151</c:v>
                </c:pt>
                <c:pt idx="24">
                  <c:v>128</c:v>
                </c:pt>
                <c:pt idx="25">
                  <c:v>154</c:v>
                </c:pt>
                <c:pt idx="26">
                  <c:v>152</c:v>
                </c:pt>
                <c:pt idx="27">
                  <c:v>171</c:v>
                </c:pt>
                <c:pt idx="28">
                  <c:v>143</c:v>
                </c:pt>
                <c:pt idx="29">
                  <c:v>160</c:v>
                </c:pt>
                <c:pt idx="30">
                  <c:v>152</c:v>
                </c:pt>
                <c:pt idx="31">
                  <c:v>156</c:v>
                </c:pt>
                <c:pt idx="32">
                  <c:v>174</c:v>
                </c:pt>
                <c:pt idx="33">
                  <c:v>155</c:v>
                </c:pt>
                <c:pt idx="34">
                  <c:v>138</c:v>
                </c:pt>
                <c:pt idx="35">
                  <c:v>163</c:v>
                </c:pt>
                <c:pt idx="36">
                  <c:v>157</c:v>
                </c:pt>
                <c:pt idx="37">
                  <c:v>212</c:v>
                </c:pt>
                <c:pt idx="38">
                  <c:v>257</c:v>
                </c:pt>
                <c:pt idx="39">
                  <c:v>238</c:v>
                </c:pt>
                <c:pt idx="40">
                  <c:v>272</c:v>
                </c:pt>
                <c:pt idx="41">
                  <c:v>334</c:v>
                </c:pt>
                <c:pt idx="42">
                  <c:v>353</c:v>
                </c:pt>
                <c:pt idx="43">
                  <c:v>542</c:v>
                </c:pt>
                <c:pt idx="44">
                  <c:v>466</c:v>
                </c:pt>
                <c:pt idx="45">
                  <c:v>487</c:v>
                </c:pt>
                <c:pt idx="46">
                  <c:v>453</c:v>
                </c:pt>
                <c:pt idx="47">
                  <c:v>584</c:v>
                </c:pt>
                <c:pt idx="48">
                  <c:v>675</c:v>
                </c:pt>
                <c:pt idx="49">
                  <c:v>633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FC-4D2E-A9B0-87FC31540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hiLowLines>
          <c:spPr>
            <a:ln w="9525">
              <a:solidFill>
                <a:schemeClr val="dk1">
                  <a:lumMod val="35000"/>
                  <a:lumOff val="65000"/>
                </a:schemeClr>
              </a:solidFill>
            </a:ln>
            <a:effectLst/>
          </c:spPr>
        </c:hiLowLines>
        <c:smooth val="0"/>
        <c:axId val="616896776"/>
        <c:axId val="616896448"/>
      </c:lineChart>
      <c:catAx>
        <c:axId val="616896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 of Disappearance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896448"/>
        <c:crosses val="autoZero"/>
        <c:auto val="1"/>
        <c:lblAlgn val="ctr"/>
        <c:lblOffset val="100"/>
        <c:noMultiLvlLbl val="0"/>
      </c:catAx>
      <c:valAx>
        <c:axId val="6168964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Persons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89677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Distribution of Missing</a:t>
            </a:r>
            <a:r>
              <a:rPr lang="en-US" baseline="0"/>
              <a:t> Persons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0555555555555555E-2"/>
          <c:y val="0.16708333333333336"/>
          <c:w val="0.93888888888888888"/>
          <c:h val="0.52215113735783025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E54-4D9B-8179-FA073DA099E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E54-4D9B-8179-FA073DA099E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E54-4D9B-8179-FA073DA099E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CE54-4D9B-8179-FA073DA099E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CE54-4D9B-8179-FA073DA099E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CE54-4D9B-8179-FA073DA099E5}"/>
              </c:ext>
            </c:extLst>
          </c:dPt>
          <c:cat>
            <c:strRef>
              <c:f>Sheet3!$A$26:$A$31</c:f>
              <c:strCache>
                <c:ptCount val="6"/>
                <c:pt idx="0">
                  <c:v>White/Caucasian</c:v>
                </c:pt>
                <c:pt idx="1">
                  <c:v>Black/African American</c:v>
                </c:pt>
                <c:pt idx="2">
                  <c:v>Hispanic/Latino</c:v>
                </c:pt>
                <c:pt idx="3">
                  <c:v>Native American/Alaskan Native</c:v>
                </c:pt>
                <c:pt idx="4">
                  <c:v>Asian</c:v>
                </c:pt>
                <c:pt idx="5">
                  <c:v>Other</c:v>
                </c:pt>
              </c:strCache>
            </c:strRef>
          </c:cat>
          <c:val>
            <c:numRef>
              <c:f>Sheet3!$B$26:$B$31</c:f>
              <c:numCache>
                <c:formatCode>0.0%</c:formatCode>
                <c:ptCount val="6"/>
                <c:pt idx="0">
                  <c:v>0.5905544147843943</c:v>
                </c:pt>
                <c:pt idx="1">
                  <c:v>0.14414784394250513</c:v>
                </c:pt>
                <c:pt idx="2">
                  <c:v>0.19989733059548254</c:v>
                </c:pt>
                <c:pt idx="3">
                  <c:v>1.9815195071868585E-2</c:v>
                </c:pt>
                <c:pt idx="4">
                  <c:v>2.6591375770020534E-2</c:v>
                </c:pt>
                <c:pt idx="5">
                  <c:v>1.8993839835728953E-2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E54-4D9B-8179-FA073DA099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Distribution</a:t>
            </a:r>
            <a:r>
              <a:rPr lang="en-US" baseline="0"/>
              <a:t> of Total Population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7777777777777776E-2"/>
          <c:y val="0.1902314814814815"/>
          <c:w val="0.93888888888888888"/>
          <c:h val="0.52215113735783025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BAF-404E-807F-5CAD42960E8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BAF-404E-807F-5CAD42960E8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3BAF-404E-807F-5CAD42960E8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3BAF-404E-807F-5CAD42960E8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3BAF-404E-807F-5CAD42960E8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3BAF-404E-807F-5CAD42960E8E}"/>
              </c:ext>
            </c:extLst>
          </c:dPt>
          <c:cat>
            <c:strRef>
              <c:f>Sheet3!$A$36:$A$41</c:f>
              <c:strCache>
                <c:ptCount val="6"/>
                <c:pt idx="0">
                  <c:v>White/Caucasian</c:v>
                </c:pt>
                <c:pt idx="1">
                  <c:v>Black/African American</c:v>
                </c:pt>
                <c:pt idx="2">
                  <c:v>Hispanic/Latino</c:v>
                </c:pt>
                <c:pt idx="3">
                  <c:v>Native American/Alaskan Native</c:v>
                </c:pt>
                <c:pt idx="4">
                  <c:v>Asian</c:v>
                </c:pt>
                <c:pt idx="5">
                  <c:v>Other</c:v>
                </c:pt>
              </c:strCache>
            </c:strRef>
          </c:cat>
          <c:val>
            <c:numRef>
              <c:f>Sheet3!$B$36:$B$41</c:f>
              <c:numCache>
                <c:formatCode>General</c:formatCode>
                <c:ptCount val="6"/>
                <c:pt idx="0">
                  <c:v>0.63249999999999995</c:v>
                </c:pt>
                <c:pt idx="1">
                  <c:v>0.1109</c:v>
                </c:pt>
                <c:pt idx="2">
                  <c:v>0.183</c:v>
                </c:pt>
                <c:pt idx="3">
                  <c:v>1.0999999999999999E-2</c:v>
                </c:pt>
                <c:pt idx="4">
                  <c:v>5.0200000000000002E-2</c:v>
                </c:pt>
                <c:pt idx="5">
                  <c:v>1.03E-2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BAF-404E-807F-5CAD42960E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 of Missing</a:t>
            </a:r>
            <a:r>
              <a:rPr lang="en-US" baseline="0"/>
              <a:t> Persons vs</a:t>
            </a:r>
          </a:p>
          <a:p>
            <a:pPr>
              <a:defRPr/>
            </a:pPr>
            <a:r>
              <a:rPr lang="en-US" baseline="0"/>
              <a:t>Percent of Population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Sheet3!$B$52</c:f>
              <c:strCache>
                <c:ptCount val="1"/>
                <c:pt idx="0">
                  <c:v>Population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Sheet3!$A$53:$A$58</c:f>
              <c:strCache>
                <c:ptCount val="6"/>
                <c:pt idx="0">
                  <c:v>White/Caucasian</c:v>
                </c:pt>
                <c:pt idx="1">
                  <c:v>Black/African American</c:v>
                </c:pt>
                <c:pt idx="2">
                  <c:v>Hispanic/Latino</c:v>
                </c:pt>
                <c:pt idx="3">
                  <c:v>Native American/Alaskan Native</c:v>
                </c:pt>
                <c:pt idx="4">
                  <c:v>Asian</c:v>
                </c:pt>
                <c:pt idx="5">
                  <c:v>Other</c:v>
                </c:pt>
              </c:strCache>
            </c:strRef>
          </c:cat>
          <c:val>
            <c:numRef>
              <c:f>Sheet3!$B$53:$B$58</c:f>
              <c:numCache>
                <c:formatCode>0.00%</c:formatCode>
                <c:ptCount val="6"/>
                <c:pt idx="0">
                  <c:v>0.63249999999999995</c:v>
                </c:pt>
                <c:pt idx="1">
                  <c:v>0.1109</c:v>
                </c:pt>
                <c:pt idx="2">
                  <c:v>0.183</c:v>
                </c:pt>
                <c:pt idx="3">
                  <c:v>1.0999999999999999E-2</c:v>
                </c:pt>
                <c:pt idx="4">
                  <c:v>5.0200000000000002E-2</c:v>
                </c:pt>
                <c:pt idx="5">
                  <c:v>1.03E-2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21-4931-98F3-20BC7D1F1463}"/>
            </c:ext>
          </c:extLst>
        </c:ser>
        <c:ser>
          <c:idx val="1"/>
          <c:order val="1"/>
          <c:tx>
            <c:strRef>
              <c:f>Sheet3!$C$52</c:f>
              <c:strCache>
                <c:ptCount val="1"/>
                <c:pt idx="0">
                  <c:v>Missing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Sheet3!$A$53:$A$58</c:f>
              <c:strCache>
                <c:ptCount val="6"/>
                <c:pt idx="0">
                  <c:v>White/Caucasian</c:v>
                </c:pt>
                <c:pt idx="1">
                  <c:v>Black/African American</c:v>
                </c:pt>
                <c:pt idx="2">
                  <c:v>Hispanic/Latino</c:v>
                </c:pt>
                <c:pt idx="3">
                  <c:v>Native American/Alaskan Native</c:v>
                </c:pt>
                <c:pt idx="4">
                  <c:v>Asian</c:v>
                </c:pt>
                <c:pt idx="5">
                  <c:v>Other</c:v>
                </c:pt>
              </c:strCache>
            </c:strRef>
          </c:cat>
          <c:val>
            <c:numRef>
              <c:f>Sheet3!$C$53:$C$58</c:f>
              <c:numCache>
                <c:formatCode>0.0%</c:formatCode>
                <c:ptCount val="6"/>
                <c:pt idx="0">
                  <c:v>0.5905544147843943</c:v>
                </c:pt>
                <c:pt idx="1">
                  <c:v>0.14414784394250513</c:v>
                </c:pt>
                <c:pt idx="2">
                  <c:v>0.19989733059548254</c:v>
                </c:pt>
                <c:pt idx="3">
                  <c:v>1.9815195071868585E-2</c:v>
                </c:pt>
                <c:pt idx="4">
                  <c:v>2.6591375770020534E-2</c:v>
                </c:pt>
                <c:pt idx="5">
                  <c:v>1.8993839835728953E-2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21-4931-98F3-20BC7D1F1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47288552"/>
        <c:axId val="1147288880"/>
        <c:axId val="0"/>
      </c:bar3DChart>
      <c:catAx>
        <c:axId val="11472885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7288880"/>
        <c:crosses val="autoZero"/>
        <c:auto val="1"/>
        <c:lblAlgn val="ctr"/>
        <c:lblOffset val="100"/>
        <c:noMultiLvlLbl val="0"/>
      </c:catAx>
      <c:valAx>
        <c:axId val="114728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7288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Missing Persons by 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Sheet!$B$10106</c:f>
              <c:strCache>
                <c:ptCount val="1"/>
                <c:pt idx="0">
                  <c:v>Population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Sheet!$A$10107:$A$10124</c:f>
              <c:strCache>
                <c:ptCount val="18"/>
                <c:pt idx="0">
                  <c:v>   Under 5 years</c:v>
                </c:pt>
                <c:pt idx="1">
                  <c:v>   5 to 9 years</c:v>
                </c:pt>
                <c:pt idx="2">
                  <c:v>   10 to 14 years</c:v>
                </c:pt>
                <c:pt idx="3">
                  <c:v>   15 to 19 years</c:v>
                </c:pt>
                <c:pt idx="4">
                  <c:v>   20 to 24 years</c:v>
                </c:pt>
                <c:pt idx="5">
                  <c:v>   25 to 29 years</c:v>
                </c:pt>
                <c:pt idx="6">
                  <c:v>   30 to 34 years</c:v>
                </c:pt>
                <c:pt idx="7">
                  <c:v>   35 to 39 years</c:v>
                </c:pt>
                <c:pt idx="8">
                  <c:v>   40 to 44 years</c:v>
                </c:pt>
                <c:pt idx="9">
                  <c:v>   45 to 49 years</c:v>
                </c:pt>
                <c:pt idx="10">
                  <c:v>   50 to 54 years</c:v>
                </c:pt>
                <c:pt idx="11">
                  <c:v>   55 to 59 years</c:v>
                </c:pt>
                <c:pt idx="12">
                  <c:v>   60 to 64 years</c:v>
                </c:pt>
                <c:pt idx="13">
                  <c:v>   65 to 69 years</c:v>
                </c:pt>
                <c:pt idx="14">
                  <c:v>   70 to 74 years</c:v>
                </c:pt>
                <c:pt idx="15">
                  <c:v>   75 to 79 years</c:v>
                </c:pt>
                <c:pt idx="16">
                  <c:v>   80 to 84 years</c:v>
                </c:pt>
                <c:pt idx="17">
                  <c:v>   85 years and over</c:v>
                </c:pt>
              </c:strCache>
            </c:strRef>
          </c:cat>
          <c:val>
            <c:numRef>
              <c:f>Sheet!$B$10107:$B$10124</c:f>
              <c:numCache>
                <c:formatCode>0.00%</c:formatCode>
                <c:ptCount val="18"/>
                <c:pt idx="0">
                  <c:v>6.0999999999999999E-2</c:v>
                </c:pt>
                <c:pt idx="1">
                  <c:v>6.2E-2</c:v>
                </c:pt>
                <c:pt idx="2">
                  <c:v>6.4000000000000001E-2</c:v>
                </c:pt>
                <c:pt idx="3">
                  <c:v>6.4000000000000001E-2</c:v>
                </c:pt>
                <c:pt idx="4">
                  <c:v>6.6000000000000003E-2</c:v>
                </c:pt>
                <c:pt idx="5">
                  <c:v>7.2000000000000008E-2</c:v>
                </c:pt>
                <c:pt idx="6">
                  <c:v>6.8000000000000005E-2</c:v>
                </c:pt>
                <c:pt idx="7">
                  <c:v>6.6000000000000003E-2</c:v>
                </c:pt>
                <c:pt idx="8">
                  <c:v>0.06</c:v>
                </c:pt>
                <c:pt idx="9">
                  <c:v>6.3E-2</c:v>
                </c:pt>
                <c:pt idx="10">
                  <c:v>6.3E-2</c:v>
                </c:pt>
                <c:pt idx="11">
                  <c:v>6.5000000000000002E-2</c:v>
                </c:pt>
                <c:pt idx="12">
                  <c:v>6.3E-2</c:v>
                </c:pt>
                <c:pt idx="13">
                  <c:v>5.4000000000000006E-2</c:v>
                </c:pt>
                <c:pt idx="14">
                  <c:v>4.4000000000000004E-2</c:v>
                </c:pt>
                <c:pt idx="15">
                  <c:v>2.8999999999999998E-2</c:v>
                </c:pt>
                <c:pt idx="16">
                  <c:v>1.9E-2</c:v>
                </c:pt>
                <c:pt idx="17">
                  <c:v>1.8000000000000002E-2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80-4C46-98DF-122810D9B130}"/>
            </c:ext>
          </c:extLst>
        </c:ser>
        <c:ser>
          <c:idx val="1"/>
          <c:order val="1"/>
          <c:tx>
            <c:strRef>
              <c:f>Sheet!$C$10106</c:f>
              <c:strCache>
                <c:ptCount val="1"/>
                <c:pt idx="0">
                  <c:v>Missing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Sheet!$A$10107:$A$10124</c:f>
              <c:strCache>
                <c:ptCount val="18"/>
                <c:pt idx="0">
                  <c:v>   Under 5 years</c:v>
                </c:pt>
                <c:pt idx="1">
                  <c:v>   5 to 9 years</c:v>
                </c:pt>
                <c:pt idx="2">
                  <c:v>   10 to 14 years</c:v>
                </c:pt>
                <c:pt idx="3">
                  <c:v>   15 to 19 years</c:v>
                </c:pt>
                <c:pt idx="4">
                  <c:v>   20 to 24 years</c:v>
                </c:pt>
                <c:pt idx="5">
                  <c:v>   25 to 29 years</c:v>
                </c:pt>
                <c:pt idx="6">
                  <c:v>   30 to 34 years</c:v>
                </c:pt>
                <c:pt idx="7">
                  <c:v>   35 to 39 years</c:v>
                </c:pt>
                <c:pt idx="8">
                  <c:v>   40 to 44 years</c:v>
                </c:pt>
                <c:pt idx="9">
                  <c:v>   45 to 49 years</c:v>
                </c:pt>
                <c:pt idx="10">
                  <c:v>   50 to 54 years</c:v>
                </c:pt>
                <c:pt idx="11">
                  <c:v>   55 to 59 years</c:v>
                </c:pt>
                <c:pt idx="12">
                  <c:v>   60 to 64 years</c:v>
                </c:pt>
                <c:pt idx="13">
                  <c:v>   65 to 69 years</c:v>
                </c:pt>
                <c:pt idx="14">
                  <c:v>   70 to 74 years</c:v>
                </c:pt>
                <c:pt idx="15">
                  <c:v>   75 to 79 years</c:v>
                </c:pt>
                <c:pt idx="16">
                  <c:v>   80 to 84 years</c:v>
                </c:pt>
                <c:pt idx="17">
                  <c:v>   85 years and over</c:v>
                </c:pt>
              </c:strCache>
            </c:strRef>
          </c:cat>
          <c:val>
            <c:numRef>
              <c:f>Sheet!$C$10107:$C$10124</c:f>
              <c:numCache>
                <c:formatCode>0.00%</c:formatCode>
                <c:ptCount val="18"/>
                <c:pt idx="0">
                  <c:v>2.7799920286966918E-2</c:v>
                </c:pt>
                <c:pt idx="1">
                  <c:v>1.534475886807493E-2</c:v>
                </c:pt>
                <c:pt idx="2">
                  <c:v>2.2020725388601035E-2</c:v>
                </c:pt>
                <c:pt idx="3">
                  <c:v>0.10532084495815065</c:v>
                </c:pt>
                <c:pt idx="4">
                  <c:v>0.13142686329214825</c:v>
                </c:pt>
                <c:pt idx="5">
                  <c:v>0.13072937425269032</c:v>
                </c:pt>
                <c:pt idx="6">
                  <c:v>0.11797528895974492</c:v>
                </c:pt>
                <c:pt idx="7">
                  <c:v>9.9043443603029094E-2</c:v>
                </c:pt>
                <c:pt idx="8">
                  <c:v>8.7684336388999598E-2</c:v>
                </c:pt>
                <c:pt idx="9">
                  <c:v>7.2140294938222396E-2</c:v>
                </c:pt>
                <c:pt idx="10">
                  <c:v>5.7891590275009966E-2</c:v>
                </c:pt>
                <c:pt idx="11">
                  <c:v>4.5834994021522517E-2</c:v>
                </c:pt>
                <c:pt idx="12">
                  <c:v>2.9792746113989636E-2</c:v>
                </c:pt>
                <c:pt idx="13">
                  <c:v>1.8533280191311279E-2</c:v>
                </c:pt>
                <c:pt idx="14">
                  <c:v>1.4746911119968115E-2</c:v>
                </c:pt>
                <c:pt idx="15">
                  <c:v>1.096054204862495E-2</c:v>
                </c:pt>
                <c:pt idx="16">
                  <c:v>7.6723794340374648E-3</c:v>
                </c:pt>
                <c:pt idx="17">
                  <c:v>5.0817058589079315E-3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80-4C46-98DF-122810D9B1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427635520"/>
        <c:axId val="1427656840"/>
      </c:barChart>
      <c:catAx>
        <c:axId val="1427635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 When Reported Missing</a:t>
                </a:r>
              </a:p>
            </c:rich>
          </c:tx>
          <c:layout>
            <c:manualLayout>
              <c:xMode val="edge"/>
              <c:yMode val="edge"/>
              <c:x val="0.28588538932633423"/>
              <c:y val="0.86942111402741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7656840"/>
        <c:crosses val="autoZero"/>
        <c:auto val="1"/>
        <c:lblAlgn val="ctr"/>
        <c:lblOffset val="100"/>
        <c:noMultiLvlLbl val="0"/>
      </c:catAx>
      <c:valAx>
        <c:axId val="1427656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Represented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763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Missing Persons </a:t>
            </a:r>
            <a:endParaRPr lang="en-US" sz="1400" b="0" i="0" u="none" strike="noStrike" baseline="0">
              <a:effectLst/>
            </a:endParaRPr>
          </a:p>
          <a:p>
            <a:pPr>
              <a:defRPr/>
            </a:pPr>
            <a:r>
              <a:rPr lang="en-US"/>
              <a:t>Relative to Month of Disappearance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Sheet!$W$10065:$W$10076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Sheet!$X$10065:$X$10076</c:f>
              <c:numCache>
                <c:formatCode>General</c:formatCode>
                <c:ptCount val="12"/>
                <c:pt idx="0">
                  <c:v>0.99465951604874836</c:v>
                </c:pt>
                <c:pt idx="1">
                  <c:v>0.85980168886030561</c:v>
                </c:pt>
                <c:pt idx="2">
                  <c:v>0.91959087332808809</c:v>
                </c:pt>
                <c:pt idx="3">
                  <c:v>0.87146092583374801</c:v>
                </c:pt>
                <c:pt idx="4">
                  <c:v>1.0638634210568569</c:v>
                </c:pt>
                <c:pt idx="5">
                  <c:v>1.1514435042309608</c:v>
                </c:pt>
                <c:pt idx="6">
                  <c:v>1.1659098572552544</c:v>
                </c:pt>
                <c:pt idx="7">
                  <c:v>1.1002247948746768</c:v>
                </c:pt>
                <c:pt idx="8">
                  <c:v>0.97327277252364353</c:v>
                </c:pt>
                <c:pt idx="9">
                  <c:v>0.94304982417829442</c:v>
                </c:pt>
                <c:pt idx="10">
                  <c:v>0.98902936784469875</c:v>
                </c:pt>
                <c:pt idx="11">
                  <c:v>0.95477929960339758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4A-49B2-9434-FDA2E12A15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773519"/>
        <c:axId val="145767943"/>
      </c:radarChart>
      <c:catAx>
        <c:axId val="145773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767943"/>
        <c:crosses val="autoZero"/>
        <c:auto val="1"/>
        <c:lblAlgn val="ctr"/>
        <c:lblOffset val="100"/>
        <c:noMultiLvlLbl val="0"/>
      </c:catAx>
      <c:valAx>
        <c:axId val="145767943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45773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Stevenson</dc:creator>
  <cp:keywords/>
  <dc:description/>
  <cp:lastModifiedBy>jemi assefa</cp:lastModifiedBy>
  <cp:revision>2</cp:revision>
  <dcterms:created xsi:type="dcterms:W3CDTF">2020-05-28T01:06:00Z</dcterms:created>
  <dcterms:modified xsi:type="dcterms:W3CDTF">2020-05-28T01:06:00Z</dcterms:modified>
</cp:coreProperties>
</file>