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Een Hybride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Brainstormen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map + 2d 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-&gt; battle simulator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Preconfig strategy/targeting options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Dragons of atlantis style back-end resource-farming, housing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Grepolis building style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Meta-mimetic evolutions (evo based on environment/items)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Questlines, puzzles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Gene-based breeding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NPC-market for breeds-items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Hooky swinger (vertical obstacle course, 2 hooks, spiderman swinger)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Beat evolutionary neural network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Narnia-virus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simulator other society (multiple)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NPC’s are unpredictable, approach is necessary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Herbivores need protection + intimidation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Insectivores need protection + intimidation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Piscivores need protection + intimidation + restraining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Carnivores need intimidation + restraining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life needs convincing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