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6"/>
        </w:rPr>
        <w:t>Thirdwave AI Coding Platform</w:t>
        <w:br/>
        <w:t>管理者マニュアル</w:t>
      </w:r>
    </w:p>
    <w:p>
      <w:r>
        <w:t>Administrator Manual / バージョン 0.1.0</w:t>
        <w:br/>
        <w:t>生成日: 2026年03月26日</w:t>
      </w:r>
    </w:p>
    <w:p>
      <w:pPr>
        <w:pStyle w:val="Heading1"/>
      </w:pPr>
      <w:r>
        <w:t>目次 (Table of Contents)</w:t>
      </w:r>
    </w:p>
    <w:p>
      <w:pPr>
        <w:pStyle w:val="ListBullet"/>
      </w:pPr>
      <w:r>
        <w:t>1. システム概要 (System Overview)</w:t>
      </w:r>
    </w:p>
    <w:p>
      <w:pPr>
        <w:pStyle w:val="ListBullet"/>
      </w:pPr>
      <w:r>
        <w:t>2. インストール手順 (Installation)</w:t>
      </w:r>
    </w:p>
    <w:p>
      <w:pPr>
        <w:pStyle w:val="ListBullet"/>
      </w:pPr>
      <w:r>
        <w:t>3. デプロイメント (Deployment)</w:t>
      </w:r>
    </w:p>
    <w:p>
      <w:pPr>
        <w:pStyle w:val="ListBullet"/>
      </w:pPr>
      <w:r>
        <w:t>4. 設定管理 (Configuration Management)</w:t>
      </w:r>
    </w:p>
    <w:p>
      <w:pPr>
        <w:pStyle w:val="ListBullet"/>
      </w:pPr>
      <w:r>
        <w:t>5. 監視とメンテナンス (Monitoring &amp; Maintenance)</w:t>
      </w:r>
    </w:p>
    <w:p>
      <w:pPr>
        <w:pStyle w:val="ListBullet"/>
      </w:pPr>
      <w:r>
        <w:t>6. バックアップと復旧 (Backup &amp; Recovery)</w:t>
      </w:r>
    </w:p>
    <w:p>
      <w:pPr>
        <w:pStyle w:val="ListBullet"/>
      </w:pPr>
      <w:r>
        <w:t>7. トラブルシューティング (Troubleshooting)</w:t>
      </w:r>
    </w:p>
    <w:p>
      <w:pPr>
        <w:pStyle w:val="ListBullet"/>
      </w:pPr>
      <w:r>
        <w:t>8. セキュリティポリシー (Security Policies)</w:t>
      </w:r>
    </w:p>
    <w:p>
      <w:pPr>
        <w:pStyle w:val="Heading1"/>
      </w:pPr>
      <w:r>
        <w:t>1. システム概要 (System Overview)</w:t>
      </w:r>
    </w:p>
    <w:p>
      <w:r>
        <w:t>Thirdwave AI Coding Platform は、ローカルに展開可能なAIコーディング支援システムです。vLLMなどのローカルGPU推論、複数のクラウドAIプロバイダーとの統合、Human-in-the-Loop（HITL）ガバナンス、エンタープライズグレードの監査ログを提供します。</w:t>
      </w:r>
    </w:p>
    <w:p>
      <w:r>
        <w:t>The Thirdwave AI Coding Platform is a self-hosted AI coding assistant with local GPU inference support, cloud provider integration, HITL governance, and enterprise-grade audit logging.</w:t>
      </w:r>
    </w:p>
    <w:p>
      <w:pPr>
        <w:pStyle w:val="Heading2"/>
      </w:pPr>
      <w:r>
        <w:t>1.1 アーキテクチャ (Architecture)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コンポーネント</w:t>
            </w:r>
          </w:p>
        </w:tc>
        <w:tc>
          <w:tcPr>
            <w:tcW w:type="dxa" w:w="2880"/>
          </w:tcPr>
          <w:p>
            <w:r>
              <w:t>ポート</w:t>
            </w:r>
          </w:p>
        </w:tc>
        <w:tc>
          <w:tcPr>
            <w:tcW w:type="dxa" w:w="2880"/>
          </w:tcPr>
          <w:p>
            <w:r>
              <w:t>説明</w:t>
            </w:r>
          </w:p>
        </w:tc>
      </w:tr>
      <w:tr>
        <w:tc>
          <w:tcPr>
            <w:tcW w:type="dxa" w:w="2880"/>
          </w:tcPr>
          <w:p>
            <w:r>
              <w:t>Platform API</w:t>
            </w:r>
          </w:p>
        </w:tc>
        <w:tc>
          <w:tcPr>
            <w:tcW w:type="dxa" w:w="2880"/>
          </w:tcPr>
          <w:p>
            <w:r>
              <w:t>3100</w:t>
            </w:r>
          </w:p>
        </w:tc>
        <w:tc>
          <w:tcPr>
            <w:tcW w:type="dxa" w:w="2880"/>
          </w:tcPr>
          <w:p>
            <w:r>
              <w:t>Honoベースのバックエンドサーバー</w:t>
            </w:r>
          </w:p>
        </w:tc>
      </w:tr>
      <w:tr>
        <w:tc>
          <w:tcPr>
            <w:tcW w:type="dxa" w:w="2880"/>
          </w:tcPr>
          <w:p>
            <w:r>
              <w:t>OpenCode Engine</w:t>
            </w:r>
          </w:p>
        </w:tc>
        <w:tc>
          <w:tcPr>
            <w:tcW w:type="dxa" w:w="2880"/>
          </w:tcPr>
          <w:p>
            <w:r>
              <w:t>4096</w:t>
            </w:r>
          </w:p>
        </w:tc>
        <w:tc>
          <w:tcPr>
            <w:tcW w:type="dxa" w:w="2880"/>
          </w:tcPr>
          <w:p>
            <w:r>
              <w:t>AIセッション管理とツール実行</w:t>
            </w:r>
          </w:p>
        </w:tc>
      </w:tr>
      <w:tr>
        <w:tc>
          <w:tcPr>
            <w:tcW w:type="dxa" w:w="2880"/>
          </w:tcPr>
          <w:p>
            <w:r>
              <w:t>nginx Proxy</w:t>
            </w:r>
          </w:p>
        </w:tc>
        <w:tc>
          <w:tcPr>
            <w:tcW w:type="dxa" w:w="2880"/>
          </w:tcPr>
          <w:p>
            <w:r>
              <w:t>80/443</w:t>
            </w:r>
          </w:p>
        </w:tc>
        <w:tc>
          <w:tcPr>
            <w:tcW w:type="dxa" w:w="2880"/>
          </w:tcPr>
          <w:p>
            <w:r>
              <w:t>リバースプロキシとレート制限</w:t>
            </w:r>
          </w:p>
        </w:tc>
      </w:tr>
      <w:tr>
        <w:tc>
          <w:tcPr>
            <w:tcW w:type="dxa" w:w="2880"/>
          </w:tcPr>
          <w:p>
            <w:r>
              <w:t>vLLM</w:t>
            </w:r>
          </w:p>
        </w:tc>
        <w:tc>
          <w:tcPr>
            <w:tcW w:type="dxa" w:w="2880"/>
          </w:tcPr>
          <w:p>
            <w:r>
              <w:t>8000</w:t>
            </w:r>
          </w:p>
        </w:tc>
        <w:tc>
          <w:tcPr>
            <w:tcW w:type="dxa" w:w="2880"/>
          </w:tcPr>
          <w:p>
            <w:r>
              <w:t>ローカルGPU推論</w:t>
            </w:r>
          </w:p>
        </w:tc>
      </w:tr>
      <w:tr>
        <w:tc>
          <w:tcPr>
            <w:tcW w:type="dxa" w:w="2880"/>
          </w:tcPr>
          <w:p>
            <w:r>
              <w:t>AI Gateway</w:t>
            </w:r>
          </w:p>
        </w:tc>
        <w:tc>
          <w:tcPr>
            <w:tcW w:type="dxa" w:w="2880"/>
          </w:tcPr>
          <w:p>
            <w:r>
              <w:t>9080</w:t>
            </w:r>
          </w:p>
        </w:tc>
        <w:tc>
          <w:tcPr>
            <w:tcW w:type="dxa" w:w="2880"/>
          </w:tcPr>
          <w:p>
            <w:r>
              <w:t>クラウドプロバイダルーティング</w:t>
            </w:r>
          </w:p>
        </w:tc>
      </w:tr>
    </w:tbl>
    <w:p>
      <w:pPr>
        <w:pStyle w:val="Heading1"/>
      </w:pPr>
      <w:r>
        <w:t>2. インストール手順 (Installation)</w:t>
      </w:r>
    </w:p>
    <w:p>
      <w:pPr>
        <w:pStyle w:val="Heading2"/>
      </w:pPr>
      <w:r>
        <w:t>2.1 前提条件 (Requirements)</w:t>
      </w:r>
    </w:p>
    <w:p>
      <w:pPr>
        <w:pStyle w:val="ListBullet"/>
      </w:pPr>
      <w:r>
        <w:t>Bun &gt;= 1.3.0</w:t>
      </w:r>
    </w:p>
    <w:p>
      <w:pPr>
        <w:pStyle w:val="ListBullet"/>
      </w:pPr>
      <w:r>
        <w:t>OpenCode &gt;= 1.2.17</w:t>
      </w:r>
    </w:p>
    <w:p>
      <w:pPr>
        <w:pStyle w:val="ListBullet"/>
      </w:pPr>
      <w:r>
        <w:t>GPU サーバー: vLLM &gt;= 0.5.0 または Ollama &gt;= 0.5.0</w:t>
      </w:r>
    </w:p>
    <w:p>
      <w:pPr>
        <w:pStyle w:val="ListBullet"/>
      </w:pPr>
      <w:r>
        <w:t>nginx &gt;= 1.18（オプション、ポート80アクセス用）</w:t>
      </w:r>
    </w:p>
    <w:p>
      <w:pPr>
        <w:pStyle w:val="ListBullet"/>
      </w:pPr>
      <w:r>
        <w:t>systemd（サービス管理用）</w:t>
      </w:r>
    </w:p>
    <w:p>
      <w:pPr>
        <w:pStyle w:val="Heading2"/>
      </w:pPr>
      <w:r>
        <w:t>2.2 開発環境セットアップ (Development Setup)</w:t>
      </w:r>
    </w:p>
    <w:p>
      <w:r>
        <w:t>bash platform/scripts/dev-setup.sh</w:t>
      </w:r>
    </w:p>
    <w:p>
      <w:r>
        <w:t>このスクリプトはBun、依存関係をインストールします。</w:t>
      </w:r>
    </w:p>
    <w:p>
      <w:pPr>
        <w:pStyle w:val="Heading2"/>
      </w:pPr>
      <w:r>
        <w:t>2.3 本番環境デプロイ (Production Deployment)</w:t>
      </w:r>
    </w:p>
    <w:p>
      <w:r>
        <w:t>1. Git リポジトリをクローン</w:t>
      </w:r>
    </w:p>
    <w:p>
      <w:pPr>
        <w:pStyle w:val="ListNumber"/>
      </w:pPr>
      <w:r>
        <w:t>2. .env ファイルを設定（VLLM_GATEWAY_URL, APIキーなど）</w:t>
      </w:r>
    </w:p>
    <w:p>
      <w:pPr>
        <w:pStyle w:val="ListNumber"/>
      </w:pPr>
      <w:r>
        <w:t>3. デプロイスクリプト実行: sudo bash platform/deploy/deploy.sh</w:t>
      </w:r>
    </w:p>
    <w:p>
      <w:pPr>
        <w:pStyle w:val="ListNumber"/>
      </w:pPr>
      <w:r>
        <w:t>4. ステータス確認: sudo bash platform/deploy/deploy.sh --status</w:t>
      </w:r>
    </w:p>
    <w:p>
      <w:pPr>
        <w:pStyle w:val="Heading1"/>
      </w:pPr>
      <w:r>
        <w:t>3. デプロイメント (Deployment)</w:t>
      </w:r>
    </w:p>
    <w:p>
      <w:pPr>
        <w:pStyle w:val="Heading2"/>
      </w:pPr>
      <w:r>
        <w:t>3.1 Docker デプロイ</w:t>
      </w:r>
    </w:p>
    <w:p>
      <w:r>
        <w:t>docker compose -f platform/docker/docker-compose.yml up --build</w:t>
      </w:r>
    </w:p>
    <w:p>
      <w:pPr>
        <w:pStyle w:val="Heading2"/>
      </w:pPr>
      <w:r>
        <w:t>3.2 nginx 設定 (nginx Configuration)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機能</w:t>
            </w:r>
          </w:p>
        </w:tc>
        <w:tc>
          <w:tcPr>
            <w:tcW w:type="dxa" w:w="4320"/>
          </w:tcPr>
          <w:p>
            <w:r>
              <w:t>制限値</w:t>
            </w:r>
          </w:p>
        </w:tc>
      </w:tr>
      <w:tr>
        <w:tc>
          <w:tcPr>
            <w:tcW w:type="dxa" w:w="4320"/>
          </w:tcPr>
          <w:p>
            <w:r>
              <w:t>一般API</w:t>
            </w:r>
          </w:p>
        </w:tc>
        <w:tc>
          <w:tcPr>
            <w:tcW w:type="dxa" w:w="4320"/>
          </w:tcPr>
          <w:p>
            <w:r>
              <w:t>30 req/s（バースト50）</w:t>
            </w:r>
          </w:p>
        </w:tc>
      </w:tr>
      <w:tr>
        <w:tc>
          <w:tcPr>
            <w:tcW w:type="dxa" w:w="4320"/>
          </w:tcPr>
          <w:p>
            <w:r>
              <w:t>チャット</w:t>
            </w:r>
          </w:p>
        </w:tc>
        <w:tc>
          <w:tcPr>
            <w:tcW w:type="dxa" w:w="4320"/>
          </w:tcPr>
          <w:p>
            <w:r>
              <w:t>5 req/s（バースト10）</w:t>
            </w:r>
          </w:p>
        </w:tc>
      </w:tr>
      <w:tr>
        <w:tc>
          <w:tcPr>
            <w:tcW w:type="dxa" w:w="4320"/>
          </w:tcPr>
          <w:p>
            <w:r>
              <w:t>接続制限</w:t>
            </w:r>
          </w:p>
        </w:tc>
        <w:tc>
          <w:tcPr>
            <w:tcW w:type="dxa" w:w="4320"/>
          </w:tcPr>
          <w:p>
            <w:r>
              <w:t>IP当たり20同時接続</w:t>
            </w:r>
          </w:p>
        </w:tc>
      </w:tr>
      <w:tr>
        <w:tc>
          <w:tcPr>
            <w:tcW w:type="dxa" w:w="4320"/>
          </w:tcPr>
          <w:p>
            <w:r>
              <w:t>読み取りタイムアウト</w:t>
            </w:r>
          </w:p>
        </w:tc>
        <w:tc>
          <w:tcPr>
            <w:tcW w:type="dxa" w:w="4320"/>
          </w:tcPr>
          <w:p>
            <w:r>
              <w:t>/health: 5-10s, /api/chat: 300s, SSE: 600s</w:t>
            </w:r>
          </w:p>
        </w:tc>
      </w:tr>
    </w:tbl>
    <w:p>
      <w:pPr>
        <w:pStyle w:val="Heading2"/>
      </w:pPr>
      <w:r>
        <w:t>3.3 systemd サービス (systemd Service)</w:t>
      </w:r>
    </w:p>
    <w:p>
      <w:r>
        <w:t>systemd service は以下の設定で自動起動します:</w:t>
      </w:r>
    </w:p>
    <w:p>
      <w:r>
        <w:t>• ユーザー: nvidia</w:t>
      </w:r>
    </w:p>
    <w:p>
      <w:r>
        <w:t>• 再起動ポリシー: on-failure (5秒待機)</w:t>
      </w:r>
    </w:p>
    <w:p>
      <w:r>
        <w:t>• タイムアウト: 30秒</w:t>
      </w:r>
    </w:p>
    <w:p>
      <w:pPr>
        <w:pStyle w:val="Heading1"/>
      </w:pPr>
      <w:r>
        <w:t>4. 設定管理 (Configuration Management)</w:t>
      </w:r>
    </w:p>
    <w:p>
      <w:pPr>
        <w:pStyle w:val="Heading2"/>
      </w:pPr>
      <w:r>
        <w:t>4.1 環境変数 (Environment Variables)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変数</w:t>
            </w:r>
          </w:p>
        </w:tc>
        <w:tc>
          <w:tcPr>
            <w:tcW w:type="dxa" w:w="2880"/>
          </w:tcPr>
          <w:p>
            <w:r>
              <w:t>デフォルト</w:t>
            </w:r>
          </w:p>
        </w:tc>
        <w:tc>
          <w:tcPr>
            <w:tcW w:type="dxa" w:w="2880"/>
          </w:tcPr>
          <w:p>
            <w:r>
              <w:t>説明</w:t>
            </w:r>
          </w:p>
        </w:tc>
      </w:tr>
      <w:tr>
        <w:tc>
          <w:tcPr>
            <w:tcW w:type="dxa" w:w="2880"/>
          </w:tcPr>
          <w:p>
            <w:r>
              <w:t>PORT</w:t>
            </w:r>
          </w:p>
        </w:tc>
        <w:tc>
          <w:tcPr>
            <w:tcW w:type="dxa" w:w="2880"/>
          </w:tcPr>
          <w:p>
            <w:r>
              <w:t>3100</w:t>
            </w:r>
          </w:p>
        </w:tc>
        <w:tc>
          <w:tcPr>
            <w:tcW w:type="dxa" w:w="2880"/>
          </w:tcPr>
          <w:p>
            <w:r>
              <w:t>Platform API ポート</w:t>
            </w:r>
          </w:p>
        </w:tc>
      </w:tr>
      <w:tr>
        <w:tc>
          <w:tcPr>
            <w:tcW w:type="dxa" w:w="2880"/>
          </w:tcPr>
          <w:p>
            <w:r>
              <w:t>VLLM_GATEWAY_URL</w:t>
            </w:r>
          </w:p>
        </w:tc>
        <w:tc>
          <w:tcPr>
            <w:tcW w:type="dxa" w:w="2880"/>
          </w:tcPr>
          <w:p>
            <w:r>
              <w:t>-</w:t>
            </w:r>
          </w:p>
        </w:tc>
        <w:tc>
          <w:tcPr>
            <w:tcW w:type="dxa" w:w="2880"/>
          </w:tcPr>
          <w:p>
            <w:r>
              <w:t>AIゲートウェイエンドポイント</w:t>
            </w:r>
          </w:p>
        </w:tc>
      </w:tr>
      <w:tr>
        <w:tc>
          <w:tcPr>
            <w:tcW w:type="dxa" w:w="2880"/>
          </w:tcPr>
          <w:p>
            <w:r>
              <w:t>VLLM_MODEL_ID</w:t>
            </w:r>
          </w:p>
        </w:tc>
        <w:tc>
          <w:tcPr>
            <w:tcW w:type="dxa" w:w="2880"/>
          </w:tcPr>
          <w:p>
            <w:r>
              <w:t>plezan/MiniMax...</w:t>
            </w:r>
          </w:p>
        </w:tc>
        <w:tc>
          <w:tcPr>
            <w:tcW w:type="dxa" w:w="2880"/>
          </w:tcPr>
          <w:p>
            <w:r>
              <w:t>デフォルトモデル</w:t>
            </w:r>
          </w:p>
        </w:tc>
      </w:tr>
      <w:tr>
        <w:tc>
          <w:tcPr>
            <w:tcW w:type="dxa" w:w="2880"/>
          </w:tcPr>
          <w:p>
            <w:r>
              <w:t>PLATFORM_API_KEY</w:t>
            </w:r>
          </w:p>
        </w:tc>
        <w:tc>
          <w:tcPr>
            <w:tcW w:type="dxa" w:w="2880"/>
          </w:tcPr>
          <w:p>
            <w:r>
              <w:t>-</w:t>
            </w:r>
          </w:p>
        </w:tc>
        <w:tc>
          <w:tcPr>
            <w:tcW w:type="dxa" w:w="2880"/>
          </w:tcPr>
          <w:p>
            <w:r>
              <w:t>認証トークン（設定時のみ必須）</w:t>
            </w:r>
          </w:p>
        </w:tc>
      </w:tr>
      <w:tr>
        <w:tc>
          <w:tcPr>
            <w:tcW w:type="dxa" w:w="2880"/>
          </w:tcPr>
          <w:p>
            <w:r>
              <w:t>LOG_LEVEL</w:t>
            </w:r>
          </w:p>
        </w:tc>
        <w:tc>
          <w:tcPr>
            <w:tcW w:type="dxa" w:w="2880"/>
          </w:tcPr>
          <w:p>
            <w:r>
              <w:t>info</w:t>
            </w:r>
          </w:p>
        </w:tc>
        <w:tc>
          <w:tcPr>
            <w:tcW w:type="dxa" w:w="2880"/>
          </w:tcPr>
          <w:p>
            <w:r>
              <w:t>ログレベル（debug/info/warn/error）</w:t>
            </w:r>
          </w:p>
        </w:tc>
      </w:tr>
    </w:tbl>
    <w:p>
      <w:pPr>
        <w:pStyle w:val="Heading1"/>
      </w:pPr>
      <w:r>
        <w:t>5. 監視とメンテナンス (Monitoring &amp; Maintenance)</w:t>
      </w:r>
    </w:p>
    <w:p>
      <w:pPr>
        <w:pStyle w:val="Heading2"/>
      </w:pPr>
      <w:r>
        <w:t>5.1 ヘルスチェック (Health Checks)</w:t>
      </w:r>
    </w:p>
    <w:p>
      <w:r>
        <w:t>curl http://localhost:3100/health/ready</w:t>
      </w:r>
    </w:p>
    <w:p>
      <w:r>
        <w:t>このエンドポイントはDockerやロードバランサーの監視に使用します。</w:t>
      </w:r>
    </w:p>
    <w:p>
      <w:pPr>
        <w:pStyle w:val="Heading2"/>
      </w:pPr>
      <w:r>
        <w:t>5.2 ログ管理 (Log Management)</w:t>
      </w:r>
    </w:p>
    <w:p>
      <w:r>
        <w:t>• nginx ログ: /var/log/nginx/thirdwave-{access,error}.log</w:t>
      </w:r>
    </w:p>
    <w:p>
      <w:r>
        <w:t>• Platform ログ: stdout（systemd journalctl で確認可能）</w:t>
      </w:r>
    </w:p>
    <w:p>
      <w:r>
        <w:t>• 監査ログ: SQLite (.platform/audit.db)</w:t>
      </w:r>
    </w:p>
    <w:p>
      <w:pPr>
        <w:pStyle w:val="Heading1"/>
      </w:pPr>
      <w:r>
        <w:t>6. バックアップと復旧 (Backup &amp; Recovery)</w:t>
      </w:r>
    </w:p>
    <w:p>
      <w:r>
        <w:t>SQLite WAL モードの.platform データベース、セッション状態、監査ログをバックアップしてください。</w:t>
      </w:r>
    </w:p>
    <w:p>
      <w:r>
        <w:t>毎日の自動バックアップを推奨: crontab -e で設定</w:t>
      </w:r>
    </w:p>
    <w:p>
      <w:pPr>
        <w:pStyle w:val="Heading1"/>
      </w:pPr>
      <w:r>
        <w:t>7. トラブルシューティング (Troubleshooting)</w:t>
      </w:r>
    </w:p>
    <w:p>
      <w:pPr>
        <w:pStyle w:val="Heading2"/>
      </w:pPr>
      <w:r>
        <w:t>7.1 ポート競合 (Port Conflict)</w:t>
      </w:r>
    </w:p>
    <w:p>
      <w:r>
        <w:t>AUTO_PORT=true を設定すると、自動的に空いているポートを探します。</w:t>
      </w:r>
    </w:p>
    <w:p>
      <w:pPr>
        <w:pStyle w:val="Heading2"/>
      </w:pPr>
      <w:r>
        <w:t>7.2 vLLM 接続不可 (vLLM Connection Failed)</w:t>
      </w:r>
    </w:p>
    <w:p>
      <w:r>
        <w:t>1. vLLM サービスが起動しているか確認: curl http://GPU_SERVER:8000/v1/models</w:t>
      </w:r>
    </w:p>
    <w:p>
      <w:pPr>
        <w:pStyle w:val="ListNumber"/>
      </w:pPr>
      <w:r>
        <w:t>2. ファイアウォール設定を確認</w:t>
      </w:r>
    </w:p>
    <w:p>
      <w:pPr>
        <w:pStyle w:val="ListNumber"/>
      </w:pPr>
      <w:r>
        <w:t>3. VLLM_GATEWAY_URL が正しく設定されているか確認</w:t>
      </w:r>
    </w:p>
    <w:p>
      <w:pPr>
        <w:pStyle w:val="Heading1"/>
      </w:pPr>
      <w:r>
        <w:t>8. セキュリティポリシー (Security Policies)</w:t>
      </w:r>
    </w:p>
    <w:p>
      <w:pPr>
        <w:pStyle w:val="Heading2"/>
      </w:pPr>
      <w:r>
        <w:t>8.1 認証 (Authentication)</w:t>
      </w:r>
    </w:p>
    <w:p>
      <w:r>
        <w:t>PLATFORM_API_KEY を設定することで、すべての /api/* エンドポイントに認証が必須になります。</w:t>
      </w:r>
    </w:p>
    <w:p>
      <w:r>
        <w:t>クライアントは Authorization: Bearer &lt;TOKEN&gt; ヘッダーを含める必要があります。</w:t>
      </w:r>
    </w:p>
    <w:p>
      <w:pPr>
        <w:pStyle w:val="Heading2"/>
      </w:pPr>
      <w:r>
        <w:t>8.2 HITL ガバナンス (HITL Governance)</w:t>
      </w:r>
    </w:p>
    <w:p>
      <w:r>
        <w:t>以下のアクション は自動承認されず、ユーザー確認が必要です（ロールに応じて）:</w:t>
      </w:r>
    </w:p>
    <w:p>
      <w:pPr>
        <w:pStyle w:val="ListBullet"/>
      </w:pPr>
      <w:r>
        <w:t>• 破壊的なシェルコマンド (rm -rf, DROP TABLE など)</w:t>
      </w:r>
    </w:p>
    <w:p>
      <w:pPr>
        <w:pStyle w:val="ListBullet"/>
      </w:pPr>
      <w:r>
        <w:t>• 機密ファイルアクセス (.env, SSH キーなど)</w:t>
      </w:r>
    </w:p>
    <w:p>
      <w:pPr>
        <w:pStyle w:val="ListBullet"/>
      </w:pPr>
      <w:r>
        <w:t>• 外部ネットワークアクセス</w:t>
      </w:r>
    </w:p>
    <w:p/>
    <w:p>
      <w:pPr>
        <w:jc w:val="center"/>
      </w:pPr>
      <w:r>
        <w:t>© 2026 Thirdwave AI Platform - 管理者マニュアル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