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MW65组装说明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按照图片中的顺序排列好脚撑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1" name="图片 1" descr="IMG_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19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将脚撑组装好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2" name="图片 2" descr="C:/Users/Administrator/AppData/Local/Temp/picturecompress_20210615165639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Administrator/AppData/Local/Temp/picturecompress_20210615165639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将铜柱用螺丝固定在底板上，</w:t>
      </w:r>
      <w:r>
        <w:rPr>
          <w:rFonts w:hint="eastAsia"/>
          <w:highlight w:val="yellow"/>
          <w:lang w:val="en-US" w:eastAsia="zh-CN"/>
        </w:rPr>
        <w:t>注意，出线口的地方使用短铜柱和短螺丝。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3" name="图片 3" descr="IMG_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9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4" name="图片 4" descr="IMG_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9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将脚撑用螺丝固定在底板上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5" name="图片 5" descr="IMG_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9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将两个缺口的边框安装在铜柱上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6" name="图片 6" descr="IMG_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9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将中框安装在铜柱上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7" name="图片 7" descr="IMG_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9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放入组装好的内胆，垫片用于贴在定位板突出的快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盖上上盖，拧上上盖螺丝即可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1610" cy="7015480"/>
            <wp:effectExtent l="0" t="0" r="15240" b="13970"/>
            <wp:docPr id="8" name="图片 8" descr="IMG_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9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DEAFC"/>
    <w:multiLevelType w:val="singleLevel"/>
    <w:tmpl w:val="10DDEAF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27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2021-06-15T08:53:42Z</dcterms:created>
  <dc:creator>Administrator</dc:creator>
  <cp:lastModifiedBy>new Object();</cp:lastModifiedBy>
  <dcterms:modified xsi:type="dcterms:W3CDTF">2021-06-15T09:03:49Z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479887B3E0504086A2D98528B80695B7</vt:lpwstr>
  </property>
</Properties>
</file>