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 w:val="0"/>
          <w:color w:val="FF0000"/>
          <w:lang w:val="en-US" w:eastAsia="zh-CN"/>
        </w:rPr>
        <w:t>MW75安装注意事项</w:t>
      </w:r>
    </w:p>
    <w:p>
      <w:pPr>
        <w:numPr>
          <w:ilvl w:val="0"/>
          <w:numId w:val="1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底棉有两个灯位开错了</w:t>
      </w: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孔位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，所以需要手动裁剪一下，还有重置按钮的位置也需要裁剪一下，不然用力会按到重置按钮。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9560" cy="5431790"/>
            <wp:effectExtent l="0" t="0" r="16510" b="889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9560" cy="543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2、夹心棉的大键的位置，需要裁剪一下，不然会顶住钢丝。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5130" cy="2345690"/>
            <wp:effectExtent l="0" t="0" r="1270" b="1651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3、灯别开满亮度（有能力的可以换个2A跳闸的保险丝，默认是1A跳闸），保险丝的跳闸电流太小了，满亮度会跳闸，建议满亮度往下降3-5个亮度，降低亮度快捷键：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highlight w:val="yellow"/>
          <w:shd w:val="clear" w:fill="FFFFFF"/>
          <w14:textFill>
            <w14:solidFill>
              <w14:schemeClr w14:val="tx1"/>
            </w14:solidFill>
          </w14:textFill>
        </w:rPr>
        <w:t>Fn+下方向键。Fn是方向键左边第一个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891669"/>
    <w:multiLevelType w:val="singleLevel"/>
    <w:tmpl w:val="B989166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EB678E"/>
    <w:rsid w:val="2B187626"/>
    <w:rsid w:val="4D56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2021-06-15T09:17:00Z</dcterms:created>
  <dc:creator>Administrator</dc:creator>
  <cp:lastModifiedBy>new Object();</cp:lastModifiedBy>
  <dcterms:modified xsi:type="dcterms:W3CDTF">2021-09-03T04:02:46Z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3B0A992790ED4A809683EA91C019A491</vt:lpwstr>
  </property>
</Properties>
</file>