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软件开发综合实践学生实践指南三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《软件开发综合实践》学生实践指南三</w:t>
      </w:r>
    </w:p>
    <w:bookmarkStart w:id="9" w:name="css布局响应式设计与bootstrap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CSS布局、响应式设计与Bootstrap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实施学期：2026年秋季学期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对应课堂作业：课堂作业三（第1周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周日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第1至8节，8学时）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对应大作业：平时大作业一（本次课完成后可启动平时大作业一）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End w:id="10"/>
    <w:bookmarkStart w:id="14" w:name="第一部分-指南说明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指南说明</w:t>
      </w:r>
    </w:p>
    <w:bookmarkStart w:id="11" w:name="一本指南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一、本指南是什么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本指南是第三次课的实践指南。本次课8学时，分上午场（CSS布局与响应式）和下午场（Bootstrap），是平时大作业一的核心技术储备。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本课程采用传统手工编程方式训练：亲手输入每一行代码，先预测运行结果，再实际运行验证；遇到问题先读现象，再用开发者工具排查。请不要复制粘贴实践指南中的代码。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前两次课解决了”有页面”和”页面好看”，本次课解决”页面在任何设备上都不乱”。</w:t>
      </w:r>
    </w:p>
    <w:bookmarkEnd w:id="11"/>
    <w:bookmarkStart w:id="12" w:name="二本次课你将完成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二、本次课你将完成什么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产出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响应式课程展示页：纯CSS版与Bootstrap版双实现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自主实践页面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响应式专题页面：手机与桌面双端适配的个人作品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课堂实践进度报告三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当堂完成并提交雨课堂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当堂通过雨课堂完成，可查阅本指南和在线教程</w:t>
            </w:r>
          </w:p>
        </w:tc>
      </w:tr>
    </w:tbl>
    <w:bookmarkEnd w:id="12"/>
    <w:bookmarkStart w:id="13" w:name="三学习资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三、学习资源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资源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用途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随堂操作主线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菜鸟教程CSS布局章节（https://www.runoob.com/css/css-layout.html）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Flexbox与Grid查阅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Flexbox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playground（https://codepen.io/enxaneta/full/adLPwv）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拖动参数直观理解Flex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Bootstrap中文文档（https://v5.bootcss.com/）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组件与栅格查阅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建议：布局属性记不清时先玩playground建立直觉，再回文档查语法。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End w:id="14"/>
    <w:bookmarkStart w:id="18" w:name="第二部分-布局基础文档流与定位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布局基础：文档流与定位</w:t>
      </w:r>
    </w:p>
    <w:bookmarkStart w:id="15" w:name="一正常文档流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一、正常文档流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不给任何布局样式时，元素按书写顺序从上到下排列：块级元素独占一行，行内元素随文流动。这是”文档流”。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所有布局技术的本质都是改变这个默认行为。调试布局问题的第一问永远是：它还在文档流里吗？</w:t>
      </w:r>
    </w:p>
    <w:bookmarkEnd w:id="15"/>
    <w:bookmarkStart w:id="16" w:name="二display回顾与补充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二、display回顾与补充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上次课的display取值在本课大量使用：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取值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行为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block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独占一行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inline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随文流动，宽高无效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inline-block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一行排列但可设宽高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变成Flex容器，子元素成为弹性项目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grid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变成Grid容器，子元素成为网格项目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注意：flex和grid是设置在父元素上的，改变的是子元素的排列方式。</w:t>
      </w:r>
    </w:p>
    <w:bookmarkEnd w:id="16"/>
    <w:bookmarkStart w:id="17" w:name="三position定位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三、position定位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取值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行为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典型用途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static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默认，在文档流中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relative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相对原位置偏移，原位置保留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微调、做绝对定位的参照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absolute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脱离文档流，相对最近的非static祖先定位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角标、关闭按钮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fixed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脱离文档流，相对浏览器窗口固定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固定顶栏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sticky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滚动到阈值前正常，之后吸附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表头吸顶</w:t>
            </w:r>
          </w:p>
        </w:tc>
      </w:tr>
    </w:tbl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.badge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position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absolute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top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right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红线：绝对定位是精确定点的工具，不是布局工具。整页用absolute摆位置会导致内容重叠、无法自适应——新手滥用absolute是布局混乱的常见根源。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z-index：控制重叠时谁在上面，只对定位元素生效。取值为整数，越大越靠上。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4" w:name="第三部分-flexbox一维布局之王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Flexbox：一维布局之王</w:t>
      </w:r>
    </w:p>
    <w:bookmarkStart w:id="19" w:name="一什么时候用flex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一、什么时候用Flex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一行或一列内的排列问题：导航条、按钮组、卡片横排、垂直居中。口诀：一维用Flex，二维用Grid。</w:t>
      </w:r>
    </w:p>
    <w:bookmarkEnd w:id="19"/>
    <w:bookmarkStart w:id="20" w:name="二容器属性主轴与交叉轴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二、容器属性：主轴与交叉轴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.nav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flex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flex-direction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row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主轴方向：row横向（默认）、column纵向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justify-content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space-between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主轴对齐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align-items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交叉轴对齐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项目间距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flex-wrap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wrap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放不下时换行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理解Flex的关键是两根轴：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flex-direction: row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时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主轴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=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水平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→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justify-content管水平分布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└──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交叉轴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=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垂直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→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align-items管垂直对齐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flex-direction: column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时（两轴互换）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├──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主轴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=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垂直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→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justify-content管垂直分布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└──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交叉轴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=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水平</w:t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 →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align-items管水平对齐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故意实验：把flex-direction从row改成column，预测justify-content的效果从水平变垂直，刷新验证。选择题最爱考这个互换。</w:t>
      </w:r>
    </w:p>
    <w:bookmarkEnd w:id="20"/>
    <w:bookmarkStart w:id="21" w:name="三justify-content常用值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三、justify-content常用值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值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效果（主轴方向）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flex-start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靠起点（默认）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center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居中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flex-end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靠终点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space-between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两端贴边，中间均分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space-around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每个项目两侧间距相等</w:t>
            </w:r>
          </w:p>
        </w:tc>
      </w:tr>
    </w:tbl>
    <w:bookmarkEnd w:id="21"/>
    <w:bookmarkStart w:id="22" w:name="四align-items常用值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四、align-items常用值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值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效果（交叉轴方向）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stretch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拉伸填满（默认）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center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居中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flex-start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靠起点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flex-end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靠终点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经典组合——完美居中：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.center-box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flex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justify-content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align-items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200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bookmarkEnd w:id="22"/>
    <w:bookmarkStart w:id="23" w:name="五项目属性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五、项目属性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flex-grow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有剩余空间时，按比例分配给本项目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flex-shrink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空间不足时，允许本项目按比例收缩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flex-basis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200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分配空间前的基础尺寸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简写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flex: 1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等于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flex: 1 1 0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——所有项目平分空间，做等宽卡片墙的常用写法。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翻车警告：不设置flex-wrap时，项目过多会挤成一条而不是换行。手机上挤成一团的导航，八成是忘了wrap。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End w:id="24"/>
    <w:bookmarkStart w:id="30" w:name="第四部分-grid二维布局之王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Grid：二维布局之王</w:t>
      </w:r>
    </w:p>
    <w:bookmarkStart w:id="25" w:name="一什么时候用grid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一、什么时候用Grid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行和列同时要管的问题：卡片墙、多区域页面框架、图廊。</w:t>
      </w:r>
    </w:p>
    <w:bookmarkEnd w:id="25"/>
    <w:bookmarkStart w:id="26" w:name="二定义网格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二、定义网格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.gallery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grid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grid-template-columns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repeat(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fr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三列，每列1份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fr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是分数单位：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1fr 2fr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表示第二列占第一列两倍宽。</w:t>
      </w:r>
    </w:p>
    <w:bookmarkEnd w:id="26"/>
    <w:bookmarkStart w:id="27" w:name="三响应式利器auto-fit与minmax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三、响应式利器：auto-fit与minmax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.gallery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grid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grid-template-columns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repeat(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auto-fit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minmax(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240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fr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读法：每列最窄240px，放得下就自动增加列数，剩余宽度均分。一行CSS实现”桌面三列、平板两列、手机单列”，不需要写任何媒体查询。这是本课最值得记住的布局语句。</w:t>
      </w:r>
    </w:p>
    <w:bookmarkEnd w:id="27"/>
    <w:bookmarkStart w:id="28" w:name="四对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四、对齐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.gallery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align-items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块方向（纵向）对齐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justify-items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行内方向（横向）对齐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与Flex的区别：Grid容器同时有行和列，所以有两个方向的项目对齐属性。</w:t>
      </w:r>
    </w:p>
    <w:bookmarkEnd w:id="28"/>
    <w:bookmarkStart w:id="29" w:name="五flex与grid怎么选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五、Flex与Grid怎么选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场景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选择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导航条：logo左、菜单右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卡片墙：自动换行铺满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Grid（auto-fit）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页面框架：顶栏+侧栏+主区+页脚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Grid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一行按钮居中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不确定内容数量的一维排列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需要精确定义行列位置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Grid</w:t>
            </w:r>
          </w:p>
        </w:tc>
      </w:tr>
    </w:tbl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29"/>
    <w:bookmarkEnd w:id="30"/>
    <w:bookmarkStart w:id="36" w:name="第五部分-响应式设计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第五部分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响应式设计</w:t>
      </w:r>
    </w:p>
    <w:bookmarkStart w:id="31" w:name="一移动优先思想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一、移动优先思想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写CSS时先写手机（窄屏）样式，再用媒体查询逐步增强到宽屏。原因：手机样式通常更简单（单列），从简单到复杂比从复杂删减容易。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默认（手机）：单列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grid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grid-template-columns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平板及以上：两列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ImportTok"/>
          <w:i w:val="0"/>
          <w:color w:val="000000"/>
          <w:sz w:val="21"/>
        </w:rPr>
        <w:t xml:space="preserve">@media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min-width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768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grid-template-columns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repeat(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fr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桌面及以上：三列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ImportTok"/>
          <w:i w:val="0"/>
          <w:color w:val="000000"/>
          <w:sz w:val="21"/>
        </w:rPr>
        <w:t xml:space="preserve">@media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min-width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992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.cards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grid-template-columns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repeat(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fr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注意min-width（从窄到宽增强）与max-width（从宽到窄限制）的方向区别——写反了整个逻辑颠倒，选择题常考。</w:t>
      </w:r>
    </w:p>
    <w:bookmarkEnd w:id="31"/>
    <w:bookmarkStart w:id="32" w:name="二相对单位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二、相对单位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单位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相对于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典型用途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%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父元素尺寸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宽度自适应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rem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根字号（默认16px）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间距、字号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em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当前元素字号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内边距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vw / vh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视口宽/高的1%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全屏区块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红线：响应式页面禁用大段固定px宽度。max-width: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640px这种”上限”可以用，width: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1200px这种”死宽”不能用。</w:t>
      </w:r>
    </w:p>
    <w:bookmarkEnd w:id="32"/>
    <w:bookmarkStart w:id="33" w:name="三弹性图片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三、弹性图片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img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max-width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100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%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height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auto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图片永不超出容器，高度按比例自动计算。每个项目都写。</w:t>
      </w:r>
    </w:p>
    <w:bookmarkEnd w:id="33"/>
    <w:bookmarkStart w:id="34" w:name="四断点根据内容定不根据设备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四、断点：根据内容定，不根据设备定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常见参考断点：768px（平板）、992px（桌面）。但断点应该定在”布局开始变坏”的宽度，而不是抄某款手机的分辨率。检查方法：开发者工具设备模拟器拖动宽度滑杆，观察布局在哪个宽度开始拥挤，断点就定在那里。</w:t>
      </w:r>
    </w:p>
    <w:bookmarkEnd w:id="34"/>
    <w:bookmarkStart w:id="35" w:name="五三档宽度检查流程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五、三档宽度检查流程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打开开发者工具，点设备图标（Command+Option+M）。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宽度设为375px（手机）——检查是否单列、无横向滚动。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768px（平板）——检查两列布局。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1200px以上（桌面）——检查三列布局与内容最大宽度。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每档截图存档，进度报告要用。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35"/>
    <w:bookmarkEnd w:id="36"/>
    <w:bookmarkStart w:id="43" w:name="第六部分-bootstrap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第六部分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Bootstrap</w:t>
      </w:r>
    </w:p>
    <w:bookmarkStart w:id="37" w:name="一bootstrap是什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一、Bootstrap是什么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Bootstrap是一套写好的CSS类库加JavaScript组件。你给它class名，它给你样式。它不替代HTML和CSS基础——它替你写的是那些重复的样式代码。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选型视角（本课程检查点）：Bootstrap提效明显，但样式容易同质化（一眼”Bootstrap脸”），且引入整库可能带着用不上的代码。简单页面手写CSS更轻，组件密集的页面用框架划算。这道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trade-off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期末要考你的判断。</w:t>
      </w:r>
    </w:p>
    <w:bookmarkEnd w:id="37"/>
    <w:bookmarkStart w:id="38" w:name="二引入方式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二、引入方式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CDN方式（head内）：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link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"https://cdn.jsdelivr.net/npm/bootstrap@5.3.3/dist/css/bootstrap.min.css"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"stylesheet"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src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"https://cdn.jsdelivr.net/npm/bootstrap@5.3.3/dist/js/bootstrap.bundle.min.js"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script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本地方式：下载后放入项目文件夹引用——课堂网络不稳时用本地包。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顺序规则：自定义CSS的link必须写在Bootstrap的link之后，否则自定义样式会被框架样式覆盖。</w:t>
      </w:r>
    </w:p>
    <w:bookmarkEnd w:id="38"/>
    <w:bookmarkStart w:id="39" w:name="三容器与栅格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三、容器与栅格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"container"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"row"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"col-md-6 col-lg-4"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卡片一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"col-md-6 col-lg-4"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卡片二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"col-md-6 col-lg-4"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卡片三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规则：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规则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container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页面最外层容器，自动留边距并响应式限宽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row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行，列的直接父容器——列必须在行内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col-*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等份列，自动均分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col-md-6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≥768px时占6/12（半宽）；更窄时回到全宽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前缀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sm≥576、md≥768、lg≥992、xl≥1200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一行总数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12列封顶，超出自动换行</w:t>
            </w:r>
          </w:p>
        </w:tc>
      </w:tr>
    </w:tbl>
    <w:bookmarkEnd w:id="39"/>
    <w:bookmarkStart w:id="40" w:name="四常用组件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四、常用组件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跟着逐个试一遍：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导航栏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"navbar navbar-expand-md bg-body-tertiary"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"container"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"navbar-brand"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我的站点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"navbar-nav"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"nav-link active"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首页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"nav-link"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关于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卡片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"card-body"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h5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"card-title"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课程名称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h5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"card-text"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课程简介两三行。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"btn btn-primary"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查看详情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提示框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"alert alert-warning"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注意：数据为演示数据。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模态框、下拉菜单等交互组件依赖Bootstrap的JavaScript文件——不引入js文件它们只会”看起来正常”，点击没反应。这是”组件失效”排查的第一站。</w:t>
      </w:r>
    </w:p>
    <w:bookmarkEnd w:id="40"/>
    <w:bookmarkStart w:id="41" w:name="五实用工具类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五、实用工具类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类名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效果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mt-3 / mb-3 / ms-2 / me-2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外边距（top/bottom/start/end），数字0至5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p-3 / pt-2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内边距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text-center / text-end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文本对齐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d-flex / d-none / d-md-block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显示控制，可带断点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w-100 / h-100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宽高100%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m=margin、p=padding、t/b/s/e=方向、数字=间距档位。工具类解决小调整，不要堆三四个类去硬凑复杂布局——该写自定义CSS就写。</w:t>
      </w:r>
    </w:p>
    <w:bookmarkEnd w:id="41"/>
    <w:bookmarkStart w:id="42" w:name="六覆盖框架样式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六、覆盖框架样式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Bootstrap样式也是普通CSS，覆盖手段按优先级从低到高：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源码顺序：自定义CSS后加载即可覆盖同优先级规则。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提高优先级：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.card .card-title { ... }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后代选择器。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自定义类：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class="card my-card"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，然后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.my-card { ... }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，不改框架类名，最干净。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红线：不要去改Bootstrap源文件。升级框架时你的修改会被冲掉。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2"/>
    <w:bookmarkEnd w:id="43"/>
    <w:bookmarkStart w:id="50" w:name="第七部分-课堂案例复现响应式课程展示页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第七部分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课堂案例复现：响应式课程展示页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说明：本部分为必须完成的复现任务，完成情况计入平时成绩。跟随实践指南分步完成即可，无需自行设计。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案例目标：同一案例两种实现——上午纯CSS版，下午Bootstrap版，直观对比两种路线。在仓库中新建文件夹courses-page。</w:t>
      </w:r>
    </w:p>
    <w:bookmarkStart w:id="46" w:name="上半场纯css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上半场：纯CSS版</w:t>
      </w:r>
    </w:p>
    <w:bookmarkStart w:id="44" w:name="第一步页面结构与flex导航第1次提交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第一步：页面结构与Flex导航（第1次提交）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&lt;!DOCTYPE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lang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"zh-CN"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charset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"UTF-8"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meta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name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"viewport"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content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"width=device-width, initial-scale=1.0"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课程展示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title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link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rel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"stylesheet"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"css/courses.css"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"site-header"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"nav-wrap"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"logo"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前端课程墙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"main-nav"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"#courses"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全部课程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"#about"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关于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header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main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"courses"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全部课程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"card-grid"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卡片下一步填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section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main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footer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课程演示案例 · 纯CSS版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footer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body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html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*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box-sizing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border-box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body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font-family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"Microsoft YaHei"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sans-serif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#333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.nav-wrap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max-width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960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auto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flex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justify-content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space-between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align-items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center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flex-wrap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wrap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.main-nav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flex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.main-nav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text-decoration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none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#0d6efd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"添加课程展示页结构与Flex导航"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检查点1：导航logo靠左、链接靠右；窗口缩窄时自动换行不溢出。</w:t>
      </w:r>
    </w:p>
    <w:bookmarkEnd w:id="44"/>
    <w:bookmarkStart w:id="45" w:name="第二步grid卡片墙与媒体查询断点第2次提交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第二步：Grid卡片墙与媒体查询断点（第2次提交）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补三张课程卡片：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"card-grid"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article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"course-card"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h3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HTML入门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h3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结构与语义，页面一切的起点。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查看详情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article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article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"course-card"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h3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CSS布局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h3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Flex、Grid与响应式设计。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查看详情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article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article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"course-card"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h3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JavaScript基础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h3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让页面动起来的第一门语言。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查看详情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article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.card-grid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max-width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960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margin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0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BuiltInTok"/>
          <w:i w:val="0"/>
          <w:color w:val="000000"/>
          <w:sz w:val="21"/>
        </w:rPr>
        <w:t xml:space="preserve">auto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display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grid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grid-template-columns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repeat(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auto-fit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minmax(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260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,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fr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))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gap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.course-card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solid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#dee2e6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border-radius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8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16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ImportTok"/>
          <w:i w:val="0"/>
          <w:color w:val="000000"/>
          <w:sz w:val="21"/>
        </w:rPr>
        <w:t xml:space="preserve">@media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(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min-width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992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)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.course-card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padding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DecValTok"/>
          <w:i w:val="0"/>
          <w:color w:val="000000"/>
          <w:sz w:val="21"/>
        </w:rPr>
        <w:t xml:space="preserve">24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px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}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故意实验：拖动窗口宽度从1200px缩到375px，观察列数从3变2再变1；把minmax里的260px改成480px，观察列数变化提前。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"添加Grid卡片墙与响应式断点"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检查点2：三档宽度布局合理，无横向滚动。</w:t>
      </w:r>
    </w:p>
    <w:bookmarkEnd w:id="45"/>
    <w:bookmarkEnd w:id="46"/>
    <w:bookmarkStart w:id="49" w:name="下半场bootstrap版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下半场：Bootstrap版</w:t>
      </w:r>
    </w:p>
    <w:bookmarkStart w:id="47" w:name="第三步bootstrap栅格与组件版本第3次提交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第三步：Bootstrap栅格与组件版本（第3次提交）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新建bootstrap.html，引入Bootstrap后用栅格重排：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"container"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"navbar navbar-expand-md bg-body-tertiary mb-4"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"container"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"navbar-brand"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前端课程墙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"navbar-nav"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"nav-link active"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全部课程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"nav-link"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关于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nav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"row g-3"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"col-md-6 col-lg-4"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"card-body"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h5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"card-title"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HTML入门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h5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"card-text"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结构与语义，页面一切的起点。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p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href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"#"</w:t>
      </w:r>
      <w:r>
        <w:rPr>
          <w:rFonts w:ascii="Consolas" w:hAnsi="Consolas" w:eastAsia="宋体" w:cs="Consolas"/>
          <w:rStyle w:val="OtherTok"/>
          <w:i w:val="0"/>
          <w:color w:val="000000"/>
          <w:sz w:val="21"/>
        </w:rPr>
        <w:t xml:space="preserve"> class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=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"btn btn-primary"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查看详情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a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  </w:t>
      </w: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&lt;!-- 另两张卡片结构相同 --&gt;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&lt;/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div</w:t>
      </w:r>
      <w:r>
        <w:rPr>
          <w:rFonts w:ascii="Consolas" w:hAnsi="Consolas" w:eastAsia="宋体" w:cs="Consolas"/>
          <w:rStyle w:val="DataTypeTok"/>
          <w:i w:val="0"/>
          <w:color w:val="000000"/>
          <w:sz w:val="21"/>
        </w:rPr>
        <w:t xml:space="preserve">&gt;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"添加Bootstrap版课程展示页"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检查点3：同一份内容，两版页面行为一致；对比两版代码量。</w:t>
      </w:r>
    </w:p>
    <w:bookmarkEnd w:id="47"/>
    <w:bookmarkStart w:id="48" w:name="第四步自定义样式覆盖与多端检查第4次提交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第四步：自定义样式覆盖与多端检查（第4次提交）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CommentTok"/>
          <w:i w:val="0"/>
          <w:color w:val="000000"/>
          <w:sz w:val="21"/>
        </w:rPr>
        <w:t xml:space="preserve">/* 覆盖示例：让卡片标题统一品牌色 */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.card-title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 </w:t>
      </w:r>
      <w:r>
        <w:rPr>
          <w:rFonts w:ascii="Consolas" w:hAnsi="Consolas" w:eastAsia="宋体" w:cs="Consolas"/>
          <w:rStyle w:val="KeywordTok"/>
          <w:i w:val="0"/>
          <w:color w:val="000000"/>
          <w:sz w:val="21"/>
        </w:rPr>
        <w:t xml:space="preserve">color</w:t>
      </w:r>
      <w:r>
        <w:rPr>
          <w:rFonts w:ascii="Consolas" w:hAnsi="Consolas" w:eastAsia="宋体" w:cs="Consolas"/>
          <w:rStyle w:val="CharTok"/>
          <w:i w:val="0"/>
          <w:color w:val="000000"/>
          <w:sz w:val="21"/>
        </w:rPr>
        <w:t xml:space="preserve">: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ConstantTok"/>
          <w:i w:val="0"/>
          <w:color w:val="000000"/>
          <w:sz w:val="21"/>
        </w:rPr>
        <w:t xml:space="preserve">#0b5ed7</w:t>
      </w:r>
      <w:r>
        <w:rPr>
          <w:rFonts w:ascii="Consolas" w:hAnsi="Consolas" w:eastAsia="宋体" w:cs="Consolas"/>
          <w:rStyle w:val="OperatorTok"/>
          <w:i w:val="0"/>
          <w:color w:val="000000"/>
          <w:sz w:val="21"/>
        </w:rPr>
        <w:t xml:space="preserve">;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}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手机实际打开页面（或严格设备模拟）截三档宽度截图。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commit </w:t>
      </w:r>
      <w:r>
        <w:rPr>
          <w:rFonts w:ascii="Consolas" w:hAnsi="Consolas" w:eastAsia="宋体" w:cs="Consolas"/>
          <w:rStyle w:val="AttributeTok"/>
          <w:i w:val="0"/>
          <w:color w:val="000000"/>
          <w:sz w:val="21"/>
        </w:rPr>
        <w:t xml:space="preserve">-m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</w:t>
      </w:r>
      <w:r>
        <w:rPr>
          <w:rFonts w:ascii="Consolas" w:hAnsi="Consolas" w:eastAsia="宋体" w:cs="Consolas"/>
          <w:rStyle w:val="StringTok"/>
          <w:i w:val="0"/>
          <w:color w:val="000000"/>
          <w:sz w:val="21"/>
        </w:rPr>
        <w:t xml:space="preserve">"添加Bootstrap样式覆盖与多端检查"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FunctionTok"/>
          <w:i w:val="0"/>
          <w:color w:val="000000"/>
          <w:sz w:val="21"/>
        </w:rPr>
        <w:t xml:space="preserve">git</w:t>
      </w:r>
      <w:r>
        <w:rPr>
          <w:rFonts w:ascii="Consolas" w:hAnsi="Consolas" w:eastAsia="宋体" w:cs="Consolas"/>
          <w:rStyle w:val="NormalTok"/>
          <w:i w:val="0"/>
          <w:color w:val="000000"/>
          <w:sz w:val="21"/>
        </w:rPr>
        <w:t xml:space="preserve"> push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检查点4：git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log四次提交；两版页面都能在三档宽度下正常显示。案例复现完成。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第八部分-自主实践任务响应式专题页面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第八部分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自主实践任务：响应式专题页面</w:t>
      </w:r>
    </w:p>
    <w:bookmarkStart w:id="51" w:name="一任务书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一、任务书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题目：任选主题制作响应式专题页。可选主题举例：家乡风光、社团招新、书影音推荐、美食地图、球队介绍。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基本要求（必须完成）：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任选主题，内容完整（不少于6张卡片或3个以上区块）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手机与桌面两种宽度下布局合理，无横向滚动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使用Flex或Grid完成至少一处复杂布局（导航、卡片墙等）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媒体查询断点设置合理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若使用Bootstrap：栅格加至少两类组件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提供手机、平板、桌面三档宽度运行截图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不少于3次有效Git提交，提交说明具体规范，完成远程推送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页面在浏览器中正常显示，Console无红色报错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2770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独立研究任务（选做）：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以下任务课堂不讲授，需要你自己查阅官方文档或教程、动手试验后完成。做多少得多少，课上可能抽你讲思路。研究结果写入进度报告。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流式排版研究：查阅clamp()与min()函数的文档，用clamp()实现标题字号随窗口宽度平滑变化，替换页面中至少两处固定px字号，三档宽度截图对比并解释计算式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深色模式研究：查阅prefers-color-scheme媒体查询（或Bootstrap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5.3的data-bs-theme属性）文档，为页面增加深色模式适配，跟随系统切换并截图两种模式效果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打印样式研究：查阅@media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print的用法，实现打印预览时隐藏导航和页脚、正文单栏显示，截图打印预览效果并说明每条规则的作用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禁止事项：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不使用任何AI生成代码完成本任务。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不复制同学的页面结构和内容。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不使用大段固定px死宽度。</w:t>
      </w:r>
    </w:p>
    <w:bookmarkEnd w:id="51"/>
    <w:bookmarkStart w:id="52" w:name="二操作提示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二、操作提示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在仓库中新建文件夹topic-page，入口文件index.html。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移动优先：先写手机单列样式跑通，再逐档增强。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每完成一个布局阶段就做一次三档检查，别等最后。</w:t>
      </w:r>
    </w:p>
    <w:p>
      <w:pPr>
        <w:pStyle w:val="Compact"/>
        <w:numPr>
          <w:ilvl w:val="0"/>
          <w:numId w:val="1004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用真机打开一次页面（手机浏览器输入电脑IP或用模拟器），真机问题模拟器看不出来。</w:t>
      </w:r>
    </w:p>
    <w:bookmarkEnd w:id="52"/>
    <w:bookmarkStart w:id="53" w:name="三完成标准自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三、完成标准自检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自检项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完成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手机桌面两档布局合理，无横向滚动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Flex或Grid复杂布局至少一处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断点设置合理（布局变坏处）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Bootstrap栅格加两类组件（如使用）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三档宽度截图齐全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log不少于3次提交，说明具体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已push到GitHub/Gitee，网页可见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Console无报错，真机可正常浏览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进度报告三已完成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□</w:t>
            </w:r>
          </w:p>
        </w:tc>
      </w:tr>
    </w:tbl>
    <w:bookmarkEnd w:id="53"/>
    <w:bookmarkStart w:id="54" w:name="四提交物下课前通过雨课堂提交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四、提交物（下课前通过雨课堂提交）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页面源代码与CSS文件。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三档宽度运行截图。</w:t>
      </w:r>
    </w:p>
    <w:p>
      <w:pPr>
        <w:pStyle w:val="Compact"/>
        <w:numPr>
          <w:ilvl w:val="0"/>
          <w:numId w:val="1005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课堂实践进度报告三（Word，按模板栏目填写）。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4"/>
    <w:bookmarkEnd w:id="55"/>
    <w:bookmarkStart w:id="56" w:name="第九部分-课堂实践进度报告三填写指引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第九部分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课堂实践进度报告三填写指引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进度报告三按模板十节填写（Word文档当堂完成）：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基本信息：姓名、学号、班级、日期、课堂作业三。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任务清单：案例复现（响应式课程展示页）与自主实践（响应式专题页面）完成状态。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案例复现记录：四步各做了什么，附运行截图；写出一处你与教师案例不同的地方。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自主实践说明：主题选择理由；页面区块与布局方案说明；基本要求对照勾选。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代码仓库证据：仓库地址；提交记录表；git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log输出截图。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测试与运行证据：三档宽度测试记录与截图；开发者工具设备模拟截图。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问题与解决：记录至少一个实际遇到的问题（断点失效、列挤压、组件失效等），写清现象、排查过程、解决方法。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自检清单：按模板逐项勾选。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当次收获：用自己的话写三至五句，例如Flex与Grid怎么选、auto-fit一行代码为什么能自动换列。</w:t>
      </w:r>
    </w:p>
    <w:p>
      <w:pPr>
        <w:pStyle w:val="Compact"/>
        <w:numPr>
          <w:ilvl w:val="0"/>
          <w:numId w:val="1006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工具使用声明：如查阅教程请注明出处。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提醒：本次课结束后即可启动平时大作业一——聚合课堂作业一至三的成果，模板已发。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6"/>
    <w:bookmarkStart w:id="57" w:name="第十部分-50道选择题应试指南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第十部分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50道选择题应试指南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选择题当堂进行，可查阅本指南和教程。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命题范围与知识点清单一致：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范围</w:t>
            </w:r>
          </w:p>
        </w:tc>
        <w:tc>
          <w:tcPr>
            <w:tcW w:type="dxa" w:w="2076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题量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考什么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复习位置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Flexbox与Grid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约20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主轴交叉轴互换、对齐属性效果、flex:1含义、fr与repeat、minmax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本指南第三、四部分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响应式设计与媒体查询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约15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移动优先、min/max-width方向、相对单位、断点思想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本指南第五部分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Bootstrap栅格、组件、选型和错误</w:t>
            </w:r>
          </w:p>
        </w:tc>
        <w:tc>
          <w:tcPr>
            <w:tcW w:type="dxa" w:w="2076"/>
          </w:tcPr>
          <w:p>
            <w:pPr>
              <w:pStyle w:val="Compact"/>
              <w:jc w:val="left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约15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栅格列数计算、容器行列层级、组件类名、样式覆盖、CDN顺序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本指南第六部分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答题策略：对齐题先在草稿上画两根轴再判断；栅格题先算一行12列加起来是多少；方向题回忆移动优先是min-width。</w:t>
      </w:r>
    </w:p>
    <w:p>
      <w:pPr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style="width:0;height:1.5pt" o:hralign="center" o:hrstd="t" o:hr="t"/>
        </w:pict>
      </w:r>
    </w:p>
    <w:bookmarkEnd w:id="57"/>
    <w:bookmarkStart w:id="62" w:name="附录一-flex速查表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附录一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Flex速查表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8"/>
      </w:tblGrid>
      <w:tr>
        <w:trPr>
          <w:tblHeader w:val="on"/>
        </w:trP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属性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设在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常用值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display: flex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—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启用Flex布局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flex-direction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row / column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主轴方向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justify-content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flex-start / center / space-between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主轴分布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align-items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center / stretch / flex-start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交叉轴对齐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gap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8px / 16px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项目间距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flex-wrap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容器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wrap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允许换行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flex-grow / shrink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项目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 / 0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分配剩余/收缩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flex-basis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项目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200px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基础尺寸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flex简写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项目</w:t>
            </w:r>
          </w:p>
        </w:tc>
        <w:tc>
          <w:tcPr>
            <w:tcW w:type="dxa" w:w="2076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flex: 1 = 1 1 0</w:t>
            </w:r>
          </w:p>
        </w:tc>
        <w:tc>
          <w:tcPr>
            <w:tcW w:type="dxa" w:w="207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平分空间</w:t>
            </w:r>
          </w:p>
        </w:tc>
      </w:tr>
    </w:tbl>
    <w:bookmarkStart w:id="58" w:name="附录二-grid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附录二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Grid速查表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属性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常用值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display: grid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—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启用Grid布局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grid-template-columns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repeat(3, 1fr) / 1fr 2fr / repeat(auto-fit, minmax(240px, 1fr))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定义列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gap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16px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行列间距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align-items / justify-items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center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单元格内对齐</w:t>
            </w:r>
          </w:p>
        </w:tc>
      </w:tr>
    </w:tbl>
    <w:bookmarkEnd w:id="58"/>
    <w:bookmarkStart w:id="59" w:name="附录三-响应式检查清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响应式检查清单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检查项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方法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无横向滚动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375px宽度下页面左右不晃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弹性图片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img加max-width: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100%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断点合理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布局变坏的宽度处设断点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三档截图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设备模拟器375/768/1200px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真机检查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手机浏览器实际打开一次</w:t>
            </w:r>
          </w:p>
        </w:tc>
      </w:tr>
    </w:tbl>
    <w:bookmarkEnd w:id="59"/>
    <w:bookmarkStart w:id="60" w:name="附录四-常见问题与处理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附录四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常见问题与处理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现象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原因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处理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导航手机上挤成一团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没设flex-wrap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加flex-wrap: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wrap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Grid列在窄屏挤压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固定列数固定宽度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用repeat(auto-fit,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minmax(…))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justify-content效果方向不对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flex-direction换了轴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row改column后主轴交叉轴互换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绝对定位元素乱飘重叠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滥用absolute布局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回到文档流，布局交给Flex/Grid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Bootstrap列不生效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列没放在row内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补row，检查容器层级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Bootstrap组件点击无反应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没引入js文件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引入bootstrap.bundle.min.js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自定义样式覆盖失败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加载顺序在前或优先级不够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自定义CSS放最后；用后代选择器或自定义类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媒体查询永不触发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min/max方向写反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移动优先用min-width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手机上页面横向滚动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固定px死宽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改max-width或相对单位</w:t>
            </w:r>
          </w:p>
        </w:tc>
      </w:tr>
    </w:tbl>
    <w:bookmarkEnd w:id="60"/>
    <w:bookmarkStart w:id="61" w:name="附录五-课后练习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附录五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课后练习（选做）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把案例卡片墙的minmax从260px调整为200px和320px各试一次，记录列数变化的断点宽度。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给响应式专题页加一个sticky吸顶导航。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对比纯CSS版与Bootstrap版的代码行数，写三句选型心得（期末面试用得上）。</w:t>
      </w:r>
    </w:p>
    <w:p>
      <w:pPr>
        <w:pStyle w:val="Compact"/>
        <w:numPr>
          <w:ilvl w:val="0"/>
          <w:numId w:val="1007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预习：菜鸟教程JavaScript教程前两章，下次课正式进入编程。</w:t>
      </w:r>
    </w:p>
    <w:bookmarkEnd w:id="61"/>
    <w:bookmarkEnd w:id="62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2026-08-31T16:44:55Z</dcterms:created>
  <dcterms:modified xsi:type="dcterms:W3CDTF">2026-08-31T16:44:55Z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