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9377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129540</wp:posOffset>
                </wp:positionV>
                <wp:extent cx="1152525" cy="180000"/>
                <wp:effectExtent l="19050" t="19050" r="28575" b="107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00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AE26" id="직사각형 3" o:spid="_x0000_s1026" style="position:absolute;left:0;text-align:left;margin-left:21.75pt;margin-top:10.2pt;width:90.75pt;height: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" filled="f" strokecolor="#c00000" strokeweight="3.25pt"/>
            </w:pict>
          </mc:Fallback>
        </mc:AlternateContent>
      </w:r>
      <w:r w:rsidR="0054000A">
        <w:rPr>
          <w:noProof/>
        </w:rPr>
        <w:drawing>
          <wp:inline distT="0" distB="0" distL="0" distR="0" wp14:anchorId="1938A514" wp14:editId="42A2EB5D">
            <wp:extent cx="5731510" cy="40741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5E" w:rsidRDefault="0093775E">
      <w:r>
        <w:rPr>
          <w:rFonts w:hint="eastAsia"/>
        </w:rPr>
        <w:t xml:space="preserve">먼저 </w:t>
      </w:r>
      <w:r>
        <w:t>Package Manager</w:t>
      </w:r>
      <w:r>
        <w:rPr>
          <w:rFonts w:hint="eastAsia"/>
        </w:rPr>
        <w:t xml:space="preserve">에서 </w:t>
      </w:r>
      <w:proofErr w:type="spellStart"/>
      <w:r>
        <w:t>UnityRegistry</w:t>
      </w:r>
      <w:proofErr w:type="spellEnd"/>
      <w:r>
        <w:t xml:space="preserve"> </w:t>
      </w:r>
      <w:r>
        <w:rPr>
          <w:rFonts w:hint="eastAsia"/>
        </w:rPr>
        <w:t>Packages의 input System을 받아야 한다.</w:t>
      </w:r>
    </w:p>
    <w:p w:rsidR="00434F90" w:rsidRDefault="00434F90"/>
    <w:p w:rsidR="00434F90" w:rsidRDefault="00FD29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981075</wp:posOffset>
                </wp:positionV>
                <wp:extent cx="3019425" cy="619125"/>
                <wp:effectExtent l="19050" t="1905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61912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1ECE4" id="직사각형 5" o:spid="_x0000_s1026" style="position:absolute;left:0;text-align:left;margin-left:13.5pt;margin-top:77.25pt;width:237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" filled="f" strokecolor="red" strokeweight="3.25pt"/>
            </w:pict>
          </mc:Fallback>
        </mc:AlternateContent>
      </w:r>
      <w:r w:rsidR="00434F90">
        <w:rPr>
          <w:noProof/>
        </w:rPr>
        <w:drawing>
          <wp:inline distT="0" distB="0" distL="0" distR="0" wp14:anchorId="10EF0290" wp14:editId="3457A913">
            <wp:extent cx="3200400" cy="1762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F90" w:rsidRDefault="00434F90">
      <w:pPr>
        <w:rPr>
          <w:rFonts w:hint="eastAsia"/>
        </w:rPr>
      </w:pPr>
      <w:r>
        <w:rPr>
          <w:rFonts w:hint="eastAsia"/>
        </w:rPr>
        <w:t xml:space="preserve">이후 이들을 작동하게해주는 전용 </w:t>
      </w:r>
      <w:r>
        <w:t xml:space="preserve">Behavior </w:t>
      </w:r>
      <w:r>
        <w:rPr>
          <w:rFonts w:hint="eastAsia"/>
        </w:rPr>
        <w:t>함수를 만들어준다.</w:t>
      </w:r>
    </w:p>
    <w:p w:rsidR="00215419" w:rsidRDefault="00215419">
      <w:r>
        <w:rPr>
          <w:noProof/>
        </w:rPr>
        <w:lastRenderedPageBreak/>
        <w:drawing>
          <wp:inline distT="0" distB="0" distL="0" distR="0" wp14:anchorId="296832E4" wp14:editId="336CD0D3">
            <wp:extent cx="5695950" cy="532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19" w:rsidRDefault="00215419">
      <w:r>
        <w:rPr>
          <w:rFonts w:hint="eastAsia"/>
        </w:rPr>
        <w:t>Action</w:t>
      </w:r>
      <w:r>
        <w:t xml:space="preserve"> </w:t>
      </w:r>
      <w:proofErr w:type="gramStart"/>
      <w:r>
        <w:t>Maps :</w:t>
      </w:r>
      <w:proofErr w:type="gramEnd"/>
      <w:r>
        <w:t xml:space="preserve"> </w:t>
      </w:r>
      <w:r>
        <w:rPr>
          <w:rFonts w:hint="eastAsia"/>
        </w:rPr>
        <w:t xml:space="preserve">설정한 키들을 사용할 컨트롤 </w:t>
      </w:r>
      <w:proofErr w:type="spellStart"/>
      <w:r>
        <w:rPr>
          <w:rFonts w:hint="eastAsia"/>
        </w:rPr>
        <w:t>상태창</w:t>
      </w:r>
      <w:proofErr w:type="spellEnd"/>
    </w:p>
    <w:p w:rsidR="00215419" w:rsidRDefault="00215419">
      <w:pPr>
        <w:rPr>
          <w:rFonts w:hint="eastAsia"/>
        </w:rPr>
      </w:pPr>
      <w:proofErr w:type="gramStart"/>
      <w:r>
        <w:rPr>
          <w:rFonts w:hint="eastAsia"/>
        </w:rPr>
        <w:t>Actions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Action Maps에 관련된 오브젝트가 사용할 Key설정</w:t>
      </w:r>
    </w:p>
    <w:p w:rsidR="00215419" w:rsidRDefault="00215419">
      <w:r>
        <w:rPr>
          <w:rFonts w:hint="eastAsia"/>
        </w:rPr>
        <w:t>초록색, Action</w:t>
      </w:r>
      <w:r>
        <w:t xml:space="preserve"> </w:t>
      </w: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입력의 종류를 설정</w:t>
      </w:r>
    </w:p>
    <w:p w:rsidR="00215419" w:rsidRDefault="00215419">
      <w:pPr>
        <w:rPr>
          <w:rFonts w:hint="eastAsia"/>
        </w:rPr>
      </w:pPr>
    </w:p>
    <w:sectPr w:rsidR="00215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0A"/>
    <w:rsid w:val="00215419"/>
    <w:rsid w:val="00411411"/>
    <w:rsid w:val="00434F90"/>
    <w:rsid w:val="0054000A"/>
    <w:rsid w:val="008F62F0"/>
    <w:rsid w:val="0093775E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3608"/>
  <w15:chartTrackingRefBased/>
  <w15:docId w15:val="{7D20AE57-A49B-420F-8F07-4CCA9655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4</cp:revision>
  <dcterms:created xsi:type="dcterms:W3CDTF">2024-02-01T02:06:00Z</dcterms:created>
  <dcterms:modified xsi:type="dcterms:W3CDTF">2024-02-01T02:38:00Z</dcterms:modified>
</cp:coreProperties>
</file>