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由图卷积层组成的网络。与CV和NLP的区别为数据格式不固定，数据之间有特殊关系，并非所有的点都有标签，计算损失时也只计算有标签的点(因此经常会是半监督任务)</w:t>
      </w:r>
    </w:p>
    <w:p>
      <w:pPr>
        <w:bidi w:val="0"/>
        <w:rPr>
          <w:rFonts w:hint="eastAsia"/>
          <w:lang w:val="en-US" w:eastAsia="zh-CN"/>
        </w:rPr>
      </w:pPr>
      <w:r>
        <w:rPr>
          <w:rFonts w:hint="eastAsia"/>
          <w:lang w:val="en-US" w:eastAsia="zh-CN"/>
        </w:rPr>
        <w:t>图卷积层(Graph Conv)：N0 * A * N1 * B * C0。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w:t>
      </w:r>
      <w:bookmarkStart w:id="0" w:name="_GoBack"/>
      <w:bookmarkEnd w:id="0"/>
      <w:r>
        <w:rPr>
          <w:rFonts w:hint="eastAsia"/>
          <w:lang w:val="en-US" w:eastAsia="zh-CN"/>
        </w:rPr>
        <w:t>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邻接矩阵：由0和1组成的矩阵，表示点与点之间的关系，有关系为1，无关系为0，自己与自己的关系也为1。比如有五个物体，邻接矩阵的尺寸为25*25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特征矩阵：特征矩阵的0维度代表节点数，1维度代表每个节点的特征数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邻接关系(2,n)：形如([[0,1],[1,0],[0,2]...])，元素的顺序没有区别，但元素中前后的点有位置区别，比如A认识B但B不认识A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平方损失函数(MSE)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词表(vocab)：写入所有模型支持的词，词索引=词的序号-1。一般词索引0是填充符，1是开始符，2是结束符，此外还有特殊符号、单词、汉字、表情等。一个支持中英文的大语言模型(GPT)词表长度可能有5.5万左右</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词(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对话模型：对话模型是在语言生成模型的基础上加入了提示词微调，模型的输入需要额外加上提示词模版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监督微调(sft)：</w:t>
      </w:r>
      <w:r>
        <w:rPr>
          <w:rFonts w:hint="eastAsia" w:ascii="宋体" w:hAnsi="宋体" w:cs="宋体"/>
          <w:b w:val="0"/>
          <w:bCs w:val="0"/>
          <w:sz w:val="24"/>
          <w:szCs w:val="24"/>
          <w:lang w:val="en-US" w:eastAsia="zh-CN"/>
        </w:rPr>
        <w:t>提示词</w:t>
      </w:r>
      <w:r>
        <w:rPr>
          <w:rFonts w:hint="eastAsia" w:ascii="宋体" w:hAnsi="宋体" w:eastAsia="宋体" w:cs="宋体"/>
          <w:b w:val="0"/>
          <w:bCs w:val="0"/>
          <w:sz w:val="24"/>
          <w:szCs w:val="24"/>
          <w:lang w:val="en-US" w:eastAsia="zh-CN"/>
        </w:rPr>
        <w:t>微调、指令</w:t>
      </w:r>
      <w:r>
        <w:rPr>
          <w:rFonts w:hint="eastAsia" w:ascii="宋体" w:hAnsi="宋体" w:cs="宋体"/>
          <w:b w:val="0"/>
          <w:bCs w:val="0"/>
          <w:sz w:val="24"/>
          <w:szCs w:val="24"/>
          <w:lang w:val="en-US" w:eastAsia="zh-CN"/>
        </w:rPr>
        <w:t>微调</w:t>
      </w:r>
      <w:r>
        <w:rPr>
          <w:rFonts w:hint="eastAsia" w:ascii="宋体" w:hAnsi="宋体" w:eastAsia="宋体" w:cs="宋体"/>
          <w:b w:val="0"/>
          <w:bCs w:val="0"/>
          <w:sz w:val="24"/>
          <w:szCs w:val="24"/>
          <w:lang w:val="en-US" w:eastAsia="zh-CN"/>
        </w:rPr>
        <w:t>，sft数据格式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sft数据集格式(指令微调)</w:t>
      </w:r>
      <w:r>
        <w:rPr>
          <w:rFonts w:hint="eastAsia" w:ascii="宋体" w:hAnsi="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data_list=[{'instruction':'A','input':'B','output':'C'},...]：sft数据格式。instruction+'\n'+input为真实输入数据，因此input也可以没有</w:t>
      </w:r>
      <w:r>
        <w:rPr>
          <w:rFonts w:hint="eastAsia" w:ascii="宋体" w:hAnsi="宋体" w:cs="宋体"/>
          <w:b w:val="0"/>
          <w:bCs w:val="0"/>
          <w:sz w:val="24"/>
          <w:szCs w:val="24"/>
          <w:lang w:val="en-US" w:eastAsia="zh-CN"/>
        </w:rPr>
        <w:t>，没有input时不用加</w:t>
      </w:r>
      <w:r>
        <w:rPr>
          <w:rFonts w:hint="eastAsia" w:ascii="宋体" w:hAnsi="宋体" w:eastAsia="宋体" w:cs="宋体"/>
          <w:b w:val="0"/>
          <w:bCs w:val="0"/>
          <w:sz w:val="24"/>
          <w:szCs w:val="24"/>
          <w:lang w:val="en-US" w:eastAsia="zh-CN"/>
        </w:rPr>
        <w:t>'\n'；output为输出</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prompt='You are a helpful assistant. 你是一个乐于助人的助手。'：提示词</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template='[INST] &lt;&lt;SYS&gt;&gt;\n{prompt}\n&lt;&lt;/SYS&gt;&gt;\n\n{instruction} [/INST]'：模版</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text=template.format(prompt=prompt,instruction=instruction)：在输入中加入提示词模版。instruction为输入文本，除instruction外编码后长度为35</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template_add=' {answer}&lt;/s&gt;&lt;s&gt;[INST] {instruction} [/INST]'：三个空格</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text=text+template_add.format(answer=answer,instruction=instruction)：多伦对话时要追加历史信息。answer为上一轮的回答，除instruction外编码后长度为10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w:t>
      </w:r>
      <w:r>
        <w:rPr>
          <w:rFonts w:hint="eastAsia" w:ascii="宋体" w:hAnsi="宋体" w:cs="宋体"/>
          <w:b/>
          <w:bCs/>
          <w:i w:val="0"/>
          <w:sz w:val="24"/>
          <w:szCs w:val="24"/>
          <w:lang w:val="en-US" w:eastAsia="zh-CN"/>
        </w:rPr>
        <w:t>模型</w:t>
      </w:r>
      <w:r>
        <w:rPr>
          <w:rFonts w:hint="eastAsia" w:ascii="宋体" w:hAnsi="宋体" w:eastAsia="宋体" w:cs="宋体"/>
          <w:b/>
          <w:bCs/>
          <w:i w:val="0"/>
          <w:sz w:val="24"/>
          <w:szCs w:val="24"/>
          <w:lang w:val="en-US" w:eastAsia="zh-CN"/>
        </w:rPr>
        <w:t>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cs="宋体"/>
          <w:b w:val="0"/>
          <w:bCs w:val="0"/>
          <w:i w:val="0"/>
          <w:sz w:val="24"/>
          <w:szCs w:val="24"/>
          <w:lang w:val="en-US" w:eastAsia="zh-CN"/>
        </w:rPr>
        <w:t>[</w:t>
      </w:r>
      <w:r>
        <w:rPr>
          <w:rFonts w:hint="eastAsia" w:ascii="宋体" w:hAnsi="宋体" w:eastAsia="宋体" w:cs="宋体"/>
          <w:b w:val="0"/>
          <w:i w:val="0"/>
          <w:sz w:val="24"/>
          <w:szCs w:val="24"/>
          <w:lang w:val="en-US" w:eastAsia="zh-CN"/>
        </w:rPr>
        <w:t>迭代次数*批量大小&lt;=训练集</w:t>
      </w:r>
      <w:r>
        <w:rPr>
          <w:rFonts w:hint="eastAsia" w:ascii="宋体" w:hAnsi="宋体" w:cs="宋体"/>
          <w:b w:val="0"/>
          <w:i w:val="0"/>
          <w:sz w:val="24"/>
          <w:szCs w:val="24"/>
          <w:lang w:val="en-US" w:eastAsia="zh-CN"/>
        </w:rPr>
        <w:t>]</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模型并行和数据并行，有单机多卡、多机多卡等情况。一般采用数据并行，同一份代码会在不同GPU上运行，先把模型放到不同GPU上，每个GPU对一个batch推理和计算损失（先完成的GPU会一直等待），之后将损失结果平均并进行反向传播，所有GPU上的模型同步更新参数。验证和计算指标也可以设置为分布式。模型保存等代码只需在主设备上运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学习率：图像类adam学习率一般在0.001以内，sgd一般在0.01以内。对于时间序列预测和自然语言处理一般比图像类小一个数量级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学习率预热：刚开始训练时让学习率从很小开始增加，在几轮后(比如3轮)变为初始学习率。前三轮学习率可以下降为初始学习率的0.1、0.3、0.5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设置为0.00005。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w:t>
      </w:r>
      <w:r>
        <w:rPr>
          <w:rFonts w:hint="eastAsia" w:ascii="宋体" w:hAnsi="宋体" w:cs="宋体"/>
          <w:b/>
          <w:bCs/>
          <w:i w:val="0"/>
          <w:kern w:val="2"/>
          <w:sz w:val="24"/>
          <w:szCs w:val="24"/>
          <w:lang w:val="en-US" w:eastAsia="zh-CN" w:bidi="ar-SA"/>
        </w:rPr>
        <w:t>模型预测</w:t>
      </w:r>
      <w:r>
        <w:rPr>
          <w:rFonts w:hint="eastAsia" w:ascii="宋体" w:hAnsi="宋体" w:eastAsia="宋体" w:cs="宋体"/>
          <w:b/>
          <w:bCs/>
          <w:i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cs="宋体"/>
          <w:b w:val="0"/>
          <w:bCs w:val="0"/>
          <w:sz w:val="24"/>
          <w:szCs w:val="24"/>
          <w:lang w:val="en-US" w:eastAsia="zh-CN"/>
        </w:rPr>
        <w:t>g</w:t>
      </w:r>
      <w:r>
        <w:rPr>
          <w:rFonts w:hint="default" w:ascii="宋体" w:hAnsi="宋体" w:cs="宋体"/>
          <w:b w:val="0"/>
          <w:bCs w:val="0"/>
          <w:sz w:val="24"/>
          <w:szCs w:val="24"/>
          <w:lang w:val="en-US" w:eastAsia="zh-CN"/>
        </w:rPr>
        <w:t>unicorn</w:t>
      </w:r>
      <w:r>
        <w:rPr>
          <w:rFonts w:hint="eastAsia" w:ascii="宋体" w:hAnsi="宋体" w:cs="宋体"/>
          <w:b w:val="0"/>
          <w:bCs w:val="0"/>
          <w:sz w:val="24"/>
          <w:szCs w:val="24"/>
          <w:lang w:val="en-US" w:eastAsia="zh-CN"/>
        </w:rPr>
        <w:t>多进程</w:t>
      </w:r>
      <w:r>
        <w:rPr>
          <w:rFonts w:hint="eastAsia" w:ascii="宋体" w:hAnsi="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w:t>
      </w:r>
      <w:r>
        <w:rPr>
          <w:rFonts w:hint="eastAsia" w:ascii="宋体" w:hAnsi="宋体" w:cs="宋体"/>
          <w:b w:val="0"/>
          <w:bCs w:val="0"/>
          <w:i w:val="0"/>
          <w:kern w:val="2"/>
          <w:sz w:val="24"/>
          <w:szCs w:val="24"/>
          <w:lang w:val="en-US" w:eastAsia="zh-CN" w:bidi="ar-SA"/>
        </w:rPr>
        <w:t>卷积层中</w:t>
      </w:r>
      <w:r>
        <w:rPr>
          <w:rFonts w:hint="eastAsia" w:ascii="宋体" w:hAnsi="宋体" w:eastAsia="宋体" w:cs="宋体"/>
          <w:b w:val="0"/>
          <w:bCs w:val="0"/>
          <w:i w:val="0"/>
          <w:kern w:val="2"/>
          <w:sz w:val="24"/>
          <w:szCs w:val="24"/>
          <w:lang w:val="en-US" w:eastAsia="zh-CN" w:bidi="ar-SA"/>
        </w:rPr>
        <w:t>不必要的</w:t>
      </w:r>
      <w:r>
        <w:rPr>
          <w:rFonts w:hint="eastAsia" w:ascii="宋体" w:hAnsi="宋体" w:cs="宋体"/>
          <w:b w:val="0"/>
          <w:bCs w:val="0"/>
          <w:i w:val="0"/>
          <w:kern w:val="2"/>
          <w:sz w:val="24"/>
          <w:szCs w:val="24"/>
          <w:lang w:val="en-US" w:eastAsia="zh-CN" w:bidi="ar-SA"/>
        </w:rPr>
        <w:t>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w:t>
      </w:r>
      <w:r>
        <w:rPr>
          <w:rFonts w:hint="eastAsia" w:ascii="宋体" w:hAnsi="宋体" w:cs="宋体"/>
          <w:b w:val="0"/>
          <w:bCs w:val="0"/>
          <w:i w:val="0"/>
          <w:kern w:val="2"/>
          <w:sz w:val="24"/>
          <w:szCs w:val="24"/>
          <w:lang w:val="en-US" w:eastAsia="zh-CN" w:bidi="ar-SA"/>
        </w:rPr>
        <w:t>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w:t>
      </w:r>
      <w:r>
        <w:rPr>
          <w:rFonts w:hint="eastAsia" w:ascii="宋体" w:hAnsi="宋体" w:cs="宋体"/>
          <w:b w:val="0"/>
          <w:bCs w:val="0"/>
          <w:i w:val="0"/>
          <w:kern w:val="2"/>
          <w:sz w:val="24"/>
          <w:szCs w:val="24"/>
          <w:lang w:val="en-US" w:eastAsia="zh-CN" w:bidi="ar-SA"/>
        </w:rPr>
        <w:t>-a至a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color w:val="auto"/>
          <w:sz w:val="24"/>
          <w:szCs w:val="24"/>
          <w:u w:val="none"/>
          <w:lang w:val="en-US" w:eastAsia="zh-CN"/>
        </w:rPr>
      </w:pPr>
      <w:r>
        <w:rPr>
          <w:rFonts w:hint="eastAsia" w:ascii="宋体" w:hAnsi="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w:t>
      </w:r>
      <w:r>
        <w:rPr>
          <w:rFonts w:hint="eastAsia" w:ascii="宋体" w:hAnsi="宋体" w:cs="宋体"/>
          <w:b w:val="0"/>
          <w:bCs w:val="0"/>
          <w:i w:val="0"/>
          <w:color w:val="auto"/>
          <w:kern w:val="2"/>
          <w:sz w:val="24"/>
          <w:szCs w:val="24"/>
          <w:u w:val="none"/>
          <w:lang w:val="en-US" w:eastAsia="zh-CN" w:bidi="ar-SA"/>
        </w:rPr>
        <w:t>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w:t>
      </w:r>
      <w:r>
        <w:rPr>
          <w:rFonts w:hint="eastAsia" w:ascii="宋体" w:hAnsi="宋体" w:cs="宋体"/>
          <w:b w:val="0"/>
          <w:bCs w:val="0"/>
          <w:i w:val="0"/>
          <w:color w:val="auto"/>
          <w:kern w:val="2"/>
          <w:sz w:val="24"/>
          <w:szCs w:val="24"/>
          <w:u w:val="none"/>
          <w:lang w:val="en-US" w:eastAsia="zh-CN" w:bidi="ar-SA"/>
        </w:rPr>
        <w:t>只是</w:t>
      </w:r>
      <w:r>
        <w:rPr>
          <w:rFonts w:hint="eastAsia" w:ascii="宋体" w:hAnsi="宋体" w:eastAsia="宋体" w:cs="宋体"/>
          <w:b w:val="0"/>
          <w:bCs w:val="0"/>
          <w:i w:val="0"/>
          <w:color w:val="auto"/>
          <w:kern w:val="2"/>
          <w:sz w:val="24"/>
          <w:szCs w:val="24"/>
          <w:u w:val="none"/>
          <w:lang w:val="en-US" w:eastAsia="zh-CN" w:bidi="ar-SA"/>
        </w:rPr>
        <w:t>.yaml文件读取略有区别</w:t>
      </w:r>
      <w:r>
        <w:rPr>
          <w:rFonts w:hint="eastAsia" w:ascii="宋体" w:hAnsi="宋体" w:cs="宋体"/>
          <w:b w:val="0"/>
          <w:bCs w:val="0"/>
          <w:i w:val="0"/>
          <w:color w:val="auto"/>
          <w:kern w:val="2"/>
          <w:sz w:val="24"/>
          <w:szCs w:val="24"/>
          <w:u w:val="none"/>
          <w:lang w:val="en-US" w:eastAsia="zh-CN" w:bidi="ar-SA"/>
        </w:rPr>
        <w:t>，</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w:t>
      </w:r>
      <w:r>
        <w:rPr>
          <w:rFonts w:hint="eastAsia" w:ascii="宋体" w:hAnsi="宋体" w:cs="宋体"/>
          <w:b w:val="0"/>
          <w:bCs w:val="0"/>
          <w:i w:val="0"/>
          <w:color w:val="auto"/>
          <w:kern w:val="2"/>
          <w:sz w:val="24"/>
          <w:szCs w:val="24"/>
          <w:u w:val="none"/>
          <w:lang w:val="en-US" w:eastAsia="zh-CN" w:bidi="ar-SA"/>
        </w:rPr>
        <w:t>和</w:t>
      </w:r>
      <w:r>
        <w:rPr>
          <w:rFonts w:hint="eastAsia" w:ascii="宋体" w:hAnsi="宋体" w:eastAsia="宋体" w:cs="宋体"/>
          <w:b w:val="0"/>
          <w:bCs w:val="0"/>
          <w:i w:val="0"/>
          <w:color w:val="auto"/>
          <w:kern w:val="2"/>
          <w:sz w:val="24"/>
          <w:szCs w:val="24"/>
          <w:u w:val="none"/>
          <w:lang w:val="en-US" w:eastAsia="zh-CN" w:bidi="ar-SA"/>
        </w:rPr>
        <w:t>提出了</w:t>
      </w:r>
      <w:r>
        <w:rPr>
          <w:rFonts w:hint="eastAsia" w:ascii="宋体" w:hAnsi="宋体" w:eastAsia="宋体" w:cs="宋体"/>
          <w:sz w:val="24"/>
          <w:szCs w:val="24"/>
          <w:lang w:val="en-US" w:eastAsia="zh-CN"/>
        </w:rPr>
        <w:t>YOLOv7</w:t>
      </w:r>
      <w:r>
        <w:rPr>
          <w:rFonts w:hint="eastAsia" w:ascii="宋体" w:hAnsi="宋体" w:cs="宋体"/>
          <w:sz w:val="24"/>
          <w:szCs w:val="24"/>
          <w:lang w:val="en-US" w:eastAsia="zh-CN"/>
        </w:rPr>
        <w:t>的elan</w:t>
      </w:r>
      <w:r>
        <w:rPr>
          <w:rFonts w:hint="eastAsia" w:ascii="宋体" w:hAnsi="宋体" w:cs="宋体"/>
          <w:b w:val="0"/>
          <w:bCs w:val="0"/>
          <w:i w:val="0"/>
          <w:color w:val="auto"/>
          <w:kern w:val="2"/>
          <w:sz w:val="24"/>
          <w:szCs w:val="24"/>
          <w:u w:val="none"/>
          <w:lang w:val="en-US" w:eastAsia="zh-CN" w:bidi="ar-SA"/>
        </w:rPr>
        <w:t>提出了</w:t>
      </w:r>
      <w:r>
        <w:rPr>
          <w:rFonts w:hint="eastAsia" w:ascii="宋体" w:hAnsi="宋体" w:eastAsia="宋体" w:cs="宋体"/>
          <w:b w:val="0"/>
          <w:bCs w:val="0"/>
          <w:i w:val="0"/>
          <w:color w:val="auto"/>
          <w:kern w:val="2"/>
          <w:sz w:val="24"/>
          <w:szCs w:val="24"/>
          <w:u w:val="none"/>
          <w:lang w:val="en-US" w:eastAsia="zh-CN" w:bidi="ar-SA"/>
        </w:rPr>
        <w:t>C2f</w:t>
      </w:r>
      <w:r>
        <w:rPr>
          <w:rFonts w:hint="eastAsia" w:ascii="宋体" w:hAnsi="宋体" w:cs="宋体"/>
          <w:b w:val="0"/>
          <w:bCs w:val="0"/>
          <w:i w:val="0"/>
          <w:color w:val="auto"/>
          <w:kern w:val="2"/>
          <w:sz w:val="24"/>
          <w:szCs w:val="24"/>
          <w:u w:val="none"/>
          <w:lang w:val="en-US" w:eastAsia="zh-CN" w:bidi="ar-SA"/>
        </w:rPr>
        <w:t>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cs="宋体"/>
          <w:b w:val="0"/>
          <w:bCs w:val="0"/>
          <w:i w:val="0"/>
          <w:sz w:val="24"/>
          <w:szCs w:val="24"/>
          <w:lang w:val="en-US" w:eastAsia="zh-CN"/>
        </w:rPr>
        <w:t>：</w:t>
      </w:r>
      <w:r>
        <w:rPr>
          <w:rFonts w:hint="eastAsia" w:ascii="宋体" w:hAnsi="宋体" w:cs="宋体"/>
          <w:b w:val="0"/>
          <w:bCs w:val="0"/>
          <w:i w:val="0"/>
          <w:sz w:val="24"/>
          <w:szCs w:val="24"/>
          <w:lang w:val="en-US" w:eastAsia="zh-CN"/>
        </w:rPr>
        <w:fldChar w:fldCharType="begin"/>
      </w:r>
      <w:r>
        <w:rPr>
          <w:rFonts w:hint="eastAsia" w:ascii="宋体" w:hAnsi="宋体" w:cs="宋体"/>
          <w:b w:val="0"/>
          <w:bCs w:val="0"/>
          <w:i w:val="0"/>
          <w:sz w:val="24"/>
          <w:szCs w:val="24"/>
          <w:lang w:val="en-US" w:eastAsia="zh-CN"/>
        </w:rPr>
        <w:instrText xml:space="preserve"> HYPERLINK "https://github.com/TWK2022/FaceRecognition" </w:instrText>
      </w:r>
      <w:r>
        <w:rPr>
          <w:rFonts w:hint="eastAsia" w:ascii="宋体" w:hAnsi="宋体" w:cs="宋体"/>
          <w:b w:val="0"/>
          <w:bCs w:val="0"/>
          <w:i w:val="0"/>
          <w:sz w:val="24"/>
          <w:szCs w:val="24"/>
          <w:lang w:val="en-US" w:eastAsia="zh-CN"/>
        </w:rPr>
        <w:fldChar w:fldCharType="separate"/>
      </w:r>
      <w:r>
        <w:rPr>
          <w:rStyle w:val="6"/>
          <w:rFonts w:hint="eastAsia" w:ascii="宋体" w:hAnsi="宋体" w:cs="宋体"/>
          <w:b w:val="0"/>
          <w:bCs w:val="0"/>
          <w:i w:val="0"/>
          <w:sz w:val="24"/>
          <w:szCs w:val="24"/>
          <w:lang w:val="en-US" w:eastAsia="zh-CN"/>
        </w:rPr>
        <w:t>https://github.com/TWK2022/FaceRecognition</w:t>
      </w:r>
      <w:r>
        <w:rPr>
          <w:rFonts w:hint="eastAsia" w:ascii="宋体" w:hAnsi="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w:t>
      </w:r>
      <w:r>
        <w:rPr>
          <w:rFonts w:hint="eastAsia" w:ascii="宋体" w:hAnsi="宋体" w:cs="宋体"/>
          <w:b w:val="0"/>
          <w:bCs w:val="0"/>
          <w:i w:val="0"/>
          <w:sz w:val="24"/>
          <w:szCs w:val="24"/>
          <w:lang w:val="en-US" w:eastAsia="zh-CN"/>
        </w:rPr>
        <w:t>是2021年的人脸检测模型。模型</w:t>
      </w:r>
      <w:r>
        <w:rPr>
          <w:rFonts w:hint="eastAsia" w:ascii="宋体" w:hAnsi="宋体" w:eastAsia="宋体" w:cs="宋体"/>
          <w:b w:val="0"/>
          <w:bCs w:val="0"/>
          <w:i w:val="0"/>
          <w:sz w:val="24"/>
          <w:szCs w:val="24"/>
          <w:lang w:val="en-US" w:eastAsia="zh-CN"/>
        </w:rPr>
        <w:t>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*vllm：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vllm是llama等模型的加速库，可以合理利用cpu等资源实现加速</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*llama.cpp：LLaMA的c++部署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"https://github.com/ggerganov/llama.cpp"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https://github.com/ggerganov/llama.cpp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提示词网站CIVIT：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default" w:ascii="宋体" w:hAnsi="宋体" w:eastAsia="宋体" w:cs="宋体"/>
          <w:b/>
          <w:bCs/>
          <w:i w:val="0"/>
          <w:sz w:val="24"/>
          <w:szCs w:val="24"/>
          <w:lang w:val="en-US" w:eastAsia="zh-CN"/>
        </w:rPr>
      </w:pPr>
      <w:r>
        <w:rPr>
          <w:rFonts w:hint="eastAsia" w:ascii="宋体" w:hAnsi="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CD1751"/>
    <w:rsid w:val="00D70A58"/>
    <w:rsid w:val="00DF0A22"/>
    <w:rsid w:val="00EC29E7"/>
    <w:rsid w:val="014A2E76"/>
    <w:rsid w:val="01505F15"/>
    <w:rsid w:val="01657E50"/>
    <w:rsid w:val="017316FB"/>
    <w:rsid w:val="01775C8E"/>
    <w:rsid w:val="018922F5"/>
    <w:rsid w:val="019A01DE"/>
    <w:rsid w:val="01A13DEE"/>
    <w:rsid w:val="01A26EF5"/>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868A8"/>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A136A"/>
    <w:rsid w:val="07065BB7"/>
    <w:rsid w:val="070D5D7A"/>
    <w:rsid w:val="07195727"/>
    <w:rsid w:val="071B30FE"/>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74F1D"/>
    <w:rsid w:val="0809228B"/>
    <w:rsid w:val="0816445F"/>
    <w:rsid w:val="08182781"/>
    <w:rsid w:val="08324D6F"/>
    <w:rsid w:val="08330EFA"/>
    <w:rsid w:val="083F3053"/>
    <w:rsid w:val="08652F5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570B4"/>
    <w:rsid w:val="099610CC"/>
    <w:rsid w:val="09AB6523"/>
    <w:rsid w:val="09B07C0F"/>
    <w:rsid w:val="09CA0B1C"/>
    <w:rsid w:val="09D203A9"/>
    <w:rsid w:val="09DC5DC4"/>
    <w:rsid w:val="09F70F3A"/>
    <w:rsid w:val="09F935EE"/>
    <w:rsid w:val="0A016F9A"/>
    <w:rsid w:val="0A05620E"/>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AE462D"/>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47A38"/>
    <w:rsid w:val="0E727A10"/>
    <w:rsid w:val="0E853A00"/>
    <w:rsid w:val="0E870013"/>
    <w:rsid w:val="0E872761"/>
    <w:rsid w:val="0E8A123A"/>
    <w:rsid w:val="0E967DED"/>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C0D14"/>
    <w:rsid w:val="132472F3"/>
    <w:rsid w:val="1352598C"/>
    <w:rsid w:val="13567656"/>
    <w:rsid w:val="136F21A2"/>
    <w:rsid w:val="1373376A"/>
    <w:rsid w:val="137666E0"/>
    <w:rsid w:val="138D65AD"/>
    <w:rsid w:val="139361E2"/>
    <w:rsid w:val="13954387"/>
    <w:rsid w:val="139561B3"/>
    <w:rsid w:val="13A205A5"/>
    <w:rsid w:val="13B8757C"/>
    <w:rsid w:val="13E415F6"/>
    <w:rsid w:val="140D2A59"/>
    <w:rsid w:val="141C4AB5"/>
    <w:rsid w:val="1440515A"/>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5020F89"/>
    <w:rsid w:val="15217498"/>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D454F"/>
    <w:rsid w:val="17E25A22"/>
    <w:rsid w:val="18064DDD"/>
    <w:rsid w:val="18126FF0"/>
    <w:rsid w:val="182A2B58"/>
    <w:rsid w:val="182B1E5A"/>
    <w:rsid w:val="182B552E"/>
    <w:rsid w:val="18324341"/>
    <w:rsid w:val="184833B0"/>
    <w:rsid w:val="184B0FE5"/>
    <w:rsid w:val="18651391"/>
    <w:rsid w:val="18673F28"/>
    <w:rsid w:val="188D503D"/>
    <w:rsid w:val="189E21AB"/>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A44173"/>
    <w:rsid w:val="23A457AD"/>
    <w:rsid w:val="23AB2A11"/>
    <w:rsid w:val="23AF0C49"/>
    <w:rsid w:val="23B476E7"/>
    <w:rsid w:val="23BC225D"/>
    <w:rsid w:val="23BD6FE3"/>
    <w:rsid w:val="23BF7CE0"/>
    <w:rsid w:val="23CF0226"/>
    <w:rsid w:val="23DA3ADE"/>
    <w:rsid w:val="23E97DD8"/>
    <w:rsid w:val="23FD39BC"/>
    <w:rsid w:val="242A6C67"/>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A76CF"/>
    <w:rsid w:val="25BC028F"/>
    <w:rsid w:val="25C963FA"/>
    <w:rsid w:val="25D35275"/>
    <w:rsid w:val="25E75BD5"/>
    <w:rsid w:val="25F146A3"/>
    <w:rsid w:val="25FB1589"/>
    <w:rsid w:val="260D317D"/>
    <w:rsid w:val="26125A1E"/>
    <w:rsid w:val="261310D6"/>
    <w:rsid w:val="26153657"/>
    <w:rsid w:val="26266FC6"/>
    <w:rsid w:val="263B1B16"/>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1B4E46"/>
    <w:rsid w:val="291F5B84"/>
    <w:rsid w:val="29280C87"/>
    <w:rsid w:val="29397514"/>
    <w:rsid w:val="294F206D"/>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4C168F"/>
    <w:rsid w:val="2E4E1442"/>
    <w:rsid w:val="2E5E401C"/>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1029FC"/>
    <w:rsid w:val="311B2A1E"/>
    <w:rsid w:val="311C5DD0"/>
    <w:rsid w:val="31295CB7"/>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C64B4E"/>
    <w:rsid w:val="33C76959"/>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5A7D71"/>
    <w:rsid w:val="376634FD"/>
    <w:rsid w:val="37681CBA"/>
    <w:rsid w:val="37682747"/>
    <w:rsid w:val="376E062B"/>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A6C3F"/>
    <w:rsid w:val="384E2B2B"/>
    <w:rsid w:val="3851120C"/>
    <w:rsid w:val="385552A5"/>
    <w:rsid w:val="38597D8B"/>
    <w:rsid w:val="385C6FB1"/>
    <w:rsid w:val="386C0F74"/>
    <w:rsid w:val="387F2C62"/>
    <w:rsid w:val="388744CD"/>
    <w:rsid w:val="38931079"/>
    <w:rsid w:val="38B3769A"/>
    <w:rsid w:val="38B47E06"/>
    <w:rsid w:val="38B525C9"/>
    <w:rsid w:val="38C60EFB"/>
    <w:rsid w:val="38C84008"/>
    <w:rsid w:val="38CA5FE8"/>
    <w:rsid w:val="38E3267E"/>
    <w:rsid w:val="38E54E52"/>
    <w:rsid w:val="38F35529"/>
    <w:rsid w:val="391C048E"/>
    <w:rsid w:val="39213B70"/>
    <w:rsid w:val="392B3DD6"/>
    <w:rsid w:val="393E7E78"/>
    <w:rsid w:val="394668D6"/>
    <w:rsid w:val="39491095"/>
    <w:rsid w:val="3954376B"/>
    <w:rsid w:val="39636AEC"/>
    <w:rsid w:val="39646C44"/>
    <w:rsid w:val="39650B03"/>
    <w:rsid w:val="3970374A"/>
    <w:rsid w:val="39884EFA"/>
    <w:rsid w:val="39A559A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F056A"/>
    <w:rsid w:val="3FB22B7C"/>
    <w:rsid w:val="3FB86B84"/>
    <w:rsid w:val="3FBD56DD"/>
    <w:rsid w:val="3FCD234A"/>
    <w:rsid w:val="3FF116A9"/>
    <w:rsid w:val="3FF94234"/>
    <w:rsid w:val="4009086D"/>
    <w:rsid w:val="40162936"/>
    <w:rsid w:val="402A6D50"/>
    <w:rsid w:val="40325F5D"/>
    <w:rsid w:val="403E177F"/>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87EE0"/>
    <w:rsid w:val="49CA16C1"/>
    <w:rsid w:val="49EF420D"/>
    <w:rsid w:val="49FA5CC7"/>
    <w:rsid w:val="49FC19B2"/>
    <w:rsid w:val="4A05721A"/>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F1152E2"/>
    <w:rsid w:val="4F157A3E"/>
    <w:rsid w:val="4F2B3A78"/>
    <w:rsid w:val="4F2F162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A71BCC"/>
    <w:rsid w:val="50A95FB7"/>
    <w:rsid w:val="50BF1B85"/>
    <w:rsid w:val="50CC4793"/>
    <w:rsid w:val="50CD380A"/>
    <w:rsid w:val="50D05A24"/>
    <w:rsid w:val="50E772C9"/>
    <w:rsid w:val="50EA14FC"/>
    <w:rsid w:val="50EF617E"/>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62915"/>
    <w:rsid w:val="5A5B2473"/>
    <w:rsid w:val="5A5D684E"/>
    <w:rsid w:val="5A847B2F"/>
    <w:rsid w:val="5A851901"/>
    <w:rsid w:val="5A9F056D"/>
    <w:rsid w:val="5AA80333"/>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494E68"/>
    <w:rsid w:val="5D544301"/>
    <w:rsid w:val="5D5443E2"/>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6B72"/>
    <w:rsid w:val="60357DF6"/>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E4563C"/>
    <w:rsid w:val="6DE50CA2"/>
    <w:rsid w:val="6DE63302"/>
    <w:rsid w:val="6DE92493"/>
    <w:rsid w:val="6DEF21E8"/>
    <w:rsid w:val="6DEF5E0A"/>
    <w:rsid w:val="6DF20589"/>
    <w:rsid w:val="6DFB21AE"/>
    <w:rsid w:val="6E043D7B"/>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82E05"/>
    <w:rsid w:val="6EDA02F8"/>
    <w:rsid w:val="6EE95E68"/>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B92879"/>
    <w:rsid w:val="72B93A79"/>
    <w:rsid w:val="72C92EFD"/>
    <w:rsid w:val="72CC5EC7"/>
    <w:rsid w:val="72D3160A"/>
    <w:rsid w:val="72D47871"/>
    <w:rsid w:val="72D674B9"/>
    <w:rsid w:val="72E00C5E"/>
    <w:rsid w:val="72F1791A"/>
    <w:rsid w:val="72F83CB4"/>
    <w:rsid w:val="72FE1610"/>
    <w:rsid w:val="73061D27"/>
    <w:rsid w:val="731344DF"/>
    <w:rsid w:val="732301DD"/>
    <w:rsid w:val="7323473D"/>
    <w:rsid w:val="732E0314"/>
    <w:rsid w:val="732E2DE3"/>
    <w:rsid w:val="733925C2"/>
    <w:rsid w:val="733D08B5"/>
    <w:rsid w:val="734F371D"/>
    <w:rsid w:val="735344A6"/>
    <w:rsid w:val="73541358"/>
    <w:rsid w:val="735C6DBD"/>
    <w:rsid w:val="73696529"/>
    <w:rsid w:val="73B805D2"/>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B71B19"/>
    <w:rsid w:val="7CB77FCB"/>
    <w:rsid w:val="7CB9134D"/>
    <w:rsid w:val="7CBA515F"/>
    <w:rsid w:val="7CCF3175"/>
    <w:rsid w:val="7CD82311"/>
    <w:rsid w:val="7CD86C65"/>
    <w:rsid w:val="7CF23BEC"/>
    <w:rsid w:val="7CF75D69"/>
    <w:rsid w:val="7D1307C6"/>
    <w:rsid w:val="7D1960A2"/>
    <w:rsid w:val="7D2601AD"/>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227B81"/>
    <w:rsid w:val="7F355C87"/>
    <w:rsid w:val="7F4F1B36"/>
    <w:rsid w:val="7F4F291E"/>
    <w:rsid w:val="7F5C37CD"/>
    <w:rsid w:val="7F6250F1"/>
    <w:rsid w:val="7F6F0306"/>
    <w:rsid w:val="7F74612B"/>
    <w:rsid w:val="7F78365F"/>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2</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2023-12-07T14:17:30Z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