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概率神经网络(PNN)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傅里叶神经算子(FNO)</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D366E8"/>
    <w:rsid w:val="0DE116B8"/>
    <w:rsid w:val="0DE247E8"/>
    <w:rsid w:val="0DF87DDC"/>
    <w:rsid w:val="0E033995"/>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EB0DC5"/>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24360</Words>
  <Characters>37483</Characters>
  <Lines>0</Lines>
  <Paragraphs>0</Paragraphs>
  <TotalTime>1</TotalTime>
  <ScaleCrop>false</ScaleCrop>
  <LinksUpToDate>false</LinksUpToDate>
  <CharactersWithSpaces>37830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2024-06-28T04:09:38Z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