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卷积核：形状为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的卷积核</w:t>
      </w:r>
      <w:r>
        <w:rPr>
          <w:rFonts w:hint="eastAsia" w:ascii="宋体" w:hAnsi="宋体" w:eastAsia="宋体" w:cs="宋体"/>
          <w:b w:val="0"/>
          <w:bCs w:val="0"/>
          <w:i w:val="0"/>
          <w:sz w:val="24"/>
          <w:szCs w:val="24"/>
          <w:lang w:val="en-US" w:eastAsia="zh-CN"/>
        </w:rPr>
        <w:t>在图片上滑动进行互相关/卷积运算，</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sz w:val="24"/>
          <w:szCs w:val="24"/>
          <w:lang w:val="en-US" w:eastAsia="zh-CN"/>
        </w:rPr>
        <w:t>为奇数一般为3，</w:t>
      </w:r>
      <m:oMath>
        <m:r>
          <m:rPr>
            <m:sty m:val="p"/>
          </m:rPr>
          <w:rPr>
            <w:rFonts w:hint="eastAsia" w:ascii="Cambria Math" w:hAnsi="Cambria Math" w:eastAsia="宋体" w:cs="宋体"/>
            <w:kern w:val="2"/>
            <w:sz w:val="24"/>
            <w:szCs w:val="24"/>
            <w:lang w:val="en-US" w:eastAsia="zh-CN" w:bidi="ar-SA"/>
          </w:rPr>
          <m:t>dim</m:t>
        </m:r>
      </m:oMath>
      <w:r>
        <w:rPr>
          <w:rFonts w:hint="eastAsia" w:ascii="宋体" w:hAnsi="宋体" w:eastAsia="宋体" w:cs="宋体"/>
          <w:b w:val="0"/>
          <w:bCs w:val="0"/>
          <w:i w:val="0"/>
          <w:sz w:val="24"/>
          <w:szCs w:val="24"/>
          <w:lang w:val="en-US" w:eastAsia="zh-CN"/>
        </w:rPr>
        <w:t>为前一层维度(通道数)。卷积核计算后，将所有卷积计算结果相加合成一个通道，再加上偏置项，一个卷积核总的参数为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sz w:val="24"/>
            <w:szCs w:val="24"/>
            <w:lang w:val="en-US" w:eastAsia="zh-CN"/>
          </w:rPr>
          <m:t>+1</m:t>
        </m:r>
      </m:oMath>
      <w:r>
        <w:rPr>
          <w:rFonts w:hint="eastAsia" w:ascii="宋体" w:hAnsi="宋体" w:eastAsia="宋体" w:cs="宋体"/>
          <w:b w:val="0"/>
          <w:bCs w:val="0"/>
          <w:i w:val="0"/>
          <w:sz w:val="24"/>
          <w:szCs w:val="24"/>
          <w:lang w:val="en-US" w:eastAsia="zh-CN"/>
        </w:rPr>
        <w:t>。</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卷积核用于升降维、减少参数量或加在</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卷积前后缓冲。相同参数下，多用小卷积核比大卷积核有更多感受野</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由图卷积层组成的网络。与CV和NLP的区别为数据格式不固定，数据之间有特殊关系，并非所有的点都有标签，计算损失时也只计算有标签的点(因此经常会是半监督任务)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图卷积层(Graph Conv)：先对邻接矩阵A进行特殊的归一化，然后乘以特征矩阵B0，再乘以权重矩阵C0，最后乘以激活函数relu得到结果result0，此时为一层图卷积。第二层时为：A*result0*C1*relu，直到最后一层时不用加relu。特殊归一化的公式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∗A∗</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oMath>
      <w:r>
        <w:rPr>
          <w:rFonts w:hint="eastAsia" w:ascii="宋体" w:hAnsi="宋体" w:eastAsia="宋体" w:cs="宋体"/>
          <w:b w:val="0"/>
          <w:bCs w:val="0"/>
          <w:i w:val="0"/>
          <w:sz w:val="24"/>
          <w:szCs w:val="24"/>
          <w:lang w:val="en-US" w:eastAsia="zh-CN"/>
        </w:rPr>
        <w:t>，目的是归一化的同时保证自身权重的占比更大。图结构经过图卷积后的结构不变，随着图卷积层数的增加，每个点的参数更新就会受到更多点的影响，感受野增大，但通常只需要2、3层时效果就达到最好，过深的层数反而可能导致效果变差(可以理解为感受野增大反而减少了个体的差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图的邻接矩阵：由0和1组成的矩阵，表示点与点之间的关系，有关系为1，无关系为0，自己与自己的关系也为1。比如有五个物体，邻接矩阵的尺寸为25*25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卷积神经网络(Convolutional Neural Network)：由多层卷积层组成的网络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词(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语言模型的generate：会对模型的输出进行一些调整操作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w:t>
      </w:r>
      <w:r>
        <w:rPr>
          <w:rFonts w:hint="eastAsia" w:ascii="宋体" w:hAnsi="宋体" w:cs="宋体"/>
          <w:b w:val="0"/>
          <w:bCs w:val="0"/>
          <w:sz w:val="24"/>
          <w:szCs w:val="24"/>
          <w:lang w:val="en-US" w:eastAsia="zh-CN"/>
        </w:rPr>
        <w:t>提示词</w:t>
      </w:r>
      <w:r>
        <w:rPr>
          <w:rFonts w:hint="eastAsia" w:ascii="宋体" w:hAnsi="宋体" w:eastAsia="宋体" w:cs="宋体"/>
          <w:b w:val="0"/>
          <w:bCs w:val="0"/>
          <w:sz w:val="24"/>
          <w:szCs w:val="24"/>
          <w:lang w:val="en-US" w:eastAsia="zh-CN"/>
        </w:rPr>
        <w:t>微调、指令</w:t>
      </w:r>
      <w:r>
        <w:rPr>
          <w:rFonts w:hint="eastAsia" w:ascii="宋体" w:hAnsi="宋体" w:cs="宋体"/>
          <w:b w:val="0"/>
          <w:bCs w:val="0"/>
          <w:sz w:val="24"/>
          <w:szCs w:val="24"/>
          <w:lang w:val="en-US" w:eastAsia="zh-CN"/>
        </w:rPr>
        <w:t>微调</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w:t>
      </w:r>
      <w:r>
        <w:rPr>
          <w:rFonts w:hint="eastAsia" w:ascii="宋体" w:hAnsi="宋体" w:cs="宋体"/>
          <w:b w:val="0"/>
          <w:bCs w:val="0"/>
          <w:sz w:val="24"/>
          <w:szCs w:val="24"/>
          <w:lang w:val="en-US" w:eastAsia="zh-CN"/>
        </w:rPr>
        <w:t>，没有input时不用加</w:t>
      </w:r>
      <w:r>
        <w:rPr>
          <w:rFonts w:hint="eastAsia" w:ascii="宋体" w:hAnsi="宋体" w:eastAsia="宋体" w:cs="宋体"/>
          <w:b w:val="0"/>
          <w:bCs w:val="0"/>
          <w:sz w:val="24"/>
          <w:szCs w:val="24"/>
          <w:lang w:val="en-US" w:eastAsia="zh-CN"/>
        </w:rPr>
        <w:t>'\n'；output为输出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你是一个乐于助人的助手。'：提示词</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text=template.format(prompt=prompt,instruction=instruction)：在输入中加入提示词模版。instruction为输入文本，除instruction外编码后长度为35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模型</w:t>
      </w:r>
      <w:r>
        <w:rPr>
          <w:rFonts w:hint="eastAsia" w:ascii="宋体" w:hAnsi="宋体" w:eastAsia="宋体" w:cs="宋体"/>
          <w:b/>
          <w:bCs/>
          <w:i w:val="0"/>
          <w:sz w:val="24"/>
          <w:szCs w:val="24"/>
          <w:lang w:val="en-US" w:eastAsia="zh-CN"/>
        </w:rPr>
        <w:t>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cs="宋体"/>
          <w:b w:val="0"/>
          <w:bCs w:val="0"/>
          <w:i w:val="0"/>
          <w:sz w:val="24"/>
          <w:szCs w:val="24"/>
          <w:lang w:val="en-US" w:eastAsia="zh-CN"/>
        </w:rPr>
        <w:t>[</w:t>
      </w:r>
      <w:r>
        <w:rPr>
          <w:rFonts w:hint="eastAsia" w:ascii="宋体" w:hAnsi="宋体" w:eastAsia="宋体" w:cs="宋体"/>
          <w:b w:val="0"/>
          <w:i w:val="0"/>
          <w:sz w:val="24"/>
          <w:szCs w:val="24"/>
          <w:lang w:val="en-US" w:eastAsia="zh-CN"/>
        </w:rPr>
        <w:t>迭代次数*批量大小&lt;=训练集</w:t>
      </w:r>
      <w:r>
        <w:rPr>
          <w:rFonts w:hint="eastAsia" w:ascii="宋体" w:hAnsi="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cs="宋体"/>
          <w:b w:val="0"/>
          <w:bCs w:val="0"/>
          <w:sz w:val="24"/>
          <w:szCs w:val="24"/>
          <w:lang w:val="en-US" w:eastAsia="zh-CN"/>
        </w:rPr>
        <w:t>g</w:t>
      </w:r>
      <w:r>
        <w:rPr>
          <w:rFonts w:hint="default" w:ascii="宋体" w:hAnsi="宋体" w:cs="宋体"/>
          <w:b w:val="0"/>
          <w:bCs w:val="0"/>
          <w:sz w:val="24"/>
          <w:szCs w:val="24"/>
          <w:lang w:val="en-US" w:eastAsia="zh-CN"/>
        </w:rPr>
        <w:t>unicorn</w:t>
      </w:r>
      <w:r>
        <w:rPr>
          <w:rFonts w:hint="eastAsia" w:ascii="宋体" w:hAnsi="宋体" w:cs="宋体"/>
          <w:b w:val="0"/>
          <w:bCs w:val="0"/>
          <w:sz w:val="24"/>
          <w:szCs w:val="24"/>
          <w:lang w:val="en-US" w:eastAsia="zh-CN"/>
        </w:rPr>
        <w:t>多进程</w:t>
      </w:r>
      <w:r>
        <w:rPr>
          <w:rFonts w:hint="eastAsia" w:ascii="宋体" w:hAnsi="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w:t>
      </w:r>
      <w:r>
        <w:rPr>
          <w:rFonts w:hint="eastAsia" w:ascii="宋体" w:hAnsi="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cs="宋体"/>
          <w:b w:val="0"/>
          <w:bCs w:val="0"/>
          <w:i w:val="0"/>
          <w:kern w:val="2"/>
          <w:sz w:val="24"/>
          <w:szCs w:val="24"/>
          <w:lang w:val="en-US" w:eastAsia="zh-CN" w:bidi="ar-SA"/>
        </w:rPr>
        <w:t>-a至a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color w:val="auto"/>
          <w:sz w:val="24"/>
          <w:szCs w:val="24"/>
          <w:u w:val="none"/>
          <w:lang w:val="en-US" w:eastAsia="zh-CN"/>
        </w:rPr>
      </w:pPr>
      <w:r>
        <w:rPr>
          <w:rFonts w:hint="eastAsia" w:ascii="宋体" w:hAnsi="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w:t>
      </w:r>
      <w:r>
        <w:rPr>
          <w:rFonts w:hint="eastAsia" w:ascii="宋体" w:hAnsi="宋体" w:cs="宋体"/>
          <w:b w:val="0"/>
          <w:bCs w:val="0"/>
          <w:i w:val="0"/>
          <w:color w:val="auto"/>
          <w:kern w:val="2"/>
          <w:sz w:val="24"/>
          <w:szCs w:val="24"/>
          <w:u w:val="none"/>
          <w:lang w:val="en-US" w:eastAsia="zh-CN" w:bidi="ar-SA"/>
        </w:rPr>
        <w:t>只是</w:t>
      </w:r>
      <w:r>
        <w:rPr>
          <w:rFonts w:hint="eastAsia" w:ascii="宋体" w:hAnsi="宋体" w:eastAsia="宋体" w:cs="宋体"/>
          <w:b w:val="0"/>
          <w:bCs w:val="0"/>
          <w:i w:val="0"/>
          <w:color w:val="auto"/>
          <w:kern w:val="2"/>
          <w:sz w:val="24"/>
          <w:szCs w:val="24"/>
          <w:u w:val="none"/>
          <w:lang w:val="en-US" w:eastAsia="zh-CN" w:bidi="ar-SA"/>
        </w:rPr>
        <w:t>.yaml文件读取略有区别</w:t>
      </w:r>
      <w:r>
        <w:rPr>
          <w:rFonts w:hint="eastAsia" w:ascii="宋体" w:hAnsi="宋体" w:cs="宋体"/>
          <w:b w:val="0"/>
          <w:bCs w:val="0"/>
          <w:i w:val="0"/>
          <w:color w:val="auto"/>
          <w:kern w:val="2"/>
          <w:sz w:val="24"/>
          <w:szCs w:val="24"/>
          <w:u w:val="none"/>
          <w:lang w:val="en-US" w:eastAsia="zh-CN" w:bidi="ar-SA"/>
        </w:rPr>
        <w:t>，</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w:t>
      </w:r>
      <w:r>
        <w:rPr>
          <w:rFonts w:hint="eastAsia" w:ascii="宋体" w:hAnsi="宋体" w:cs="宋体"/>
          <w:b w:val="0"/>
          <w:bCs w:val="0"/>
          <w:i w:val="0"/>
          <w:color w:val="auto"/>
          <w:kern w:val="2"/>
          <w:sz w:val="24"/>
          <w:szCs w:val="24"/>
          <w:u w:val="none"/>
          <w:lang w:val="en-US" w:eastAsia="zh-CN" w:bidi="ar-SA"/>
        </w:rPr>
        <w:t>和</w:t>
      </w:r>
      <w:r>
        <w:rPr>
          <w:rFonts w:hint="eastAsia" w:ascii="宋体" w:hAnsi="宋体" w:eastAsia="宋体" w:cs="宋体"/>
          <w:b w:val="0"/>
          <w:bCs w:val="0"/>
          <w:i w:val="0"/>
          <w:color w:val="auto"/>
          <w:kern w:val="2"/>
          <w:sz w:val="24"/>
          <w:szCs w:val="24"/>
          <w:u w:val="none"/>
          <w:lang w:val="en-US" w:eastAsia="zh-CN" w:bidi="ar-SA"/>
        </w:rPr>
        <w:t>提出了</w:t>
      </w:r>
      <w:r>
        <w:rPr>
          <w:rFonts w:hint="eastAsia" w:ascii="宋体" w:hAnsi="宋体" w:eastAsia="宋体" w:cs="宋体"/>
          <w:sz w:val="24"/>
          <w:szCs w:val="24"/>
          <w:lang w:val="en-US" w:eastAsia="zh-CN"/>
        </w:rPr>
        <w:t>YOLOv7</w:t>
      </w:r>
      <w:r>
        <w:rPr>
          <w:rFonts w:hint="eastAsia" w:ascii="宋体" w:hAnsi="宋体" w:cs="宋体"/>
          <w:sz w:val="24"/>
          <w:szCs w:val="24"/>
          <w:lang w:val="en-US" w:eastAsia="zh-CN"/>
        </w:rPr>
        <w:t>的elan</w:t>
      </w:r>
      <w:r>
        <w:rPr>
          <w:rFonts w:hint="eastAsia" w:ascii="宋体" w:hAnsi="宋体" w:cs="宋体"/>
          <w:b w:val="0"/>
          <w:bCs w:val="0"/>
          <w:i w:val="0"/>
          <w:color w:val="auto"/>
          <w:kern w:val="2"/>
          <w:sz w:val="24"/>
          <w:szCs w:val="24"/>
          <w:u w:val="none"/>
          <w:lang w:val="en-US" w:eastAsia="zh-CN" w:bidi="ar-SA"/>
        </w:rPr>
        <w:t>提出了</w:t>
      </w:r>
      <w:r>
        <w:rPr>
          <w:rFonts w:hint="eastAsia" w:ascii="宋体" w:hAnsi="宋体" w:eastAsia="宋体" w:cs="宋体"/>
          <w:b w:val="0"/>
          <w:bCs w:val="0"/>
          <w:i w:val="0"/>
          <w:color w:val="auto"/>
          <w:kern w:val="2"/>
          <w:sz w:val="24"/>
          <w:szCs w:val="24"/>
          <w:u w:val="none"/>
          <w:lang w:val="en-US" w:eastAsia="zh-CN" w:bidi="ar-SA"/>
        </w:rPr>
        <w:t>C2f</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cs="宋体"/>
          <w:b w:val="0"/>
          <w:bCs w:val="0"/>
          <w:i w:val="0"/>
          <w:sz w:val="24"/>
          <w:szCs w:val="24"/>
          <w:lang w:val="en-US" w:eastAsia="zh-CN"/>
        </w:rPr>
        <w:t>：</w:t>
      </w:r>
      <w:r>
        <w:rPr>
          <w:rFonts w:hint="eastAsia" w:ascii="宋体" w:hAnsi="宋体" w:cs="宋体"/>
          <w:b w:val="0"/>
          <w:bCs w:val="0"/>
          <w:i w:val="0"/>
          <w:sz w:val="24"/>
          <w:szCs w:val="24"/>
          <w:lang w:val="en-US" w:eastAsia="zh-CN"/>
        </w:rPr>
        <w:fldChar w:fldCharType="begin"/>
      </w:r>
      <w:r>
        <w:rPr>
          <w:rFonts w:hint="eastAsia" w:ascii="宋体" w:hAnsi="宋体" w:cs="宋体"/>
          <w:b w:val="0"/>
          <w:bCs w:val="0"/>
          <w:i w:val="0"/>
          <w:sz w:val="24"/>
          <w:szCs w:val="24"/>
          <w:lang w:val="en-US" w:eastAsia="zh-CN"/>
        </w:rPr>
        <w:instrText xml:space="preserve"> HYPERLINK "https://github.com/TWK2022/FaceRecognition" </w:instrText>
      </w:r>
      <w:r>
        <w:rPr>
          <w:rFonts w:hint="eastAsia" w:ascii="宋体" w:hAnsi="宋体" w:cs="宋体"/>
          <w:b w:val="0"/>
          <w:bCs w:val="0"/>
          <w:i w:val="0"/>
          <w:sz w:val="24"/>
          <w:szCs w:val="24"/>
          <w:lang w:val="en-US" w:eastAsia="zh-CN"/>
        </w:rPr>
        <w:fldChar w:fldCharType="separate"/>
      </w:r>
      <w:r>
        <w:rPr>
          <w:rStyle w:val="6"/>
          <w:rFonts w:hint="eastAsia" w:ascii="宋体" w:hAnsi="宋体" w:cs="宋体"/>
          <w:b w:val="0"/>
          <w:bCs w:val="0"/>
          <w:i w:val="0"/>
          <w:sz w:val="24"/>
          <w:szCs w:val="24"/>
          <w:lang w:val="en-US" w:eastAsia="zh-CN"/>
        </w:rPr>
        <w:t>https://github.com/TWK2022/FaceRecognition</w:t>
      </w:r>
      <w:r>
        <w:rPr>
          <w:rFonts w:hint="eastAsia" w:ascii="宋体" w:hAnsi="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w:t>
      </w:r>
      <w:r>
        <w:rPr>
          <w:rFonts w:hint="eastAsia" w:ascii="宋体" w:hAnsi="宋体" w:cs="宋体"/>
          <w:b w:val="0"/>
          <w:bCs w:val="0"/>
          <w:i w:val="0"/>
          <w:sz w:val="24"/>
          <w:szCs w:val="24"/>
          <w:lang w:val="en-US" w:eastAsia="zh-CN"/>
        </w:rPr>
        <w:t>是2021年的人脸检测模型。模型</w:t>
      </w:r>
      <w:r>
        <w:rPr>
          <w:rFonts w:hint="eastAsia" w:ascii="宋体" w:hAnsi="宋体" w:eastAsia="宋体" w:cs="宋体"/>
          <w:b w:val="0"/>
          <w:bCs w:val="0"/>
          <w:i w:val="0"/>
          <w:sz w:val="24"/>
          <w:szCs w:val="24"/>
          <w:lang w:val="en-US" w:eastAsia="zh-CN"/>
        </w:rPr>
        <w:t>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i w:val="0"/>
          <w:sz w:val="24"/>
          <w:szCs w:val="24"/>
          <w:lang w:val="en-US" w:eastAsia="zh-CN"/>
        </w:rPr>
      </w:pPr>
      <w:r>
        <w:rPr>
          <w:rFonts w:hint="eastAsia" w:ascii="宋体" w:hAnsi="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868A8"/>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CA0B1C"/>
    <w:rsid w:val="09D203A9"/>
    <w:rsid w:val="09DC5DC4"/>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F42D4"/>
    <w:rsid w:val="26BE0515"/>
    <w:rsid w:val="26D01660"/>
    <w:rsid w:val="26D75BED"/>
    <w:rsid w:val="26DF4D6E"/>
    <w:rsid w:val="26FE29C6"/>
    <w:rsid w:val="271237E7"/>
    <w:rsid w:val="272B6F1E"/>
    <w:rsid w:val="273703A7"/>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43D07"/>
    <w:rsid w:val="36D07E09"/>
    <w:rsid w:val="36DB7A54"/>
    <w:rsid w:val="36FC53A2"/>
    <w:rsid w:val="3709712F"/>
    <w:rsid w:val="37233953"/>
    <w:rsid w:val="3729371C"/>
    <w:rsid w:val="373F7FE3"/>
    <w:rsid w:val="375A7D71"/>
    <w:rsid w:val="376634FD"/>
    <w:rsid w:val="37681CBA"/>
    <w:rsid w:val="37682747"/>
    <w:rsid w:val="376E062B"/>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35529"/>
    <w:rsid w:val="391C048E"/>
    <w:rsid w:val="39213B70"/>
    <w:rsid w:val="392B3DD6"/>
    <w:rsid w:val="393E7E78"/>
    <w:rsid w:val="394668D6"/>
    <w:rsid w:val="39491095"/>
    <w:rsid w:val="3954376B"/>
    <w:rsid w:val="39636AEC"/>
    <w:rsid w:val="39646C44"/>
    <w:rsid w:val="39650B03"/>
    <w:rsid w:val="3970374A"/>
    <w:rsid w:val="39884EFA"/>
    <w:rsid w:val="39A559A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09086D"/>
    <w:rsid w:val="40162936"/>
    <w:rsid w:val="402A6D50"/>
    <w:rsid w:val="40325F5D"/>
    <w:rsid w:val="403E177F"/>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2023-11-23T14:19:44Z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