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9702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 w14:paraId="0DF4C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 w14:paraId="1F763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087CD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 w14:paraId="44E65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 w14:paraId="1E611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 w14:paraId="4D45F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 w14:paraId="0C7E3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 w14:paraId="3F270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0F812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 w14:paraId="51E77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 w14:paraId="2E57D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 w14:paraId="0D60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 w14:paraId="17FA2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 w14:paraId="46AD9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 w14:paraId="020EC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 w14:paraId="0D66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 w14:paraId="7D895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 w14:paraId="0550C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 w14:paraId="65120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 w14:paraId="15F19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 w14:paraId="2CF4B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 w14:paraId="10B01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 w14:paraId="5DAFB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 w14:paraId="77157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 w14:paraId="0DB83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 w14:paraId="3593E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 w14:paraId="2B19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 w14:paraId="5A632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 w14:paraId="61DD9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 w14:paraId="49CCB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 w14:paraId="6EFDC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 w14:paraId="47B74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2429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 w14:paraId="33813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 w14:paraId="74958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 w14:paraId="4C894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 w14:paraId="39F24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 w14:paraId="3EAC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 w14:paraId="50E47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 w14:paraId="00710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 w14:paraId="16F45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 w14:paraId="1E75D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库：linux中安装库</w:t>
      </w:r>
    </w:p>
    <w:p w14:paraId="58A48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download 库：linux中下载库的安装包</w:t>
      </w: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3FABE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 w14:paraId="6727B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 w14:paraId="24CAC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 w14:paraId="24AA3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 w14:paraId="052BC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 w14:paraId="338AD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 w14:paraId="2E41F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 w14:paraId="5BE9D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 w14:paraId="479EE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 w14:paraId="65DE2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kubectl：</w:t>
      </w:r>
    </w:p>
    <w:p w14:paraId="2C8BD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kubectl get pod --all-namespaces：查看命名空间下的所有容器</w:t>
      </w:r>
    </w:p>
    <w:p w14:paraId="3DE68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docker exec -ti 命名空间 容器名称 /bin/sh：进入容器</w:t>
      </w:r>
    </w:p>
    <w:p w14:paraId="68D93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 w14:paraId="5513F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4C2FA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 w14:paraId="50575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 w14:paraId="5FC3E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 w14:paraId="7E363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 w14:paraId="2A56B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 w14:paraId="431D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 w14:paraId="4432C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 w14:paraId="64DF7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 w14:paraId="76132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 w14:paraId="448A1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 w14:paraId="7063C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 w14:paraId="3A7CE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 w14:paraId="16A7E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 w14:paraId="47453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 w14:paraId="37BAB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 w14:paraId="23039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 w14:paraId="204B3F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 w14:paraId="08DB8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 w14:paraId="6807A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 w14:paraId="646DF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 w14:paraId="51A41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 w14:paraId="1243E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56C86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 w14:paraId="3E4F8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 w14:paraId="6A751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 w14:paraId="63D7C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 w14:paraId="1E5A1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 w14:paraId="3223A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 w14:paraId="35BE5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 w14:paraId="73CB9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 w14:paraId="46D35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 w14:paraId="50290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 w14:paraId="6E11B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400FE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 w14:paraId="6953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 w14:paraId="6E7E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 w14:paraId="6687E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C6D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09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 w14:paraId="078AD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 w14:paraId="14733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 w14:paraId="33A39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 w14:paraId="0373D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35592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可以在项目中创建.gitignore文件写入不需要推送到仓库的文件。空文件夹不推送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修改.gitignore后可能不会立马生效，可以删除.gitignore文件后再撤销来刷新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 w14:paraId="54F92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：会推送该文件夹下1级目录的所有文件</w:t>
      </w:r>
    </w:p>
    <w:p w14:paraId="67F29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：会推送该文件夹下2级目录的所有文件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 w14:paraId="3ED77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BB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 w14:paraId="36383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 w14:paraId="5E338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 w14:paraId="5994A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 w14:paraId="5A152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 w14:paraId="7D44B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 w14:paraId="33A76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 w14:paraId="4C0B9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 w14:paraId="0B60A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 w14:paraId="0E739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 w14:paraId="6126A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 w14:paraId="284A8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 w14:paraId="7E79D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 w14:paraId="7645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 w14:paraId="7A1CC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 w14:paraId="16DCC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EC9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 w14:paraId="16FFC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6CE8A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1DAB1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 w14:paraId="5926D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 w14:paraId="197B5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 w14:paraId="0D9F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 w14:paraId="77659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 w14:paraId="54B7D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 w14:paraId="74C75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 w14:paraId="7FFAF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 w14:paraId="058AF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 w14:paraId="09BA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 w14:paraId="7F6CC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 w14:paraId="4481B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66E7F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 w14:paraId="2BF23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 -a：查看所有存在的容器(包括正在运行和停止运行的)</w:t>
      </w:r>
    </w:p>
    <w:p w14:paraId="345B4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镜像名/id：创建并运行容器。会给出随机的容器名/id</w:t>
      </w:r>
    </w:p>
    <w:p w14:paraId="60860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-p XX:xx -d --name 容器名 镜像名/id：-p设置端口映射，XX为服务器端口，xx为容器端口，之后访问容器通过服务器的XX端口；-d为后台启动；name后为容器名</w:t>
      </w:r>
    </w:p>
    <w:p w14:paraId="59F24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stop 容器名/id：停止容器</w:t>
      </w:r>
    </w:p>
    <w:p w14:paraId="0B033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start 容器名/id：启动容器</w:t>
      </w:r>
    </w:p>
    <w:p w14:paraId="26C43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restart 容器名/id：重启容器</w:t>
      </w:r>
    </w:p>
    <w:p w14:paraId="3B1BA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logs 容器名/id：查看容器日志</w:t>
      </w:r>
    </w:p>
    <w:p w14:paraId="5677E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rm 容器名/id：删除容器。加上-rf可以强制删除正在运行的容器</w:t>
      </w:r>
    </w:p>
    <w:p w14:paraId="07D59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容器名/id /bin/bash：进入容器</w:t>
      </w:r>
    </w:p>
    <w:p w14:paraId="50574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 w14:paraId="44CEF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 w14:paraId="10674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0B23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 w14:paraId="4B3A8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 w14:paraId="56DC7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 w14:paraId="0C2CC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 w14:paraId="33975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7005A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 w14:paraId="536B4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F10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 w14:paraId="22672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 w14:paraId="708D9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 w14:paraId="0EB67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 w14:paraId="2392F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 w14:paraId="7E38D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 w14:paraId="16A41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 w14:paraId="3243A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 w14:paraId="64167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 w14:paraId="064BF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 w14:paraId="7E3CE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 w14:paraId="4218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 w14:paraId="37127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 w14:paraId="3E3E2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 w14:paraId="53227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 w14:paraId="26B05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 w14:paraId="50227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 w14:paraId="4B97A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 w14:paraId="62047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 w14:paraId="64940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 w14:paraId="21AEA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50071A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102380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9E1D32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43751F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372DE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CCF2155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0DD217D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053C06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4985</Words>
  <Characters>7121</Characters>
  <Lines>0</Lines>
  <Paragraphs>0</Paragraphs>
  <TotalTime>0</TotalTime>
  <ScaleCrop>false</ScaleCrop>
  <LinksUpToDate>false</LinksUpToDate>
  <CharactersWithSpaces>7406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2025-02-06T16:23:46Z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704ADD8606164DC3885F728A08640ED9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