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w:t>
      </w:r>
      <w:bookmarkStart w:id="0" w:name="_GoBack"/>
      <w:bookmarkEnd w:id="0"/>
      <w:r>
        <w:rPr>
          <w:rFonts w:hint="eastAsia" w:ascii="宋体" w:hAnsi="宋体" w:eastAsia="宋体" w:cs="宋体"/>
          <w:b w:val="0"/>
          <w:bCs w:val="0"/>
          <w:sz w:val="24"/>
          <w:szCs w:val="24"/>
          <w:shd w:val="clear" w:color="auto" w:fill="auto"/>
          <w:lang w:val="en-US" w:eastAsia="zh-CN"/>
        </w:rPr>
        <w:t>，需要加axis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48977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CB4BF4"/>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100</Pages>
  <Words>51601</Words>
  <Characters>130786</Characters>
  <Paragraphs>106</Paragraphs>
  <TotalTime>0</TotalTime>
  <ScaleCrop>false</ScaleCrop>
  <LinksUpToDate>false</LinksUpToDate>
  <CharactersWithSpaces>131803</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2024-10-22T13:09:23Z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2052-12.1.0.18276</vt:lpwstr>
  </property>
</Properties>
</file>