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14:paraId="0B57D2E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14:paraId="2F73A4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笔记地址：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14:paraId="2FB4A3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14:paraId="7C1BA8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14:paraId="62855F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文字知识和更多项目：理论.docx</w:t>
      </w:r>
    </w:p>
    <w:p w14:paraId="172291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《环境安装》</w:t>
      </w:r>
    </w:p>
    <w:p w14:paraId="715798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14:paraId="3699B4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14:paraId="057D87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14:paraId="2D5B1C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14:paraId="6903D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14:paraId="3ADEC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14:paraId="7BA553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14:paraId="24D88F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14:paraId="3A2E81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14:paraId="1D2559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14:paraId="0BB876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14:paraId="08E8F1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14:paraId="4DD03C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14:paraId="4AECF0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14:paraId="20E403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14:paraId="5E3FA6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14:paraId="235B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14:paraId="38E38B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14:paraId="6AD270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14:paraId="509E63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6B4CAC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14:paraId="47F4EF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14:paraId="6A0A8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14:paraId="2832D5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14:paraId="3FBD86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14:paraId="4CE86F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 子用户安装tmux、conda等库时，如果安装后显示识别不到，可以使用source ~/.bashrc命令运行.bashrc配置文件</w:t>
      </w:r>
    </w:p>
    <w:p w14:paraId="43B9C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14:paraId="1D337F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14:paraId="35B9B1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14:paraId="2C022E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14:paraId="68D471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Jupyter打开后会在网页中编辑(pycharm中也可以编辑)。Jupyter的特点是运行过的函数会一直存在，因此可以把程序叉开来运行，适用于小的demo展示。CTRL+P导出为PDF</w:t>
      </w:r>
    </w:p>
    <w:p w14:paraId="72325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14:paraId="4BF04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14:paraId="401314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14:paraId="59F059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14:paraId="34A8E2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14:paraId="340DA1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14:paraId="39401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14:paraId="55E81B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14:paraId="331CA3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14:paraId="1EF415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14:paraId="1C75A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14:paraId="0ACDC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14:paraId="7F6113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14:paraId="09A03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14:paraId="00D1FF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14:paraId="6FB41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14:paraId="013F99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14:paraId="547C8B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14:paraId="79E8F4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14:paraId="0DF6F7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14:paraId="434306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14:paraId="034DD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14:paraId="5E6D36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Ctrl+Alt+L：使整个页面的程序格式规范。Pycharm有规范的代码格式，格式不规范时会出现波浪线(但不影响运行)。可能与QQ的快捷键相冲突</w:t>
      </w:r>
    </w:p>
    <w:p w14:paraId="07736C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CTRL+F：在当前文档中搜寻关键词，可按↑↓按钮快速寻找</w:t>
      </w:r>
    </w:p>
    <w:p w14:paraId="69306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CTRL+B：快速转到函数所在位置</w:t>
      </w:r>
    </w:p>
    <w:p w14:paraId="33EC68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CTRL+SHIFT+-：折叠所有代码</w:t>
      </w:r>
    </w:p>
    <w:p w14:paraId="19535796">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Vscode</w:t>
      </w:r>
    </w:p>
    <w:p w14:paraId="3A607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相比于pycharm更小更快，pycharm中可以安装很多的插件</w:t>
      </w:r>
    </w:p>
    <w:p w14:paraId="212B42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Chinese...插件：中文语言包</w:t>
      </w:r>
    </w:p>
    <w:p w14:paraId="7156A7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Remote-SSH：ssh远程连接服务器插件。安装后需要配置一下服务器的信息</w:t>
      </w:r>
    </w:p>
    <w:p w14:paraId="6509BF5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14:paraId="589414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14:paraId="2C8EF1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14:paraId="11C07A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14:paraId="64D835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14:paraId="466759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14:paraId="32A4DF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14:paraId="61520F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14:paraId="1D81AA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14:paraId="75DFBB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14:paraId="7BA2E5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14:paraId="607BA9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14:paraId="5F440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14:paraId="57CDEB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14:paraId="1698D0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9570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1C0D6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14:paraId="66D5BA5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71D4C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5A68A4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14:paraId="02AEED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进行一一对应赋值，numpy数组等其他数据结构同理</w:t>
      </w:r>
    </w:p>
    <w:p w14:paraId="6C0D0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14:paraId="29C024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14:paraId="499882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14:paraId="2CC07A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14:paraId="7A4982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python运行代码中如果导入了A库，则运行代码的名称不能叫A.py否则会报错</w:t>
      </w:r>
    </w:p>
    <w:p w14:paraId="556F88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程序运行时.py→python解释器→.pyc。再次运行时若源代码没变python解释器直接运行.pyc，若源代码改变先生产.pyc再运行</w:t>
      </w:r>
    </w:p>
    <w:p w14:paraId="4BC8F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14:paraId="0B331F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14:paraId="0B774E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14:paraId="56B07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14:paraId="2C51F4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14:paraId="1BB76D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导入库时会从sys.path中的路径和运行首个代码所在目录为起点寻找库</w:t>
      </w:r>
    </w:p>
    <w:p w14:paraId="7A931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*]则可以使用所有函数，[文件夹.python文件]也可以简化为[.python文件]</w:t>
      </w:r>
    </w:p>
    <w:p w14:paraId="49B28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14:paraId="054513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14:paraId="18C36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库.文件夹.py文件.类/函数：调用库中的某个类/函数</w:t>
      </w:r>
    </w:p>
    <w:p w14:paraId="25D53E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14:paraId="2A3B7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14:paraId="24D307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14:paraId="7BC5C6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14:paraId="3D746B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14:paraId="7B3FC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14:paraId="681B7E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14:paraId="1FF451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14:paraId="653542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14:paraId="74864D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14:paraId="3A34F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14:paraId="294B76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14:paraId="2F92EA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14:paraId="6C68EF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14:paraId="2A68E0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14:paraId="31D904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14:paraId="6CA591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14:paraId="60B379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14:paraId="2F3CFB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14:paraId="2D513E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14:paraId="445C07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E6A1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232A8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14:paraId="7DBE5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14:paraId="7E3E12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14:paraId="0D7A5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14:paraId="15E4B0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14:paraId="17FFEB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14:paraId="14C577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14:paraId="696BE0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14:paraId="421AA5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0E07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位运算符</w:t>
      </w:r>
    </w:p>
    <w:p w14:paraId="4F4F6E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&amp;：与运算</w:t>
      </w:r>
    </w:p>
    <w:p w14:paraId="52A60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|：或运算</w:t>
      </w:r>
    </w:p>
    <w:p w14:paraId="6D656D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~：求反运算。整数：~x=-(x+1)</w:t>
      </w:r>
    </w:p>
    <w:p w14:paraId="5E965E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^：异或运算。2^2=0</w:t>
      </w:r>
    </w:p>
    <w:p w14:paraId="70064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&lt;&lt;：二进制左移。1&lt;&lt;n等于1乘以2的n次方</w:t>
      </w:r>
    </w:p>
    <w:p w14:paraId="47B429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&gt;&gt;：二进制右移。8&gt;&gt;n等于8除以2的n次方，当n超过3时结果为0</w:t>
      </w:r>
    </w:p>
    <w:p w14:paraId="6C8F2D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CA9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14:paraId="0746A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14:paraId="5C6BD1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243DAE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14:paraId="7C8D5E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14:paraId="68D2BE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14:paraId="6C8A50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14:paraId="16CDDC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14:paraId="7AD484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14:paraId="51D5C1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14:paraId="34C01D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14:paraId="259EA0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703F84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str_[-i]：倒数第i个字符</w:t>
      </w:r>
    </w:p>
    <w:p w14:paraId="78E849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str_[-i:]：最后i个字符</w:t>
      </w:r>
    </w:p>
    <w:p w14:paraId="0AC2F7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14:paraId="4ED61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6D3D8B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str_.split('A')：以str_中A划分字符返回列表；'A'不填等于空格(所有类型的空格)。如果'A'在首位或A连续出现时，每个A的旁边视为一个空字符</w:t>
      </w:r>
    </w:p>
    <w:p w14:paraId="6B2961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str_.strip('A')：去除字符串两边的A字符。'A'为空时可去除'\n'</w:t>
      </w:r>
    </w:p>
    <w:p w14:paraId="786C0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14:paraId="7E3A43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14:paraId="08F56E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14:paraId="5AE651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14:paraId="69D603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5A218F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str_='a=3' // exec(str_)：执行a=3。exec比eval功能更全面 </w:t>
      </w:r>
    </w:p>
    <w:p w14:paraId="335837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14:paraId="50C1D3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565F64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14:paraId="480776E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14:paraId="3DF05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14:paraId="39922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14:paraId="7A7A73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14:paraId="1E86F9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4FCD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14:paraId="2C8E9F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14:paraId="5F7808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14:paraId="13166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07F843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14:paraId="2F07ED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14:paraId="78C8A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14:paraId="3FB31F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14:paraId="5E792E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14:paraId="58BDC7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14:paraId="78285F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14:paraId="151A3C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14:paraId="0379D4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14:paraId="002C44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14:paraId="707070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14:paraId="7FEFA2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3E55A5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14:paraId="1AE0EE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14:paraId="6207062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14:paraId="3D96E1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14:paraId="45B68A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14:paraId="28F3A1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21038C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14:paraId="0D2DBE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14:paraId="4964D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14:paraId="7BC277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14:paraId="671163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14:paraId="015684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14:paraId="6F75B4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14:paraId="07062A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14:paraId="29AD23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14:paraId="7C0F73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14:paraId="77117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14:paraId="54F760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14:paraId="5612DA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14:paraId="00D768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14:paraId="7E681E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14:paraId="76F70C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14:paraId="63050C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14:paraId="2ABEEE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_</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x:x[0]</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：假如列表为嵌套列表，则根据二级列表的第一个值排序</w:t>
      </w:r>
    </w:p>
    <w:p w14:paraId="74C351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1</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x:list2[list1.index(x)]</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：根据list2列表的值排序</w:t>
      </w:r>
    </w:p>
    <w:p w14:paraId="7A8C6C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14:paraId="38C626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5331E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14:paraId="7A98F9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14:paraId="5E7B8B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14:paraId="2B7FB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14:paraId="7B66EA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14:paraId="1A0ABF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1C9D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14:paraId="505A69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14:paraId="5B04C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14:paraId="63AFD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14:paraId="5B8835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14:paraId="236DB2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14:paraId="38A9BF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14:paraId="551168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set0.intersection(set1)：求两个元组的交集</w:t>
      </w:r>
    </w:p>
    <w:p w14:paraId="05ECF2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set0.difference(set1)：求两个元组的差集</w:t>
      </w:r>
    </w:p>
    <w:p w14:paraId="7682CD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set0.union(set1)：求两个元组的并集</w:t>
      </w:r>
    </w:p>
    <w:p w14:paraId="0D1681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73C86F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14:paraId="53DFFB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14:paraId="141CEA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380727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14:paraId="60D500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14:paraId="29A095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14:paraId="0A2ACC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181967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14:paraId="3347AD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14:paraId="727838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14:paraId="28DEC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14:paraId="44F6D4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14:paraId="3385F6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14:paraId="2A56A9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5E5FF8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14:paraId="50228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14:paraId="739740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14:paraId="02479F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14:paraId="5AF75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x:x[0]))：按键给字典排序</w:t>
      </w:r>
    </w:p>
    <w:p w14:paraId="2A7E6E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x:x[1]))：按值给字典排序</w:t>
      </w:r>
    </w:p>
    <w:p w14:paraId="2C87C8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1513A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14:paraId="3989D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14:paraId="3A8EAD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14:paraId="501E10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14:paraId="1F992A5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14:paraId="068B83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14:paraId="4E6499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14:paraId="282B01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int(str_,16)：如果字符串为16进制表达式(标准的0x1a或者1A都行)，则转换为10进制整型。其他进制同理</w:t>
      </w:r>
    </w:p>
    <w:p w14:paraId="1CDF12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14:paraId="6135D4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14:paraId="08F92B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14:paraId="511A8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14:paraId="22EEB8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14:paraId="5E7649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14:paraId="5FADF2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206AC8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14:paraId="0A659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14:paraId="00A172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14:paraId="0444E8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14:paraId="4B9CD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14:paraId="4844FE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A0E1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14:paraId="453155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14:paraId="20EF8D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14:paraId="5E4A8A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14:paraId="5BE41C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14:paraId="1953BA6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14:paraId="3E304C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14:paraId="22A4F8F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14:paraId="3F0BD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14:paraId="31EE39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14:paraId="3131FA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14:paraId="3C1258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7294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14:paraId="2BA55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14:paraId="090BA2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14:paraId="782A81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14:paraId="09247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14:paraId="3DE308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14:paraId="388B87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14:paraId="5BA72C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14:paraId="4402D9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14:paraId="4C7D6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14:paraId="541E21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14:paraId="187F47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14:paraId="2E2F652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14:paraId="5A597A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14:paraId="3DA43D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14:paraId="300CFA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14:paraId="511241C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14:paraId="16C5B4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14:paraId="2D4523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14:paraId="674115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14:paraId="5B57D5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14:paraId="229FDF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14:paraId="287668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14:paraId="695844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14:paraId="121805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14:paraId="314D2E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14:paraId="5B2252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14:paraId="27F143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4BC2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14:paraId="19901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14:paraId="181588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14:paraId="14712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14:paraId="6E29FC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14:paraId="3C675A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14:paraId="093817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14:paraId="59F0D9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14:paraId="7A81B0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14:paraId="523B7C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14:paraId="389AEF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14:paraId="0D0AFF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14:paraId="6DB7B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14:paraId="5848C6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14:paraId="0A08A5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14:paraId="2BA163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14:paraId="2CAE30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14:paraId="625624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14:paraId="73163A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14:paraId="4E7087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14:paraId="4E55F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14:paraId="5119EF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但类内部依然可以用self.XX调用，代码规范中当自定义函数不使用self.XX时要加上@staticmethod</w:t>
      </w:r>
    </w:p>
    <w:p w14:paraId="6CE122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14:paraId="2B391A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14:paraId="36F39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14:paraId="740F55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14:paraId="397EB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14:paraId="158340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14:paraId="008E84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14:paraId="1A2C1A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14:paraId="47D49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14:paraId="59DA2D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14:paraId="17546B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14:paraId="2EB76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14:paraId="775DBE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14:paraId="34CF3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14:paraId="5D1C47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14:paraId="49BB2A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14:paraId="603547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417D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BB372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14:paraId="7A96FB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14:paraId="7C6599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14:paraId="4607B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14:paraId="2787BE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14:paraId="23420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14:paraId="07334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14:paraId="2CE807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14:paraId="64964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14:paraId="0D990D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14:paraId="3C136A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14:paraId="004CD4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14:paraId="0B22C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14:paraId="6E88BE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14:paraId="11A640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14:paraId="0B6A0D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14:paraId="50F3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14:paraId="4F0ABF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14:paraId="4D8C4F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14:paraId="5E7ABB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14:paraId="73EF29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14:paraId="4604A8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14:paraId="0FAF1C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14:paraId="1F89D6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14:paraId="04C475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C0173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w:t>
      </w:r>
      <w:r>
        <w:rPr>
          <w:rFonts w:hint="eastAsia" w:ascii="宋体" w:hAnsi="宋体" w:cs="宋体"/>
          <w:b/>
          <w:bCs/>
          <w:sz w:val="24"/>
          <w:szCs w:val="24"/>
          <w:shd w:val="clear" w:color="auto" w:fill="auto"/>
          <w:lang w:val="en-US" w:eastAsia="zh-CN"/>
        </w:rPr>
        <w:t>常用</w:t>
      </w:r>
      <w:r>
        <w:rPr>
          <w:rFonts w:hint="eastAsia" w:ascii="宋体" w:hAnsi="宋体" w:eastAsia="宋体" w:cs="宋体"/>
          <w:b/>
          <w:bCs/>
          <w:sz w:val="24"/>
          <w:szCs w:val="24"/>
          <w:shd w:val="clear" w:color="auto" w:fill="auto"/>
          <w:lang w:val="en-US" w:eastAsia="zh-CN"/>
        </w:rPr>
        <w:t>库》</w:t>
      </w:r>
    </w:p>
    <w:p w14:paraId="4D109F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14:paraId="727097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math.pi：代表pi(3.1415...)，三角函数中的角度范围为0-2pi</w:t>
      </w:r>
    </w:p>
    <w:p w14:paraId="5F73E2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w:t>
      </w:r>
      <w:r>
        <w:rPr>
          <w:rFonts w:hint="eastAsia" w:ascii="宋体" w:hAnsi="宋体" w:cs="宋体"/>
          <w:b w:val="0"/>
          <w:bCs w:val="0"/>
          <w:sz w:val="24"/>
          <w:szCs w:val="24"/>
          <w:shd w:val="clear" w:color="auto" w:fill="auto"/>
          <w:lang w:val="en-US" w:eastAsia="zh-CN"/>
        </w:rPr>
        <w:t>sin</w:t>
      </w:r>
      <w:r>
        <w:rPr>
          <w:rFonts w:hint="eastAsia" w:ascii="宋体" w:hAnsi="宋体" w:eastAsia="宋体" w:cs="宋体"/>
          <w:b w:val="0"/>
          <w:bCs w:val="0"/>
          <w:sz w:val="24"/>
          <w:szCs w:val="24"/>
          <w:shd w:val="clear" w:color="auto" w:fill="auto"/>
          <w:lang w:val="en-US" w:eastAsia="zh-CN"/>
        </w:rPr>
        <w:t>(a)：sin函数，math.sin(math.pi/2)=1。math.cos()、math.tan()同理</w:t>
      </w:r>
    </w:p>
    <w:p w14:paraId="54CC28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E842F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14:paraId="70EE8F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w:t>
      </w:r>
      <w:r>
        <w:rPr>
          <w:rFonts w:hint="eastAsia" w:ascii="宋体" w:hAnsi="宋体" w:cs="宋体"/>
          <w:b w:val="0"/>
          <w:bCs w:val="0"/>
          <w:sz w:val="24"/>
          <w:szCs w:val="24"/>
          <w:shd w:val="clear" w:color="auto" w:fill="auto"/>
          <w:lang w:val="en-US" w:eastAsia="zh-CN"/>
        </w:rPr>
        <w:t>深度复制，</w:t>
      </w:r>
      <w:r>
        <w:rPr>
          <w:rFonts w:hint="eastAsia" w:ascii="宋体" w:hAnsi="宋体" w:eastAsia="宋体" w:cs="宋体"/>
          <w:b w:val="0"/>
          <w:bCs w:val="0"/>
          <w:sz w:val="24"/>
          <w:szCs w:val="24"/>
          <w:shd w:val="clear" w:color="auto" w:fill="auto"/>
          <w:lang w:val="en-US" w:eastAsia="zh-CN"/>
        </w:rPr>
        <w:t>完全复制一份新的</w:t>
      </w:r>
    </w:p>
    <w:p w14:paraId="3F0EA5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8FDE9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14:paraId="528431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14:paraId="66D1ED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14:paraId="1409505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96D07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w:t>
      </w:r>
    </w:p>
    <w:p w14:paraId="60A8BC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14:paraId="3EAC1CE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14:paraId="04D388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14:paraId="7FEBD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14:paraId="1A6DA6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14:paraId="60EC2CD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14:paraId="06B694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p>
    <w:p w14:paraId="371E87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14:paraId="42AE0C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14:paraId="2CA1A9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14:paraId="490008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14:paraId="7B7CD4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DDF3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14:paraId="5376A0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14:paraId="165570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14:paraId="3C0A5F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14:paraId="10085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554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14:paraId="2E0C1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14:paraId="17F698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w:t>
      </w:r>
      <w:r>
        <w:rPr>
          <w:rFonts w:hint="eastAsia" w:ascii="宋体" w:hAnsi="宋体" w:cs="宋体"/>
          <w:b w:val="0"/>
          <w:bCs w:val="0"/>
          <w:sz w:val="24"/>
          <w:szCs w:val="24"/>
          <w:shd w:val="clear" w:color="auto" w:fill="auto"/>
          <w:lang w:val="en-US" w:eastAsia="zh-CN"/>
        </w:rPr>
        <w:t>系统所在</w:t>
      </w:r>
      <w:r>
        <w:rPr>
          <w:rFonts w:hint="eastAsia" w:ascii="宋体" w:hAnsi="宋体" w:eastAsia="宋体" w:cs="宋体"/>
          <w:b w:val="0"/>
          <w:bCs w:val="0"/>
          <w:sz w:val="24"/>
          <w:szCs w:val="24"/>
          <w:shd w:val="clear" w:color="auto" w:fill="auto"/>
          <w:lang w:val="en-US" w:eastAsia="zh-CN"/>
        </w:rPr>
        <w:t>的路径</w:t>
      </w:r>
    </w:p>
    <w:p w14:paraId="29568D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：更改当前系统所在的路径为path。path不存在时会报错</w:t>
      </w:r>
    </w:p>
    <w:p w14:paraId="3DBEB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14:paraId="10FD94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注意在函数中使用后</w:t>
      </w:r>
      <w:r>
        <w:rPr>
          <w:rFonts w:hint="eastAsia" w:ascii="宋体" w:hAnsi="宋体" w:cs="宋体"/>
          <w:b w:val="0"/>
          <w:bCs w:val="0"/>
          <w:sz w:val="24"/>
          <w:szCs w:val="24"/>
          <w:shd w:val="clear" w:color="auto" w:fill="auto"/>
          <w:lang w:val="en-US" w:eastAsia="zh-CN"/>
        </w:rPr>
        <w:t>也</w:t>
      </w:r>
      <w:r>
        <w:rPr>
          <w:rFonts w:hint="eastAsia" w:ascii="宋体" w:hAnsi="宋体" w:eastAsia="宋体" w:cs="宋体"/>
          <w:b w:val="0"/>
          <w:bCs w:val="0"/>
          <w:sz w:val="24"/>
          <w:szCs w:val="24"/>
          <w:shd w:val="clear" w:color="auto" w:fill="auto"/>
          <w:lang w:val="en-US" w:eastAsia="zh-CN"/>
        </w:rPr>
        <w:t>会改变全局的路径</w:t>
      </w:r>
    </w:p>
    <w:p w14:paraId="354E3F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14:paraId="011098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14:paraId="745CA3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14:paraId="293507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14:paraId="06D67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14:paraId="7EC319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14:paraId="133F67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14:paraId="3F2115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14:paraId="5D4A59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/usr/local')：将字符串转化为命令并执行。会等待命令执行结束</w:t>
      </w:r>
    </w:p>
    <w:p w14:paraId="51D584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14:paraId="1E1BFE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41571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shutil</w:t>
      </w:r>
    </w:p>
    <w:p w14:paraId="782ACD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shutil.move(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：移动文件</w:t>
      </w:r>
    </w:p>
    <w:p w14:paraId="06F72B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shutil.copyfile(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 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：复制文件</w:t>
      </w:r>
    </w:p>
    <w:p w14:paraId="3686DF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p>
    <w:p w14:paraId="6235A2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14:paraId="5FDC3E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14:paraId="5CC77D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14:paraId="591AAB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14:paraId="7E652B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14:paraId="21512D7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14:paraId="0AB2C6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14:paraId="12C61D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14:paraId="430C64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14:paraId="0E1928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D71E9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14:paraId="02079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14:paraId="1A07EB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14:paraId="2F5FD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14:paraId="3C7E64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14:paraId="1B0168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14:paraId="4B729E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14:paraId="445AB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14:paraId="3593A1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3D10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14:paraId="0E7DD7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14:paraId="6274C8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14:paraId="15D5CA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14:paraId="61547C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14:paraId="63C9E9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98BC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14:paraId="1F0350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14:paraId="22966B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14:paraId="5C7C88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14:paraId="7CA22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14:paraId="204596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14:paraId="5BB3A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14:paraId="1C0263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14:paraId="349578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14:paraId="15FE0C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14:paraId="1F48D5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2261D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14:paraId="7BAD69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14:paraId="7B7237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14:paraId="157598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14:paraId="3B6A21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14:paraId="0A4510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21B5AA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14:paraId="1332B0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14:paraId="0A4E7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14:paraId="64A4E0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14:paraId="7CEC5D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5375D6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14:paraId="18C640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14:paraId="677E30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14:paraId="3E0230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14:paraId="154CC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14:paraId="5AC100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14:paraId="25DD2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type(data)==np.ndarray：判断数据是否是numpy数组，用if data会报错</w:t>
      </w:r>
    </w:p>
    <w:p w14:paraId="61C60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1738B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14:paraId="36F301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14:paraId="28B498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14:paraId="3E7781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14:paraId="081AFE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14:paraId="2D078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14:paraId="6F4739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14:paraId="0A54F5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14:paraId="60958E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14:paraId="3D29B7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14:paraId="29C7C1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14:paraId="190F91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14:paraId="38A79E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14:paraId="2A990E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14:paraId="323D7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14:paraId="26B252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D14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14:paraId="331B37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14:paraId="1B2FB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14:paraId="6C3A7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14:paraId="3EA4A4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14:paraId="4D33AB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返回array中满足条件的元素下标。如果array的维度为a，则返回包含a个等长数组的tuple，每个数组代表元素在每个维度的下标。np.where会并行遍历array中所有元素，效率高，常用于数组元素的筛选</w:t>
      </w:r>
    </w:p>
    <w:p w14:paraId="58B309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np.where((array&lt;a)&amp;/|(array&gt;b),A,B)：返回与array相同形状的数组。满足条件时数组元素为A，否则为B</w:t>
      </w:r>
    </w:p>
    <w:p w14:paraId="2D19D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14:paraId="4E33A0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14:paraId="1A03D3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14:paraId="6A4AD3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14:paraId="42410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14:paraId="6DBB01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是否为nan值，返回同等大小的True或False数组</w:t>
      </w:r>
    </w:p>
    <w:p w14:paraId="4D80148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(array).any()：判断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中是否存在nan值，返回一个True或False</w:t>
      </w:r>
    </w:p>
    <w:p w14:paraId="43FC5B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14:paraId="65EFB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np.linalg.norm(array,axiis=0)：计算向量的模长</w:t>
      </w:r>
    </w:p>
    <w:p w14:paraId="1F008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7FFFDD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np.frombuffer(字节类型,dtype=None)：从字节类型解码为np.array(一行)。如果是图片需要指定dtype=np.uint8</w:t>
      </w:r>
    </w:p>
    <w:p w14:paraId="25F12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14:paraId="40457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14:paraId="407C3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14:paraId="2AD150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14:paraId="2CF1ED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14:paraId="151C9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14:paraId="75CFA5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14:paraId="43D54C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14:paraId="7F2991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14:paraId="1770B5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14:paraId="54015B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p>
    <w:p w14:paraId="3F9DAC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14:paraId="337173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14:paraId="38DCA2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np.flip(array,axis=0)：翻转。二维数组axis=0时为上下翻转、axis=1时为左右翻转</w:t>
      </w:r>
    </w:p>
    <w:p w14:paraId="1097054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14:paraId="3C588A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14:paraId="7F7A7A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14:paraId="689495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14:paraId="1F8B49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14:paraId="49E29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14:paraId="4480DE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14:paraId="1B6583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np.pi：代表pi(3.1415...)，三角函数中的角度范围为0-2pi</w:t>
      </w:r>
    </w:p>
    <w:p w14:paraId="60A68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np.sin(array)：sin函数，np.sin(np.pi/2)=1。np.cos()、np.tan()同理</w:t>
      </w:r>
    </w:p>
    <w:p w14:paraId="6C47AE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np.arcsin(array)：反sin函数。np.arccos()、np.arctan()同理</w:t>
      </w:r>
    </w:p>
    <w:p w14:paraId="4EAF7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14:paraId="2AE947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14:paraId="431EDB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14:paraId="4A805A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14:paraId="1E738F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14:paraId="4B9F00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array=np.polyfit(x,y,deg)：用线性拟合曲线。deg=1,2...为拟合多项式阶次</w:t>
      </w:r>
    </w:p>
    <w:p w14:paraId="09CD9E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14:paraId="056FA7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14:paraId="060709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14:paraId="43DEF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14:paraId="79984F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14:paraId="49D9FF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14:paraId="463A0B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14:paraId="219291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14:paraId="47F5DD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14:paraId="1E401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14:paraId="3BE70A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14:paraId="76D7FB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14:paraId="79AEAE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14:paraId="7A40A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14:paraId="3DDF8B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14:paraId="40B2A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14:paraId="4360E04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14:paraId="19F594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14:paraId="151EA8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14:paraId="6CF2A7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14:paraId="651AA8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14:paraId="406960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14:paraId="158C16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14:paraId="6A446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14:paraId="381BA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14:paraId="560BDF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14:paraId="17E541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14:paraId="31E7FE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14:paraId="15A18E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14:paraId="2A7C8B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14:paraId="609B7B1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14:paraId="56E65A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14:paraId="41438B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14:paraId="21CF56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14:paraId="3EA25F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14:paraId="100853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14:paraId="17B6DC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14:paraId="55EE79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14:paraId="4B78D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14:paraId="495D8A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14:paraId="2889C4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14:paraId="11D82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i</w:t>
      </w:r>
      <w:r>
        <w:rPr>
          <w:rFonts w:hint="eastAsia" w:ascii="宋体" w:hAnsi="宋体" w:eastAsia="宋体" w:cs="宋体"/>
          <w:b w:val="0"/>
          <w:bCs w:val="0"/>
          <w:sz w:val="24"/>
          <w:szCs w:val="24"/>
          <w:shd w:val="clear" w:color="auto" w:fill="auto"/>
          <w:lang w:val="en-US" w:eastAsia="zh-CN"/>
        </w:rPr>
        <w:t>loc[a:b]：选择</w:t>
      </w:r>
      <w:r>
        <w:rPr>
          <w:rFonts w:hint="eastAsia" w:ascii="宋体" w:hAnsi="宋体" w:cs="宋体"/>
          <w:b w:val="0"/>
          <w:bCs w:val="0"/>
          <w:sz w:val="24"/>
          <w:szCs w:val="24"/>
          <w:shd w:val="clear" w:color="auto" w:fill="auto"/>
          <w:lang w:val="en-US" w:eastAsia="zh-CN"/>
        </w:rPr>
        <w:t>下标</w:t>
      </w:r>
      <w:r>
        <w:rPr>
          <w:rFonts w:hint="eastAsia" w:ascii="宋体" w:hAnsi="宋体" w:eastAsia="宋体" w:cs="宋体"/>
          <w:b w:val="0"/>
          <w:bCs w:val="0"/>
          <w:sz w:val="24"/>
          <w:szCs w:val="24"/>
          <w:shd w:val="clear" w:color="auto" w:fill="auto"/>
          <w:lang w:val="en-US" w:eastAsia="zh-CN"/>
        </w:rPr>
        <w:t>为a:b的行(结果为数据框)</w:t>
      </w:r>
    </w:p>
    <w:p w14:paraId="75440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14:paraId="19FD17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14:paraId="29E07E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pd.concat([df1,df2],axis=0,join='outer',ignore_index</w:t>
      </w:r>
      <w:r>
        <w:rPr>
          <w:rFonts w:hint="eastAsia" w:ascii="宋体" w:hAnsi="宋体" w:cs="宋体"/>
          <w:b w:val="0"/>
          <w:bCs w:val="0"/>
          <w:sz w:val="24"/>
          <w:szCs w:val="24"/>
          <w:shd w:val="clear" w:color="auto" w:fill="auto"/>
          <w:lang w:val="en-US" w:eastAsia="zh-CN"/>
        </w:rPr>
        <w:t>=False</w:t>
      </w:r>
      <w:r>
        <w:rPr>
          <w:rFonts w:hint="eastAsia" w:ascii="宋体" w:hAnsi="宋体" w:eastAsia="宋体" w:cs="宋体"/>
          <w:b w:val="0"/>
          <w:bCs w:val="0"/>
          <w:sz w:val="24"/>
          <w:szCs w:val="24"/>
          <w:shd w:val="clear" w:color="auto" w:fill="auto"/>
          <w:lang w:val="en-US" w:eastAsia="zh-CN"/>
        </w:rPr>
        <w:t>)：合并df1和df2。axis=0时按行合并，列名要一致</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join='outer'</w:t>
      </w:r>
      <w:r>
        <w:rPr>
          <w:rFonts w:hint="eastAsia" w:ascii="宋体" w:hAnsi="宋体" w:cs="宋体"/>
          <w:b w:val="0"/>
          <w:bCs w:val="0"/>
          <w:sz w:val="24"/>
          <w:szCs w:val="24"/>
          <w:shd w:val="clear" w:color="auto" w:fill="auto"/>
          <w:lang w:val="en-US" w:eastAsia="zh-CN"/>
        </w:rPr>
        <w:t>取并集，</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inner</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取交集；</w:t>
      </w:r>
      <w:r>
        <w:rPr>
          <w:rFonts w:hint="eastAsia" w:ascii="宋体" w:hAnsi="宋体" w:eastAsia="宋体" w:cs="宋体"/>
          <w:b w:val="0"/>
          <w:bCs w:val="0"/>
          <w:sz w:val="24"/>
          <w:szCs w:val="24"/>
          <w:shd w:val="clear" w:color="auto" w:fill="auto"/>
          <w:lang w:val="en-US" w:eastAsia="zh-CN"/>
        </w:rPr>
        <w:t>ignore_index=True时合并后索引重新排序；axis=1时按列合并,索引要一致</w:t>
      </w:r>
    </w:p>
    <w:p w14:paraId="1A3258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14:paraId="33A425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14:paraId="1A7290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df.drop(columns=A)：删除名为A的列</w:t>
      </w:r>
    </w:p>
    <w:p w14:paraId="75B81A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14:paraId="0EF37F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w:t>
      </w:r>
      <w:r>
        <w:rPr>
          <w:rFonts w:hint="default" w:ascii="宋体" w:hAnsi="宋体" w:cs="宋体"/>
          <w:b w:val="0"/>
          <w:bCs w:val="0"/>
          <w:sz w:val="24"/>
          <w:szCs w:val="24"/>
          <w:shd w:val="clear" w:color="auto" w:fill="auto"/>
          <w:lang w:val="en-US" w:eastAsia="zh-CN"/>
        </w:rPr>
        <w:t>.fillna(</w:t>
      </w:r>
      <w:r>
        <w:rPr>
          <w:rFonts w:hint="eastAsia" w:ascii="宋体" w:hAnsi="宋体" w:cs="宋体"/>
          <w:b w:val="0"/>
          <w:bCs w:val="0"/>
          <w:sz w:val="24"/>
          <w:szCs w:val="24"/>
          <w:shd w:val="clear" w:color="auto" w:fill="auto"/>
          <w:lang w:val="en-US" w:eastAsia="zh-CN"/>
        </w:rPr>
        <w:t>A</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：将所有空白(nan)的地方填充为A</w:t>
      </w:r>
    </w:p>
    <w:p w14:paraId="06FA67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14:paraId="047F6C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14:paraId="6E093C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14:paraId="39C46C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df.rename(columns={'</w:t>
      </w:r>
      <w:r>
        <w:rPr>
          <w:rFonts w:hint="eastAsia" w:ascii="宋体" w:hAnsi="宋体" w:cs="宋体"/>
          <w:b w:val="0"/>
          <w:bCs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 '</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'},inplace=True)</w:t>
      </w:r>
      <w:r>
        <w:rPr>
          <w:rFonts w:hint="eastAsia" w:ascii="宋体" w:hAnsi="宋体" w:cs="宋体"/>
          <w:b w:val="0"/>
          <w:bCs w:val="0"/>
          <w:sz w:val="24"/>
          <w:szCs w:val="24"/>
          <w:shd w:val="clear" w:color="auto" w:fill="auto"/>
          <w:lang w:val="en-US" w:eastAsia="zh-CN"/>
        </w:rPr>
        <w:t>：将列名A换为B</w:t>
      </w:r>
    </w:p>
    <w:p w14:paraId="1F637B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14:paraId="5912E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14:paraId="491E59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14:paraId="090B7B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14:paraId="13260D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14:paraId="52E22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14:paraId="72C1BC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14:paraId="28656F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14:paraId="4095F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14:paraId="22ED3E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14:paraId="3CA5FA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datetime.datetime.now()：获取当前时间(年月日时分秒)，str()转字符串</w:t>
      </w:r>
    </w:p>
    <w:p w14:paraId="5E23D2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datetime.datetime.now().date()：获取当前时间(年月日)</w:t>
      </w:r>
    </w:p>
    <w:p w14:paraId="2F63EE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ED3A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14:paraId="34D03A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plt.figure(figsize=(10,10))：设置画布大小，10对应1000的像素长，画图时多余的地方会填充空白(可不加，不加时会自动调整图大小)</w:t>
      </w:r>
    </w:p>
    <w:p w14:paraId="5B6FDA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plt.imshow(image)：在image的基础上画图</w:t>
      </w:r>
    </w:p>
    <w:p w14:paraId="3EE0A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14:paraId="00DF4B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14:paraId="44B22C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plt.rcParams['font.size']=10：设置字体大小，默认为10</w:t>
      </w:r>
    </w:p>
    <w:p w14:paraId="7BF5D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14:paraId="0495DC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plt.axis('off')：不显示坐标轴</w:t>
      </w:r>
    </w:p>
    <w:p w14:paraId="644518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14:paraId="695A3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14:paraId="6CE1AD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plt.text(x,y,label)：在坐标位置添加标签</w:t>
      </w:r>
    </w:p>
    <w:p w14:paraId="742280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14:paraId="606C4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14:paraId="243F34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plt.close()</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清空画布</w:t>
      </w:r>
    </w:p>
    <w:p w14:paraId="0F19E2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曲线图</w:t>
      </w:r>
    </w:p>
    <w:p w14:paraId="6B0E3B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plt.plot(y,linestyle='-',color='green',label='B')：画曲线图，x轴自动取等间距。linestyle为线形，'-'是线，'o'是点，''是点加线</w:t>
      </w:r>
    </w:p>
    <w:p w14:paraId="41A45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14:paraId="1AB40B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散点图</w:t>
      </w:r>
    </w:p>
    <w:p w14:paraId="3BD04F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cmap=None,alpha=None,marker='o')：画散点图。s为点的大小；c为颜色，c可以为列表或numpy数组，数据可以为'red'等具体颜色，也可以为数值代表渐变色；cmap只有c为列表时才生效，比如'RdYlBu'代表数值从小到大时颜色从红变黄变蓝，'RdYlBu_r'反之；alpha为透明度0-1，三维散点图时默认远的点透明度低；marker为点的形状，比如'o'为圆，'+'为+号</w:t>
      </w:r>
    </w:p>
    <w:p w14:paraId="331AC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plt.colorbar()：散点图设置c和cmap时可以显示颜色条</w:t>
      </w:r>
    </w:p>
    <w:p w14:paraId="61622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三维散点图</w:t>
      </w:r>
    </w:p>
    <w:p w14:paraId="39DC82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14:paraId="419408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14:paraId="05E9C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14:paraId="1F838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14:paraId="18C186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14:paraId="2A4A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14:paraId="601DF7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合并图</w:t>
      </w:r>
    </w:p>
    <w:p w14:paraId="2D64B4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plt.subplot(2,2,1)：分割图。2,2表示分割为2行2列共4个区域，1表示在第一块区域画图，此设置后的操作都只在第1个区域，同理plt.subplot(2,2,2)表示画在第2个区域</w:t>
      </w:r>
    </w:p>
    <w:p w14:paraId="1A9651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坐标轴间隔</w:t>
      </w:r>
    </w:p>
    <w:p w14:paraId="6B178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matplotlib.pyplot import MultipleLocator</w:t>
      </w:r>
    </w:p>
    <w:p w14:paraId="634E51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plt.gca().xaxis.set_major_locator(MultipleLocator(a))：将x坐标轴间隔设置为a。同理yaxis设置y坐标轴。a推荐设置为len(data)//20以内</w:t>
      </w:r>
    </w:p>
    <w:p w14:paraId="5ABFA0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ED10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14:paraId="275AF0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image=PIL.Image.open(路径):读取图片为PIL.Image格式。当图片为rgba时，透明部分值为(0,0,0,0)</w:t>
      </w:r>
    </w:p>
    <w:p w14:paraId="2190FD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image=image.convert('RGB')：将RGBA图片转为RGB格式</w:t>
      </w:r>
    </w:p>
    <w:p w14:paraId="24AB60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image.size：图片尺寸(w,h)</w:t>
      </w:r>
    </w:p>
    <w:p w14:paraId="234EA5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image.mode：图片通道格式('RGBA'/'RGB')</w:t>
      </w:r>
    </w:p>
    <w:p w14:paraId="68BE3F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image_array=np.array(image)：将图片从PIL.Image格式变为np数组</w:t>
      </w:r>
    </w:p>
    <w:p w14:paraId="4109AC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image=PIL.Image.fromarray(image_array)：将图片从np数组变为PIL.Image格式</w:t>
      </w:r>
    </w:p>
    <w:p w14:paraId="54382D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image=PIL.Image.open(io.BytesIO(image_byte))：字节类型图片转PIL.Image格式</w:t>
      </w:r>
    </w:p>
    <w:p w14:paraId="2BF18C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14:paraId="0D7B3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14:paraId="7D4865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14:paraId="6FDCB3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14:paraId="3DBEE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14:paraId="74223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14:paraId="7B244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image.resize((w,h))：改变图片大小</w:t>
      </w:r>
    </w:p>
    <w:p w14:paraId="6ED09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image1.paste(image2,(x,y))：将image2粘贴到image1上面，没有返回值。(x,y)为左上坐标</w:t>
      </w:r>
    </w:p>
    <w:p w14:paraId="0EE89E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9212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14:paraId="63F5BD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14:paraId="36C9A6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14:paraId="194F6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14:paraId="0711F3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14:paraId="6E74E9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14:paraId="5CF99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14:paraId="3C2B53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cv2.imread(路径,flags):读取图片为BGR格式的numpy数组(英文路径)。flags：默认为cv2.IMREAD_COLOR，当图片为png时忽略A通道；cv2.IMREAD_GRAYSCALE/0读入灰度图；cv2.IMREAD_UNCHANGED如果是png时包括A通道，如果是jpg还是3通道</w:t>
      </w:r>
    </w:p>
    <w:p w14:paraId="58F1AE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14:paraId="379F2F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14:paraId="597EBA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14:paraId="427C0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14:paraId="48285B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14:paraId="33810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14:paraId="1022E3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14:paraId="039B3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14:paraId="6A22CF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14:paraId="21071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14:paraId="4681D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14:paraId="41B0A1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1D879A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14:paraId="6E3A0C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14:paraId="0F5251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14:paraId="401DFD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14:paraId="592A9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14:paraId="783C51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14:paraId="46122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14:paraId="25652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14:paraId="052D75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14:paraId="42418C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14:paraId="7AD90E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14:paraId="3EB48B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14:paraId="2EBF5E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14:paraId="43A4ED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14:paraId="196526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4BD25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14:paraId="46EDF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14:paraId="6445D4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14:paraId="3F7A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14:paraId="6F913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14:paraId="219882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cv2.rectangle(image,point1,point2,color=(0,255,0),thickness=2)：在image中画矩形框。point1、point2为矩形左上(x,y)、右下(x,y)坐标，以图片左上角为原点，必须为整数型；thickness为框的宽度，必须为整数，推荐min(w,h)//256</w:t>
      </w:r>
    </w:p>
    <w:p w14:paraId="73944E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cv2.circle(image,(w,h),radius=3,color=(0,255,0),thickness)：画圆。radius为圆半径，推荐min(w,h)//256；thickness为边的粗细，thickness=-1时为实心圆</w:t>
      </w:r>
    </w:p>
    <w:p w14:paraId="5DDB39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14:paraId="4887C8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14:paraId="3C272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14:paraId="54C989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14:paraId="12C633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kernel=np.ones((a,a),np.uint8)</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全</w:t>
      </w:r>
      <w:r>
        <w:rPr>
          <w:rFonts w:hint="eastAsia" w:ascii="宋体" w:hAnsi="宋体" w:cs="宋体"/>
          <w:b w:val="0"/>
          <w:bCs w:val="0"/>
          <w:sz w:val="24"/>
          <w:szCs w:val="24"/>
          <w:shd w:val="clear" w:color="auto" w:fill="auto"/>
          <w:lang w:val="en-US" w:eastAsia="zh-CN"/>
        </w:rPr>
        <w:t>为</w:t>
      </w:r>
      <w:r>
        <w:rPr>
          <w:rFonts w:hint="eastAsia" w:ascii="宋体" w:hAnsi="宋体" w:eastAsia="宋体" w:cs="宋体"/>
          <w:b w:val="0"/>
          <w:bCs w:val="0"/>
          <w:sz w:val="24"/>
          <w:szCs w:val="24"/>
          <w:shd w:val="clear" w:color="auto" w:fill="auto"/>
          <w:lang w:val="en-US" w:eastAsia="zh-CN"/>
        </w:rPr>
        <w:t>1的卷积核</w:t>
      </w:r>
    </w:p>
    <w:p w14:paraId="02746C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cv2.erode(image,kernel,iterations):腐蚀，凹的地方变钝，凸的地方变尖。iterations为迭代次数</w:t>
      </w:r>
    </w:p>
    <w:p w14:paraId="6AB665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cv2.dilate(image.kernel,iterations):膨胀，凹的地方变尖，凸的地方变钝</w:t>
      </w:r>
    </w:p>
    <w:p w14:paraId="591801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14:paraId="3F0005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14:paraId="74861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14:paraId="557656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14:paraId="39635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14:paraId="3504C9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14:paraId="3E9C8D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14:paraId="0F9A7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14:paraId="3191CF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14:paraId="60CA9E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14:paraId="5E85A1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14:paraId="13318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14:paraId="4DF9EC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14:paraId="3CC40C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14:paraId="3F6E3F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14:paraId="316D83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14:paraId="759F40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14:paraId="66BA67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14:paraId="75B165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cv2.Canny(image,minVal,maxVal)：Canny边缘提取。minVal和maxVal(0-255)越小保留的细节越多</w:t>
      </w:r>
    </w:p>
    <w:p w14:paraId="2A1022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14:paraId="59D8E9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14:paraId="2E3334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14:paraId="02620A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14:paraId="4932EE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14:paraId="7F51D0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14:paraId="32EF92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14:paraId="2A81DE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14:paraId="41A8E9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14:paraId="69D8CB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14:paraId="309230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14:paraId="37296C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14:paraId="72E4F5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14:paraId="7B2E9E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14:paraId="69F31F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14:paraId="51E885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14:paraId="611DA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14:paraId="54A63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14:paraId="655770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14:paraId="2CD694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14:paraId="024696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14:paraId="7D48A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2C660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14:paraId="745D4B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14:paraId="73974A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14:paraId="112AC5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14:paraId="4F254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14:paraId="24148E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14:paraId="03CFF6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14:paraId="682BC9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14:paraId="34E95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14:paraId="66FE6A5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14:paraId="7F17ED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14:paraId="47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C52D6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14:paraId="625401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14:paraId="745103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14:paraId="1947EE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14:paraId="7D1637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14:paraId="104EF7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14:paraId="553C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14:paraId="642885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14:paraId="6DB46C4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26D404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14:paraId="6FB1A5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14:paraId="058663A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14:paraId="6E00E1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3BB495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14:paraId="05CCA6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14:paraId="66947A3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14:paraId="1D54BF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利用PCA可以将数据降维度。比如对空间中均匀分布的3维数据降1维后会得到均匀的二维数据，但将均匀的二维数据逆变换后在空间会是一个斜面</w:t>
      </w:r>
    </w:p>
    <w:p w14:paraId="6A915FE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14:paraId="18D581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0A5B1A7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14:paraId="293D93F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14:paraId="32A7F9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14:paraId="57EAE73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14:paraId="48EE3B3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14:paraId="02C4CDE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初始化。C为惩罚参数：C越大准确度越高但泛化能力越弱；kernel为核函数：'linear'线性核函数，'poly'多项式核函数，'rbf'高斯核函数；'sigmoid'sigmoid核函数；cache_size为指定训练需要的内存；max_iter为最大迭代次数：-1表示无限制。</w:t>
      </w:r>
    </w:p>
    <w:p w14:paraId="5DB460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4867AF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1853F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14:paraId="2A4D1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14:paraId="73B618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14:paraId="50D15E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p>
    <w:p w14:paraId="292F09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w:t>
      </w:r>
    </w:p>
    <w:p w14:paraId="72008E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7BB5E0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14:paraId="6A4D2D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14:paraId="333CE0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14:paraId="225975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model=GaussianProcessRegressor(kernel=None,alpha=1e-10)：定义模型。kernel为协方差函数的核，None时默认平方指数核RBF(径向基函数)；alpha为拟合时在核矩阵对角线上增加的值，较大的值对应于观测中噪声水平的增加</w:t>
      </w:r>
    </w:p>
    <w:p w14:paraId="50F1CA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model.fit(train_input,train_output)：拟合函数。train_input形状为(batch,feature_in)，train_output形状为(batch,feature_out)</w:t>
      </w:r>
    </w:p>
    <w:p w14:paraId="41D05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14:paraId="29128D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kernel：高斯核。常用RBF+0.1*DotProduct或Matern</w:t>
      </w:r>
    </w:p>
    <w:p w14:paraId="1C8E8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14:paraId="323F95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kernel=RBF(length_scale=1)：平方指数核(径向基函数核)。length_scale为核的长度尺寸，调整几乎没有影响，如果显示警告无法聚合等，在不影响结果时可以调整此参数</w:t>
      </w:r>
    </w:p>
    <w:p w14:paraId="41DDC01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14:paraId="2255D9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length_scale=1,nu=1.5)：Matern内核，这类矩阵核是径向基函数RBF的推广。length_scale为核的长度尺寸；nu控制学习函数的平滑性，nu越小越不光滑，nu=0.5为绝对指数核，nu=1.5为1次可微函数，nu=2.5为二次可微函数，nu=np.inf等价于RBF核</w:t>
      </w:r>
    </w:p>
    <w:p w14:paraId="0E6DBC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14:paraId="6BB39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kernel=DotProduct(sigma_0=1.0)：点积核，降低拟合能力增强泛化能力。sigma_0控制核的不均匀性，sigma_0=0时内核是同质的。通常RBF+0.1*DotProduct配合使用</w:t>
      </w:r>
    </w:p>
    <w:p w14:paraId="44B167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14:paraId="49EE22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14:paraId="3A764B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14:paraId="03E421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14:paraId="2A51F1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14:paraId="0EB2C2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14:paraId="01C0DE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39105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14:paraId="5919A7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14:paraId="4E20AEA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14:paraId="4FE948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14:paraId="5121F4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14:paraId="54A0E0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14:paraId="62BAC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14:paraId="6B3F10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14:paraId="780A84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14:paraId="6DC968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14:paraId="724269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14:paraId="78F52A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14:paraId="44949C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14:paraId="7E0B98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14:paraId="479707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14:paraId="104FCA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14:paraId="4490E9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14:paraId="11002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14:paraId="709838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14:paraId="1EC0AD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14:paraId="63DE06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14:paraId="7E0ED7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14:paraId="5A9D4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14:paraId="1BC709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14:paraId="174323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正则表达式测试网站：https://c.runoob.com/front-end/854/</w:t>
      </w:r>
    </w:p>
    <w:p w14:paraId="68A5A7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14:paraId="3F3D2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14:paraId="18A19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result=regex.search('字符串')：找到到第一个匹配的值返回特殊对象，没找到返回None。匹配到后使用result.regs[0]得到元组(起始字符下标，结束字符下标+1)</w:t>
      </w:r>
    </w:p>
    <w:p w14:paraId="082F6F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14:paraId="792CDF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14:paraId="36B804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14:paraId="3E2588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(?&lt;=A)B(?=C)：匹配时前后有A和C 的限制，但匹配到的内容中不加入A和C的内容</w:t>
      </w:r>
    </w:p>
    <w:p w14:paraId="3E0A5A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14:paraId="1B057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14:paraId="19489B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14:paraId="05A524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14:paraId="38ED98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14:paraId="2FF4E8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14:paraId="73ED45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14:paraId="6A2B8B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\d{m-n}：表示m-n个数字</w:t>
      </w:r>
    </w:p>
    <w:p w14:paraId="4656D0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\d+：表示任意个数字</w:t>
      </w:r>
    </w:p>
    <w:p w14:paraId="5C427A1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\D{n}：表示n个除数字以外的字符</w:t>
      </w:r>
    </w:p>
    <w:p w14:paraId="394CC3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\w{n}：表示后面要有n个大小写英文字符、数字或下划线的组合</w:t>
      </w:r>
    </w:p>
    <w:p w14:paraId="5046BD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\W{n}：表示n个除\w以外的字符</w:t>
      </w:r>
    </w:p>
    <w:p w14:paraId="6D67BE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a(.*)b：表示ab间可以有任意个字符(包括a和b)</w:t>
      </w:r>
    </w:p>
    <w:p w14:paraId="0677AE9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a(.*?)b：表示ab间可以有除ab以外的任意个字符，且结果只返回ab间的字符</w:t>
      </w:r>
    </w:p>
    <w:p w14:paraId="3608A2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\n：表示换行符</w:t>
      </w:r>
    </w:p>
    <w:p w14:paraId="7C347A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654EF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14:paraId="700FB4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14:paraId="38EF26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14:paraId="285360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14:paraId="64A862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json.load(f)：用于读取json文件为字典</w:t>
      </w:r>
    </w:p>
    <w:p w14:paraId="05147A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json.dump(字典,f,ensure_ascii=True)：将字典保存为json文件</w:t>
      </w:r>
    </w:p>
    <w:p w14:paraId="15FF51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14:paraId="57E1F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14:paraId="6EA91D2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14:paraId="66C441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14:paraId="40BFEC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14:paraId="51E259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14:paraId="018740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14:paraId="0A1407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14:paraId="0A4F4E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4401B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14:paraId="7DEC7B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14:paraId="39E4EB7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 内容</w:t>
      </w:r>
    </w:p>
    <w:p w14:paraId="0A7555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字典</w:t>
      </w:r>
      <w:r>
        <w:rPr>
          <w:rFonts w:hint="eastAsia" w:ascii="宋体" w:hAnsi="宋体" w:eastAsia="宋体" w:cs="宋体"/>
          <w:b w:val="0"/>
          <w:bCs w:val="0"/>
          <w:sz w:val="24"/>
          <w:szCs w:val="24"/>
          <w:shd w:val="clear" w:color="auto" w:fill="auto"/>
          <w:lang w:val="en-US" w:eastAsia="zh-CN"/>
        </w:rPr>
        <w:t>格式：名称: 内容</w:t>
      </w:r>
    </w:p>
    <w:p w14:paraId="03ED35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多级嵌套：1级名称:// 2级名称: 内容...</w:t>
      </w:r>
    </w:p>
    <w:p w14:paraId="03F60E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列表：</w:t>
      </w:r>
      <w:r>
        <w:rPr>
          <w:rFonts w:hint="eastAsia" w:ascii="宋体" w:hAnsi="宋体" w:eastAsia="宋体" w:cs="宋体"/>
          <w:b w:val="0"/>
          <w:bCs w:val="0"/>
          <w:sz w:val="24"/>
          <w:szCs w:val="24"/>
          <w:shd w:val="clear" w:color="auto" w:fill="auto"/>
          <w:lang w:val="en-US" w:eastAsia="zh-CN"/>
        </w:rPr>
        <w:t>1级名称://</w:t>
      </w:r>
      <w:r>
        <w:rPr>
          <w:rFonts w:hint="eastAsia" w:ascii="宋体" w:hAnsi="宋体" w:cs="宋体"/>
          <w:b w:val="0"/>
          <w:bCs w:val="0"/>
          <w:sz w:val="24"/>
          <w:szCs w:val="24"/>
          <w:shd w:val="clear" w:color="auto" w:fill="auto"/>
          <w:lang w:val="en-US" w:eastAsia="zh-CN"/>
        </w:rPr>
        <w:t>- 元素1//- 元素2...</w:t>
      </w:r>
    </w:p>
    <w:p w14:paraId="70091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14:paraId="462995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14:paraId="25787F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//yaml_dict=yaml.load(f,Loader=yaml.SafeLoader)：加载yaml中内容为字典。等同于yaml.safe_load(f)</w:t>
      </w:r>
    </w:p>
    <w:p w14:paraId="0A5E14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open('文件位置.yaml','w',encoding='utf-8') as f:</w:t>
      </w:r>
    </w:p>
    <w:p w14:paraId="0BC40A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//yaml.dump(字典,f,allow_unicode=False,sort_keys=True)：保存。allow_unicode=True显示中文；sort_keys=True先给内容按键排序再写入</w:t>
      </w:r>
    </w:p>
    <w:p w14:paraId="787CDD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0312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trimesh</w:t>
      </w:r>
    </w:p>
    <w:p w14:paraId="2426C3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"https://github.com/mikedh/trimesh"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https://github.com/mikedh/trimesh</w:t>
      </w:r>
      <w:r>
        <w:rPr>
          <w:rFonts w:hint="eastAsia" w:ascii="宋体" w:hAnsi="宋体" w:eastAsia="宋体" w:cs="宋体"/>
          <w:b w:val="0"/>
          <w:bCs w:val="0"/>
          <w:sz w:val="24"/>
          <w:szCs w:val="24"/>
          <w:shd w:val="clear" w:color="auto" w:fill="auto"/>
          <w:lang w:val="en-US" w:eastAsia="zh-CN"/>
        </w:rPr>
        <w:fldChar w:fldCharType="end"/>
      </w:r>
    </w:p>
    <w:p w14:paraId="602C90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"https://trimesh.org/"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https://trimesh.org/</w:t>
      </w:r>
      <w:r>
        <w:rPr>
          <w:rFonts w:hint="eastAsia" w:ascii="宋体" w:hAnsi="宋体" w:eastAsia="宋体" w:cs="宋体"/>
          <w:b w:val="0"/>
          <w:bCs w:val="0"/>
          <w:sz w:val="24"/>
          <w:szCs w:val="24"/>
          <w:shd w:val="clear" w:color="auto" w:fill="auto"/>
          <w:lang w:val="en-US" w:eastAsia="zh-CN"/>
        </w:rPr>
        <w:fldChar w:fldCharType="end"/>
      </w:r>
    </w:p>
    <w:p w14:paraId="49E3EE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的操作对象有网格trimesh和场景scene(用于简单渲染)，trimesh格式会把导入的模型合并再转为三角形网格，所有材质合并到一张纹理贴图上，scene格式会保持原样。模型由多个分开部分组成时，可以用scene格式加载和保存，对各部分可以单独转为trimesh格式进行修改，再合入scene。scene只支持窗口渲染查看，在后台渲染要使用pyrender库</w:t>
      </w:r>
    </w:p>
    <w:p w14:paraId="458B4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trimesh在顶点着色时会将所有材质合到一张由颜色点组成的纹理贴图上，顶点的UV坐标会指向这些颜色点，导出后也会保留改变</w:t>
      </w:r>
    </w:p>
    <w:p w14:paraId="6C3E57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trimesh中的数据使用时可以转换为numpy，但修改数据时可以直接=numpy数组</w:t>
      </w:r>
    </w:p>
    <w:p w14:paraId="17554B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trimesh中对面mesh.faces修改时，其他面属性比如mesh.face_normals会自动改变</w:t>
      </w:r>
    </w:p>
    <w:p w14:paraId="64CF73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trimesh中对顶点mesh.vertices改变值时，其他顶点属性比如mesh.vertex_normals会自动改变。但对顶点添加和删除时，需要手动对mesh.visual.uv、mesh.faces等修改</w:t>
      </w:r>
    </w:p>
    <w:p w14:paraId="4FE26B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创建网格</w:t>
      </w:r>
    </w:p>
    <w:p w14:paraId="13E122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mesh=trimesh.load(path,force=None)：加载3D文件。force设置为'mesh'或'scene'</w:t>
      </w:r>
    </w:p>
    <w:p w14:paraId="5C6B68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visual=trimesh.visual.TextureVisuals(uv,material=None,image=None)：创建纹理，至少需要material或image其中一个</w:t>
      </w:r>
    </w:p>
    <w:p w14:paraId="6B5D00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Trimesh(vertex,face,vertex_normals=None,face_normals=None,visual=None,process=True,validate=False)：创建Trimesh网格对象。face传入非三角形时，会让第1个点与其他所有顶点组成三角形。vertex_normals和face_normals没传入时会自动创建，面的顶点索引的逆时针为正面；visual为包含材质纹理信息的TextureVisuals对象；process=True时会删除错误、合并顶点；validate=True时会更改有问题的面。可以通过先trimesh.load加载，再trimesh.Trimesh(vertices,faces,visual=visual, process=True,validate=True)来简化模型</w:t>
      </w:r>
    </w:p>
    <w:p w14:paraId="4361B9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mesh.copy()：复制全新的mesh。mesh传入函数后内存不变</w:t>
      </w:r>
    </w:p>
    <w:p w14:paraId="4071C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网格属性</w:t>
      </w:r>
    </w:p>
    <w:p w14:paraId="30C10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mesh.metadata['name']=name：网格命名</w:t>
      </w:r>
    </w:p>
    <w:p w14:paraId="5485B1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vertex=np.array(mesh.vertices)：顶点坐标(v,3)</w:t>
      </w:r>
    </w:p>
    <w:p w14:paraId="5FEC2F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face=np.array(mesh.faces)：面索引(f,3)</w:t>
      </w:r>
    </w:p>
    <w:p w14:paraId="26D0D9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vertex_normal=np.array(mesh.vertex_normals)：顶点法线</w:t>
      </w:r>
    </w:p>
    <w:p w14:paraId="2DECDA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face_normal=np.array(mesh.face_normals)：顶点法线</w:t>
      </w:r>
    </w:p>
    <w:p w14:paraId="3C13ECC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uv=np.array(mesh.visual.uv)：网格uv坐标</w:t>
      </w:r>
    </w:p>
    <w:p w14:paraId="0D9ADA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image=mesh.visual.material.image：加载obj文件时的纹理贴图(PIL.Image的png)</w:t>
      </w:r>
    </w:p>
    <w:p w14:paraId="2F758D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image=mesh.visual.material.baseColorTexture：加载glb文件时的纹理贴图</w:t>
      </w:r>
    </w:p>
    <w:p w14:paraId="1B36E0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mesh.is_watertight：判断是否为封闭网格</w:t>
      </w:r>
    </w:p>
    <w:p w14:paraId="2EFFED4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mesh.euler_number：网格欧拉数</w:t>
      </w:r>
    </w:p>
    <w:p w14:paraId="49E42C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mesh.volume：网格体积</w:t>
      </w:r>
    </w:p>
    <w:p w14:paraId="1B39E7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mesh.convex_hull.volume：网格凸包体积</w:t>
      </w:r>
    </w:p>
    <w:p w14:paraId="4BDB43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mesh.center_mass：网格中心坐标</w:t>
      </w:r>
    </w:p>
    <w:p w14:paraId="6A5B696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mesh.moment_inertia：网格转动惯量</w:t>
      </w:r>
    </w:p>
    <w:p w14:paraId="248C8D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基本</w:t>
      </w:r>
      <w:r>
        <w:rPr>
          <w:rFonts w:hint="eastAsia" w:ascii="宋体" w:hAnsi="宋体" w:eastAsia="宋体" w:cs="宋体"/>
          <w:b/>
          <w:bCs/>
          <w:sz w:val="24"/>
          <w:szCs w:val="24"/>
          <w:shd w:val="clear" w:color="auto" w:fill="auto"/>
          <w:lang w:val="en-US" w:eastAsia="zh-CN"/>
        </w:rPr>
        <w:t>操作</w:t>
      </w:r>
    </w:p>
    <w:p w14:paraId="2D31B5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mesh.update_faces(face_mask)：删除面，自动更改面法线等，但不会改变顶点和UV等。face_mask为bool组成的numpy数组</w:t>
      </w:r>
    </w:p>
    <w:p w14:paraId="44A228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mesh.update_vertices(vertex_index)：删除顶点，自动更改UV等，原来在面中的顶点会替换为相近的顶点，面数不变。通常需要先使用mesh.update_faces去除面</w:t>
      </w:r>
    </w:p>
    <w:p w14:paraId="06A57F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bookmarkStart w:id="0" w:name="_GoBack"/>
      <w:bookmarkEnd w:id="0"/>
      <w:r>
        <w:rPr>
          <w:rFonts w:hint="eastAsia" w:ascii="宋体" w:hAnsi="宋体" w:eastAsia="宋体" w:cs="宋体"/>
          <w:b w:val="0"/>
          <w:bCs w:val="0"/>
          <w:sz w:val="24"/>
          <w:szCs w:val="24"/>
          <w:shd w:val="clear" w:color="auto" w:fill="auto"/>
          <w:lang w:val="en-US" w:eastAsia="zh-CN"/>
        </w:rPr>
        <w:t>mesh.process()：删除错误顶点、合并顶点</w:t>
      </w:r>
    </w:p>
    <w:p w14:paraId="33EB9B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mesh.split(only_watertight=True)：分割为多个网格。only_watertight=True时只保留封闭网格，剩余的丢弃</w:t>
      </w:r>
    </w:p>
    <w:p w14:paraId="0DAC91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mesh.show()：显示渲染网格</w:t>
      </w:r>
    </w:p>
    <w:p w14:paraId="433E9D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mesh.export(save_path)：保存网格文件</w:t>
      </w:r>
    </w:p>
    <w:p w14:paraId="0072EDA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plt.figure(figsize=(20,20)) // plt.scatter(uv[:,0],uv[:,1],s=10,c='blue',cmap=None,alpha=None,marker='o')：用matplotlib画UV展开后的点图</w:t>
      </w:r>
    </w:p>
    <w:p w14:paraId="1DFBD2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vertex_color=trimesh.visual.uv_to_color(uv,image)：从纹理贴图上找到每个顶点的颜色(v,4)，最后一个通道为alpha，一般为255</w:t>
      </w:r>
    </w:p>
    <w:p w14:paraId="08619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visual=trimesh.visual.TextureVisuals(uv,material=None,image=None)：创建纹理，至少需要material或image其中一个</w:t>
      </w:r>
    </w:p>
    <w:p w14:paraId="620D2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创建场景</w:t>
      </w:r>
    </w:p>
    <w:p w14:paraId="429258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scene=trimesh.Scene(base_frame='world')：创建场景。base_frame为场景名称</w:t>
      </w:r>
    </w:p>
    <w:p w14:paraId="300694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scene.add_geometry(mesh)：添加网格到场景中</w:t>
      </w:r>
    </w:p>
    <w:p w14:paraId="1E40B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scene.delete_geometry(name)：删除网格</w:t>
      </w:r>
    </w:p>
    <w:p w14:paraId="70A5E0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scene.geometry[name]：选择网格</w:t>
      </w:r>
    </w:p>
    <w:p w14:paraId="6F8833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scene.show()：显示渲染场景</w:t>
      </w:r>
    </w:p>
    <w:p w14:paraId="75024D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image_byte=scene.save_image(resolution=None)：打开窗口渲染并返回字节类型图片。resolution=[w,h]设置图片大小</w:t>
      </w:r>
    </w:p>
    <w:p w14:paraId="6E6D7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image_array=np.frombuffer(image_byte,dtype=np.uint8)：转为一行numpy数组</w:t>
      </w:r>
    </w:p>
    <w:p w14:paraId="5B544A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image=cv2.imdecode(image_array,cv2.IMREAD_COLOR)：转为图片</w:t>
      </w:r>
    </w:p>
    <w:p w14:paraId="0EECA5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6C7B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pyrender</w:t>
      </w:r>
    </w:p>
    <w:p w14:paraId="099A51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"https://github.com/mmatl/pyrender"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https://github.com/mmatl/pyrender</w:t>
      </w:r>
      <w:r>
        <w:rPr>
          <w:rFonts w:hint="eastAsia" w:ascii="宋体" w:hAnsi="宋体" w:eastAsia="宋体" w:cs="宋体"/>
          <w:b w:val="0"/>
          <w:bCs w:val="0"/>
          <w:sz w:val="24"/>
          <w:szCs w:val="24"/>
          <w:shd w:val="clear" w:color="auto" w:fill="auto"/>
          <w:lang w:val="en-US" w:eastAsia="zh-CN"/>
        </w:rPr>
        <w:fldChar w:fldCharType="end"/>
      </w:r>
    </w:p>
    <w:p w14:paraId="1CB909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"https://pyrender.readthedocs.io/en/latest/examples/index.html"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https://pyrender.readthedocs.io/en/latest/examples/index.html</w:t>
      </w:r>
      <w:r>
        <w:rPr>
          <w:rFonts w:hint="eastAsia" w:ascii="宋体" w:hAnsi="宋体" w:eastAsia="宋体" w:cs="宋体"/>
          <w:b w:val="0"/>
          <w:bCs w:val="0"/>
          <w:sz w:val="24"/>
          <w:szCs w:val="24"/>
          <w:shd w:val="clear" w:color="auto" w:fill="auto"/>
          <w:lang w:val="en-US" w:eastAsia="zh-CN"/>
        </w:rPr>
        <w:fldChar w:fldCharType="end"/>
      </w:r>
    </w:p>
    <w:p w14:paraId="1BA5040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pyrender是一个支持后台渲染的库，通常配合trimesh库使用，注意pyrender的mesh和scene数据格式与trimesh的不一样，需要转换</w:t>
      </w:r>
    </w:p>
    <w:p w14:paraId="73FCF9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mesh=pyrender.Mesh.from_trimesh(trimesh_mesh)：转换为pyrender格式的网格</w:t>
      </w:r>
    </w:p>
    <w:p w14:paraId="2B9B4E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light=pyrender.DirectionalLight(color=[1.0,1.0,1.0],intensity=1.0)：设置环境灯光，环境灯光不需要设置位置。intensity为光强度，设置为20时比较正常</w:t>
      </w:r>
    </w:p>
    <w:p w14:paraId="2B65FD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camera=pyrender.OrthographicCamera(xmag=1.0,ymag=1.0)：设置相机类型</w:t>
      </w:r>
    </w:p>
    <w:p w14:paraId="50267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camera_pose=[[a,0,0,0],[0,a,0,0],[0,0,a,z],[0,0,0,1]]：相机位置矩阵。修改a提高相机的视角广度，通常a=1；修改z提高摄像机位置的z轴高度</w:t>
      </w:r>
    </w:p>
    <w:p w14:paraId="3FB373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scene=pyrender.Scene()：创建场景</w:t>
      </w:r>
    </w:p>
    <w:p w14:paraId="153933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scene.add(mesh)：添加网格</w:t>
      </w:r>
    </w:p>
    <w:p w14:paraId="626E65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scene.add(light)：添加灯光</w:t>
      </w:r>
    </w:p>
    <w:p w14:paraId="74116B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scene.add(camera,pose=camera_pose)：添加相机</w:t>
      </w:r>
    </w:p>
    <w:p w14:paraId="41E09C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pyrender.Viewer(scene)：在窗口中渲染场景。没有灯光时是黑色的，可以不设置相机</w:t>
      </w:r>
    </w:p>
    <w:p w14:paraId="59868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render=pyrender.OffscreenRenderer(viewport_width,viewport_height)：创建后台渲染器。需要设置渲染视角的图片大小</w:t>
      </w:r>
    </w:p>
    <w:p w14:paraId="39567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image,depth=render.render(scene)：得到渲染视角的图片np数组。</w:t>
      </w:r>
    </w:p>
    <w:p w14:paraId="12729A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image=PIL.Image.fromarray(image)：转为PIL.Image图片</w:t>
      </w:r>
    </w:p>
    <w:p w14:paraId="4F6536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54DA7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261C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w:t>
      </w:r>
      <w:r>
        <w:rPr>
          <w:rFonts w:hint="eastAsia" w:ascii="宋体" w:hAnsi="宋体" w:cs="宋体"/>
          <w:b/>
          <w:bCs/>
          <w:sz w:val="24"/>
          <w:szCs w:val="24"/>
          <w:shd w:val="clear" w:color="auto" w:fill="auto"/>
          <w:lang w:val="en-US" w:eastAsia="zh-CN"/>
        </w:rPr>
        <w:t>其他</w:t>
      </w:r>
      <w:r>
        <w:rPr>
          <w:rFonts w:hint="eastAsia" w:ascii="宋体" w:hAnsi="宋体" w:eastAsia="宋体" w:cs="宋体"/>
          <w:b/>
          <w:bCs/>
          <w:sz w:val="24"/>
          <w:szCs w:val="24"/>
          <w:shd w:val="clear" w:color="auto" w:fill="auto"/>
          <w:lang w:val="en-US" w:eastAsia="zh-CN"/>
        </w:rPr>
        <w:t>库》</w:t>
      </w:r>
    </w:p>
    <w:p w14:paraId="0A31D5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14:paraId="5886B2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14:paraId="6F786E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p>
    <w:p w14:paraId="41EC6D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itertools</w:t>
      </w:r>
    </w:p>
    <w:p w14:paraId="56CFC7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list(itertools.permutations(list_,a))：去重排列组合。list_为所有元素的列表，a为选出其中的a个数进行排列，返回[(...),(...)...]</w:t>
      </w:r>
    </w:p>
    <w:p w14:paraId="6D1A6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20C9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14:paraId="227A12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14:paraId="25C36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14:paraId="4D0B0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14:paraId="4067C3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14:paraId="1042C5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14:paraId="5F003C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2462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9C9E7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w:t>
      </w:r>
    </w:p>
    <w:p w14:paraId="35F1F9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14:paraId="6D62A7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14:paraId="24F00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14:paraId="081F1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14:paraId="0FB63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p>
    <w:p w14:paraId="1F044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14:paraId="2A1D3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14:paraId="1CB41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14:paraId="20461A8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0CD88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14:paraId="4F3130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14:paraId="26AA7B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14:paraId="348408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14:paraId="1212E1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DD5F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14:paraId="12B57A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14:paraId="63AF1C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14:paraId="579EE3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14:paraId="453236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25739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14:paraId="24EC54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14:paraId="5EF42B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14:paraId="5C1045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14:paraId="15468F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14:paraId="3C0694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75444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14:paraId="61F39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14:paraId="5CAF8F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14:paraId="6A7C38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14:paraId="6DC7C1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14:paraId="0097D4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14:paraId="107976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14:paraId="3E348B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14:paraId="1C3393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70FF5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blender</w:t>
      </w:r>
    </w:p>
    <w:p w14:paraId="04EE11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语言设置：左上角[编辑] -&gt; [偏好设置] -&gt; [语言]</w:t>
      </w:r>
    </w:p>
    <w:p w14:paraId="72E336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blender可以保存.blender文件，注意完整模型还包括同目录下的纹理等文件</w:t>
      </w:r>
    </w:p>
    <w:p w14:paraId="22CECF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blender中红色线为X轴、绿色为Y轴、蓝色为Z轴，Z轴向上、Y轴向前。模型导出时需要注意更改坐标轴方向、颜色等选项</w:t>
      </w:r>
    </w:p>
    <w:p w14:paraId="3E160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物体</w:t>
      </w:r>
    </w:p>
    <w:p w14:paraId="057659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全选：点击物体按A键，可以选择物体的所有点和面</w:t>
      </w:r>
    </w:p>
    <w:p w14:paraId="345815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移动：G键+XYZ键或左上[移动图标]，再点击左下[移动]输入移动距离</w:t>
      </w:r>
    </w:p>
    <w:p w14:paraId="5948BE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旋转：R键+XYZ键或左上[旋转图标]，再点击左下[旋转]输入旋转角度</w:t>
      </w:r>
    </w:p>
    <w:p w14:paraId="05603A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缩放：S键+XYZ键或左上[缩放图标]，再点击左下[缩放]输入缩放比例</w:t>
      </w:r>
    </w:p>
    <w:p w14:paraId="271E3A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游标：shift+鼠标右键或[游标图标]选中游标，shift+C键游标居中。选择物体后使用shift+S并选择游标可以让物体回到游标</w:t>
      </w:r>
    </w:p>
    <w:p w14:paraId="2EFABA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隐藏：H键或右上[隐藏图标]，alt+H键取消隐藏</w:t>
      </w:r>
    </w:p>
    <w:p w14:paraId="30F7E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删除：X或delete键</w:t>
      </w:r>
    </w:p>
    <w:p w14:paraId="7B4597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隐藏侧边栏：N键</w:t>
      </w:r>
    </w:p>
    <w:p w14:paraId="3FB84E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编辑：TAB键或左上角可以切换物体模式和编模式</w:t>
      </w:r>
    </w:p>
    <w:p w14:paraId="4718E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视角</w:t>
      </w:r>
    </w:p>
    <w:p w14:paraId="3B2089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坐标轴：绿线是Y轴，红线是X轴，蓝线是Z轴</w:t>
      </w:r>
    </w:p>
    <w:p w14:paraId="34A65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视角选择：tab上面的键或右上[视角图标]</w:t>
      </w:r>
    </w:p>
    <w:p w14:paraId="64FF5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视角移动：鼠标中键旋转视角、shift+鼠标中键平移视角、shift+C视角对齐物体</w:t>
      </w:r>
    </w:p>
    <w:p w14:paraId="07FEA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w:t>
      </w:r>
    </w:p>
    <w:p w14:paraId="68BF5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编辑器窗口：所有编辑器窗口的左上角都可以选择编辑器的类型，鼠标移动到窗口的最边缘处，通过拖动来新建或合并窗口</w:t>
      </w:r>
    </w:p>
    <w:p w14:paraId="59DEC5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视图着色方式：在布局右上角可以选择线框、实体、材质预览、渲染的视图着色方式。实体可能有颜色，但即使有颜色也不准确；材质预览是模型上色后的样子；渲染是加上环境光线等最终呈现出的样子</w:t>
      </w:r>
    </w:p>
    <w:p w14:paraId="067D32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属性编辑器：默认页面的右下为属性编辑器，里面有很多常用的模块</w:t>
      </w:r>
    </w:p>
    <w:p w14:paraId="503598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修改器模块：属性编辑器中选择修改器模块，能够快速改变模型形状，比如把模型的边变圆滑</w:t>
      </w:r>
    </w:p>
    <w:p w14:paraId="3F23B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材质模块：属性编辑器中选择材质模块，可以新建和保存材质</w:t>
      </w:r>
    </w:p>
    <w:p w14:paraId="261899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世界环境模块：属性编辑器中选择世界环境模块，表(曲)面中可以选择世界颜色，通常选背景和白色</w:t>
      </w:r>
    </w:p>
    <w:p w14:paraId="18D42D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渲染模块：视图着色方式选择渲染后可以看到模型的最终效果，在右侧[属性编辑器]的[渲染]中可以进行一些设置，通常[渲染引擎]选择cycles</w:t>
      </w:r>
    </w:p>
    <w:p w14:paraId="111121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UV编辑</w:t>
      </w:r>
    </w:p>
    <w:p w14:paraId="6ED32C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UV编辑器中可以编辑UV的展开方式，展开后的UV贴图是透明的框架。背景中的图片是纹理贴图，可以自定义，背景图片的尺寸会改变UV贴图的展开方式</w:t>
      </w:r>
    </w:p>
    <w:p w14:paraId="6E45CE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UV贴图：进入属性编辑器中的数据模块中的[UV贴图]，可以新建多个UV贴图，但只能应用一个UV贴图。烘焙的时候，原来UV贴图右边的渲染要点亮，并选择要烘焙的新UV贴图</w:t>
      </w:r>
    </w:p>
    <w:p w14:paraId="72F62A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着色</w:t>
      </w:r>
    </w:p>
    <w:p w14:paraId="5F6FA6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着色编辑器中可以对每个材质添加节点以实现复杂的着色方案。选择一个材质后，会出现相连的节点流程图，初始有[原理化BSDF]和[材质输出]模块。1个物体可能有多个材质，但只能应用1个UV图，每个材质都有自己的节点流程图，如果要导入纹理贴图等需要对每个材质做相同的修改</w:t>
      </w:r>
    </w:p>
    <w:p w14:paraId="0B5806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创建纹理贴图：选择一个材质，添加[纹理]中的[图像纹理]，然后导入图片或新建空白图片。新建时可以设置白底、透明、32位浮点格式</w:t>
      </w:r>
    </w:p>
    <w:p w14:paraId="573685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烘焙：将材质按UV展开方式放到空白纹理贴图上。选择要烘焙的物体；世界环境模块背景设置为白色；选择要烘焙的UV贴图，原来的贴图开渲染；选择1个材质创建空白纹理贴图并选中，如果有多个材质则复制过去，烘焙结果会显示到空白纹理贴图上；进入渲染模块，[渲染引擎]推荐cycles，[采样]中修改视图采样为图片尺寸、渲染采样为64的倍数；在烘焙中点击[烘焙]</w:t>
      </w:r>
    </w:p>
    <w:p w14:paraId="16C85A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编程模块</w:t>
      </w:r>
    </w:p>
    <w:p w14:paraId="5FC53D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blender中的scripting模块中可以使用代码进行操作，新建文本可以输入代码，代码中需要先import bpy。对物体的操作会转换成代码并显示到左下区域。文本的右上角可以使用文本换行功能。很多代码操作的前提是用鼠标选中目标物体</w:t>
      </w:r>
    </w:p>
    <w:p w14:paraId="2BC087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object_list=bpy.context.selected_objects：鼠标选择到的物体列表，object_list会随鼠标选择的物体实时变动。len(...)查看物体数量</w:t>
      </w:r>
    </w:p>
    <w:p w14:paraId="314878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object=object_list[i]：选择其中一个物体</w:t>
      </w:r>
    </w:p>
    <w:p w14:paraId="18D117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object.name：物体名称</w:t>
      </w:r>
    </w:p>
    <w:p w14:paraId="7B2561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EE2C5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14:paraId="7A044C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14:paraId="02626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14:paraId="604CEC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14:paraId="04AC09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14:paraId="166F89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14:paraId="6E80A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14:paraId="47D76A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14:paraId="31298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14:paraId="0BB7E1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F3E7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w:t>
      </w:r>
    </w:p>
    <w:p w14:paraId="59ED4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开源模型的存放网站</w:t>
      </w:r>
    </w:p>
    <w:p w14:paraId="57F7CC5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14:paraId="3486A4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14:paraId="08E26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14:paraId="47D284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下载huggingface上单个文件时，可以使用git clone [文件连接]，[文件连接]通过鼠标右键目标文件获得</w:t>
      </w:r>
    </w:p>
    <w:p w14:paraId="04B0A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D2AC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14:paraId="495988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14:paraId="55F20D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14:paraId="58853B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14:paraId="3ACD01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14:paraId="5FC1D3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14:paraId="50CDD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14:paraId="0B3935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14:paraId="448DF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14:paraId="317329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14:paraId="4064D9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14:paraId="673546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B09F8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14:paraId="4CEEE08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14:paraId="52940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14:paraId="1598F9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C109D5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14:paraId="08B9EA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14:paraId="23C4F8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14:paraId="10A400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14:paraId="0F1746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14:paraId="79D802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14:paraId="23B32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14:paraId="40F60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14:paraId="6E6096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C04C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14:paraId="5A8869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14:paraId="0060D9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14:paraId="1AE44BF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14:paraId="632D05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14:paraId="6882B7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14:paraId="167713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14:paraId="10DA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14:paraId="5FB5C32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14:paraId="74067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14:paraId="2B03CB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14:paraId="5D8BC0C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51D660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14:paraId="15DCD9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14:paraId="3546F9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14:paraId="464119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14:paraId="7E3E59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7E3225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w:t>
      </w:r>
    </w:p>
    <w:p w14:paraId="082776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14:paraId="434005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14:paraId="259779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14:paraId="08D978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14:paraId="276838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14:paraId="43996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14:paraId="5A0313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14:paraId="09FD90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14:paraId="050E01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14:paraId="256C29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14:paraId="01DB2A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14:paraId="1AE4FA1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14:paraId="4062D9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14:paraId="53605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14:paraId="04523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14:paraId="13B53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14:paraId="2981A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14:paraId="3BBA8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14:paraId="2635C3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14:paraId="201BF4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14:paraId="391D64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14:paraId="66FD79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14:paraId="49487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14:paraId="4624E3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14:paraId="330682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14:paraId="4787E5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14:paraId="053A2A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14:paraId="315253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14:paraId="5B61D2F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14:paraId="15D6FEC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14:paraId="435272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14:paraId="49CD38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14:paraId="0BF7346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14:paraId="3C5317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14:paraId="291AFB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14:paraId="260D7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14:paraId="31B57C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14:paraId="30BC87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14:paraId="0BEECC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14:paraId="196342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14:paraId="5A50E95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14:paraId="55612B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14:paraId="3C8B0F7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14:paraId="26750EB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14:paraId="274480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14:paraId="072CA9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14:paraId="6A7D64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0FDC9A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14:paraId="27F7EA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14:paraId="5D4B8F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14:paraId="6298C95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6799B2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14:paraId="37E4B40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14:paraId="469880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14:paraId="326932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14:paraId="495FC5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14:paraId="258662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14:paraId="5FC667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14:paraId="0F4AAC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14:paraId="381E1B95">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14:paraId="135B0BD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14:paraId="7713670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14:paraId="0F9002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14:paraId="18A5B2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14:paraId="7901D6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14:paraId="739250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14:paraId="06C6682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5D2B5F93">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14:paraId="48AD1DE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14:paraId="338568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148E906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14:paraId="400D86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14:paraId="4F76A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AB81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14:paraId="645594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14:paraId="6F13A9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14:paraId="6F6B1C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14:paraId="1502E8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4A897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14:paraId="4F7B7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14:paraId="61E2C0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14:paraId="794F03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14:paraId="7FDBEA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14:paraId="371C74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14:paraId="2ADDF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7B8CCE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14:paraId="1A21C31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"https://pytorch.org/get-started/previous-versions/"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https://pytorch.org/get-started/previous-versions/</w:t>
      </w:r>
      <w:r>
        <w:rPr>
          <w:rFonts w:hint="eastAsia" w:ascii="宋体" w:hAnsi="宋体" w:eastAsia="宋体" w:cs="宋体"/>
          <w:b w:val="0"/>
          <w:bCs w:val="0"/>
          <w:sz w:val="24"/>
          <w:szCs w:val="24"/>
          <w:shd w:val="clear" w:color="auto" w:fill="auto"/>
          <w:lang w:val="en-US" w:eastAsia="zh-CN"/>
        </w:rPr>
        <w:fldChar w:fldCharType="end"/>
      </w:r>
    </w:p>
    <w:p w14:paraId="7D8A9B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14:paraId="136634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14:paraId="1A0DD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14:paraId="085B6E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14:paraId="2067BE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torch大部分函数的用法与numpy一致，区别在于numpy中的axis对应torch中的dim，numpy中的keepdims对应torch中的keepdim</w:t>
      </w:r>
    </w:p>
    <w:p w14:paraId="2CEA9E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68E7E0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14:paraId="33BA1D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14:paraId="067EE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42C690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14:paraId="79961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14:paraId="67E834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14:paraId="6EBD7C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14:paraId="466552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14:paraId="1EE31F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14:paraId="772FC0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tensor.repeat(a,b)：在0维复制a倍，在1维复制b倍，(a,b)个数要与tensor一致</w:t>
      </w:r>
    </w:p>
    <w:p w14:paraId="7761AC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14:paraId="2B9254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14:paraId="1D9F60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14:paraId="17E621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14:paraId="3570F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14:paraId="230C88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14:paraId="363183E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14:paraId="163D60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14:paraId="4E9EE1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14:paraId="00F776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14:paraId="438F9B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14:paraId="3EC1C1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14:paraId="2A7D1E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14:paraId="5C5A7D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14:paraId="4C761D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14:paraId="77124A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14:paraId="44C38C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torch.pow(tensor,a)：次方运算。a为次方数</w:t>
      </w:r>
    </w:p>
    <w:p w14:paraId="092D2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torch.square(tensor)：平方运算</w:t>
      </w:r>
    </w:p>
    <w:p w14:paraId="7B6AD7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torch.sqrt(tensor)：开方运算</w:t>
      </w:r>
    </w:p>
    <w:p w14:paraId="77F3CC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torch.rsqrt(tensor)：对tensor开根号后再求倒数</w:t>
      </w:r>
    </w:p>
    <w:p w14:paraId="17B175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np.max/min/sum/mean/var/std(array,axis,keepdims=False)：求axis维度的最大值/最小值/和/均值/方差/标准差(不指定axias时求所有值的)。若array形状为(2,3,4)，axis=0，则结果形状为(3,4)，keepdims=True时为(1,3,4)</w:t>
      </w:r>
    </w:p>
    <w:p w14:paraId="0F4AA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14:paraId="26F75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14:paraId="64E2B4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14:paraId="0058B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14:paraId="66D1F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14:paraId="03329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14:paraId="36B202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14:paraId="04ED45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14:paraId="2E14E9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14:paraId="3DE067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14:paraId="36B1BB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14:paraId="5BCE4E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14:paraId="569BAEB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14:paraId="2272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14:paraId="692000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753045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14:paraId="6D4288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14:paraId="21FAA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14:paraId="4FF1D6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14:paraId="588886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14:paraId="7E426A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108B4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中定义的参数分为会更新、不更新和会保存、不保存，会保存是指使用torch.save等保存模型时会记录的信息，有的参数只是训练时用就不需要保存。self.linear这样网络层会更新会保存，使用self.name=value定义的参数不更新不保存，使用self.register_buffer(name,value)定义的参数不更新会保存</w:t>
      </w:r>
    </w:p>
    <w:p w14:paraId="043264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self.register_buffer(name,value)：定义不更新但会保存的参数，使用self.name调用定义的参数。register_buffer是继承类中自带的函数</w:t>
      </w:r>
    </w:p>
    <w:p w14:paraId="34CBB7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self.training：判断模型是否在训练。默认情况下为True(对应model.train)，使用model.eval()后变为False。training为继承类中自带的参数</w:t>
      </w:r>
    </w:p>
    <w:p w14:paraId="4F93D6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r>
        <w:rPr>
          <w:rFonts w:hint="eastAsia" w:ascii="宋体" w:hAnsi="宋体" w:cs="宋体"/>
          <w:b w:val="0"/>
          <w:bCs w:val="0"/>
          <w:sz w:val="24"/>
          <w:szCs w:val="24"/>
          <w:shd w:val="clear" w:color="auto" w:fill="auto"/>
          <w:lang w:val="en-US" w:eastAsia="zh-CN"/>
        </w:rPr>
        <w:t>。函数前面可以@torch.no_grad()</w:t>
      </w:r>
    </w:p>
    <w:p w14:paraId="32A19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5AB63E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14:paraId="322ADC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14:paraId="0F0DD3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14:paraId="3717E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torch.nn.Linear(in_features,out_features,bias=True)：全连接层。输入(batch,in_features)时，输出(batch,out_features)。输入(batch,n,in_features)时，输出(batch,n,out_features)，此时各变量n之间没有交互，但共用一个linear权重</w:t>
      </w:r>
    </w:p>
    <w:p w14:paraId="35DA84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14:paraId="25E787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14:paraId="57A090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14:paraId="28B6DE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为(batch,dim...,feature)，当normalized_shape=(dim...,feature)时对batch中每个样本分别进行归一化，当normalized_shape=feature时对batch中每个样本的每个最后维度分别进行归一化</w:t>
      </w:r>
    </w:p>
    <w:p w14:paraId="20D5AE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6EDA32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14:paraId="3DA5E3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14:paraId="6FE0C7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14:paraId="3707CE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14:paraId="2B7AC8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14:paraId="66CFE0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14:paraId="319E7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14:paraId="73887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14:paraId="60F63A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14:paraId="6B59BD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14:paraId="1255C1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14:paraId="4CF5ED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4E2765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14:paraId="1EC91F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14:paraId="53AB34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14:paraId="35CB5B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14:paraId="5A2056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14:paraId="14EFF6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14:paraId="4211BA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14:paraId="578517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14:paraId="51E3E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14:paraId="45765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14:paraId="6CC79B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14:paraId="29B845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14:paraId="4287DA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14:paraId="293130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14:paraId="55EBA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14:paraId="607E28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14:paraId="2907C0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14:paraId="51E32E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14:paraId="6D261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328E7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0FA096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14:paraId="04C264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14:paraId="1D7C9C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14:paraId="4080D0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14:paraId="19161D1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14:paraId="5BDA364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14:paraId="2849E3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14:paraId="4DC954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14:paraId="43C66D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14:paraId="2EC3D9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14:paraId="73024C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14:paraId="1071D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14:paraId="14F05C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14:paraId="56BC57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14:paraId="3E39AB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14:paraId="379E61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14:paraId="7DB547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模型文件</w:t>
      </w:r>
      <w:r>
        <w:rPr>
          <w:rFonts w:hint="eastAsia" w:ascii="宋体" w:hAnsi="宋体" w:cs="宋体"/>
          <w:b/>
          <w:bCs/>
          <w:sz w:val="24"/>
          <w:szCs w:val="24"/>
          <w:shd w:val="clear" w:color="auto" w:fill="auto"/>
          <w:lang w:val="en-US" w:eastAsia="zh-CN"/>
        </w:rPr>
        <w:t>：</w:t>
      </w:r>
    </w:p>
    <w:p w14:paraId="5AA642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t/.pth/.pkl：pytorch模型权重文件，3者只是文件后缀不同，是同一种文件。需要注意权重文件通常是一个字典，只包含网络权重参数和一些辅助信息，要加载完整的模型还需要模型结构的代码，代码可以是本地自定义或导入模型库中的，但代码中的网络和名称需要与保存模型时完全一致才能合在一起</w:t>
      </w:r>
    </w:p>
    <w:p w14:paraId="7FAE8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.safetensors：pytorch模型权重文件，额外包含用于验证数据完整性的元素，在huggingface中的很多大模型都使用.safetensors格式传输</w:t>
      </w:r>
    </w:p>
    <w:p w14:paraId="33FD3B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.bin：二进制格式权重文件，需要处理后才能在pytorch中使用，在huggingface中的很多大模型会使用.bin格式传输</w:t>
      </w:r>
    </w:p>
    <w:p w14:paraId="4EE801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14:paraId="53CD17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14:paraId="551EF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14:paraId="0F82A6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14:paraId="692A3B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14:paraId="59E0CA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14:paraId="7C01F9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14:paraId="1AD1E3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019796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14:paraId="06512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14:paraId="7E100B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14:paraId="71BE5F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14:paraId="7ED2FB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574064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14:paraId="7863C6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14:paraId="0D2998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14:paraId="22578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14:paraId="7212E9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14:paraId="49691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14:paraId="12E26A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02795A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14:paraId="5ABD67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14:paraId="4FFD15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14:paraId="5C7209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14:paraId="55F92A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14:paraId="71003F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14:paraId="536826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14:paraId="502249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14:paraId="6924C4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14:paraId="690E75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14:paraId="32FD2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14:paraId="75DE20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14:paraId="77D577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14:paraId="63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14:paraId="1D9DDA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14:paraId="795688C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14:paraId="683E27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14:paraId="19199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14:paraId="46887C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14:paraId="51184C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14:paraId="0F97DB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14:paraId="21FE6974">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14:paraId="685532C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14:paraId="7EDAB3C3">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14:paraId="19349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14:paraId="261B8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14:paraId="4B4C6D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14:paraId="6E48C1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14:paraId="5D4CA3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14:paraId="58CA0A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14:paraId="5C29F5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14:paraId="1EACDE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14:paraId="753C6F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14:paraId="35F497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14:paraId="140EF0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14:paraId="0CDB2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14:paraId="5478A4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14:paraId="248D76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14:paraId="465572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14:paraId="68D7C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14:paraId="4589B2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14:paraId="79494D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14:paraId="70426F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14:paraId="673CBD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14:paraId="7741CE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pytorch转onnx：</w:t>
      </w:r>
    </w:p>
    <w:p w14:paraId="29B14E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14:paraId="5387D2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1，model=torch.load(path,map_location)：加载模型</w:t>
      </w:r>
    </w:p>
    <w:p w14:paraId="315A80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(模型中合并卷积和归一化层以提高推理速度)</w:t>
      </w:r>
    </w:p>
    <w:p w14:paraId="08404F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2，model.float()/.half().eval()：模型处理</w:t>
      </w:r>
    </w:p>
    <w:p w14:paraId="03AC5B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14:paraId="1FAE74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4，简化onnx模型，可用onnxsim库</w:t>
      </w:r>
    </w:p>
    <w:p w14:paraId="511BB0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14:paraId="7CDE25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14:paraId="7C9E7D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14:paraId="7A6DB7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14:paraId="06BD58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14:paraId="469B17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14:paraId="14720F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14:paraId="43D14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14:paraId="44A3C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14:paraId="768CAE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14:paraId="122A21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6F66C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14:paraId="64E874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14:paraId="15695B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14:paraId="40B3F8D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14:paraId="1D2746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14:paraId="234015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14:paraId="43A61AE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14:paraId="63D4A2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14:paraId="24F7D6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14:paraId="35563D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14:paraId="49D601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14:paraId="49CFDD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14:paraId="2F128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5AACEE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pytorch3d</w:t>
      </w:r>
    </w:p>
    <w:p w14:paraId="2AD47A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"https://github.com/facebookresearch/pytorch3d"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https://github.com/facebookresearch/pytorch3d</w:t>
      </w:r>
      <w:r>
        <w:rPr>
          <w:rFonts w:hint="eastAsia" w:ascii="宋体" w:hAnsi="宋体" w:eastAsia="宋体" w:cs="宋体"/>
          <w:b w:val="0"/>
          <w:bCs w:val="0"/>
          <w:sz w:val="24"/>
          <w:szCs w:val="24"/>
          <w:shd w:val="clear" w:color="auto" w:fill="auto"/>
          <w:lang w:val="en-US" w:eastAsia="zh-CN"/>
        </w:rPr>
        <w:fldChar w:fldCharType="end"/>
      </w:r>
    </w:p>
    <w:p w14:paraId="198A23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"git+https://github.com/facebookresearch/pytorch3d.git"</w:t>
      </w:r>
    </w:p>
    <w:p w14:paraId="2DBD9D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pytorch3d是Facebook Research开源的基于PyTorch框架的3D计算机视觉任务的库</w:t>
      </w:r>
    </w:p>
    <w:p w14:paraId="019DDF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pytorch3d使用obj文件格式，需要obj文件和mtl材质文件(可没有)</w:t>
      </w:r>
    </w:p>
    <w:p w14:paraId="799636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pytorch3d中的面都为三角形，非三角形的面会被拆分为三角形</w:t>
      </w:r>
    </w:p>
    <w:p w14:paraId="00A49C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基本操作单位为mesh(批量网格)，类似于将多个张量合到一起得到(batch,...)，mesh批量网格的属性为pytorch3d.structures.meshes.Meshes。mesh网格可视化：可以先采样为点数据，再用plt函数画三维点图；或者创建视角得到某一视角的渲染2D图</w:t>
      </w:r>
    </w:p>
    <w:p w14:paraId="0D84BF4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pytorch3d中有3种纹理对象：纹理顶点TexturesVertex、纹理图集TexturesAtlas、顶点的纹理图片坐标TexturesUV</w:t>
      </w:r>
    </w:p>
    <w:p w14:paraId="6C5FD6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pytorch3d.io import ...</w:t>
      </w:r>
    </w:p>
    <w:p w14:paraId="5CF7C5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face_information,aux=load_obj(obj_path,create_texture_atlas=False,texture_atlas_size=4,device='cpu')：加载obj模型。vertex(v,3)为顶点坐标；face_information中包含：面的3个顶点索引verts_idx(f,3)、法线索引normals_idx(f,3)、纹理索引textures_idx(f,3)、材质索引materials_idx(f,)，顶点索引必须有，其他索引不存在时张量的值全为-1；aux为渲染信息(可能有)，aux.verts_uvs为顶点uv；create_texture_atlas=True时会创建aux.texture_atlas纹理图集；texture_atlas_size为纹理图集尺寸</w:t>
      </w:r>
    </w:p>
    <w:p w14:paraId="77B3C1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mesh=load_objs_as_meshes(obj_path_list,create_texture_atlas=False,device=None)：加载多个obj模型为mesh。device指定设备</w:t>
      </w:r>
    </w:p>
    <w:p w14:paraId="1FF63D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save_obj(save_path,vertex,face)：保存为obj文件</w:t>
      </w:r>
    </w:p>
    <w:p w14:paraId="1B9FBE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pytorch3d.renderer import ...</w:t>
      </w:r>
    </w:p>
    <w:p w14:paraId="536C7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texture_vertex=TexturesVertex([])：创建批量纹理顶点</w:t>
      </w:r>
    </w:p>
    <w:p w14:paraId="5F40D6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texture_atlas=TexturesAtlas([aux.texture_atlas])：创建批量纹理图集</w:t>
      </w:r>
    </w:p>
    <w:p w14:paraId="4883487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texture_uv=TexturesUV([])：创建批量顶点的纹理图片坐标</w:t>
      </w:r>
    </w:p>
    <w:p w14:paraId="287BFC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pytorch3d.ops import ...</w:t>
      </w:r>
    </w:p>
    <w:p w14:paraId="7146E4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point=sample_points_from_meshes(mesh,num_samples=10000)：通过均匀采样将mesh转换成点数据，结果为(batch,num_samples,3)。num_samples为采样出的点数</w:t>
      </w:r>
    </w:p>
    <w:p w14:paraId="502E1F7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pytorch3d.structures import ...</w:t>
      </w:r>
    </w:p>
    <w:p w14:paraId="2ECA610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mesh=Meshes(verts=[vertex],faces=[face],texture=None)：建立mesh。texture为纹理信息，可传入TexturesAtlas([aux.texture_atlas])。通常会先对vertex进行减均值+除以方差的归一化</w:t>
      </w:r>
    </w:p>
    <w:p w14:paraId="2B3A6B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texture=mesh.textures：mesh中的批量纹理对象</w:t>
      </w:r>
    </w:p>
    <w:p w14:paraId="5A9B44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vertex=mesh.verts_list()[index]：mesh中的第index批量的顶点坐标</w:t>
      </w:r>
    </w:p>
    <w:p w14:paraId="089C9FA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face_verts_idx=mesh.faces_list()[index]：mesh中的第index批量的面索引</w:t>
      </w:r>
    </w:p>
    <w:p w14:paraId="73E805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mesh=join_meshes_as_batch(mesh_list,include_textures=True)：将多个mesh合并成批量mesh。mesh_list为mesh对象列表；include_textures=True时，如果mesh对象有纹理，则纹理类型要一致，False时忽略纹理</w:t>
      </w:r>
    </w:p>
    <w:p w14:paraId="032942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mesh=join_meshes_as_scene(mesh_list,include_textures=True)：将批量mesh合并成单个mesh。mesh_list为mesh对象列表；include_textures=True时，如果mesh对象有纹理，则纹理类型要一致，False时忽略纹理</w:t>
      </w:r>
    </w:p>
    <w:p w14:paraId="2E9E58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4696F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OCC</w:t>
      </w:r>
    </w:p>
    <w:p w14:paraId="1C6750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"https://github.com/tpaviot/pythonocc-core"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https://github.com/tpaviot/pythonocc-core</w:t>
      </w:r>
      <w:r>
        <w:rPr>
          <w:rFonts w:hint="eastAsia" w:ascii="宋体" w:hAnsi="宋体" w:eastAsia="宋体" w:cs="宋体"/>
          <w:b w:val="0"/>
          <w:bCs w:val="0"/>
          <w:sz w:val="24"/>
          <w:szCs w:val="24"/>
          <w:shd w:val="clear" w:color="auto" w:fill="auto"/>
          <w:lang w:val="en-US" w:eastAsia="zh-CN"/>
        </w:rPr>
        <w:fldChar w:fldCharType="end"/>
      </w:r>
    </w:p>
    <w:p w14:paraId="6E13C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"https://blog.csdn.net/weixin_42755384/article/details/87893697"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https://blog.csdn.net/weixin_42755384/article/details/87893697</w:t>
      </w:r>
      <w:r>
        <w:rPr>
          <w:rFonts w:hint="eastAsia" w:ascii="宋体" w:hAnsi="宋体" w:eastAsia="宋体" w:cs="宋体"/>
          <w:b w:val="0"/>
          <w:bCs w:val="0"/>
          <w:sz w:val="24"/>
          <w:szCs w:val="24"/>
          <w:shd w:val="clear" w:color="auto" w:fill="auto"/>
          <w:lang w:val="en-US" w:eastAsia="zh-CN"/>
        </w:rPr>
        <w:fldChar w:fldCharType="end"/>
      </w:r>
    </w:p>
    <w:p w14:paraId="0D4CB7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"https://anaconda.org/conda-forge/pythonocc-core/files"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https://anaconda.org/conda-forge/pythonocc-core/files</w:t>
      </w:r>
      <w:r>
        <w:rPr>
          <w:rFonts w:hint="eastAsia" w:ascii="宋体" w:hAnsi="宋体" w:eastAsia="宋体" w:cs="宋体"/>
          <w:b w:val="0"/>
          <w:bCs w:val="0"/>
          <w:sz w:val="24"/>
          <w:szCs w:val="24"/>
          <w:shd w:val="clear" w:color="auto" w:fill="auto"/>
          <w:lang w:val="en-US" w:eastAsia="zh-CN"/>
        </w:rPr>
        <w:fldChar w:fldCharType="end"/>
      </w:r>
    </w:p>
    <w:p w14:paraId="095079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--use-local 安装包)</w:t>
      </w:r>
    </w:p>
    <w:p w14:paraId="395326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pythonocc是opencascade的python封装版本</w:t>
      </w:r>
    </w:p>
    <w:p w14:paraId="707F5E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770A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14:paraId="1C076F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14:paraId="74AA7E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14:paraId="5D7E9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55439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14:paraId="6A53FD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14:paraId="280635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14:paraId="7DB145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14:paraId="6E5BD1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14:paraId="5705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14:paraId="175A70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14:paraId="5FBB1BA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089AD11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14:paraId="0A6CBF2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14:paraId="0B3E279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14:paraId="5C09BC5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72EF5C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14:paraId="67B4E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14:paraId="5B311B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14:paraId="463D25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14:paraId="3D2A1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14:paraId="168280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14:paraId="0A9CEA7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14:paraId="2864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14:paraId="34643D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14:paraId="5EACE5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14:paraId="3214E1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14:paraId="7FE01B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14:paraId="3BDB2D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14:paraId="1BAAC1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14:paraId="44E775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14:paraId="25F04A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14:paraId="2429FC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7382C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14:paraId="175AD92E">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14:paraId="50939E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14:paraId="4F08E6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14:paraId="411D8F8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14:paraId="573131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14:paraId="5613CA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14:paraId="234EDE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14:paraId="12EBF4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14:paraId="673C4B7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14:paraId="14AF97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14:paraId="61B57D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14:paraId="174B02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14:paraId="11C6FC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14:paraId="5DF24D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14:paraId="682143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14:paraId="33C8A2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14:paraId="3EE121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14:paraId="66531A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14:paraId="0C180D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14:paraId="060852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14:paraId="5FDB8CE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14:paraId="37F2723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14:paraId="713E8A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14:paraId="1700CB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14:paraId="39261C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14:paraId="609E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14:paraId="4B7801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14:paraId="7B6096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5BD52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14:paraId="4847B1F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14:paraId="5EC780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14:paraId="346C39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14:paraId="7BE83D2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14:paraId="287557D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14:paraId="44520B1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98C8AE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14:paraId="151DD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14:paraId="4581D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14:paraId="3204E4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14:paraId="2267719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14:paraId="79A0DB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14:paraId="0F3FC1D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14:paraId="125CAE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14:paraId="4035FD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14:paraId="7483323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14:paraId="228F963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14:paraId="5A878F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14:paraId="48486B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14:paraId="47D893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14:paraId="74B757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14:paraId="5B2BA3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5740C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14:paraId="0B8D37A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14:paraId="2406632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14:paraId="70C36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tokenizer变化：开始符为1和&lt;s&gt;，结束符为2和&lt;/s&gt;，填充符为32000和&lt;pad&gt;。保存的文件为tokenizer_config.json、tokenizer.model、special_tokens_map.json</w:t>
      </w:r>
    </w:p>
    <w:p w14:paraId="75DD3BA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14:paraId="1799A75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14:paraId="6253D7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14:paraId="69D8801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20E2AD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14:paraId="0653E8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14:paraId="4A9B17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C2F43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0EA32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14:paraId="0B4317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400C655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14:paraId="03D9D7A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14:paraId="397EE25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14:paraId="77CFF7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6C0D94D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511766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0014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7B7B4D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5E647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6A3DB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1FB7F6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9B03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1D683F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41695D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09525C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183AE8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1B1172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E1FB5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4D5733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89A1B21">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14:paraId="232F78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14:paraId="64FC0530">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14:paraId="018C321E">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14:paraId="1E909F9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14:paraId="570B5D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75B4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14:paraId="3C23F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14:paraId="7FDDD1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14:paraId="7F4EE50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tokenizer变化：'{system}'为系统提示词标志，'&lt;reserved_106&gt;{input}'为用户输入标志，'&lt;reserved_107&gt;{assistant}&lt;/s&gt;'为模型回答标志，模型回答的结束标志为&lt;/s&gt;</w:t>
      </w:r>
    </w:p>
    <w:p w14:paraId="659E6AB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337C0C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01F71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06AA25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B73A2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14:paraId="28DF70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14:paraId="54D70F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12A18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14:paraId="68DA128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5FEA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45FF8A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7D4D59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1A54B4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4C20D2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2129E5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FCC07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B9B76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0A9C3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C76CB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2466618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14252E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14:paraId="631986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14:paraId="0902A1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59EF74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53FB7E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766154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7CED29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500C85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B8B2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14:paraId="4D9B06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14:paraId="1347BD6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14:paraId="4A638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tokenizer变化：'&lt;|im_start|&gt;system\n{system}&lt;|im_end|&gt;\n'为系统提示词标志，同理将system改为user为用户输入标志，改为assistant为模型回答标志，模型回答的结束标志为&lt;|im_end|&gt;\n</w:t>
      </w:r>
    </w:p>
    <w:p w14:paraId="2E1A3A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14:paraId="74FEC1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5C7B61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2133BF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3BC775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0B8E63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14:paraId="3CD7F1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14:paraId="1F9734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B1858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14:paraId="5B835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136F4C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033223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1E6FEE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7970FD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35D613D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329ED60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638DA2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23D673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14:paraId="365887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1624A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679791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5CDFE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14:paraId="5BF63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14:paraId="19A915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14:paraId="6DF13B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14:paraId="07F807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14:paraId="500550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14:paraId="1083A0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6A888B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67A4C3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502D4A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F47C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109AD5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8289DC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14:paraId="446E2B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14:paraId="282B2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14:paraId="5F233FA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EBBE5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llama3(2024)</w:t>
      </w:r>
    </w:p>
    <w:p w14:paraId="4C3C98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"https://github.com/LlamaFamily/Llama-Chinese"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https://github.com/LlamaFamily/Llama-Chinese</w:t>
      </w:r>
      <w:r>
        <w:rPr>
          <w:rFonts w:hint="eastAsia" w:ascii="宋体" w:hAnsi="宋体" w:eastAsia="宋体" w:cs="宋体"/>
          <w:b w:val="0"/>
          <w:bCs w:val="0"/>
          <w:sz w:val="24"/>
          <w:szCs w:val="24"/>
          <w:shd w:val="clear" w:color="auto" w:fill="auto"/>
          <w:lang w:val="en-US" w:eastAsia="zh-CN"/>
        </w:rPr>
        <w:fldChar w:fldCharType="end"/>
      </w:r>
    </w:p>
    <w:p w14:paraId="3A8F63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"https://github.com/ymcui/Chinese-LLaMA-Alpaca-3"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https://github.com/ymcui/Chinese-LLaMA-Alpaca-3</w:t>
      </w:r>
      <w:r>
        <w:rPr>
          <w:rFonts w:hint="eastAsia" w:ascii="宋体" w:hAnsi="宋体" w:eastAsia="宋体" w:cs="宋体"/>
          <w:b w:val="0"/>
          <w:bCs w:val="0"/>
          <w:sz w:val="24"/>
          <w:szCs w:val="24"/>
          <w:shd w:val="clear" w:color="auto" w:fill="auto"/>
          <w:lang w:val="en-US" w:eastAsia="zh-CN"/>
        </w:rPr>
        <w:fldChar w:fldCharType="end"/>
      </w:r>
    </w:p>
    <w:p w14:paraId="5E7D6F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2024年Meta发布LLaMa3模型，有8B、70B两个型号。此后中文团队训练出中文模型版本。llama3的提示模版与llama2的不同。词表长度：128256</w:t>
      </w:r>
    </w:p>
    <w:p w14:paraId="69732C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start_header_id|&gt;system&lt;|end_header_id|&gt;\n\n{system}&lt;|eot_id|&gt;'为系统提示词标志，同理将system改为user为用户输入标志，'&lt;|start_header_id|&gt;system&lt;|end_header_id|&gt;\n\n{assistant}&lt;|end_of_text|&gt;'为模型回答标志，模型回答的结束标志为&lt;|end_of_text|&gt;</w:t>
      </w:r>
    </w:p>
    <w:p w14:paraId="38530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6053D7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5CA2D4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1FFD03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162CA8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80E9B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template='&lt;|start_header_id|&gt;system&lt;|end_header_id|&gt;\n\n{system}&lt;|eot_id|&gt;&lt;|start_header_id|&gt;user&lt;|end_header_id|&gt;\n\n{input}&lt;|eot_id|&gt;&lt;|start_header_id|&gt;assistant&lt;|end_header_id|&gt;\n\n'：提示模版</w:t>
      </w:r>
    </w:p>
    <w:p w14:paraId="3AC5F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3D690F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50AF1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47B30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0E0F9D5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qwen2(2024)</w:t>
      </w:r>
    </w:p>
    <w:p w14:paraId="375E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https://github.com/QwenLM/Qwen2</w:t>
      </w:r>
      <w:r>
        <w:rPr>
          <w:rFonts w:hint="eastAsia" w:ascii="宋体" w:hAnsi="宋体" w:eastAsia="宋体" w:cs="宋体"/>
          <w:b w:val="0"/>
          <w:bCs w:val="0"/>
          <w:sz w:val="24"/>
          <w:szCs w:val="24"/>
          <w:shd w:val="clear" w:color="auto" w:fill="auto"/>
          <w:lang w:val="en-US" w:eastAsia="zh-CN"/>
        </w:rPr>
        <w:fldChar w:fldCharType="end"/>
      </w:r>
    </w:p>
    <w:p w14:paraId="2BF8AE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2024年阿里发布qwen2模型，有0.5B、1.5B、7B、14B、72B五个型号。词表长度：151646</w:t>
      </w:r>
    </w:p>
    <w:p w14:paraId="5D78A8B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除了词表长度151646与qwen的151851不一致外，其余的特殊字符、提示词模版、训练方法等完全一致。qwen2相比qwen在网络结构方面将解码模块的堆叠数减少，增加了mlp网络的中间隐藏层数。72B能处理128k长度输入，安全测试得分与GPT4差不多</w:t>
      </w:r>
    </w:p>
    <w:p w14:paraId="0AF3EC6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lt;|im_start|&gt;system\n{system}&lt;|im_end|&gt;\n'为系统提示词标志，同理将system改为user为用户输入标志，改为assistant为模型回答标志，模型回答的结束标志为&lt;|im_end|&gt;\n。填充符为&lt;|endoftext|&gt;对应151643，&lt;|im_start|&gt;对应151644，&lt;|im_end|&gt;对应151645</w:t>
      </w:r>
    </w:p>
    <w:p w14:paraId="362C9F4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generation_config变化：eos_token_id=[151645,151643]，pad_token_id=151643</w:t>
      </w:r>
    </w:p>
    <w:p w14:paraId="40F5D80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28341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14:paraId="7585689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14:paraId="40D766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14:paraId="03F142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14:paraId="5DA158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14:paraId="6E153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14:paraId="419FF0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不同模型的配置差别很大。r为基本原理中的r，控制分支网络的大小，太大容易过拟合；lora_alpha控制网络对模型的影响程度，越大微调影响越小，设置为r/2比较温和；lora_droput防止过拟合；inference_mode=False；task_type=peft.TaskType.CAUSAL_LM；target_modules为要调节的结构名称</w:t>
      </w:r>
    </w:p>
    <w:p w14:paraId="120EE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14:paraId="1145C4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14:paraId="138BDE5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14:paraId="1B285F3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14:paraId="1D8108A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14:paraId="5B3C8E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14:paraId="2F37F2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14:paraId="78885F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14:paraId="3324349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14:paraId="703F4A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14:paraId="25DE8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1326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14:paraId="7E940D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14:paraId="499B41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14:paraId="60DECAD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14:paraId="5D2D53B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FE1D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14:paraId="37BA40F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14:paraId="11F20D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14:paraId="5A688D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14:paraId="3304462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14:paraId="194D9C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14:paraId="5E5387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14:paraId="5C7B02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14:paraId="4885EF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5A90A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14:paraId="3EC51B1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14:paraId="5637B2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14:paraId="17FC19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14:paraId="347222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14:paraId="386D00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14:paraId="1A54A7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3F26F6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14:paraId="7903D6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14:paraId="6183BD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14:paraId="4079B9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14:paraId="4F244B9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14:paraId="790718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14:paraId="60067F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14:paraId="2A9B94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14:paraId="701883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14:paraId="1C0573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14:paraId="79D18F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14:paraId="6ED99C4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14:paraId="6C2CA2C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14:paraId="5810A0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14:paraId="2CD2D7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14:paraId="3D97FA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14:paraId="06C3AD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14:paraId="32E5E7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14:paraId="6D7F7B9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14:paraId="02B7D64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14:paraId="5BDAE0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14:paraId="094752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14:paraId="537A90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2338CE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14:paraId="0E82DA4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14:paraId="2BD805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14:paraId="0C849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14:paraId="798841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14:paraId="550972E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14:paraId="7ECCB77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14:paraId="71B6C6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14:paraId="0E7296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14:paraId="79D8F3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14:paraId="65D349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14:paraId="4E68F7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14:paraId="137A17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14:paraId="2E3B6F7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14:paraId="0C6C330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14:paraId="2A3046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14:paraId="7B8DD9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14:paraId="4F4215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14:paraId="22F975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14:paraId="6DD21E3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14:paraId="23B957C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1797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diffusers</w:t>
      </w:r>
    </w:p>
    <w:p w14:paraId="6A3071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 Face推出的用于推理和训练diffusion扩散模型的库</w:t>
      </w:r>
    </w:p>
    <w:p w14:paraId="3B778F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StableDiffusion(2022)</w:t>
      </w:r>
    </w:p>
    <w:p w14:paraId="198191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"https://github.com/Stability-AI/StableDiffusion"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https://github.com/Stability-AI/StableDiffusion</w:t>
      </w:r>
      <w:r>
        <w:rPr>
          <w:rFonts w:hint="eastAsia" w:ascii="宋体" w:hAnsi="宋体" w:eastAsia="宋体" w:cs="宋体"/>
          <w:b w:val="0"/>
          <w:bCs w:val="0"/>
          <w:sz w:val="24"/>
          <w:szCs w:val="24"/>
          <w:shd w:val="clear" w:color="auto" w:fill="auto"/>
          <w:lang w:val="en-US" w:eastAsia="zh-CN"/>
        </w:rPr>
        <w:fldChar w:fldCharType="end"/>
      </w:r>
    </w:p>
    <w:p w14:paraId="5D7237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Stable Diffusion主要由clip的文本编码+unet去噪生成+vae变分自编码3个模型组成，实际应用中还会加入图片编码模型、控制模型、各类风格lora模型等，是一类模型的集成。在Hugging Face的开源模型中，通常会提供合在一起的完整模型和拆分开的各模块模型，只是加载方式不同。可以在diffusers库中灵活的加载和替换各模块</w:t>
      </w:r>
    </w:p>
    <w:p w14:paraId="6BB5663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扩散(diffusion)：图片的加噪或去噪</w:t>
      </w:r>
    </w:p>
    <w:p w14:paraId="2BADC01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文本编码模型(500MB以内)：输入的文本先经过tokenizer编码，再输入到文本编码模型中得到特征向量，然后将特征向量输入unet模型</w:t>
      </w:r>
    </w:p>
    <w:p w14:paraId="1D8F2F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unet去噪生成模型(5G以内)：图片生成的核心结构，在unet去噪生成过程中，需要很多轮次的迭代，将上1轮的结果输入到下一轮中，迭代次数越多细节越丰富</w:t>
      </w:r>
    </w:p>
    <w:p w14:paraId="56BD5E62">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scheduler采样器：scheduler会对上1轮unet的结果进行处理，再作为下一轮unet的输入，不同的scheduler配置会影响模型生成的结果和时长</w:t>
      </w:r>
    </w:p>
    <w:p w14:paraId="17BA2C3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vae变分自编码模型(500MB以内)：对最后一轮unet生成的结果进行处理和放大，得到最终的图片</w:t>
      </w:r>
    </w:p>
    <w:p w14:paraId="39DD33E9">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eastAsia" w:ascii="宋体" w:hAnsi="宋体" w:cs="宋体"/>
          <w:b/>
          <w:bCs/>
          <w:i w:val="0"/>
          <w:sz w:val="24"/>
          <w:szCs w:val="24"/>
          <w:lang w:val="en-US" w:eastAsia="zh-CN"/>
        </w:rPr>
      </w:pPr>
      <w:r>
        <w:rPr>
          <w:rFonts w:hint="eastAsia" w:ascii="宋体" w:hAnsi="宋体" w:cs="宋体"/>
          <w:b/>
          <w:bCs/>
          <w:i w:val="0"/>
          <w:sz w:val="24"/>
          <w:szCs w:val="24"/>
          <w:lang w:val="en-US" w:eastAsia="zh-CN"/>
        </w:rPr>
        <w:t>通用部分</w:t>
      </w:r>
    </w:p>
    <w:p w14:paraId="5B393EB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传入模型的图片可以使用PIL.Image、[PIL.Image]、torch.tensor格式</w:t>
      </w:r>
    </w:p>
    <w:p w14:paraId="6A2F45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model.scheduler=diffusers.EulerAncestralDiscreteScheduler.from_config(model.scheduler.config)：自定义采样器</w:t>
      </w:r>
    </w:p>
    <w:p w14:paraId="0810C1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nable_model_cpu_offload()：智能GPU加载。完整模型由很多模块串联组成，智能GPU加载只将需要的部分放到GPU上、推理过的部分放回CPU中，增加CPU和GPU之间的少量转移时间，显著节约显存。注意使用后就不要在用model.to('cuda')</w:t>
      </w:r>
    </w:p>
    <w:p w14:paraId="75FAAF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eastAsia="宋体" w:cs="宋体"/>
          <w:b w:val="0"/>
          <w:bCs w:val="0"/>
          <w:sz w:val="24"/>
          <w:szCs w:val="24"/>
          <w:shd w:val="clear" w:color="auto" w:fill="auto"/>
          <w:lang w:val="en-US" w:eastAsia="zh-CN"/>
        </w:rPr>
        <w:t>model.enable_xformers_memory_efficient_attention()：加速注意力层计算速度，需要安装xformers库</w:t>
      </w:r>
    </w:p>
    <w:p w14:paraId="38A895C7">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default" w:ascii="宋体" w:hAnsi="宋体" w:eastAsia="宋体" w:cs="宋体"/>
          <w:b/>
          <w:bCs/>
          <w:i w:val="0"/>
          <w:sz w:val="24"/>
          <w:szCs w:val="24"/>
          <w:lang w:val="en-US" w:eastAsia="zh-CN"/>
        </w:rPr>
      </w:pPr>
      <w:r>
        <w:rPr>
          <w:rFonts w:hint="eastAsia" w:ascii="宋体" w:hAnsi="宋体" w:cs="宋体"/>
          <w:b/>
          <w:bCs/>
          <w:i w:val="0"/>
          <w:sz w:val="24"/>
          <w:szCs w:val="24"/>
          <w:lang w:val="en-US" w:eastAsia="zh-CN"/>
        </w:rPr>
        <w:t>文生图</w:t>
      </w:r>
    </w:p>
    <w:p w14:paraId="54E7E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model=diffusers.StableDiffusionPipeline.from_pretrained(模型名称/文件夹位置,torch_dtype)：加载模型。文件夹结构需要与Hugging Face网站中的保持一致。当本地不存在模型时会自动从Hugging Face网站中下载</w:t>
      </w:r>
    </w:p>
    <w:p w14:paraId="55340A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model=diffusers.StableDiffusionPipeline.from_single_file(safetensors文件,torch_dtype)：加载模型。这种方式只需要一个完整的safetensors文件</w:t>
      </w:r>
    </w:p>
    <w:p w14:paraId="087657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prompt=None,negative_prompt=None,ip_adapter_image=None,height,width,num_inference_steps=50,guidance_scale=7.5).images[0]：输入文本生成图像。prompt为真相提示词(字符串)；negative_prompt为负向提示词；ip_adapter_image可以传入提示图像(PIL.Image的RGB)，但需要加载额外模型，参考后面的IP-Adapter；height和width指定生成图片的大小，一般为512或1024；num_inference_steps为unet网络重复生成次数，次数越多细节越丰富但时间越长；guidance_scale略微影响图像的质量，大于7.5时质量更好但多样性降低，反之同理</w:t>
      </w:r>
    </w:p>
    <w:p w14:paraId="7C1E5B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文+图生图</w:t>
      </w:r>
    </w:p>
    <w:p w14:paraId="6AA836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"https://github.com/tencent-ailab/IP-Adapter"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https://github.com/tencent-ailab/IP-Adapter</w:t>
      </w:r>
      <w:r>
        <w:rPr>
          <w:rFonts w:hint="eastAsia" w:ascii="宋体" w:hAnsi="宋体" w:eastAsia="宋体" w:cs="宋体"/>
          <w:b w:val="0"/>
          <w:bCs w:val="0"/>
          <w:sz w:val="24"/>
          <w:szCs w:val="24"/>
          <w:shd w:val="clear" w:color="auto" w:fill="auto"/>
          <w:lang w:val="en-US" w:eastAsia="zh-CN"/>
        </w:rPr>
        <w:fldChar w:fldCharType="end"/>
      </w:r>
    </w:p>
    <w:p w14:paraId="2E674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IP-Adapter</w:t>
      </w:r>
      <w:r>
        <w:rPr>
          <w:rFonts w:hint="eastAsia" w:ascii="宋体" w:hAnsi="宋体" w:cs="宋体"/>
          <w:b w:val="0"/>
          <w:bCs w:val="0"/>
          <w:sz w:val="24"/>
          <w:szCs w:val="24"/>
          <w:shd w:val="clear" w:color="auto" w:fill="auto"/>
          <w:lang w:val="en-US" w:eastAsia="zh-CN"/>
        </w:rPr>
        <w:t>(2023)</w:t>
      </w:r>
      <w:r>
        <w:rPr>
          <w:rFonts w:hint="eastAsia" w:ascii="宋体" w:hAnsi="宋体" w:eastAsia="宋体" w:cs="宋体"/>
          <w:b w:val="0"/>
          <w:bCs w:val="0"/>
          <w:sz w:val="24"/>
          <w:szCs w:val="24"/>
          <w:shd w:val="clear" w:color="auto" w:fill="auto"/>
          <w:lang w:val="en-US" w:eastAsia="zh-CN"/>
        </w:rPr>
        <w:t>是一个主要针对人像的图片编码插件(100MB以内)，需要配合Stable Diffusion模型、clip图片编码模型(2.5G)使用，可以将提示图片信息融入到文生图模型中，实现文+图生图的功能</w:t>
      </w:r>
    </w:p>
    <w:p w14:paraId="1E7025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w:t>
      </w:r>
      <w:r>
        <w:rPr>
          <w:rFonts w:hint="eastAsia" w:ascii="宋体" w:hAnsi="宋体" w:cs="宋体"/>
          <w:b w:val="0"/>
          <w:bCs w:val="0"/>
          <w:sz w:val="24"/>
          <w:szCs w:val="24"/>
          <w:shd w:val="clear" w:color="auto" w:fill="auto"/>
          <w:lang w:val="en-US" w:eastAsia="zh-CN"/>
        </w:rPr>
        <w:t>文生图模型</w:t>
      </w:r>
    </w:p>
    <w:p w14:paraId="6D94B2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model.image_encoder=transformers.CLIPVisionModelWithProjection.from_pretrained(文件夹位置,torch_dtype)：加载clip图片编码模型</w:t>
      </w:r>
    </w:p>
    <w:p w14:paraId="482E6B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model.load_ip_adapter('IP-Adapter/models',subfolder='models',weight_name='ip-adapter-plus_sd15.safetensors')：加载图片编码插件模型。IP-Adapter为下载到本地的文件夹，文件夹结构需要与Hugging Face网站中的保持一致；subfolder为模型所在子目录，weight_name为具体的模型，有很多版本</w:t>
      </w:r>
    </w:p>
    <w:p w14:paraId="301E56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文+图+控制生图</w:t>
      </w:r>
    </w:p>
    <w:p w14:paraId="4CC88B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生成控制模型，可以控制图片的生成区域，从而实现风格替换或细节完善等效果。生成控制模型是插入在unet模型中的神经网络，可以多个生成控制模型一起使用</w:t>
      </w:r>
    </w:p>
    <w:p w14:paraId="65A95F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边缘控制模型：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"https://huggingface.co/lllyasviel/sd-controlnet-canny"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https://huggingface.co/lllyasviel/sd-controlnet-canny</w:t>
      </w:r>
      <w:r>
        <w:rPr>
          <w:rFonts w:hint="eastAsia" w:ascii="宋体" w:hAnsi="宋体" w:eastAsia="宋体" w:cs="宋体"/>
          <w:b w:val="0"/>
          <w:bCs w:val="0"/>
          <w:sz w:val="24"/>
          <w:szCs w:val="24"/>
          <w:shd w:val="clear" w:color="auto" w:fill="auto"/>
          <w:lang w:val="en-US" w:eastAsia="zh-CN"/>
        </w:rPr>
        <w:fldChar w:fldCharType="end"/>
      </w:r>
    </w:p>
    <w:p w14:paraId="2E9451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controlnet=diffusers.ControlNetModel.from_pretrained(模型名称/文件夹位置,torch_dtype)：加载控制模型。</w:t>
      </w:r>
    </w:p>
    <w:p w14:paraId="2DE1BF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model=diffusers.StableDiffusionControlNetPipeline.from_pretrained(模型名称/文件夹位置,controlnet=controlnet,torch_dtype)：加载带控制器的Stable Diffusion模型，替代StableDiffusionPipeline。controlnet可以传入包含多个控制模型的列表</w:t>
      </w:r>
    </w:p>
    <w:p w14:paraId="439E12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image=None,controlnet_conditioning_scale=1.0)：使用模型。相比StableDiffusionPipeline会多出几个参数：image为传入的控制图片，sd-controlnet-canny中为经过cv2.Canny得到的轮廓图片，多个控制模型时传入列表；controlnet_conditioning_scale为控制模型的叠加权重，多个控制模型时传入列表</w:t>
      </w:r>
    </w:p>
    <w:p w14:paraId="4D62E0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图生图</w:t>
      </w:r>
    </w:p>
    <w:p w14:paraId="26E30A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可以生成一张图片的相关图片，在3D建模中可以用于生成物体的多视角图</w:t>
      </w:r>
    </w:p>
    <w:p w14:paraId="306105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model=diffusers.StableDiffusionImageVariationPipeline(模型名称/文件夹位置)：加载图生图模型</w:t>
      </w:r>
    </w:p>
    <w:p w14:paraId="1CC93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image_list=model(image,width,height,num_inference_steps=50,guidance_scale=7.5,num_images_per_prompt=1).images：使用模型。num_images_per_prompt为生成图片数</w:t>
      </w:r>
    </w:p>
    <w:p w14:paraId="2137C48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84F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D04C7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14:paraId="03BBC2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14:paraId="7C9B5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14:paraId="760FFF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14:paraId="2E2CC919">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14:paraId="65CAA5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14:paraId="4777816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14:paraId="48A56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14:paraId="7E4C2B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14:paraId="0E4B2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14:paraId="7336F8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1368AF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14:paraId="393C38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14:paraId="3E5C11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14:paraId="2538B1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14:paraId="35023ED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14:paraId="650E71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0D5650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108FB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14:paraId="604E70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14:paraId="57F18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14:paraId="1BAEAC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14:paraId="256EBA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763C6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14:paraId="771B07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58209C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14:paraId="1E8C43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14:paraId="121465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50F34E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24EBC7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14:paraId="19198A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14:paraId="7E73AF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68D3AD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14:paraId="11B43A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14:paraId="373600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14:paraId="7A84BE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14:paraId="2ACD3F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14:paraId="6FAD1C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14:paraId="525940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14:paraId="6C547C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14:paraId="3BA05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14:paraId="278827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14:paraId="57A674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14:paraId="5D19E2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14:paraId="7A829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14:paraId="447668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14:paraId="5E2986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14:paraId="35C972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14:paraId="7DE3D5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14:paraId="513CE4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14:paraId="68DD80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14:paraId="3EE5FE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14:paraId="220D8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14:paraId="41F764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14:paraId="3B4FA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14:paraId="659671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09E280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14:paraId="37A64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14:paraId="7CC322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14:paraId="56969A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14:paraId="1C5C6F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14:paraId="78821A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3A07F2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14:paraId="305BB4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14:paraId="70B31D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14:paraId="0C9C63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14:paraId="27723B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14:paraId="018F823E">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7F0593B7">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480C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14:paraId="0DCF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14:paraId="2E2CCBF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14:paraId="2D92C9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3E38A9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14:paraId="48A5F2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14:paraId="6B14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14:paraId="72952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12633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14:paraId="6577AA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14:paraId="0FBE0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14:paraId="2B6B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14:paraId="5482B5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14:paraId="679384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306B04B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14:paraId="005F69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14:paraId="560C23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14:paraId="6F83C9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14:paraId="1065D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14:paraId="241DBE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14:paraId="6DADA0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14:paraId="02B702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14:paraId="653373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14:paraId="117F91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1866DC0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14:paraId="6FF5531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14:paraId="42FEBC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6D3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14:paraId="3B90F3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14:paraId="53245A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14:paraId="424846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14:paraId="20F698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14:paraId="3A9891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14:paraId="38036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14:paraId="26220B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14:paraId="64EC48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14:paraId="5C2A136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14:paraId="254BF1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14:paraId="21163E0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14:paraId="049636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14:paraId="60E74B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14:paraId="3E2C18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14:paraId="15CAF85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14:paraId="1DEB57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14:paraId="034583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14:paraId="7061E4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14:paraId="4184C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14:paraId="5304CD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14:paraId="6A4B54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14:paraId="4202DE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14:paraId="37A2A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14:paraId="718AB5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14:paraId="3F1B2C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14:paraId="13829E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14:paraId="189608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14:paraId="387EA4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14:paraId="36F496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14:paraId="6C39A5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14:paraId="5A45AC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14:paraId="5CC15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6342A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14:paraId="463EEE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14:paraId="18003F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14:paraId="1B3982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0843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14:paraId="4CBBBA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14:paraId="16041B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14:paraId="19B1A2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14:paraId="1C3359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14:paraId="3C65F1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14:paraId="72B740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14:paraId="0DEF60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14:paraId="159B15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14:paraId="433C45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14:paraId="0EE7E8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14:paraId="3738F7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14:paraId="367F1B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14:paraId="062A08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3BC23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rembg</w:t>
      </w:r>
    </w:p>
    <w:p w14:paraId="0EDFC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去除图片背景的库</w:t>
      </w:r>
    </w:p>
    <w:p w14:paraId="299952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image=PIL.Image.open(image_path)：读取图片</w:t>
      </w:r>
    </w:p>
    <w:p w14:paraId="5E217E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image=rembg.remove(image,session=None)：去除图片背景。session可以加载自定义模型。image可以为RGB或RGBA格式，返回结果为RGBA格式</w:t>
      </w:r>
    </w:p>
    <w:p w14:paraId="165412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60D45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prophet</w:t>
      </w:r>
    </w:p>
    <w:p w14:paraId="433C3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"https://github.com/facebook/prophet"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https://github.com/facebook/prophet</w:t>
      </w:r>
      <w:r>
        <w:rPr>
          <w:rFonts w:hint="eastAsia" w:ascii="宋体" w:hAnsi="宋体" w:eastAsia="宋体" w:cs="宋体"/>
          <w:b w:val="0"/>
          <w:bCs w:val="0"/>
          <w:sz w:val="24"/>
          <w:szCs w:val="24"/>
          <w:shd w:val="clear" w:color="auto" w:fill="auto"/>
          <w:lang w:val="en-US" w:eastAsia="zh-CN"/>
        </w:rPr>
        <w:fldChar w:fldCharType="end"/>
      </w:r>
    </w:p>
    <w:p w14:paraId="0AE930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facebook基于加法模型的时间序列预测框架，将序列分为趋势、周期、季节、随机值，适合具有季节性影响和多个季节历史数据的时间序列</w:t>
      </w:r>
    </w:p>
    <w:p w14:paraId="50F7F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model=prophet.Prophet()：创建模型</w:t>
      </w:r>
    </w:p>
    <w:p w14:paraId="58209A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model.fit(df)：用模型学习数据。df中只能有两列，时间列ds和数据y</w:t>
      </w:r>
    </w:p>
    <w:p w14:paraId="394AF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model.changepoint_prior_scale=a：设置拟合参数，越大拟合性越强，默认0.05</w:t>
      </w:r>
    </w:p>
    <w:p w14:paraId="77C6C9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future=model.make_future_dataframe(periods)：设置预测长度，periods为长度</w:t>
      </w:r>
    </w:p>
    <w:p w14:paraId="6F09B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df_pred=model.predict(future)：预测未来数据。df_pred中有时间列ds、预测值yhat、预测下限yhat_lower、预测上限yhat_upper、趋势trend、趋势下限trend_lower、趋势上限trend_upper、周趋势weekly、年趋势yearly等</w:t>
      </w:r>
    </w:p>
    <w:p w14:paraId="5CB1AD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figure=model.plot_components(df_pred)：画出trend、weekly、yearly的图，可以使用figure.savefig(path)保存或figure.show()显示</w:t>
      </w:r>
    </w:p>
    <w:p w14:paraId="1FACE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A916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14:paraId="4B5323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14:paraId="4116F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14:paraId="2812CC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14:paraId="286B6A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310F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14:paraId="6DC288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color w:val="0000FF"/>
          <w:sz w:val="24"/>
          <w:szCs w:val="24"/>
          <w:u w:val="single"/>
          <w:shd w:val="clear" w:color="auto" w:fill="auto"/>
          <w:lang w:val="en-US" w:eastAsia="zh-CN"/>
        </w:rPr>
        <w:t>https://github.com/onnx/onnx</w:t>
      </w:r>
    </w:p>
    <w:p w14:paraId="12A764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14:paraId="5BD61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14:paraId="7BF2FA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14:paraId="5F97D6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w:t>
      </w:r>
    </w:p>
    <w:p w14:paraId="3C7C88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在电脑支持的情况下，CPU/GPU上都可以使用float32/float16推理。输入数据要为np.array</w:t>
      </w:r>
    </w:p>
    <w:p w14:paraId="6999D9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session=onnxruntime.InferenceSession(onnx位置,providers)：加载模型和框架。providers=['CPUExecutionProvider']/['CUDAExecutionProvider']使用CPU/GPU推理</w:t>
      </w:r>
    </w:p>
    <w:p w14:paraId="674950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input_name=session.get_inputs()[0].name：获取网络输入名称。[0].name为第1个输入的名称</w:t>
      </w:r>
    </w:p>
    <w:p w14:paraId="76FEA8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output_name=session.get_outputs()[0].name：获取网络输出名称</w:t>
      </w:r>
    </w:p>
    <w:p w14:paraId="0E2D87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pred=session.run([output_name],{input_name: np数据})：推理</w:t>
      </w:r>
    </w:p>
    <w:p w14:paraId="35D39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onnx,onnxsim：压缩简化onnx模型</w:t>
      </w:r>
    </w:p>
    <w:p w14:paraId="393B04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onnx-simplifier(同时会安装onnx))</w:t>
      </w:r>
    </w:p>
    <w:p w14:paraId="134DBC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14:paraId="19A853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14:paraId="0C2466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model_simplify,check=onnxsim.simplify(model)：压缩简化onnx模型</w:t>
      </w:r>
    </w:p>
    <w:p w14:paraId="4F95DF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onnx.save(model_simplify,保存位置)：保存模型file:/C:/Users/twk10/PythonFile/证件识别/flask_request.py</w:t>
      </w:r>
    </w:p>
    <w:p w14:paraId="249420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file:/C:/Users/twk10/PythonFile/证件识别/flask_start.py</w:t>
      </w:r>
    </w:p>
    <w:p w14:paraId="09AF0D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93B6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14:paraId="4C3C01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14:paraId="19FF7D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14:paraId="64234C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14:paraId="3942E6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14:paraId="427DF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14:paraId="07D6CB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14:paraId="7CC26C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14:paraId="32F1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14:paraId="24D29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14:paraId="018BC80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14:paraId="776E45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14:paraId="1F40FD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14:paraId="66CD0E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14:paraId="2C0943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14:paraId="219A37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14:paraId="08C593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14:paraId="7C70A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14:paraId="2159F6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14:paraId="0F8A5D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14:paraId="2C563E33">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14:paraId="5D158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14:paraId="458D6E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14:paraId="510BD7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14:paraId="7C1A3F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14:paraId="171626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14:paraId="2A2255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14:paraId="69451C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14:paraId="13C654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14:paraId="4367DE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14:paraId="271FDE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14:paraId="3201303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14:paraId="40A1B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14:paraId="4848E6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14:paraId="414F53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14:paraId="0C389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14:paraId="0E1FD5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14:paraId="2BE372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14:paraId="6B3868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14:paraId="2AADB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14:paraId="3C56E6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14:paraId="7E257C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14:paraId="76E8EB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14:paraId="7B2CDB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F317F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14:paraId="3344A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14:paraId="107BF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14:paraId="1F54B2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14:paraId="2FA02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gradio_app.launch(server_port=7860,share=False)：启动服务，启动后默认可在http://127.0.0.1:7860访问。share=False时只能在本地访问，True时可在外部访问，但只有24小时的免费，超过的要在gradio官方购买云服务</w:t>
      </w:r>
    </w:p>
    <w:p w14:paraId="0A7672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14:paraId="1BBCE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14:paraId="648196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14:paraId="1F52B6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14:paraId="6E2E48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14:paraId="7EDFA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14:paraId="3A185C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14:paraId="177E73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14:paraId="11FAB36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14:paraId="0469C9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14:paraId="543C8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14:paraId="6E2C7E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14:paraId="0ADFAC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14:paraId="4DE2F3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14:paraId="47DFD4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14:paraId="507934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14:paraId="360876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14:paraId="31C413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14:paraId="512B08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14:paraId="696A7F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14:paraId="599A8C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14:paraId="46C186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14:paraId="6043F1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B7D2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14:paraId="38A836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14:paraId="29462A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14:paraId="423AA0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14:paraId="77AFDD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14:paraId="1A6A7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14:paraId="6368EA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14:paraId="3F1BDD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14:paraId="417D92F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14:paraId="15BEE3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14:paraId="39B6C4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14:paraId="1C464A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11709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14:paraId="0B16F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FE40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14:paraId="540D74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14:paraId="2C065D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14:paraId="78103F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14:paraId="72142B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14:paraId="3C9F3B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14:paraId="74915E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14:paraId="59E5B3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14:paraId="612A3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14:paraId="7C5F50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14:paraId="18700BE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14:paraId="0069C8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14:paraId="6AE6E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14:paraId="666B6F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14:paraId="4BC833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14:paraId="1DDA0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0CE890">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14:paraId="4618848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14:paraId="11E6A12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14:paraId="2909B9D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14:paraId="41E30B9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14:paraId="19BC3F8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14:paraId="0A39B43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14:paraId="596FFD1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14:paraId="5C20D30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14:paraId="45ECCB2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14:paraId="168F8C9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14:paraId="46CA5E36">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14:paraId="72C1B1A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14:paraId="400A7CF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14:paraId="5FF5C0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14:paraId="4ECD541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14:paraId="38F76DC2">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14:paraId="3B0F94C8">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14:paraId="61D7380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14:paraId="02353873">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14:paraId="24C9885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14:paraId="32178F3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14:paraId="327ED3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1D2EC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A43D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14:paraId="5EC8FE1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32B2837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14:paraId="7236C4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14:paraId="37B195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14:paraId="3AF7D2E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14:paraId="7232939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14:paraId="508F18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14:paraId="615FD3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14:paraId="17285B6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14:paraId="7002FF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14:paraId="3C0136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14:paraId="5D48B41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14:paraId="3EF1F2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14:paraId="03877C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14:paraId="5CB4302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14:paraId="100361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14:paraId="6F0334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14:paraId="540F6E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14:paraId="5C93A5D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14:paraId="717E550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14:paraId="5824D3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14:paraId="2483CC33">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14:paraId="2B59948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14:paraId="782B9E38">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14:paraId="6765235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14:paraId="278611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14:paraId="0728D63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14:paraId="0400273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14:paraId="5A5A00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14:paraId="748E64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14:paraId="4166C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14:paraId="2F4E3A1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7DC6C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14:paraId="301EA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14:paraId="568F02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14:paraId="0EA3D0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14:paraId="7A48A7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14:paraId="72870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14:paraId="6B5A0B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14:paraId="62D769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14:paraId="132BD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5996F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14:paraId="64702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14:paraId="3D0223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91FF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14:paraId="658B59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14:paraId="1AD176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14:paraId="20689C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14:paraId="368DED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14:paraId="53EF6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14:paraId="7BEAA5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6A0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14:paraId="4AF24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14:paraId="550A2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14:paraId="3402F03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14:paraId="553A20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14:paraId="52F654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14:paraId="4C377C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14:paraId="7C67BF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59C3AC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14:paraId="0EDCA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14:paraId="7C239F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14:paraId="535C12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14:paraId="4947A10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2C6632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14:paraId="4679B2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14:paraId="2466513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14:paraId="2DF097F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14:paraId="09A92A8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14:paraId="6A7712E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14:paraId="41A6DE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14:paraId="1C4F80A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14:paraId="3C3ACB9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14:paraId="00C801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14:paraId="5E0CA1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14:paraId="409FB4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14:paraId="487B63AA">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14:paraId="2ABF41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14:paraId="0C8AC38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14:paraId="6AFDF4D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D0C0572">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14:paraId="260131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14:paraId="3D18E8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14:paraId="6F072B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14:paraId="6A3EBBA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0E4B5E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14:paraId="2C47FB3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14:paraId="7B7EAE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14:paraId="4BF9F1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14:paraId="3C042EA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14:paraId="3045AB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14:paraId="0F72BD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14:paraId="3615B16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14:paraId="4D4189D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14:paraId="5E8FAF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14:paraId="0901659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14:paraId="6F6F1F1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14:paraId="418409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14:paraId="495187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14:paraId="6A9F88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14:paraId="1070F91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14:paraId="2544AC2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14:paraId="477F525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14:paraId="1B50AD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79A57D3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14:paraId="7656DC7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14:paraId="2FB713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14:paraId="4AC00C0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14:paraId="038BFE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14:paraId="0DECD1E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14:paraId="1593186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14:paraId="2CEECF6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580A7EC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14:paraId="5A7254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14:paraId="75381E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14:paraId="68E0AF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14:paraId="0F55BFD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14:paraId="3149579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14:paraId="457DF1A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14:paraId="1E78317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14:paraId="2009FE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14:paraId="4B92335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14:paraId="36A08E4F">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14:paraId="164A95B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14:paraId="17EDE5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14:paraId="53A04C8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14:paraId="0CA62F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14:paraId="180EC5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14:paraId="65E9CC0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14:paraId="3A913A7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14:paraId="587318F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14:paraId="7D4C247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14:paraId="56DC30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14:paraId="16194BB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14:paraId="6B55CCF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14:paraId="05B867F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F6C3F49">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14:paraId="0766E00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14:paraId="5961AF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14:paraId="7D7D09B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14:paraId="70B730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14:paraId="7306BDA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14:paraId="7E75A41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14:paraId="062BE33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17028D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14:paraId="548F2F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14:paraId="30B0E8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14:paraId="5FBEAD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14:paraId="496A0D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14:paraId="7005FA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14:paraId="09AEF9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14:paraId="5E252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14:paraId="5491E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14:paraId="5B05A39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4D4797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finta</w:t>
      </w:r>
    </w:p>
    <w:p w14:paraId="7659DE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"https://github.com/peerchemist/finta"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https://github.com/peerchemist/finta</w:t>
      </w:r>
      <w:r>
        <w:rPr>
          <w:rFonts w:hint="eastAsia" w:ascii="宋体" w:hAnsi="宋体" w:eastAsia="宋体" w:cs="宋体"/>
          <w:sz w:val="24"/>
          <w:szCs w:val="24"/>
          <w:shd w:val="clear" w:color="auto" w:fill="auto"/>
          <w:lang w:val="en-US" w:eastAsia="zh-CN"/>
        </w:rPr>
        <w:fldChar w:fldCharType="end"/>
      </w:r>
    </w:p>
    <w:p w14:paraId="07B4383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finta是计算股票技术指标的库，支持80多种指标的计算</w:t>
      </w:r>
    </w:p>
    <w:p w14:paraId="0C922B1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df_count=pd.read_csv(...)：用于计算指标的数据，必须有['open', 'high', 'low', 'close', 'volume']，也可以自己加入其他变量</w:t>
      </w:r>
    </w:p>
    <w:p w14:paraId="2083706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finta.TA.SMA(df_count,a,column='close')：计算a日均线。返回DataFrame</w:t>
      </w:r>
    </w:p>
    <w:p w14:paraId="55224A5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finta.TA.EMA(df_count,a,column='close')：计算a日指数均线</w:t>
      </w:r>
    </w:p>
    <w:p w14:paraId="5F64683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finta.TA.DEMA(df_count,a,column='close')：计算a日双指数均线</w:t>
      </w:r>
    </w:p>
    <w:p w14:paraId="4AB72A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50B2EE5">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pyautogui</w:t>
      </w:r>
    </w:p>
    <w:p w14:paraId="19BAA06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"https://pyautogui.readthedocs.io/en/latest/"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https://pyautogui.readthedocs.io/en/latest/</w:t>
      </w:r>
      <w:r>
        <w:rPr>
          <w:rFonts w:hint="eastAsia" w:ascii="宋体" w:hAnsi="宋体" w:eastAsia="宋体" w:cs="宋体"/>
          <w:sz w:val="24"/>
          <w:szCs w:val="24"/>
          <w:shd w:val="clear" w:color="auto" w:fill="auto"/>
          <w:lang w:val="en-US" w:eastAsia="zh-CN"/>
        </w:rPr>
        <w:fldChar w:fldCharType="end"/>
      </w:r>
    </w:p>
    <w:p w14:paraId="5176DC2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python的GUI自动化库。可以模型鼠标和键盘进行操作</w:t>
      </w:r>
    </w:p>
    <w:p w14:paraId="553C45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图形用户界面GUI：采用图形方式显示的计算机操作用户界面</w:t>
      </w:r>
    </w:p>
    <w:p w14:paraId="02DAB6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坐标轴：x轴为平面从左到右，对应w；y轴为平面从上到下，对应h</w:t>
      </w:r>
    </w:p>
    <w:p w14:paraId="58B83DAE">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鼠标操作</w:t>
      </w:r>
    </w:p>
    <w:p w14:paraId="23E01CD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h,w=pyautogui.size()：获取屏幕分辨率的宽和高</w:t>
      </w:r>
    </w:p>
    <w:p w14:paraId="1DE97E9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x,y=pyautogui.position()：获取当前鼠标位置</w:t>
      </w:r>
    </w:p>
    <w:p w14:paraId="2DC7D2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pyautogui.onScreen(x,y)：判断坐标是否在屏幕坐标系中，返回True或False</w:t>
      </w:r>
    </w:p>
    <w:p w14:paraId="3221BA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pyautogui.moveTo(x,y,duration=0)：将鼠标移动到(x,y)。duration为移动速度(秒)</w:t>
      </w:r>
    </w:p>
    <w:p w14:paraId="0A4646A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pyautogui.move(x,y,duration=0)：将鼠标在原位置上移动(x,y)距离，x、y可为负数</w:t>
      </w:r>
    </w:p>
    <w:p w14:paraId="266D25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pyautogui.dragTo(x,y,duration=0,button='left')：按住鼠标并拖动至(x,y)然后放开。button='left'时使用鼠标左键</w:t>
      </w:r>
    </w:p>
    <w:p w14:paraId="05CF39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pyautogui.drag(x,y,duration=0,button='left')：按住鼠标并拖动(x,y)距离</w:t>
      </w:r>
    </w:p>
    <w:p w14:paraId="28CF0E7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pyautogui.click(button='left',clicks=1,interval=0)：点击鼠标。clicks为点击次数，interval为点击间隔</w:t>
      </w:r>
    </w:p>
    <w:p w14:paraId="33CF008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pyautogui.mouseDown(button='left')：按住鼠标</w:t>
      </w:r>
    </w:p>
    <w:p w14:paraId="781D788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pyautogui.mouseUp(button='left')：放开鼠标</w:t>
      </w:r>
    </w:p>
    <w:p w14:paraId="15B5811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pyautogui.scroll(a)：鼠标中键滚动。a通常为几百，正数为向上滚动</w:t>
      </w:r>
    </w:p>
    <w:p w14:paraId="4E322153">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键盘操作</w:t>
      </w:r>
    </w:p>
    <w:p w14:paraId="05ED724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pyautogui.write(message,interval=0)：写入message文本内容</w:t>
      </w:r>
    </w:p>
    <w:p w14:paraId="45C6203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pyautogui.keyDown(key)：按住键盘中的key键</w:t>
      </w:r>
    </w:p>
    <w:p w14:paraId="1E69575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pyautogui.keyUp(key)：松开键盘中的key键</w:t>
      </w:r>
    </w:p>
    <w:p w14:paraId="641B9C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pyautogui.press(key,presses=1,interval=0)：按下键盘中的key键。key可以传入列表表示依次按下；presses为按下次数，会先按完列表中的再重复列表</w:t>
      </w:r>
    </w:p>
    <w:p w14:paraId="358BF9E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pyautogui.hotkey('A','B',interval=0)：依次按下'A','B'键再松开</w:t>
      </w:r>
    </w:p>
    <w:p w14:paraId="74E383F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图片匹配</w:t>
      </w:r>
    </w:p>
    <w:p w14:paraId="634828C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image=pyautogui.screenshot(path,region=(x,y,x1,y1))：截取当前屏幕。path填入时会保存到本地；region不填时截取整个屏幕</w:t>
      </w:r>
    </w:p>
    <w:p w14:paraId="2019A47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x,y=pyautogui.locateCenterOnScreen(image/path,confidence=1)：在当前屏幕中匹配图片并返回中心点坐标。可以传入上一步的image或图片位置；confidence为置信度，建议0.9以下。没有匹配到会返回报错信息</w:t>
      </w:r>
    </w:p>
    <w:p w14:paraId="4A303B1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59CE8F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pywinauto</w:t>
      </w:r>
    </w:p>
    <w:p w14:paraId="65A4B4D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"https://github.com/pywinauto/pywinauto"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https://github.com/pywinauto/pywinauto</w:t>
      </w:r>
      <w:r>
        <w:rPr>
          <w:rFonts w:hint="eastAsia" w:ascii="宋体" w:hAnsi="宋体" w:eastAsia="宋体" w:cs="宋体"/>
          <w:sz w:val="24"/>
          <w:szCs w:val="24"/>
          <w:shd w:val="clear" w:color="auto" w:fill="auto"/>
          <w:lang w:val="en-US" w:eastAsia="zh-CN"/>
        </w:rPr>
        <w:fldChar w:fldCharType="end"/>
      </w:r>
    </w:p>
    <w:p w14:paraId="3A4E534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对软件应用进行操作，软件可以是单进程或多进程。pywinauto的原理是先将软件解析为层级嵌套的窗口，然后通过解析出的窗口信息进行操作。软件更新可能导致解析出的信息变化。可以使用工具查看窗口信息(各工具解析结果会有差别)：https://github.com/blackrosezy/gui-inspect-tool</w:t>
      </w:r>
    </w:p>
    <w:p w14:paraId="41CDCB0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UISpy.exe：可以查看所有软件的窗口和控件信息，要在程序运行后启动软件</w:t>
      </w:r>
    </w:p>
    <w:p w14:paraId="2BEC1FA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ViewWizard.exe：可以点击查看已启动窗口的各部位信息</w:t>
      </w:r>
    </w:p>
    <w:p w14:paraId="3A8D16E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Inspect.exe：在UI Automation中可以查看窗口中的控件信息</w:t>
      </w:r>
    </w:p>
    <w:p w14:paraId="035548D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app=pywinauto.application.Application(backend='uia').start(exe_path)：启动软件，exe_path为启动程序的位置。很多软件启动后需要等待一会time.sleep(1)</w:t>
      </w:r>
    </w:p>
    <w:p w14:paraId="43F5D7B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app=pywinauto.application.Application(backend='uia').connect(process=a)：连接到已有程序，a为进程号(PID)</w:t>
      </w:r>
    </w:p>
    <w:p w14:paraId="0F343A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app.process：查看进程号</w:t>
      </w:r>
    </w:p>
    <w:p w14:paraId="7B9D11B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app.windows()：查看当前程序的主窗口名称。名称可以有多个，它们是等效的</w:t>
      </w:r>
    </w:p>
    <w:p w14:paraId="7029B18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window=app[窗口名称]：选择窗口</w:t>
      </w:r>
    </w:p>
    <w:p w14:paraId="7CB692B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window.print_control_identifiers()：打印窗口中的所有子窗口信息。列表中为等效的窗口名称，child_window中的信息也可以用来选择窗口</w:t>
      </w:r>
    </w:p>
    <w:p w14:paraId="1967CC7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window1=window.child_window(best_match=窗口名称)：根据名称选择窗口</w:t>
      </w:r>
    </w:p>
    <w:p w14:paraId="030555A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window1=window.child_window(...)：根据详细信息选择窗口。'...'为打印出的信息</w:t>
      </w:r>
    </w:p>
    <w:p w14:paraId="205544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window.texts()：获取文本信息，返回列表</w:t>
      </w:r>
    </w:p>
    <w:p w14:paraId="5431250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image=window.capture_as_image()：根据窗口的坐标位置截图。注意只是根据坐标位置截取桌面，需要截取的窗口要在最上方</w:t>
      </w:r>
    </w:p>
    <w:p w14:paraId="36BF6B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image.save(path)：保存图片</w:t>
      </w:r>
    </w:p>
    <w:p w14:paraId="261E3EC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窗口类型</w:t>
      </w:r>
    </w:p>
    <w:p w14:paraId="4CE458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Dialog：对话框</w:t>
      </w:r>
    </w:p>
    <w:p w14:paraId="60F473B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Pane：窗格</w:t>
      </w:r>
    </w:p>
    <w:p w14:paraId="69BF126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StatusBar：状态栏</w:t>
      </w:r>
    </w:p>
    <w:p w14:paraId="7F1852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Button：按钮。使用window.click()点击按钮</w:t>
      </w:r>
    </w:p>
    <w:p w14:paraId="0411BD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23D2B9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303B3"/>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00DF5"/>
    <w:rsid w:val="0143146B"/>
    <w:rsid w:val="014861CD"/>
    <w:rsid w:val="014D1C46"/>
    <w:rsid w:val="014E0744"/>
    <w:rsid w:val="01534CF0"/>
    <w:rsid w:val="01602B6F"/>
    <w:rsid w:val="01611FFD"/>
    <w:rsid w:val="01657A2D"/>
    <w:rsid w:val="017936BE"/>
    <w:rsid w:val="01794B20"/>
    <w:rsid w:val="017A3C7B"/>
    <w:rsid w:val="01827C7E"/>
    <w:rsid w:val="01831A50"/>
    <w:rsid w:val="018A3349"/>
    <w:rsid w:val="018E16D6"/>
    <w:rsid w:val="019008E3"/>
    <w:rsid w:val="01917B14"/>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73635F"/>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1B2B"/>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BB4BA1"/>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3D3EBE"/>
    <w:rsid w:val="05431695"/>
    <w:rsid w:val="0546138A"/>
    <w:rsid w:val="05500DC0"/>
    <w:rsid w:val="05543712"/>
    <w:rsid w:val="0556539E"/>
    <w:rsid w:val="05571F68"/>
    <w:rsid w:val="0559135E"/>
    <w:rsid w:val="05655D87"/>
    <w:rsid w:val="056A698C"/>
    <w:rsid w:val="057352FA"/>
    <w:rsid w:val="05793299"/>
    <w:rsid w:val="058412CB"/>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C906EA"/>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001DE"/>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5604B"/>
    <w:rsid w:val="08E61C40"/>
    <w:rsid w:val="08E7250A"/>
    <w:rsid w:val="08E944B0"/>
    <w:rsid w:val="08EB220C"/>
    <w:rsid w:val="08F35052"/>
    <w:rsid w:val="08F63DD4"/>
    <w:rsid w:val="090110FD"/>
    <w:rsid w:val="0903431A"/>
    <w:rsid w:val="09044AA0"/>
    <w:rsid w:val="09056589"/>
    <w:rsid w:val="09082094"/>
    <w:rsid w:val="09086011"/>
    <w:rsid w:val="09090A34"/>
    <w:rsid w:val="090D306A"/>
    <w:rsid w:val="090E3A5F"/>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806D0"/>
    <w:rsid w:val="09FA70C4"/>
    <w:rsid w:val="09FE3675"/>
    <w:rsid w:val="0A093D9F"/>
    <w:rsid w:val="0A0C1E10"/>
    <w:rsid w:val="0A0F79A9"/>
    <w:rsid w:val="0A163260"/>
    <w:rsid w:val="0A167B5A"/>
    <w:rsid w:val="0A1761A1"/>
    <w:rsid w:val="0A1B1F9A"/>
    <w:rsid w:val="0A1E182C"/>
    <w:rsid w:val="0A1F115F"/>
    <w:rsid w:val="0A274918"/>
    <w:rsid w:val="0A2763AD"/>
    <w:rsid w:val="0A294BAA"/>
    <w:rsid w:val="0A3F2BC9"/>
    <w:rsid w:val="0A401D4A"/>
    <w:rsid w:val="0A4972F6"/>
    <w:rsid w:val="0A5019C4"/>
    <w:rsid w:val="0A5B63C2"/>
    <w:rsid w:val="0A73514E"/>
    <w:rsid w:val="0A79472F"/>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0216"/>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37737"/>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37C51"/>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0718D"/>
    <w:rsid w:val="0E0B227E"/>
    <w:rsid w:val="0E0C41AA"/>
    <w:rsid w:val="0E0D3474"/>
    <w:rsid w:val="0E127136"/>
    <w:rsid w:val="0E127C48"/>
    <w:rsid w:val="0E1C6D66"/>
    <w:rsid w:val="0E260B16"/>
    <w:rsid w:val="0E266C22"/>
    <w:rsid w:val="0E2D4A2B"/>
    <w:rsid w:val="0E335749"/>
    <w:rsid w:val="0E392B57"/>
    <w:rsid w:val="0E40073B"/>
    <w:rsid w:val="0E481CDD"/>
    <w:rsid w:val="0E4B701A"/>
    <w:rsid w:val="0E4C33AE"/>
    <w:rsid w:val="0E4F4C23"/>
    <w:rsid w:val="0E501FA8"/>
    <w:rsid w:val="0E61691D"/>
    <w:rsid w:val="0E623429"/>
    <w:rsid w:val="0E685D6F"/>
    <w:rsid w:val="0E6E3480"/>
    <w:rsid w:val="0E710E6E"/>
    <w:rsid w:val="0E73698F"/>
    <w:rsid w:val="0E784AA8"/>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2D5FC4"/>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D5394"/>
    <w:rsid w:val="0FBF0D01"/>
    <w:rsid w:val="0FC43DDE"/>
    <w:rsid w:val="0FC54EDA"/>
    <w:rsid w:val="0FCA248E"/>
    <w:rsid w:val="0FCC2EE0"/>
    <w:rsid w:val="0FD126FC"/>
    <w:rsid w:val="0FD6688C"/>
    <w:rsid w:val="0FD93FA2"/>
    <w:rsid w:val="0FD97D2A"/>
    <w:rsid w:val="0FDD12BC"/>
    <w:rsid w:val="0FDE2F02"/>
    <w:rsid w:val="0FEC492F"/>
    <w:rsid w:val="0FEE30CC"/>
    <w:rsid w:val="0FF35354"/>
    <w:rsid w:val="0FF870E0"/>
    <w:rsid w:val="0FF90321"/>
    <w:rsid w:val="0FFD2754"/>
    <w:rsid w:val="0FFE1DA9"/>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05B38"/>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740FFF"/>
    <w:rsid w:val="12783359"/>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0E2919"/>
    <w:rsid w:val="131104EA"/>
    <w:rsid w:val="131B1C08"/>
    <w:rsid w:val="13201407"/>
    <w:rsid w:val="13250FB0"/>
    <w:rsid w:val="132560E1"/>
    <w:rsid w:val="1328337A"/>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3226E"/>
    <w:rsid w:val="13B97F56"/>
    <w:rsid w:val="13C35AB2"/>
    <w:rsid w:val="13D42FE2"/>
    <w:rsid w:val="13E35C89"/>
    <w:rsid w:val="13E96CD8"/>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26BF7"/>
    <w:rsid w:val="151E7EA6"/>
    <w:rsid w:val="15250A93"/>
    <w:rsid w:val="15253D2F"/>
    <w:rsid w:val="15260C30"/>
    <w:rsid w:val="15357420"/>
    <w:rsid w:val="154E289B"/>
    <w:rsid w:val="15567F1B"/>
    <w:rsid w:val="15573AAE"/>
    <w:rsid w:val="155D74F9"/>
    <w:rsid w:val="155E2E9F"/>
    <w:rsid w:val="15615A20"/>
    <w:rsid w:val="15672A7A"/>
    <w:rsid w:val="156D39CE"/>
    <w:rsid w:val="15734D10"/>
    <w:rsid w:val="157C49A6"/>
    <w:rsid w:val="157D0C04"/>
    <w:rsid w:val="157D65D4"/>
    <w:rsid w:val="157E23C9"/>
    <w:rsid w:val="157F1241"/>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DC7B24"/>
    <w:rsid w:val="15E05F5F"/>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10162"/>
    <w:rsid w:val="183864B3"/>
    <w:rsid w:val="18404694"/>
    <w:rsid w:val="18442CDE"/>
    <w:rsid w:val="184D6AC3"/>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37AFC"/>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BE58AC"/>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179AF"/>
    <w:rsid w:val="1A22449B"/>
    <w:rsid w:val="1A2652F8"/>
    <w:rsid w:val="1A292CF1"/>
    <w:rsid w:val="1A2B20CF"/>
    <w:rsid w:val="1A2E7514"/>
    <w:rsid w:val="1A3502FA"/>
    <w:rsid w:val="1A3A2DEE"/>
    <w:rsid w:val="1A522FEA"/>
    <w:rsid w:val="1A5E3B54"/>
    <w:rsid w:val="1A5E7C01"/>
    <w:rsid w:val="1A6E4B39"/>
    <w:rsid w:val="1A71306C"/>
    <w:rsid w:val="1A7979B5"/>
    <w:rsid w:val="1A8E2734"/>
    <w:rsid w:val="1A9F17BB"/>
    <w:rsid w:val="1AA27324"/>
    <w:rsid w:val="1AA475E6"/>
    <w:rsid w:val="1AA515D3"/>
    <w:rsid w:val="1AA9328C"/>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1550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14E8A"/>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DF3D2D"/>
    <w:rsid w:val="1CE04514"/>
    <w:rsid w:val="1CE41EDC"/>
    <w:rsid w:val="1CE47591"/>
    <w:rsid w:val="1CE92796"/>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D53C8E"/>
    <w:rsid w:val="1DE52224"/>
    <w:rsid w:val="1DE964AC"/>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B11CB9"/>
    <w:rsid w:val="1EC07743"/>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90136"/>
    <w:rsid w:val="1F8B2AE2"/>
    <w:rsid w:val="1F923BC1"/>
    <w:rsid w:val="1F953961"/>
    <w:rsid w:val="1F9C26C4"/>
    <w:rsid w:val="1FA050B3"/>
    <w:rsid w:val="1FA172E9"/>
    <w:rsid w:val="1FA521B9"/>
    <w:rsid w:val="1FA626FF"/>
    <w:rsid w:val="1FAA11BB"/>
    <w:rsid w:val="1FC01524"/>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74D0D"/>
    <w:rsid w:val="20190DB6"/>
    <w:rsid w:val="20193879"/>
    <w:rsid w:val="201B4EAC"/>
    <w:rsid w:val="201D1C87"/>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26BB"/>
    <w:rsid w:val="20B9328A"/>
    <w:rsid w:val="20BD00A8"/>
    <w:rsid w:val="20C92E31"/>
    <w:rsid w:val="20D11046"/>
    <w:rsid w:val="20DB47CF"/>
    <w:rsid w:val="20E2545E"/>
    <w:rsid w:val="20E6069B"/>
    <w:rsid w:val="20E72033"/>
    <w:rsid w:val="20EB04E8"/>
    <w:rsid w:val="20F45DAE"/>
    <w:rsid w:val="210012F9"/>
    <w:rsid w:val="21023D4B"/>
    <w:rsid w:val="210B4725"/>
    <w:rsid w:val="210D3AFB"/>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19C1"/>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632DE"/>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292522"/>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A01BA"/>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BA5744"/>
    <w:rsid w:val="23C01CF1"/>
    <w:rsid w:val="23C14607"/>
    <w:rsid w:val="23C2362D"/>
    <w:rsid w:val="23C534B8"/>
    <w:rsid w:val="23C74AB6"/>
    <w:rsid w:val="23CD777E"/>
    <w:rsid w:val="23CF1E87"/>
    <w:rsid w:val="23CF343F"/>
    <w:rsid w:val="23D303A3"/>
    <w:rsid w:val="23D81886"/>
    <w:rsid w:val="23E226DD"/>
    <w:rsid w:val="23F03974"/>
    <w:rsid w:val="23F6520E"/>
    <w:rsid w:val="23F74D38"/>
    <w:rsid w:val="23F778BB"/>
    <w:rsid w:val="23F93B3F"/>
    <w:rsid w:val="23FE11D1"/>
    <w:rsid w:val="23FF6E79"/>
    <w:rsid w:val="24027190"/>
    <w:rsid w:val="24065C9F"/>
    <w:rsid w:val="24082954"/>
    <w:rsid w:val="240978E4"/>
    <w:rsid w:val="24144718"/>
    <w:rsid w:val="241661CD"/>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65518"/>
    <w:rsid w:val="27684916"/>
    <w:rsid w:val="27696E17"/>
    <w:rsid w:val="27716A1D"/>
    <w:rsid w:val="277D1E3F"/>
    <w:rsid w:val="278176C0"/>
    <w:rsid w:val="27822E54"/>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60C38"/>
    <w:rsid w:val="280B6897"/>
    <w:rsid w:val="280C645F"/>
    <w:rsid w:val="28187A8E"/>
    <w:rsid w:val="281A45B5"/>
    <w:rsid w:val="281B33EE"/>
    <w:rsid w:val="281C5026"/>
    <w:rsid w:val="28254CA4"/>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9F7DB6"/>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61AE8"/>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D0224"/>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344AE"/>
    <w:rsid w:val="2B653518"/>
    <w:rsid w:val="2B792D68"/>
    <w:rsid w:val="2B811C44"/>
    <w:rsid w:val="2B8126FB"/>
    <w:rsid w:val="2B82673D"/>
    <w:rsid w:val="2B837A48"/>
    <w:rsid w:val="2B8747F0"/>
    <w:rsid w:val="2B874864"/>
    <w:rsid w:val="2B95725D"/>
    <w:rsid w:val="2B9C5243"/>
    <w:rsid w:val="2B9E5D0C"/>
    <w:rsid w:val="2BA607E4"/>
    <w:rsid w:val="2BA61A79"/>
    <w:rsid w:val="2BAC0068"/>
    <w:rsid w:val="2BB01E03"/>
    <w:rsid w:val="2BB27E73"/>
    <w:rsid w:val="2BBF7CCF"/>
    <w:rsid w:val="2BC31E97"/>
    <w:rsid w:val="2BC64196"/>
    <w:rsid w:val="2BC96498"/>
    <w:rsid w:val="2BCA6B2F"/>
    <w:rsid w:val="2BCB017A"/>
    <w:rsid w:val="2BCE4483"/>
    <w:rsid w:val="2BD32EC1"/>
    <w:rsid w:val="2BDE17BA"/>
    <w:rsid w:val="2BE07D86"/>
    <w:rsid w:val="2BE64D82"/>
    <w:rsid w:val="2BF8042B"/>
    <w:rsid w:val="2BFB2D9E"/>
    <w:rsid w:val="2C0B64C6"/>
    <w:rsid w:val="2C172698"/>
    <w:rsid w:val="2C1C6EB5"/>
    <w:rsid w:val="2C1F5DB6"/>
    <w:rsid w:val="2C240285"/>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10637"/>
    <w:rsid w:val="2DA3227E"/>
    <w:rsid w:val="2DA4115D"/>
    <w:rsid w:val="2DA60AE7"/>
    <w:rsid w:val="2DAB5EF8"/>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15F53"/>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4B572E"/>
    <w:rsid w:val="2E50589A"/>
    <w:rsid w:val="2E535759"/>
    <w:rsid w:val="2E5A4452"/>
    <w:rsid w:val="2E6203EA"/>
    <w:rsid w:val="2E6D6C0C"/>
    <w:rsid w:val="2E6E4FE5"/>
    <w:rsid w:val="2E752252"/>
    <w:rsid w:val="2E752538"/>
    <w:rsid w:val="2E761776"/>
    <w:rsid w:val="2E7B4C91"/>
    <w:rsid w:val="2E7C6817"/>
    <w:rsid w:val="2E7E7554"/>
    <w:rsid w:val="2E7F35A9"/>
    <w:rsid w:val="2E87702F"/>
    <w:rsid w:val="2E903C03"/>
    <w:rsid w:val="2E942A5C"/>
    <w:rsid w:val="2E996E68"/>
    <w:rsid w:val="2EB067E9"/>
    <w:rsid w:val="2EB15240"/>
    <w:rsid w:val="2EB335F2"/>
    <w:rsid w:val="2EB40EA0"/>
    <w:rsid w:val="2EB536D8"/>
    <w:rsid w:val="2EC14D00"/>
    <w:rsid w:val="2ED7123D"/>
    <w:rsid w:val="2ED732CB"/>
    <w:rsid w:val="2EE061E1"/>
    <w:rsid w:val="2EE44F95"/>
    <w:rsid w:val="2EEB1C7A"/>
    <w:rsid w:val="2EEF5127"/>
    <w:rsid w:val="2EF36BCF"/>
    <w:rsid w:val="2EF6545B"/>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68036F"/>
    <w:rsid w:val="2F6877CD"/>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19BB"/>
    <w:rsid w:val="303B2D68"/>
    <w:rsid w:val="303C08EA"/>
    <w:rsid w:val="303D36AB"/>
    <w:rsid w:val="304320F1"/>
    <w:rsid w:val="304561F7"/>
    <w:rsid w:val="3045773C"/>
    <w:rsid w:val="304959C3"/>
    <w:rsid w:val="304D5E33"/>
    <w:rsid w:val="305755B7"/>
    <w:rsid w:val="30592E3D"/>
    <w:rsid w:val="305C55D7"/>
    <w:rsid w:val="305E24E2"/>
    <w:rsid w:val="306B6744"/>
    <w:rsid w:val="306E7FE2"/>
    <w:rsid w:val="307F61A0"/>
    <w:rsid w:val="30800E56"/>
    <w:rsid w:val="30815030"/>
    <w:rsid w:val="30835319"/>
    <w:rsid w:val="30836B34"/>
    <w:rsid w:val="308841CF"/>
    <w:rsid w:val="308A1B76"/>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740D4"/>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618A7"/>
    <w:rsid w:val="328F7C79"/>
    <w:rsid w:val="3295541B"/>
    <w:rsid w:val="3295645D"/>
    <w:rsid w:val="32991299"/>
    <w:rsid w:val="32A35CB4"/>
    <w:rsid w:val="32A36D88"/>
    <w:rsid w:val="32A41A99"/>
    <w:rsid w:val="32A74481"/>
    <w:rsid w:val="32A90A2F"/>
    <w:rsid w:val="32AA02A9"/>
    <w:rsid w:val="32AB36EA"/>
    <w:rsid w:val="32B129B8"/>
    <w:rsid w:val="32B6360D"/>
    <w:rsid w:val="32B70E7A"/>
    <w:rsid w:val="32BC3AAC"/>
    <w:rsid w:val="32C236E0"/>
    <w:rsid w:val="32C2707B"/>
    <w:rsid w:val="32CA28E0"/>
    <w:rsid w:val="32CB3F3D"/>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82107"/>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B776D"/>
    <w:rsid w:val="341C58CD"/>
    <w:rsid w:val="342002E1"/>
    <w:rsid w:val="342015F4"/>
    <w:rsid w:val="342919B2"/>
    <w:rsid w:val="342F2CCE"/>
    <w:rsid w:val="34317B40"/>
    <w:rsid w:val="3438154C"/>
    <w:rsid w:val="34397FEB"/>
    <w:rsid w:val="343A2BB1"/>
    <w:rsid w:val="344A0C5E"/>
    <w:rsid w:val="345131AA"/>
    <w:rsid w:val="345B5FB9"/>
    <w:rsid w:val="345D4145"/>
    <w:rsid w:val="345D50D4"/>
    <w:rsid w:val="3469665B"/>
    <w:rsid w:val="346A0E86"/>
    <w:rsid w:val="346D7CE1"/>
    <w:rsid w:val="34723999"/>
    <w:rsid w:val="34734814"/>
    <w:rsid w:val="347530A4"/>
    <w:rsid w:val="34765E0E"/>
    <w:rsid w:val="34792511"/>
    <w:rsid w:val="348373D7"/>
    <w:rsid w:val="348D3FE3"/>
    <w:rsid w:val="348D4D22"/>
    <w:rsid w:val="348F22D5"/>
    <w:rsid w:val="349651B0"/>
    <w:rsid w:val="34965208"/>
    <w:rsid w:val="34987F52"/>
    <w:rsid w:val="349C1F6E"/>
    <w:rsid w:val="34A441A1"/>
    <w:rsid w:val="34A55F9D"/>
    <w:rsid w:val="34B1049E"/>
    <w:rsid w:val="34B96035"/>
    <w:rsid w:val="34BD0743"/>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8233B"/>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72E32"/>
    <w:rsid w:val="375A66B6"/>
    <w:rsid w:val="376470A2"/>
    <w:rsid w:val="37694521"/>
    <w:rsid w:val="37701A9F"/>
    <w:rsid w:val="377421AE"/>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776D"/>
    <w:rsid w:val="37D66838"/>
    <w:rsid w:val="37E02662"/>
    <w:rsid w:val="37EA6F1B"/>
    <w:rsid w:val="37EF1B4E"/>
    <w:rsid w:val="37FB5EC1"/>
    <w:rsid w:val="37FD4865"/>
    <w:rsid w:val="380938A8"/>
    <w:rsid w:val="380A3F0C"/>
    <w:rsid w:val="380B6478"/>
    <w:rsid w:val="38177E10"/>
    <w:rsid w:val="38181122"/>
    <w:rsid w:val="38240D05"/>
    <w:rsid w:val="382B139C"/>
    <w:rsid w:val="382F43CE"/>
    <w:rsid w:val="3833362E"/>
    <w:rsid w:val="38397128"/>
    <w:rsid w:val="383F42B8"/>
    <w:rsid w:val="38437261"/>
    <w:rsid w:val="384E0062"/>
    <w:rsid w:val="38502139"/>
    <w:rsid w:val="38516E09"/>
    <w:rsid w:val="38575383"/>
    <w:rsid w:val="386531D3"/>
    <w:rsid w:val="38665921"/>
    <w:rsid w:val="386F5F5F"/>
    <w:rsid w:val="387E4B3B"/>
    <w:rsid w:val="387F5394"/>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15058"/>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058AE"/>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4F90"/>
    <w:rsid w:val="3ABB5F52"/>
    <w:rsid w:val="3AC05299"/>
    <w:rsid w:val="3AC432AB"/>
    <w:rsid w:val="3ACB560C"/>
    <w:rsid w:val="3ACD1DA9"/>
    <w:rsid w:val="3ACF354D"/>
    <w:rsid w:val="3AD603A6"/>
    <w:rsid w:val="3ADA5084"/>
    <w:rsid w:val="3ADB40F3"/>
    <w:rsid w:val="3ADC5E82"/>
    <w:rsid w:val="3AE14A6B"/>
    <w:rsid w:val="3AEE165D"/>
    <w:rsid w:val="3AEF7B36"/>
    <w:rsid w:val="3AF027AC"/>
    <w:rsid w:val="3AF239CC"/>
    <w:rsid w:val="3AFE34C5"/>
    <w:rsid w:val="3B02643E"/>
    <w:rsid w:val="3B092F26"/>
    <w:rsid w:val="3B0A121E"/>
    <w:rsid w:val="3B142922"/>
    <w:rsid w:val="3B173A98"/>
    <w:rsid w:val="3B202A8B"/>
    <w:rsid w:val="3B20395B"/>
    <w:rsid w:val="3B253BCA"/>
    <w:rsid w:val="3B2C2DD7"/>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C6BB8"/>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B3A05"/>
    <w:rsid w:val="3D0C653F"/>
    <w:rsid w:val="3D112421"/>
    <w:rsid w:val="3D1578E3"/>
    <w:rsid w:val="3D1A18BE"/>
    <w:rsid w:val="3D22593A"/>
    <w:rsid w:val="3D27171C"/>
    <w:rsid w:val="3D2734EB"/>
    <w:rsid w:val="3D313D5D"/>
    <w:rsid w:val="3D3219F8"/>
    <w:rsid w:val="3D394C17"/>
    <w:rsid w:val="3D397BCD"/>
    <w:rsid w:val="3D3B6423"/>
    <w:rsid w:val="3D577053"/>
    <w:rsid w:val="3D5772BF"/>
    <w:rsid w:val="3D6125BD"/>
    <w:rsid w:val="3D667A0D"/>
    <w:rsid w:val="3D6A7D83"/>
    <w:rsid w:val="3D781655"/>
    <w:rsid w:val="3D852DCD"/>
    <w:rsid w:val="3D8B742A"/>
    <w:rsid w:val="3D8D34ED"/>
    <w:rsid w:val="3D8D391D"/>
    <w:rsid w:val="3D9F6EEB"/>
    <w:rsid w:val="3DAE5E5B"/>
    <w:rsid w:val="3DB13245"/>
    <w:rsid w:val="3DB5782E"/>
    <w:rsid w:val="3DBC072A"/>
    <w:rsid w:val="3DC41F70"/>
    <w:rsid w:val="3DC62C65"/>
    <w:rsid w:val="3DDD0F41"/>
    <w:rsid w:val="3DDD3EEF"/>
    <w:rsid w:val="3DDE6430"/>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849EE"/>
    <w:rsid w:val="3E59011D"/>
    <w:rsid w:val="3E5B1368"/>
    <w:rsid w:val="3E6419AD"/>
    <w:rsid w:val="3E64296D"/>
    <w:rsid w:val="3E6842C3"/>
    <w:rsid w:val="3E6D6EC8"/>
    <w:rsid w:val="3E7B2573"/>
    <w:rsid w:val="3E7D4C25"/>
    <w:rsid w:val="3E860BED"/>
    <w:rsid w:val="3E877FC2"/>
    <w:rsid w:val="3E8975A9"/>
    <w:rsid w:val="3E8B1719"/>
    <w:rsid w:val="3E931927"/>
    <w:rsid w:val="3E97529C"/>
    <w:rsid w:val="3EA060A7"/>
    <w:rsid w:val="3EB53C54"/>
    <w:rsid w:val="3EB8756D"/>
    <w:rsid w:val="3EBD56B8"/>
    <w:rsid w:val="3EC32661"/>
    <w:rsid w:val="3EC727BC"/>
    <w:rsid w:val="3EC95C9F"/>
    <w:rsid w:val="3ED05F63"/>
    <w:rsid w:val="3ED1359D"/>
    <w:rsid w:val="3ED821B2"/>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05E3C"/>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625A4"/>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517EA"/>
    <w:rsid w:val="419745CD"/>
    <w:rsid w:val="419B1749"/>
    <w:rsid w:val="419C31F1"/>
    <w:rsid w:val="419D2561"/>
    <w:rsid w:val="41A03F88"/>
    <w:rsid w:val="41A30D46"/>
    <w:rsid w:val="41BE6D95"/>
    <w:rsid w:val="41C1539B"/>
    <w:rsid w:val="41C366DF"/>
    <w:rsid w:val="41C734D3"/>
    <w:rsid w:val="41D71672"/>
    <w:rsid w:val="41E66085"/>
    <w:rsid w:val="41F04C62"/>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D66AE"/>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45D8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864E5"/>
    <w:rsid w:val="44390CF2"/>
    <w:rsid w:val="44447496"/>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17E4A"/>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C7B22"/>
    <w:rsid w:val="45AF6BD6"/>
    <w:rsid w:val="45B55A8E"/>
    <w:rsid w:val="45B96737"/>
    <w:rsid w:val="45C9157A"/>
    <w:rsid w:val="45CC20D6"/>
    <w:rsid w:val="45D23967"/>
    <w:rsid w:val="45D62811"/>
    <w:rsid w:val="45D67D64"/>
    <w:rsid w:val="45D86AA9"/>
    <w:rsid w:val="45DD1310"/>
    <w:rsid w:val="45DD2817"/>
    <w:rsid w:val="45DD5504"/>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162F1"/>
    <w:rsid w:val="4666543B"/>
    <w:rsid w:val="46672647"/>
    <w:rsid w:val="46682F99"/>
    <w:rsid w:val="46697E99"/>
    <w:rsid w:val="467079F0"/>
    <w:rsid w:val="46721446"/>
    <w:rsid w:val="467704B4"/>
    <w:rsid w:val="468425E0"/>
    <w:rsid w:val="4687711A"/>
    <w:rsid w:val="46997418"/>
    <w:rsid w:val="46A50B07"/>
    <w:rsid w:val="46B035D2"/>
    <w:rsid w:val="46B25567"/>
    <w:rsid w:val="46BD276F"/>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310C86"/>
    <w:rsid w:val="4731661A"/>
    <w:rsid w:val="47345CAE"/>
    <w:rsid w:val="47430668"/>
    <w:rsid w:val="474517D3"/>
    <w:rsid w:val="474E733B"/>
    <w:rsid w:val="475621D8"/>
    <w:rsid w:val="475E36AA"/>
    <w:rsid w:val="475E5803"/>
    <w:rsid w:val="47601FB4"/>
    <w:rsid w:val="4760759F"/>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41C2C"/>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B1BE6"/>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5992"/>
    <w:rsid w:val="495F7B86"/>
    <w:rsid w:val="496075AB"/>
    <w:rsid w:val="496F29A9"/>
    <w:rsid w:val="49726A51"/>
    <w:rsid w:val="49736198"/>
    <w:rsid w:val="497925E7"/>
    <w:rsid w:val="497D77DF"/>
    <w:rsid w:val="49847793"/>
    <w:rsid w:val="49874520"/>
    <w:rsid w:val="49896029"/>
    <w:rsid w:val="498A5EE3"/>
    <w:rsid w:val="499E5CE2"/>
    <w:rsid w:val="49A27DA3"/>
    <w:rsid w:val="49A64BD0"/>
    <w:rsid w:val="49A776CE"/>
    <w:rsid w:val="49A90D25"/>
    <w:rsid w:val="49AF31CB"/>
    <w:rsid w:val="49B46F5F"/>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4B6102"/>
    <w:rsid w:val="4A51290F"/>
    <w:rsid w:val="4A6F72C9"/>
    <w:rsid w:val="4A853273"/>
    <w:rsid w:val="4A892F0A"/>
    <w:rsid w:val="4A8D42F2"/>
    <w:rsid w:val="4A9556C6"/>
    <w:rsid w:val="4A95641D"/>
    <w:rsid w:val="4A965392"/>
    <w:rsid w:val="4AA31A1C"/>
    <w:rsid w:val="4AA413B5"/>
    <w:rsid w:val="4AAC7F16"/>
    <w:rsid w:val="4AB00F8C"/>
    <w:rsid w:val="4AB10DA0"/>
    <w:rsid w:val="4AB46493"/>
    <w:rsid w:val="4AC401BF"/>
    <w:rsid w:val="4AC94CD8"/>
    <w:rsid w:val="4ACA3300"/>
    <w:rsid w:val="4ACF0A32"/>
    <w:rsid w:val="4AD2026F"/>
    <w:rsid w:val="4AD30D16"/>
    <w:rsid w:val="4ADA11D2"/>
    <w:rsid w:val="4AEB304F"/>
    <w:rsid w:val="4AED4330"/>
    <w:rsid w:val="4AED668E"/>
    <w:rsid w:val="4AF64C64"/>
    <w:rsid w:val="4AF83DDF"/>
    <w:rsid w:val="4AF92A44"/>
    <w:rsid w:val="4AFF72F0"/>
    <w:rsid w:val="4B001F2A"/>
    <w:rsid w:val="4B223A4B"/>
    <w:rsid w:val="4B2A23B1"/>
    <w:rsid w:val="4B320132"/>
    <w:rsid w:val="4B3514B2"/>
    <w:rsid w:val="4B356119"/>
    <w:rsid w:val="4B3A03BE"/>
    <w:rsid w:val="4B4661F3"/>
    <w:rsid w:val="4B477268"/>
    <w:rsid w:val="4B4A5441"/>
    <w:rsid w:val="4B4D335D"/>
    <w:rsid w:val="4B572822"/>
    <w:rsid w:val="4B5862CF"/>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A6B30"/>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264F6D"/>
    <w:rsid w:val="4C305E80"/>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8A0611"/>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8D47CD"/>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ED5CE9"/>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241A3"/>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65573"/>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02222"/>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5B15C2"/>
    <w:rsid w:val="535E12E6"/>
    <w:rsid w:val="53662200"/>
    <w:rsid w:val="53671FD0"/>
    <w:rsid w:val="536942A5"/>
    <w:rsid w:val="53743FA9"/>
    <w:rsid w:val="537615A7"/>
    <w:rsid w:val="537F0E86"/>
    <w:rsid w:val="538418DC"/>
    <w:rsid w:val="53881D58"/>
    <w:rsid w:val="53892AEF"/>
    <w:rsid w:val="53972337"/>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028DF"/>
    <w:rsid w:val="54742047"/>
    <w:rsid w:val="54866DF9"/>
    <w:rsid w:val="54880038"/>
    <w:rsid w:val="548B7B21"/>
    <w:rsid w:val="548C586D"/>
    <w:rsid w:val="54924E3E"/>
    <w:rsid w:val="54936A6B"/>
    <w:rsid w:val="54945613"/>
    <w:rsid w:val="549857FE"/>
    <w:rsid w:val="54A01915"/>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33AE7"/>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DF6045"/>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B562B"/>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04410"/>
    <w:rsid w:val="586616BE"/>
    <w:rsid w:val="586950BC"/>
    <w:rsid w:val="58705F6B"/>
    <w:rsid w:val="58720D01"/>
    <w:rsid w:val="587617E4"/>
    <w:rsid w:val="587A0E36"/>
    <w:rsid w:val="587D5899"/>
    <w:rsid w:val="58823441"/>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67CF6"/>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844EA"/>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035F2"/>
    <w:rsid w:val="5A54310D"/>
    <w:rsid w:val="5A575983"/>
    <w:rsid w:val="5A5D18D6"/>
    <w:rsid w:val="5A5E4B37"/>
    <w:rsid w:val="5A604E2F"/>
    <w:rsid w:val="5A6135D3"/>
    <w:rsid w:val="5A694F4C"/>
    <w:rsid w:val="5A6E5F90"/>
    <w:rsid w:val="5A7636CA"/>
    <w:rsid w:val="5A7F4E90"/>
    <w:rsid w:val="5A843078"/>
    <w:rsid w:val="5A8546BB"/>
    <w:rsid w:val="5A8C3370"/>
    <w:rsid w:val="5A901DDC"/>
    <w:rsid w:val="5AA24261"/>
    <w:rsid w:val="5AA522E4"/>
    <w:rsid w:val="5AA73020"/>
    <w:rsid w:val="5AAB6E46"/>
    <w:rsid w:val="5AB926D3"/>
    <w:rsid w:val="5ABA2A7F"/>
    <w:rsid w:val="5ABC20BC"/>
    <w:rsid w:val="5ABE47E6"/>
    <w:rsid w:val="5ABF4F2E"/>
    <w:rsid w:val="5ACD3815"/>
    <w:rsid w:val="5ADE2F8C"/>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C077F"/>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62BF6"/>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34589"/>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32EFE"/>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565789"/>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CE0005"/>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4EBC"/>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10C83"/>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C503D"/>
    <w:rsid w:val="61FE57BA"/>
    <w:rsid w:val="61FF5965"/>
    <w:rsid w:val="620121B5"/>
    <w:rsid w:val="620470FD"/>
    <w:rsid w:val="62053FB3"/>
    <w:rsid w:val="620D3734"/>
    <w:rsid w:val="621842B5"/>
    <w:rsid w:val="62190222"/>
    <w:rsid w:val="621973D7"/>
    <w:rsid w:val="622649BE"/>
    <w:rsid w:val="62282278"/>
    <w:rsid w:val="622948D2"/>
    <w:rsid w:val="622C2656"/>
    <w:rsid w:val="623C7D69"/>
    <w:rsid w:val="623E0B81"/>
    <w:rsid w:val="6242227F"/>
    <w:rsid w:val="624F462E"/>
    <w:rsid w:val="62552266"/>
    <w:rsid w:val="625753FD"/>
    <w:rsid w:val="626160AB"/>
    <w:rsid w:val="62623B1F"/>
    <w:rsid w:val="626D02A0"/>
    <w:rsid w:val="62752C1C"/>
    <w:rsid w:val="62777EC9"/>
    <w:rsid w:val="627838FA"/>
    <w:rsid w:val="62876274"/>
    <w:rsid w:val="628B35B7"/>
    <w:rsid w:val="628F68E9"/>
    <w:rsid w:val="62992812"/>
    <w:rsid w:val="629A3E6E"/>
    <w:rsid w:val="629B6B1C"/>
    <w:rsid w:val="629C0817"/>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95AC7"/>
    <w:rsid w:val="63BC11BC"/>
    <w:rsid w:val="63CF21C3"/>
    <w:rsid w:val="63D501F8"/>
    <w:rsid w:val="63DE1648"/>
    <w:rsid w:val="63E35C42"/>
    <w:rsid w:val="63E72AB5"/>
    <w:rsid w:val="63EC28E0"/>
    <w:rsid w:val="63F66043"/>
    <w:rsid w:val="63F66538"/>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B3C60"/>
    <w:rsid w:val="646E069C"/>
    <w:rsid w:val="64727006"/>
    <w:rsid w:val="64790264"/>
    <w:rsid w:val="648569C6"/>
    <w:rsid w:val="64963D35"/>
    <w:rsid w:val="64982E3F"/>
    <w:rsid w:val="649D2181"/>
    <w:rsid w:val="649D6A67"/>
    <w:rsid w:val="649F56BC"/>
    <w:rsid w:val="64A12D7F"/>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132BC"/>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8B4028"/>
    <w:rsid w:val="65902369"/>
    <w:rsid w:val="65933E16"/>
    <w:rsid w:val="65987E71"/>
    <w:rsid w:val="659A1C68"/>
    <w:rsid w:val="65A2617E"/>
    <w:rsid w:val="65AC6737"/>
    <w:rsid w:val="65B12A5E"/>
    <w:rsid w:val="65B335D1"/>
    <w:rsid w:val="65BE7D07"/>
    <w:rsid w:val="65BF380C"/>
    <w:rsid w:val="65C93613"/>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26FF3"/>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C37A39"/>
    <w:rsid w:val="66D22C16"/>
    <w:rsid w:val="66D42499"/>
    <w:rsid w:val="66DB5A1B"/>
    <w:rsid w:val="66E6746C"/>
    <w:rsid w:val="66EA1103"/>
    <w:rsid w:val="66EA22BD"/>
    <w:rsid w:val="66EE20CF"/>
    <w:rsid w:val="66FF7B7B"/>
    <w:rsid w:val="67002A3B"/>
    <w:rsid w:val="67034AA8"/>
    <w:rsid w:val="670658C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350E3"/>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A3F6E"/>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52D4C"/>
    <w:rsid w:val="690A7BA1"/>
    <w:rsid w:val="690F17EC"/>
    <w:rsid w:val="69101802"/>
    <w:rsid w:val="69130C67"/>
    <w:rsid w:val="691B3A27"/>
    <w:rsid w:val="691D0736"/>
    <w:rsid w:val="69212D28"/>
    <w:rsid w:val="6927411D"/>
    <w:rsid w:val="6928684F"/>
    <w:rsid w:val="69304DAC"/>
    <w:rsid w:val="693832B8"/>
    <w:rsid w:val="69384A52"/>
    <w:rsid w:val="69435262"/>
    <w:rsid w:val="694C0F2C"/>
    <w:rsid w:val="694C4492"/>
    <w:rsid w:val="694D51D2"/>
    <w:rsid w:val="695C63C0"/>
    <w:rsid w:val="695E233B"/>
    <w:rsid w:val="696A6EBE"/>
    <w:rsid w:val="69730B37"/>
    <w:rsid w:val="69730CDC"/>
    <w:rsid w:val="697C2979"/>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104EF"/>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1F4881"/>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2F3B"/>
    <w:rsid w:val="6BC86909"/>
    <w:rsid w:val="6BCB30CE"/>
    <w:rsid w:val="6BCC12F5"/>
    <w:rsid w:val="6BCF0994"/>
    <w:rsid w:val="6BD66CA8"/>
    <w:rsid w:val="6BDE3D17"/>
    <w:rsid w:val="6BE03197"/>
    <w:rsid w:val="6BE4386A"/>
    <w:rsid w:val="6BE54184"/>
    <w:rsid w:val="6BE956D3"/>
    <w:rsid w:val="6BF36754"/>
    <w:rsid w:val="6BF62C01"/>
    <w:rsid w:val="6BFD3AE7"/>
    <w:rsid w:val="6C0725F5"/>
    <w:rsid w:val="6C0F31F4"/>
    <w:rsid w:val="6C10232B"/>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7E6029"/>
    <w:rsid w:val="6C831147"/>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612FA"/>
    <w:rsid w:val="6D3D5AD2"/>
    <w:rsid w:val="6D413C5A"/>
    <w:rsid w:val="6D465AD5"/>
    <w:rsid w:val="6D4806FD"/>
    <w:rsid w:val="6D4E6999"/>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0E53A8"/>
    <w:rsid w:val="6E11469B"/>
    <w:rsid w:val="6E1C2556"/>
    <w:rsid w:val="6E1E744E"/>
    <w:rsid w:val="6E2615B3"/>
    <w:rsid w:val="6E276AFF"/>
    <w:rsid w:val="6E2F6B36"/>
    <w:rsid w:val="6E301E58"/>
    <w:rsid w:val="6E4566B9"/>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83BE3"/>
    <w:rsid w:val="6FBC2E7F"/>
    <w:rsid w:val="6FC57588"/>
    <w:rsid w:val="6FC8225D"/>
    <w:rsid w:val="6FCB2FDC"/>
    <w:rsid w:val="6FD0663C"/>
    <w:rsid w:val="6FD22638"/>
    <w:rsid w:val="6FD94FE3"/>
    <w:rsid w:val="6FDC54FC"/>
    <w:rsid w:val="6FDE5540"/>
    <w:rsid w:val="6FEB5B8B"/>
    <w:rsid w:val="6FEC1B53"/>
    <w:rsid w:val="6FEE29BF"/>
    <w:rsid w:val="6FEF6B04"/>
    <w:rsid w:val="6FF46CB0"/>
    <w:rsid w:val="6FFA3F06"/>
    <w:rsid w:val="6FFB37B0"/>
    <w:rsid w:val="700A66D9"/>
    <w:rsid w:val="700D7B21"/>
    <w:rsid w:val="7010543C"/>
    <w:rsid w:val="70131A31"/>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7606D3"/>
    <w:rsid w:val="7078274D"/>
    <w:rsid w:val="708341F3"/>
    <w:rsid w:val="70914DEF"/>
    <w:rsid w:val="7094018A"/>
    <w:rsid w:val="70945AAB"/>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11076A"/>
    <w:rsid w:val="71264E52"/>
    <w:rsid w:val="712849EE"/>
    <w:rsid w:val="712E3CA4"/>
    <w:rsid w:val="713435E7"/>
    <w:rsid w:val="71356E71"/>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A3BB7"/>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00486"/>
    <w:rsid w:val="71FC6F1E"/>
    <w:rsid w:val="72035E7E"/>
    <w:rsid w:val="720D749D"/>
    <w:rsid w:val="72130EF5"/>
    <w:rsid w:val="7217226A"/>
    <w:rsid w:val="72210B60"/>
    <w:rsid w:val="72223E96"/>
    <w:rsid w:val="722340A0"/>
    <w:rsid w:val="72377FA6"/>
    <w:rsid w:val="724343C3"/>
    <w:rsid w:val="72491D97"/>
    <w:rsid w:val="7249319F"/>
    <w:rsid w:val="724A0553"/>
    <w:rsid w:val="724D08F0"/>
    <w:rsid w:val="725002B0"/>
    <w:rsid w:val="72541F51"/>
    <w:rsid w:val="72611C66"/>
    <w:rsid w:val="72684572"/>
    <w:rsid w:val="72727BDB"/>
    <w:rsid w:val="727F074F"/>
    <w:rsid w:val="72813E57"/>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84BBC"/>
    <w:rsid w:val="72FA300D"/>
    <w:rsid w:val="7305010E"/>
    <w:rsid w:val="73075111"/>
    <w:rsid w:val="730A3BF2"/>
    <w:rsid w:val="730D72E3"/>
    <w:rsid w:val="73125FD0"/>
    <w:rsid w:val="731658A3"/>
    <w:rsid w:val="73197F9C"/>
    <w:rsid w:val="731A5618"/>
    <w:rsid w:val="731F7AD7"/>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463E1"/>
    <w:rsid w:val="73755469"/>
    <w:rsid w:val="737847FC"/>
    <w:rsid w:val="73804E9F"/>
    <w:rsid w:val="73812647"/>
    <w:rsid w:val="73852C06"/>
    <w:rsid w:val="73865D75"/>
    <w:rsid w:val="7386747B"/>
    <w:rsid w:val="738A1E9A"/>
    <w:rsid w:val="738A2FDC"/>
    <w:rsid w:val="738D4807"/>
    <w:rsid w:val="73940665"/>
    <w:rsid w:val="73957A5A"/>
    <w:rsid w:val="73983B95"/>
    <w:rsid w:val="739F0BAE"/>
    <w:rsid w:val="73A63D1D"/>
    <w:rsid w:val="73AD5CF9"/>
    <w:rsid w:val="73B06502"/>
    <w:rsid w:val="73BB19A8"/>
    <w:rsid w:val="73C1222C"/>
    <w:rsid w:val="73CB00D3"/>
    <w:rsid w:val="73CD54C6"/>
    <w:rsid w:val="73D4129E"/>
    <w:rsid w:val="73E12122"/>
    <w:rsid w:val="73E134FC"/>
    <w:rsid w:val="73E579EE"/>
    <w:rsid w:val="73E81A2A"/>
    <w:rsid w:val="73EC1384"/>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5E1573"/>
    <w:rsid w:val="756704F3"/>
    <w:rsid w:val="75712B5C"/>
    <w:rsid w:val="757212DE"/>
    <w:rsid w:val="75777923"/>
    <w:rsid w:val="757D5081"/>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81B06"/>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AF74AF"/>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924AA"/>
    <w:rsid w:val="77254E16"/>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9176B"/>
    <w:rsid w:val="777D07B1"/>
    <w:rsid w:val="77811649"/>
    <w:rsid w:val="77844C41"/>
    <w:rsid w:val="778A6E02"/>
    <w:rsid w:val="7797107E"/>
    <w:rsid w:val="779E797E"/>
    <w:rsid w:val="779F53D0"/>
    <w:rsid w:val="77A66335"/>
    <w:rsid w:val="77A74381"/>
    <w:rsid w:val="77A770A8"/>
    <w:rsid w:val="77AC13EC"/>
    <w:rsid w:val="77AE58D6"/>
    <w:rsid w:val="77B33A65"/>
    <w:rsid w:val="77B6154F"/>
    <w:rsid w:val="77C0407F"/>
    <w:rsid w:val="77C2071D"/>
    <w:rsid w:val="77C63C49"/>
    <w:rsid w:val="77CE69FF"/>
    <w:rsid w:val="77D6316C"/>
    <w:rsid w:val="77D815CD"/>
    <w:rsid w:val="77DC5951"/>
    <w:rsid w:val="77DD5859"/>
    <w:rsid w:val="77E2571A"/>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0E1523"/>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5D5E84"/>
    <w:rsid w:val="786526DF"/>
    <w:rsid w:val="786A0D91"/>
    <w:rsid w:val="786B7C8A"/>
    <w:rsid w:val="786C461D"/>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5626B"/>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8592D"/>
    <w:rsid w:val="79AC0C89"/>
    <w:rsid w:val="79B02182"/>
    <w:rsid w:val="79B1673D"/>
    <w:rsid w:val="79B6220D"/>
    <w:rsid w:val="79B875A3"/>
    <w:rsid w:val="79C97604"/>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55A7C"/>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9D5AFD"/>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6C3404"/>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71CEA"/>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D3958"/>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333BA"/>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AF285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151B4"/>
    <w:rsid w:val="7F5D443B"/>
    <w:rsid w:val="7F653A65"/>
    <w:rsid w:val="7F6A365F"/>
    <w:rsid w:val="7F6F3DEB"/>
    <w:rsid w:val="7F741A1C"/>
    <w:rsid w:val="7F894CA8"/>
    <w:rsid w:val="7F8E27B9"/>
    <w:rsid w:val="7F961D37"/>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99</Pages>
  <Words>50937</Words>
  <Characters>128816</Characters>
  <Paragraphs>106</Paragraphs>
  <TotalTime>3</TotalTime>
  <ScaleCrop>false</ScaleCrop>
  <LinksUpToDate>false</LinksUpToDate>
  <CharactersWithSpaces>129819</CharactersWithSpaces>
  <Application>WPS Office_12.1.0.17857_F1E327BC-269C-435d-A152-05C5408002CA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2024-09-10T13:11:52Z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2052-12.1.0.17857</vt:lpwstr>
  </property>
</Properties>
</file>