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numpy运算时如果数组最后的维度相同会扩展，比如A.shape=(2,3)，B.shape=(3,)，A与B之间可以进行运算。但如果A.shape=(3,2)则不会扩展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K近邻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K均值</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model=sklearn.cluster.KMeans(n_clusters=8,max_iter=300,n_init=10)：初始化。n_clusters是生成聚类数；max_iter是执行一次算法最大迭代数；n_init是用不同聚类中心运行的次数，最终用inertia指标选出最优结果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PCA主成分分析法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model=sklearn.decomposition.PCA(n_components,copy)：初始化。基于方差最大化。n_components是要变成的维度,用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支持向量机分类</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model=sklearn.svm.SVC(C=1.0,kernel=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,cache_size=200,max_iter=-1,)：初始化。C为惩罚参数：C越大准确度越高但泛化能力越弱；kernel为核函数：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高斯过程回归(GPR)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sklearn.gaussian_process import GaussianProcessRegressor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高斯过程拟合：输入和输出的特征长度可以不一样，对于表格数据基本能完全拟合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klearn.gaussian_process.GaussianProcessRegressor(kernel=None,alpha=1e-10)：定义模型。kernel为协方差函数的核，None时默认平方指数核RBF(径向基函数)；alpha为拟合时在核矩阵对角线上增加的值，较大的值对应于观测中噪声水平的增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model.fit(train_input,train_output)：拟合函数。train_input形状为(n,feature_in)，train_output形状为(n,feature_out)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sklearn.gaussian_process.kernels import RBF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kernel=RBF()：平方指数核(径向基函数核)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sklearn.gaussian_process.kernels import 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kernel=Matern(nu=1.5)：Matern内核，这类矩阵核是径向基函数RBF的推广。nu控制学习函数的平滑性，nu越小越不光滑，nu=0.5为绝对指数核，nu=1.5为1次可微函数，nu=2.5为二次可微函数，nu=np.inf等价于RBF核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sklearn.gaussian_process.kernels import DotProduct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kernel=DotProduct(sigma_0=1.0)：点积核，拟合能力降低但泛化能力增强。sigma_0控制核的不均匀性，sigma_0=0时内核是同质的。可以Matern+DotProduct配合使用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sklearn.gaussian_process.kernels import WhiteKernel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kernel_add=WhiteKernel(noise_level=1.0)：白噪声核，模拟噪声，通常与其他核相加后使用。noise_level为噪声的方差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torch.nn.Parameter(tensor)：将张量转换为可训练的参数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bookmarkStart w:id="0" w:name="_GoBack"/>
      <w:bookmarkEnd w:id="0"/>
      <w:r>
        <w:rPr>
          <w:rFonts w:hint="eastAsia" w:ascii="宋体" w:hAnsi="宋体" w:eastAsia="宋体" w:cs="宋体"/>
          <w:b w:val="0"/>
          <w:bCs w:val="0"/>
          <w:sz w:val="24"/>
          <w:szCs w:val="24"/>
          <w:lang w:val="en-US" w:eastAsia="zh-CN"/>
        </w:rPr>
        <w:t>transformer(src,tgt,tgt_mask,src_key_padding_mask,tgt_key_padding_mask)：使用网络。src和tgt为编码器和解码器的输入，形如(batch,n,size)；tgt_mask为解码器的掩码矩阵；src_key_padding_mask和tgt_key_padding_mask为编解码器的掩码向量。输出为(batch,n-1,channel)。通常tgt=label[:,-1]，tgt_lable=label[:,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ayerNorm(normalized_shape)：归一化。通常在自然语言处理和时序预测中使用。输入(batch,n...,feature)，normalized_shape=(n...,feature)时对batch中每个样本分别进行归一化，normalized_shape=feature时对batch中每个样本的最后维度分别进行归一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"https://github.com/microsoft/DeepSpeed"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https://github.com/microsoft/DeepSpeed</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generation_config=transformers.GenerationConfig(eos_token_id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pad_token_id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result=tokenizer.decode(pred[0])：解码。此时result内容为：输入+回答</w:t>
      </w:r>
      <w:r>
        <w:rPr>
          <w:rFonts w:hint="eastAsia" w:ascii="宋体" w:hAnsi="宋体" w:cs="宋体"/>
          <w:b w:val="0"/>
          <w:bCs w:val="0"/>
          <w:sz w:val="24"/>
          <w:szCs w:val="24"/>
          <w:lang w:val="en-US" w:eastAsia="zh-CN"/>
        </w:rPr>
        <w:t>+结束符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"https://github.com/baichuan-inc/Baichuan2"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https://github.com/baichuan-inc/Baichuan2</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result=tokenizer.decode(pred[0])：解码。此时result内容为：输入+回答</w:t>
      </w:r>
      <w:r>
        <w:rPr>
          <w:rFonts w:hint="eastAsia" w:ascii="宋体" w:hAnsi="宋体" w:cs="宋体"/>
          <w:b w:val="0"/>
          <w:bCs w:val="0"/>
          <w:sz w:val="24"/>
          <w:szCs w:val="24"/>
          <w:lang w:val="en-US" w:eastAsia="zh-CN"/>
        </w:rPr>
        <w:t>+结束符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"https://github.com/QwenLM/Qwen"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https://github.com/QwenLM/Qwen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template='&lt;|im_start|&gt;system</w:t>
      </w: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result=tokenizer.decode(pred[0])：解码。此时result内容为：输入+回答</w:t>
      </w:r>
      <w:r>
        <w:rPr>
          <w:rFonts w:hint="eastAsia" w:ascii="宋体" w:hAnsi="宋体" w:cs="宋体"/>
          <w:b w:val="0"/>
          <w:bCs w:val="0"/>
          <w:sz w:val="24"/>
          <w:szCs w:val="24"/>
          <w:lang w:val="en-US" w:eastAsia="zh-CN"/>
        </w:rPr>
        <w:t>+结束符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input_ids=torch.tensor(prompt_encode+output_encode+[151645]+[198],dtype=torch.int64)：模型输入。max_length为输入长度限制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官方文档：</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"https://huggingface.co/docs/peft/index"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https://huggingface.co/docs/peft/index</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"https://github.com/Dao-AILab/flash-attention"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https://github.com/Dao-AILab/flash-attention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"https://js.langchain.com.cn/docs/"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https://js.langchain.com.cn/docs/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model=HuggingFaceEmbeddings(model_name)：加载文本块编码模型。text2vec-base-chinese模型下载：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"https://huggingface.co/shibing624/text2vec-base-chinese"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https://huggingface.co/shibing624/text2vec-base-chinese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"https://docs.llamaindex.ai/en/stable/"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https://docs.llamaindex.ai/en/stable/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model=HuggingFaceEmbedding(model_name,device)：加载文本块编码模型。text2vec-base-chinese模型下载：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"https://huggingface.co/shibing624/text2vec-base-chinese"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https://huggingface.co/shibing624/text2vec-base-chinese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官方API：</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"https://www.gradio.app/guides/quickstart"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https://www.gradio.app/guides/quickstart</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官网：</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"https://tushare.pro/" </w:instrText>
      </w:r>
      <w:r>
        <w:rPr>
          <w:rFonts w:hint="eastAsia" w:ascii="宋体" w:hAnsi="宋体" w:cs="宋体"/>
          <w:sz w:val="24"/>
          <w:szCs w:val="24"/>
          <w:lang w:val="en-US" w:eastAsia="zh-CN"/>
        </w:rPr>
        <w:fldChar w:fldCharType="separate"/>
      </w:r>
      <w:r>
        <w:rPr>
          <w:rStyle w:val="7"/>
          <w:rFonts w:hint="eastAsia" w:ascii="宋体" w:hAnsi="宋体" w:cs="宋体"/>
          <w:sz w:val="24"/>
          <w:szCs w:val="24"/>
          <w:lang w:val="en-US" w:eastAsia="zh-CN"/>
        </w:rPr>
        <w:t>https://tushare.pro/</w:t>
      </w:r>
      <w:r>
        <w:rPr>
          <w:rFonts w:hint="eastAsia" w:ascii="宋体" w:hAnsi="宋体" w:cs="宋体"/>
          <w:sz w:val="24"/>
          <w:szCs w:val="24"/>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tushare.set_token('...')：设置密钥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df=pro.daily(ts_code='000001.SZ',start_date='20240101',end_date='20240201')：获取股票数据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14D62"/>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03C8A"/>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B4DC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2024-03-25T04:17:23Z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