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继承类：加入继承类A后，定义的子类B可以直接获得父类A中定义的函数、A中直接写入的内部变量(不包括__init__中的，需要额外操作)，省去了冗余的代码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self.value=value：类的内置初始化函数。__init__中可以使用self.value=value来定义内部变量。super().__init__()可不加，加入时会执行并获得继承类__init__中定义的内部变量。__init__函数会在实例化时自动执行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torch_geometric.nn.SAGEConv(in_channels,out_channels，bias=True)：定义图采样聚合层。in_channels为输入通道数，out_channels为输出通道数，bias=True在输出添加可学习偏差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bookmarkStart w:id="0" w:name="_GoBack"/>
      <w:bookmarkEnd w:id="0"/>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5</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2023-12-28T16:21:07Z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