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运行路径：导入库时会从sys.path路径和运行代码的目录为起点寻找函数。假设A目录下有文件a.py、B目录/b.py、B目录/c.py。运行a.py时，可以使用[from B.c/ import 函数]。运行b.py时，可以使用[from c import 函数]。但通过运行a.py来执行b.py文件时，b.py中的[from c import 函数]会报错，因为起点路径不一样，此时可以改为[from .c import 函数]，'.'代表相对路径，但又会导致直接运行b.py报错。如果要让代码同时可以直接运行、被上级调用，可以B目录下添加__init__.py文件，用sys.path.append添加子目录路径</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__init__.py文件：作用是解决导入路径问题，每个python库的文件夹下都有__init__.py 文件。如果在B目录下有__init__.py文件，B目录外的代码调用B目录功能时会提前运行__init__.py文件import 库.函数 as A：之后A就代表[库.函数]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72EDA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plt.figure(figsize=(20,20)) // plt.scatter(uv[:,0],uv[:,1],s=10,c='blue',cmap=None,alpha=None,marker='o')：用matplotlib画UV展开后的点图</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distance=mesh.nearest.on_surface(point)</w:t>
      </w:r>
      <w:r>
        <w:rPr>
          <w:rFonts w:hint="eastAsia" w:ascii="宋体" w:hAnsi="宋体" w:cs="宋体"/>
          <w:b w:val="0"/>
          <w:bCs w:val="0"/>
          <w:sz w:val="24"/>
          <w:szCs w:val="24"/>
          <w:shd w:val="clear" w:color="auto" w:fill="auto"/>
          <w:lang w:val="en-US" w:eastAsia="zh-CN"/>
        </w:rPr>
        <w:t>：求point到模型表面的最近顶点坐标</w:t>
      </w:r>
      <w:bookmarkStart w:id="0" w:name="_GoBack"/>
      <w:bookmarkEnd w:id="0"/>
      <w:r>
        <w:rPr>
          <w:rFonts w:hint="eastAsia" w:ascii="宋体" w:hAnsi="宋体" w:cs="宋体"/>
          <w:b w:val="0"/>
          <w:bCs w:val="0"/>
          <w:sz w:val="24"/>
          <w:szCs w:val="24"/>
          <w:shd w:val="clear" w:color="auto" w:fill="auto"/>
          <w:lang w:val="en-US" w:eastAsia="zh-CN"/>
        </w:rPr>
        <w:t>、最近面索引、最近面距离</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48977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100</Pages>
  <Words>21668</Words>
  <Characters>48123</Characters>
  <Paragraphs>106</Paragraphs>
  <TotalTime>1</TotalTime>
  <ScaleCrop>false</ScaleCrop>
  <LinksUpToDate>false</LinksUpToDate>
  <CharactersWithSpaces>48567</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2024-11-07T13:21:02Z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2052-12.1.0.18608</vt:lpwstr>
  </property>
</Properties>
</file>