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CÓDIGO TABLA:</w:t>
      </w:r>
      <w:r w:rsidDel="00000000" w:rsidR="00000000" w:rsidRPr="00000000">
        <w:rPr>
          <w:sz w:val="14"/>
          <w:szCs w:val="14"/>
          <w:rtl w:val="0"/>
        </w:rPr>
        <w:t xml:space="preserve"> T01</w:t>
      </w:r>
    </w:p>
    <w:p w:rsidR="00000000" w:rsidDel="00000000" w:rsidP="00000000" w:rsidRDefault="00000000" w:rsidRPr="00000000" w14:paraId="00000002">
      <w:pPr>
        <w:spacing w:line="276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NOMBRE TABLA: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Programa_Academico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DESCRIPCIÓN TABLA:</w:t>
      </w:r>
    </w:p>
    <w:p w:rsidR="00000000" w:rsidDel="00000000" w:rsidP="00000000" w:rsidRDefault="00000000" w:rsidRPr="00000000" w14:paraId="00000004">
      <w:pPr>
        <w:spacing w:line="276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Almacena la información de las diferentes licenciaturas de la universidad para clasificar a estudiantes y docentes.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2790"/>
        <w:gridCol w:w="1815"/>
        <w:gridCol w:w="975"/>
        <w:gridCol w:w="1470"/>
        <w:tblGridChange w:id="0">
          <w:tblGrid>
            <w:gridCol w:w="1950"/>
            <w:gridCol w:w="2790"/>
            <w:gridCol w:w="1815"/>
            <w:gridCol w:w="975"/>
            <w:gridCol w:w="1470"/>
          </w:tblGrid>
        </w:tblGridChange>
      </w:tblGrid>
      <w:tr>
        <w:trPr>
          <w:cantSplit w:val="0"/>
          <w:trHeight w:val="501.97265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DESCRIPCIÓN DEL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TIPO Y TAMAÑO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TIPO DE LLAVE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ID_Programa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Código alfanumérico único e irrepetible que identifica internamente al programa académico (ej. 'LIC-INF', 'LIC-ART').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Nombre_Programa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Denominación oficial completa del programa o licenciatura según el registro calificado (ej. Licenciatura en Educación Infantil).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CÓDIGO TABLA:</w:t>
      </w:r>
      <w:r w:rsidDel="00000000" w:rsidR="00000000" w:rsidRPr="00000000">
        <w:rPr>
          <w:sz w:val="14"/>
          <w:szCs w:val="14"/>
          <w:rtl w:val="0"/>
        </w:rPr>
        <w:t xml:space="preserve"> T02</w:t>
      </w:r>
    </w:p>
    <w:p w:rsidR="00000000" w:rsidDel="00000000" w:rsidP="00000000" w:rsidRDefault="00000000" w:rsidRPr="00000000" w14:paraId="00000017">
      <w:pPr>
        <w:spacing w:line="276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NOMBRE TABLA:</w:t>
      </w:r>
      <w:r w:rsidDel="00000000" w:rsidR="00000000" w:rsidRPr="00000000">
        <w:rPr>
          <w:sz w:val="14"/>
          <w:szCs w:val="14"/>
          <w:rtl w:val="0"/>
        </w:rPr>
        <w:t xml:space="preserve"> Usuario</w:t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DESCRIPCIÓN TABLA:</w:t>
      </w:r>
    </w:p>
    <w:p w:rsidR="00000000" w:rsidDel="00000000" w:rsidP="00000000" w:rsidRDefault="00000000" w:rsidRPr="00000000" w14:paraId="00000019">
      <w:pPr>
        <w:spacing w:line="276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Repositorio central de los actores del sistema. Almacena la información de identidad, credenciales de acceso y perfiles de seguridad para todos los roles (Estudiantes, Docentes, Asesores y Directores). Es la tabla de referencia para la autenticación y la trazabilidad de cada acción realizada en la plataforma.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2505"/>
        <w:gridCol w:w="1785"/>
        <w:gridCol w:w="990"/>
        <w:gridCol w:w="1620"/>
        <w:tblGridChange w:id="0">
          <w:tblGrid>
            <w:gridCol w:w="2100"/>
            <w:gridCol w:w="2505"/>
            <w:gridCol w:w="1785"/>
            <w:gridCol w:w="99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Y TAMAÑO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LLAVE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Cedula_Usuario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Documento de identidad nacional o código de identificación interno único. Actúa como el identificador primario para relacionar al usuario con asignaciones, evaluaciones y bitácoras.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ID_Programa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Llave foránea que asocia al estudiante y docente  con un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Programa Académico (T01)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específico. Define el área de conocimiento bajo la cual se rigen sus prácticas profesionales.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FK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Tabla: 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Programa_Academico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Campo: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ID_Programa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Nombres propios completos del usuario según su documento oficial. Se utiliza para la personalización de la interfaz y encabezados de documentos legales.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Apellidos completos del usuario. Campo fundamental para el ordenamiento alfabético en listas de asistencia, reportes de notas y actas administrativas.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Dirección de correo electrónico.Se utiliza como canal de comunicación para notificaciones de evaluación, alertas de bitácoras y recuperación de contraseña.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Hash o cadena de caracteres encriptada para la validación de acceso. Almacena la clave de seguridad del usuario mediante protocolos de cifrado para proteger la integridad de la cuenta.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Atributo de perfilamiento que define los permisos dentro del sistema (ej. 'Director', 'Tutor', 'Asesor', 'Estudiante'). Determina a qué módulos y funciones tiene acceso el usuario.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Semestre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Número entero que representa el periodo académico del plan de estudios en el que se ubica la práctica (ej. 5, 6, 7). Permite ordenar los niveles cronológicamente.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Estado_Usuario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Indicador de vigencia administrativa del usuario en la plataforma. Permite restringir el acceso a usuarios desvinculados o egresados (ej. 'Activo', 'Inactivo', 'Suspendido').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Habilitado_Asig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Indicador lógico que actúa como bandera de control administrativo. Determina si un estudiante ha cumplido con la validación de todos sus soportes digitales (ARL, EPS, Cédula, etc.) y está apto para proceder a la selección y asignación de plaza. Solo el rol "Director" puede modificar este valor tras verificar la documentación.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NUMBER(1)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CÓDIGO TABLA:</w:t>
      </w:r>
      <w:r w:rsidDel="00000000" w:rsidR="00000000" w:rsidRPr="00000000">
        <w:rPr>
          <w:sz w:val="14"/>
          <w:szCs w:val="14"/>
          <w:rtl w:val="0"/>
        </w:rPr>
        <w:t xml:space="preserve"> T03</w:t>
      </w:r>
    </w:p>
    <w:p w:rsidR="00000000" w:rsidDel="00000000" w:rsidP="00000000" w:rsidRDefault="00000000" w:rsidRPr="00000000" w14:paraId="00000056">
      <w:pPr>
        <w:spacing w:line="276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NOMBRE TABLA: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Institucion_Receptora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DESCRIPCIÓN TABLA:</w:t>
      </w:r>
    </w:p>
    <w:p w:rsidR="00000000" w:rsidDel="00000000" w:rsidP="00000000" w:rsidRDefault="00000000" w:rsidRPr="00000000" w14:paraId="00000058">
      <w:pPr>
        <w:spacing w:line="276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Registro maestro de las entidades externas (colegios, fundaciones, instituciones educativas) autorizadas para recibir practicantes mediante convenios interinstitucionales. Esta tabla gestiona la capacidad logística (cupos) y la vigencia legal de los centros de práctica, permitiendo asegurar que los estudiantes realicen sus labores en entornos debidamente constituidos.</w:t>
      </w:r>
    </w:p>
    <w:p w:rsidR="00000000" w:rsidDel="00000000" w:rsidP="00000000" w:rsidRDefault="00000000" w:rsidRPr="00000000" w14:paraId="00000059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2745"/>
        <w:gridCol w:w="1830"/>
        <w:gridCol w:w="1320"/>
        <w:gridCol w:w="1140"/>
        <w:tblGridChange w:id="0">
          <w:tblGrid>
            <w:gridCol w:w="1965"/>
            <w:gridCol w:w="2745"/>
            <w:gridCol w:w="1830"/>
            <w:gridCol w:w="1320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DESCRIPCIÓN DEL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TIPO Y TAMAÑO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TIPO DE LLAVE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ID_Institucion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Código alfanumérico único para identificación interna de la entidad en el sistema. Sirve como ancla para relacionar la institución con las sedes y asignaciones de estudiantes.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NIT_Institucion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Número de Identificación Tributaria oficial de la entidad. Es un dato crítico para la verificación de la existencia legal y la gestión de contratos o convenios de práctica.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Nombre_Institucion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Razón social o denominación oficial de la institución receptora (ej. Colegio Técnico Santander). Se utiliza para encabezados en bitácoras y cartas de presentación del estudiante..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Ubicación física exacta de la sede principal o punto de práctica. Este dato es vital para que el asesor académico planifique las rutas de supervisión y visitas técnicas.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Estado_Convenio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Estatus administrativo del acuerdo legal (ej. 'Vigente', 'Vencido', 'En Trámite'). Condiciona si el sistema permite o no asignar nuevos estudiantes a esta institución.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Cupos_Totales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Cantidad máxima de estudiantes que la institución puede acoger simultáneamente. Funciona como un contador de control para evitar la sobreasignación de practicantes en un mismo centro.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Cupos_Disp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Saldo numérico de plazas libres en tiempo real. Se descuenta automáticamente (-1) cada vez que el Director formaliza una asignación en la tabla T06 y se aumenta (+1) si una asignación es cancelada.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Tel_Institucion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Cadena de caracteres que contiene el número telefónico, incluyendo prefijos o extensiones si es necesario. Es el dato utilizado por los asesores para la comunicación directa.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Correo_Institucion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Dirección de correo electrónico oficial (ej. secretaria@colegio.edu.co). Es el canal principal para la remisión de actas de inicio y certificados finales de práctica.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CÓDIGO TABLA:</w:t>
      </w:r>
      <w:r w:rsidDel="00000000" w:rsidR="00000000" w:rsidRPr="00000000">
        <w:rPr>
          <w:sz w:val="14"/>
          <w:szCs w:val="14"/>
          <w:rtl w:val="0"/>
        </w:rPr>
        <w:t xml:space="preserve"> T04</w:t>
      </w:r>
    </w:p>
    <w:p w:rsidR="00000000" w:rsidDel="00000000" w:rsidP="00000000" w:rsidRDefault="00000000" w:rsidRPr="00000000" w14:paraId="00000090">
      <w:pPr>
        <w:spacing w:line="276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NOMBRE TABLA:</w:t>
      </w:r>
      <w:r w:rsidDel="00000000" w:rsidR="00000000" w:rsidRPr="00000000">
        <w:rPr>
          <w:sz w:val="14"/>
          <w:szCs w:val="14"/>
          <w:rtl w:val="0"/>
        </w:rPr>
        <w:t xml:space="preserve"> Documentos</w:t>
      </w:r>
    </w:p>
    <w:p w:rsidR="00000000" w:rsidDel="00000000" w:rsidP="00000000" w:rsidRDefault="00000000" w:rsidRPr="00000000" w14:paraId="00000091">
      <w:pPr>
        <w:spacing w:line="276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DESCRIPCIÓN TABLA:</w:t>
      </w:r>
    </w:p>
    <w:p w:rsidR="00000000" w:rsidDel="00000000" w:rsidP="00000000" w:rsidRDefault="00000000" w:rsidRPr="00000000" w14:paraId="00000092">
      <w:pPr>
        <w:spacing w:line="276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Módulo de gestión documental y cumplimiento legal. Almacena el registro y estado de validación de los requisitos obligatorios (cédula, riesgos laborales y antecedentes) que el estudiante debe cargar para quedar formalmente habilitado en su centro de práctica. Funciona como un sistema de auditoría preventiva para la universidad.</w:t>
      </w:r>
    </w:p>
    <w:p w:rsidR="00000000" w:rsidDel="00000000" w:rsidP="00000000" w:rsidRDefault="00000000" w:rsidRPr="00000000" w14:paraId="00000093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2745"/>
        <w:gridCol w:w="1830"/>
        <w:gridCol w:w="825"/>
        <w:gridCol w:w="1635"/>
        <w:tblGridChange w:id="0">
          <w:tblGrid>
            <w:gridCol w:w="1965"/>
            <w:gridCol w:w="2745"/>
            <w:gridCol w:w="1830"/>
            <w:gridCol w:w="825"/>
            <w:gridCol w:w="1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DESCRIPCIÓN DEL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TIPO Y TAMAÑO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TIPO DE LLAVE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ID_Documento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único del registro de documentos. Permite realizar el seguimiento individual de cada archivo cargado y su evolución en el proceso de revisión.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Cedula_Estudiante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Llave foránea que referencia al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Usuario (T02)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que realizará la práctica. Vincula la identidad y el programa académico del alumno con el proceso actual.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FK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Tabla: Usuario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Campo: Cedula_Usuario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Tipo_Documento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Categoría técnica del archivo (ej. 'ARL', 'Póliza', cédula'). Define la naturaleza del documento para facilitar su clasificación y auditoría.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Fecha_Carga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Registra el momento exacto en que el estudiante subió el archivo al sistema. Es esencial para la trazabilidad y para verificar si la entrega se realizó dentro de los plazos establecidos por el calendario de prácticas.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DATETIME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Estado_Doc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Indica la situación administrativa del archivo tras la revisión del Director. Los estados permitidos son: 'En Revisión' (por defecto), 'Válido' (aprobado) o 'Rechazado' (requiere corrección).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Ruta_Archivo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Dirección o ruta digital (vínculo a la nube) donde se encuentra alojado el archivo. Permite la visualización y descarga del soporte por parte del revisor.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CÓDIGO TABLA:</w:t>
      </w:r>
      <w:r w:rsidDel="00000000" w:rsidR="00000000" w:rsidRPr="00000000">
        <w:rPr>
          <w:sz w:val="14"/>
          <w:szCs w:val="14"/>
          <w:rtl w:val="0"/>
        </w:rPr>
        <w:t xml:space="preserve"> T05</w:t>
      </w:r>
    </w:p>
    <w:p w:rsidR="00000000" w:rsidDel="00000000" w:rsidP="00000000" w:rsidRDefault="00000000" w:rsidRPr="00000000" w14:paraId="000000BC">
      <w:pPr>
        <w:spacing w:line="276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NOMBRE TABLA:</w:t>
      </w:r>
      <w:r w:rsidDel="00000000" w:rsidR="00000000" w:rsidRPr="00000000">
        <w:rPr>
          <w:sz w:val="14"/>
          <w:szCs w:val="14"/>
          <w:rtl w:val="0"/>
        </w:rPr>
        <w:t xml:space="preserve"> Seleccion_Institucion</w:t>
      </w:r>
    </w:p>
    <w:p w:rsidR="00000000" w:rsidDel="00000000" w:rsidP="00000000" w:rsidRDefault="00000000" w:rsidRPr="00000000" w14:paraId="000000BD">
      <w:pPr>
        <w:spacing w:line="276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DESCRIPCIÓN TABLA:</w:t>
      </w:r>
    </w:p>
    <w:p w:rsidR="00000000" w:rsidDel="00000000" w:rsidP="00000000" w:rsidRDefault="00000000" w:rsidRPr="00000000" w14:paraId="000000BE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2745"/>
        <w:gridCol w:w="1830"/>
        <w:gridCol w:w="810"/>
        <w:gridCol w:w="1650"/>
        <w:tblGridChange w:id="0">
          <w:tblGrid>
            <w:gridCol w:w="1980"/>
            <w:gridCol w:w="2745"/>
            <w:gridCol w:w="1830"/>
            <w:gridCol w:w="810"/>
            <w:gridCol w:w="1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DESCRIPCIÓN DEL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TIPO Y TAMAÑO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TIPO DE LLAVE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ID_Seleccion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Código único de identificación para el nivel de práctica (ej. 'PRAC-01', 'SEM-INV-02'). Sirve como eje para filtrar las preguntas que se mostrarán en la bitácora del estudiante.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Cedula_Estudiante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Llave foránea que referencia al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Usuario (T02)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que realizará la práctica. Vincula la identidad y el programa académico del alumno con el proceso actual.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FK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Tabla: Usuario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Campo: Cedula_Usuario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ID_Inst_Op1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Llave foránea que referencia a la primera opción de institución elegida por el estudiante. Representa su prioridad principal para realizar la práctica académica.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FK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Tabla: Institucion_Receptora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Campo: ID_Institucion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ID_Inst_Op2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Llave foránea que referencia a la segunda opción de institución. Actúa como alternativa de respaldo en caso de que la primera opción no tenga cupos disponibles o no sea aprobada.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FK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Tabla: Institucion_Receptora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Campo: ID_Institucion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Estado_Seleccion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Describe la situación actual de la solicitud de plazas. Permite al estudiante saber si su elección está 'Pendiente', 'Aprobada' (pasó a asignación) o 'Rechazada' (debe volver a elegir).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VARCHAR(20)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E4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76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CÓDIGO TABLA:</w:t>
      </w:r>
      <w:r w:rsidDel="00000000" w:rsidR="00000000" w:rsidRPr="00000000">
        <w:rPr>
          <w:sz w:val="14"/>
          <w:szCs w:val="14"/>
          <w:rtl w:val="0"/>
        </w:rPr>
        <w:t xml:space="preserve"> T06</w:t>
      </w:r>
    </w:p>
    <w:p w:rsidR="00000000" w:rsidDel="00000000" w:rsidP="00000000" w:rsidRDefault="00000000" w:rsidRPr="00000000" w14:paraId="000000E9">
      <w:pPr>
        <w:spacing w:line="276" w:lineRule="auto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NOMBRE TABLA:</w:t>
      </w: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Asignacion_Practica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DESCRIPCIÓN TABLA:</w:t>
      </w:r>
    </w:p>
    <w:p w:rsidR="00000000" w:rsidDel="00000000" w:rsidP="00000000" w:rsidRDefault="00000000" w:rsidRPr="00000000" w14:paraId="000000EB">
      <w:pPr>
        <w:spacing w:line="276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Tabla transaccional central que formaliza el vínculo entre el estudiante y su escenario de práctica para un ciclo específico. Actúa como el concentrador de relaciones (Nodos) del sistema, permitiendo la trazabilidad de quién supervisa a quién, en qué institución se desarrolla la labor y bajo qué parámetros curriculares. Es la base de donde dependen las bitácoras y las evaluaciones finales.</w:t>
      </w:r>
    </w:p>
    <w:p w:rsidR="00000000" w:rsidDel="00000000" w:rsidP="00000000" w:rsidRDefault="00000000" w:rsidRPr="00000000" w14:paraId="000000EC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2685"/>
        <w:gridCol w:w="1830"/>
        <w:gridCol w:w="855"/>
        <w:gridCol w:w="1635"/>
        <w:tblGridChange w:id="0">
          <w:tblGrid>
            <w:gridCol w:w="2025"/>
            <w:gridCol w:w="2685"/>
            <w:gridCol w:w="1830"/>
            <w:gridCol w:w="855"/>
            <w:gridCol w:w="1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NOMBRE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DESCRIPCIÓN DEL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TIPO Y TAMAÑO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b w:val="1"/>
                <w:bCs w:val="1"/>
                <w:sz w:val="10"/>
                <w:szCs w:val="10"/>
                <w:rtl w:val="0"/>
              </w:rPr>
              <w:t xml:space="preserve">REQUERIDA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TIPO DE LLAVE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ID_Asignacion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Código único de registro de la asignación. Es la llave maestra que identifica el proceso individual de un estudiante en un periodo determinado y se utiliza para indexar bitácoras y notas.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Cedula_Estudiante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Llave foránea que referencia al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Usuario (T02)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que realizará la práctica. Vincula la identidad y el programa académico del alumno con el proceso actual.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FK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Tabla: Usuario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Campo: Cedula_Usuario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ID_Institucion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Llave foránea que identifica la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Institucion_Receptora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 (T03)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donde el estudiante cumplirá sus funciones. Permite el control de cupos y convenios de la entidad.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FK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Tabla: 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Institucion_Receptora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Campo: 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ID_Institucion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.96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Cedula_Docente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Llave foránea que referencia al docente de la universidad encargado de la supervisión académica y la calificación final desde la tabla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Usuario (T02)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FK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Tabla: Usuario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Campo: Cedula_Usuario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Cedula_Asesor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Llave foránea que vincula al asesor en el sitio de práctica desde la tabla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Usuario (T02)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. Es vital para la evaluación en sitio.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FK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Tabla: Usuario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Campo: Cedula_Usuario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Periodo_Academico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Identificador del ciclo lectivo de ejecución (ej. '2026-1', '2026-2'). Permite filtrar la información por años y semestres para auditorías e informes históricos.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Estado_Asignacion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Indicador de la fase del proceso (ej. 'Activa', 'Cerrada', 'Cancelada'). Controla si el estudiante aún puede registrar bitácoras o si el proceso ya ha sido calificado y finalizado.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1C">
      <w:pPr>
        <w:spacing w:line="276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