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EB" w:rsidRDefault="007A582A" w:rsidP="00FA1957">
      <w:pPr>
        <w:pStyle w:val="Heading1"/>
        <w:rPr>
          <w:lang w:val="en-CA"/>
        </w:rPr>
      </w:pPr>
      <w:r>
        <w:rPr>
          <w:lang w:val="en-CA"/>
        </w:rPr>
        <w:t xml:space="preserve">Lab </w:t>
      </w:r>
      <w:r w:rsidR="00511D42">
        <w:rPr>
          <w:lang w:val="en-CA"/>
        </w:rPr>
        <w:t>5: Graphics</w:t>
      </w:r>
    </w:p>
    <w:tbl>
      <w:tblPr>
        <w:tblStyle w:val="TableGrid"/>
        <w:tblW w:w="0" w:type="auto"/>
        <w:tblLook w:val="04A0"/>
      </w:tblPr>
      <w:tblGrid>
        <w:gridCol w:w="2612"/>
        <w:gridCol w:w="2612"/>
      </w:tblGrid>
      <w:tr w:rsidR="00FA1957" w:rsidTr="00FA1957">
        <w:trPr>
          <w:trHeight w:val="231"/>
        </w:trPr>
        <w:tc>
          <w:tcPr>
            <w:tcW w:w="2612" w:type="dxa"/>
          </w:tcPr>
          <w:p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Assigned date</w:t>
            </w:r>
          </w:p>
        </w:tc>
        <w:tc>
          <w:tcPr>
            <w:tcW w:w="2612" w:type="dxa"/>
          </w:tcPr>
          <w:p w:rsidR="00FA1957" w:rsidRDefault="00511D42" w:rsidP="00FA1957">
            <w:pPr>
              <w:rPr>
                <w:lang w:val="en-CA"/>
              </w:rPr>
            </w:pPr>
            <w:r>
              <w:rPr>
                <w:lang w:val="en-CA"/>
              </w:rPr>
              <w:t>2017-11</w:t>
            </w:r>
            <w:r w:rsidR="007A582A">
              <w:rPr>
                <w:lang w:val="en-CA"/>
              </w:rPr>
              <w:t>-</w:t>
            </w:r>
            <w:r w:rsidR="008B72FB">
              <w:rPr>
                <w:lang w:val="en-CA"/>
              </w:rPr>
              <w:t>0</w:t>
            </w:r>
            <w:r>
              <w:rPr>
                <w:lang w:val="en-CA"/>
              </w:rPr>
              <w:t>8</w:t>
            </w:r>
          </w:p>
        </w:tc>
      </w:tr>
      <w:tr w:rsidR="00FA1957" w:rsidTr="00FA1957">
        <w:trPr>
          <w:trHeight w:val="231"/>
        </w:trPr>
        <w:tc>
          <w:tcPr>
            <w:tcW w:w="2612" w:type="dxa"/>
          </w:tcPr>
          <w:p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Due date</w:t>
            </w:r>
          </w:p>
        </w:tc>
        <w:tc>
          <w:tcPr>
            <w:tcW w:w="2612" w:type="dxa"/>
          </w:tcPr>
          <w:p w:rsidR="00FA1957" w:rsidRDefault="007A582A" w:rsidP="00FA1957">
            <w:pPr>
              <w:rPr>
                <w:lang w:val="en-CA"/>
              </w:rPr>
            </w:pPr>
            <w:r>
              <w:rPr>
                <w:lang w:val="en-CA"/>
              </w:rPr>
              <w:t>2017-</w:t>
            </w:r>
            <w:r w:rsidR="00511D42">
              <w:rPr>
                <w:lang w:val="en-CA"/>
              </w:rPr>
              <w:t>11</w:t>
            </w:r>
            <w:r w:rsidR="00C616EC">
              <w:rPr>
                <w:lang w:val="en-CA"/>
              </w:rPr>
              <w:t>-</w:t>
            </w:r>
            <w:r w:rsidR="00511D42">
              <w:rPr>
                <w:lang w:val="en-CA"/>
              </w:rPr>
              <w:t>13</w:t>
            </w:r>
          </w:p>
        </w:tc>
      </w:tr>
      <w:tr w:rsidR="00FA1957" w:rsidTr="00FA1957">
        <w:trPr>
          <w:trHeight w:val="231"/>
        </w:trPr>
        <w:tc>
          <w:tcPr>
            <w:tcW w:w="2612" w:type="dxa"/>
          </w:tcPr>
          <w:p w:rsidR="00FA1957" w:rsidRDefault="00FA1957" w:rsidP="00FA1957">
            <w:pPr>
              <w:rPr>
                <w:lang w:val="en-CA"/>
              </w:rPr>
            </w:pPr>
            <w:r>
              <w:rPr>
                <w:lang w:val="en-CA"/>
              </w:rPr>
              <w:t>Estimate required time</w:t>
            </w:r>
          </w:p>
        </w:tc>
        <w:tc>
          <w:tcPr>
            <w:tcW w:w="2612" w:type="dxa"/>
          </w:tcPr>
          <w:p w:rsidR="00FA1957" w:rsidRDefault="004624ED" w:rsidP="00FA1957">
            <w:pPr>
              <w:rPr>
                <w:lang w:val="en-CA"/>
              </w:rPr>
            </w:pPr>
            <w:r>
              <w:rPr>
                <w:lang w:val="en-CA"/>
              </w:rPr>
              <w:t>2</w:t>
            </w:r>
            <w:r w:rsidR="007A582A">
              <w:rPr>
                <w:lang w:val="en-CA"/>
              </w:rPr>
              <w:t xml:space="preserve"> hour</w:t>
            </w:r>
          </w:p>
        </w:tc>
      </w:tr>
    </w:tbl>
    <w:p w:rsidR="00FA1957" w:rsidRDefault="00FA1957" w:rsidP="00FA1957">
      <w:pPr>
        <w:pStyle w:val="Default"/>
      </w:pPr>
    </w:p>
    <w:p w:rsidR="00FA1957" w:rsidRDefault="00FA1957" w:rsidP="00FA195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This is an individual assignment. </w:t>
      </w:r>
    </w:p>
    <w:p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professor and TA about any aspect of the assignment. </w:t>
      </w:r>
    </w:p>
    <w:p w:rsidR="00FA1957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may consult with other students only in a general way, e.g., about debugging or Python issues, or questions about wording on the assignment. </w:t>
      </w:r>
    </w:p>
    <w:p w:rsidR="00FA1957" w:rsidRPr="007C2240" w:rsidRDefault="00FA1957" w:rsidP="00FA195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You cannot actively work with someone unless the assignment specifically grants permission to work together with another student. </w:t>
      </w:r>
    </w:p>
    <w:p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Purpose</w:t>
      </w:r>
    </w:p>
    <w:p w:rsidR="00C20BA6" w:rsidRDefault="008530CE" w:rsidP="00FA1957">
      <w:pPr>
        <w:rPr>
          <w:lang w:val="en-CA"/>
        </w:rPr>
      </w:pPr>
      <w:r>
        <w:rPr>
          <w:lang w:val="en-CA"/>
        </w:rPr>
        <w:t>Have some experience in drawing programmatically</w:t>
      </w:r>
      <w:r w:rsidR="00580CEF">
        <w:rPr>
          <w:lang w:val="en-CA"/>
        </w:rPr>
        <w:t>.</w:t>
      </w:r>
    </w:p>
    <w:p w:rsidR="008A53C0" w:rsidRPr="008A53C0" w:rsidRDefault="00F037C5" w:rsidP="008A53C0">
      <w:pPr>
        <w:pStyle w:val="Heading2"/>
        <w:rPr>
          <w:lang w:val="en-CA"/>
        </w:rPr>
      </w:pPr>
      <w:r>
        <w:rPr>
          <w:lang w:val="en-CA"/>
        </w:rPr>
        <w:t>Instructions</w:t>
      </w:r>
    </w:p>
    <w:p w:rsidR="001302E2" w:rsidRDefault="0093122F" w:rsidP="001302E2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Clone the repo</w:t>
      </w:r>
      <w:r w:rsidR="00034B37">
        <w:rPr>
          <w:lang w:val="en-CA"/>
        </w:rPr>
        <w:t xml:space="preserve">: </w:t>
      </w:r>
      <w:hyperlink r:id="rId7" w:history="1">
        <w:r w:rsidR="00BD1E32" w:rsidRPr="007C10B1">
          <w:rPr>
            <w:rStyle w:val="Hyperlink"/>
            <w:lang w:val="en-CA"/>
          </w:rPr>
          <w:t>https://github.com/TWU-2017-3-cmpt140/lab5.git</w:t>
        </w:r>
      </w:hyperlink>
      <w:r w:rsidR="00BD1E32">
        <w:rPr>
          <w:lang w:val="en-CA"/>
        </w:rPr>
        <w:t xml:space="preserve"> </w:t>
      </w:r>
    </w:p>
    <w:p w:rsidR="00511D42" w:rsidRDefault="00511D42" w:rsidP="007C22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Read through the codes in example.py</w:t>
      </w:r>
      <w:r w:rsidR="00822BDA">
        <w:rPr>
          <w:lang w:val="en-CA"/>
        </w:rPr>
        <w:t xml:space="preserve"> and try </w:t>
      </w:r>
      <w:r w:rsidR="009640F8">
        <w:rPr>
          <w:lang w:val="en-CA"/>
        </w:rPr>
        <w:t>out</w:t>
      </w:r>
      <w:r w:rsidR="00822BDA">
        <w:rPr>
          <w:lang w:val="en-CA"/>
        </w:rPr>
        <w:t xml:space="preserve"> the codes</w:t>
      </w:r>
      <w:r w:rsidR="009640F8">
        <w:rPr>
          <w:lang w:val="en-CA"/>
        </w:rPr>
        <w:t xml:space="preserve">.  Make sure you understand how the code works.  Please refer to </w:t>
      </w:r>
      <w:r w:rsidR="009640F8" w:rsidRPr="009640F8">
        <w:rPr>
          <w:lang w:val="en-CA"/>
        </w:rPr>
        <w:t>graphics.py</w:t>
      </w:r>
      <w:r w:rsidR="009640F8">
        <w:rPr>
          <w:lang w:val="en-CA"/>
        </w:rPr>
        <w:t xml:space="preserve"> for more details.</w:t>
      </w:r>
      <w:r w:rsidR="00633739">
        <w:rPr>
          <w:lang w:val="en-CA"/>
        </w:rPr>
        <w:t xml:space="preserve">  Additional information is found in the </w:t>
      </w:r>
      <w:proofErr w:type="spellStart"/>
      <w:r w:rsidR="00633739">
        <w:rPr>
          <w:lang w:val="en-CA"/>
        </w:rPr>
        <w:t>pdf</w:t>
      </w:r>
      <w:proofErr w:type="spellEnd"/>
      <w:r w:rsidR="00633739">
        <w:rPr>
          <w:lang w:val="en-CA"/>
        </w:rPr>
        <w:t xml:space="preserve"> file “graphics.pdf” which is from </w:t>
      </w:r>
      <w:hyperlink r:id="rId8" w:history="1">
        <w:r w:rsidR="00633739" w:rsidRPr="007C10B1">
          <w:rPr>
            <w:rStyle w:val="Hyperlink"/>
            <w:lang w:val="en-CA"/>
          </w:rPr>
          <w:t>http://mcsp.wartburg.edu/zelle/python/graphics/graphics.pdf</w:t>
        </w:r>
      </w:hyperlink>
      <w:r w:rsidR="00633739">
        <w:rPr>
          <w:lang w:val="en-CA"/>
        </w:rPr>
        <w:t xml:space="preserve"> </w:t>
      </w:r>
    </w:p>
    <w:p w:rsidR="00C52B05" w:rsidRDefault="00C52B05" w:rsidP="007C224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Make an animation of a running man. The </w:t>
      </w:r>
      <w:r w:rsidR="00822BDA">
        <w:rPr>
          <w:lang w:val="en-CA"/>
        </w:rPr>
        <w:t>following two screen shots show</w:t>
      </w:r>
      <w:r>
        <w:rPr>
          <w:lang w:val="en-CA"/>
        </w:rPr>
        <w:t xml:space="preserve"> various positions of a running man.  You need a minimum of two positions.  You can draw more if you wish.</w:t>
      </w:r>
    </w:p>
    <w:p w:rsidR="00C52B05" w:rsidRDefault="00C52B05" w:rsidP="00C52B05">
      <w:pPr>
        <w:pStyle w:val="ListParagraph"/>
        <w:ind w:left="360"/>
        <w:rPr>
          <w:lang w:val="en-CA"/>
        </w:rPr>
      </w:pPr>
    </w:p>
    <w:p w:rsidR="00C52B05" w:rsidRDefault="00F21980" w:rsidP="00C52B05">
      <w:pPr>
        <w:pStyle w:val="ListParagraph"/>
        <w:ind w:left="360"/>
        <w:rPr>
          <w:lang w:val="en-CA"/>
        </w:rPr>
      </w:pPr>
      <w:r>
        <w:rPr>
          <w:noProof/>
          <w:lang w:val="en-CA" w:eastAsia="zh-CN"/>
        </w:rPr>
        <w:drawing>
          <wp:inline distT="0" distB="0" distL="0" distR="0">
            <wp:extent cx="799175" cy="923925"/>
            <wp:effectExtent l="19050" t="0" r="9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63" cy="924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CA" w:eastAsia="zh-CN"/>
        </w:rPr>
        <w:t xml:space="preserve"> </w:t>
      </w:r>
      <w:r w:rsidR="00C52B05">
        <w:rPr>
          <w:noProof/>
          <w:lang w:val="en-CA" w:eastAsia="zh-CN"/>
        </w:rPr>
        <w:drawing>
          <wp:inline distT="0" distB="0" distL="0" distR="0">
            <wp:extent cx="802562" cy="923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52" cy="926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B05" w:rsidRDefault="00C52B05" w:rsidP="00C52B05">
      <w:pPr>
        <w:pStyle w:val="ListParagraph"/>
        <w:ind w:left="360"/>
        <w:rPr>
          <w:lang w:val="en-CA"/>
        </w:rPr>
      </w:pPr>
    </w:p>
    <w:p w:rsidR="00C52B05" w:rsidRDefault="00C52B05" w:rsidP="00C52B05">
      <w:pPr>
        <w:pStyle w:val="ListParagraph"/>
        <w:ind w:left="360"/>
        <w:rPr>
          <w:lang w:val="en-CA"/>
        </w:rPr>
      </w:pPr>
      <w:r>
        <w:rPr>
          <w:lang w:val="en-CA"/>
        </w:rPr>
        <w:t>Use iteration (e.g. for loop or while loop) to make an animation of a running man.  The animation should be at least 5 seconds long.</w:t>
      </w:r>
    </w:p>
    <w:p w:rsidR="00C52B05" w:rsidRDefault="00C52B05" w:rsidP="00C52B05">
      <w:pPr>
        <w:pStyle w:val="ListParagraph"/>
        <w:ind w:left="360"/>
        <w:rPr>
          <w:lang w:val="en-CA"/>
        </w:rPr>
      </w:pPr>
    </w:p>
    <w:p w:rsidR="00511D42" w:rsidRPr="00EC22A3" w:rsidRDefault="00D67941" w:rsidP="009640F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BONUS ALERT: </w:t>
      </w:r>
      <w:r w:rsidR="00195822">
        <w:rPr>
          <w:lang w:val="en-CA"/>
        </w:rPr>
        <w:t>You will get</w:t>
      </w:r>
      <w:r w:rsidR="00D3425A">
        <w:rPr>
          <w:lang w:val="en-CA"/>
        </w:rPr>
        <w:t xml:space="preserve"> a 10% bonus </w:t>
      </w:r>
      <w:r w:rsidR="00195822">
        <w:rPr>
          <w:lang w:val="en-CA"/>
        </w:rPr>
        <w:t xml:space="preserve">if you </w:t>
      </w:r>
      <w:r w:rsidR="009640F8">
        <w:rPr>
          <w:lang w:val="en-CA"/>
        </w:rPr>
        <w:t>draw the man so that it scales to fill up the graphics window</w:t>
      </w:r>
      <w:r w:rsidR="00BD01EB">
        <w:rPr>
          <w:lang w:val="en-CA"/>
        </w:rPr>
        <w:t xml:space="preserve"> (which can be variable size)</w:t>
      </w:r>
      <w:r w:rsidR="009640F8">
        <w:rPr>
          <w:lang w:val="en-CA"/>
        </w:rPr>
        <w:t>.</w:t>
      </w:r>
    </w:p>
    <w:p w:rsidR="00FA1957" w:rsidRDefault="00FA1957" w:rsidP="00FA1957">
      <w:pPr>
        <w:pStyle w:val="Heading2"/>
        <w:rPr>
          <w:lang w:val="en-CA"/>
        </w:rPr>
      </w:pPr>
      <w:r>
        <w:rPr>
          <w:lang w:val="en-CA"/>
        </w:rPr>
        <w:t>Deliverables</w:t>
      </w:r>
    </w:p>
    <w:p w:rsidR="00FA1957" w:rsidRPr="00822BDA" w:rsidRDefault="0075199B" w:rsidP="00FA195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Please </w:t>
      </w:r>
      <w:r w:rsidR="00822BDA">
        <w:rPr>
          <w:lang w:val="en-CA"/>
        </w:rPr>
        <w:t xml:space="preserve">write a </w:t>
      </w:r>
      <w:r w:rsidR="00734419">
        <w:rPr>
          <w:lang w:val="en-CA"/>
        </w:rPr>
        <w:t xml:space="preserve">single </w:t>
      </w:r>
      <w:r w:rsidR="00822BDA">
        <w:rPr>
          <w:lang w:val="en-CA"/>
        </w:rPr>
        <w:t>Python script that shows the animation:</w:t>
      </w:r>
      <w:r>
        <w:rPr>
          <w:lang w:val="en-CA"/>
        </w:rPr>
        <w:t xml:space="preserve"> </w:t>
      </w:r>
      <w:r w:rsidRPr="00822BDA">
        <w:rPr>
          <w:rFonts w:ascii="Courier New" w:hAnsi="Courier New" w:cs="Courier New"/>
          <w:lang w:val="en-CA"/>
        </w:rPr>
        <w:t>lab</w:t>
      </w:r>
      <w:r w:rsidR="009640F8" w:rsidRPr="00822BDA">
        <w:rPr>
          <w:rFonts w:ascii="Courier New" w:hAnsi="Courier New" w:cs="Courier New"/>
          <w:lang w:val="en-CA"/>
        </w:rPr>
        <w:t>5</w:t>
      </w:r>
      <w:r w:rsidR="000B340E" w:rsidRPr="00822BDA">
        <w:rPr>
          <w:rFonts w:ascii="Courier New" w:hAnsi="Courier New" w:cs="Courier New"/>
          <w:lang w:val="en-CA"/>
        </w:rPr>
        <w:t>_LastnameFirstname.</w:t>
      </w:r>
      <w:r w:rsidRPr="00822BDA">
        <w:rPr>
          <w:rFonts w:ascii="Courier New" w:hAnsi="Courier New" w:cs="Courier New"/>
          <w:lang w:val="en-CA"/>
        </w:rPr>
        <w:t>py</w:t>
      </w:r>
      <w:r w:rsidR="00822BDA">
        <w:rPr>
          <w:rFonts w:ascii="Courier New" w:hAnsi="Courier New" w:cs="Courier New"/>
          <w:lang w:val="en-CA"/>
        </w:rPr>
        <w:t xml:space="preserve">. </w:t>
      </w:r>
      <w:r w:rsidR="000B340E" w:rsidRPr="00AB2FEE">
        <w:rPr>
          <w:lang w:val="en-CA"/>
        </w:rPr>
        <w:t xml:space="preserve"> </w:t>
      </w:r>
      <w:r w:rsidR="00822BDA">
        <w:rPr>
          <w:lang w:val="en-CA"/>
        </w:rPr>
        <w:t xml:space="preserve">Please submit this file </w:t>
      </w:r>
      <w:r w:rsidR="000B340E" w:rsidRPr="00AB2FEE">
        <w:rPr>
          <w:lang w:val="en-CA"/>
        </w:rPr>
        <w:t xml:space="preserve">at </w:t>
      </w:r>
      <w:hyperlink r:id="rId11" w:history="1">
        <w:r w:rsidR="000B340E" w:rsidRPr="00AB2FEE">
          <w:rPr>
            <w:rStyle w:val="Hyperlink"/>
            <w:lang w:val="en-CA"/>
          </w:rPr>
          <w:t>https://learn.twu.ca/</w:t>
        </w:r>
      </w:hyperlink>
      <w:r>
        <w:t xml:space="preserve"> (10</w:t>
      </w:r>
      <w:r w:rsidR="000B340E">
        <w:t>0%)</w:t>
      </w:r>
    </w:p>
    <w:p w:rsidR="00822BDA" w:rsidRPr="00822BDA" w:rsidRDefault="00822BDA" w:rsidP="00822BDA">
      <w:pPr>
        <w:rPr>
          <w:lang w:val="en-CA"/>
        </w:rPr>
      </w:pPr>
      <w:r>
        <w:rPr>
          <w:lang w:val="en-CA"/>
        </w:rPr>
        <w:t>Grading scheme for codes:</w:t>
      </w:r>
      <w:r w:rsidR="00BD01EB">
        <w:rPr>
          <w:lang w:val="en-CA"/>
        </w:rPr>
        <w:t xml:space="preserve"> </w:t>
      </w:r>
      <w:proofErr w:type="spellStart"/>
      <w:r w:rsidR="00BD01EB">
        <w:rPr>
          <w:lang w:val="en-CA"/>
        </w:rPr>
        <w:t>c</w:t>
      </w:r>
      <w:r w:rsidRPr="00BD01EB">
        <w:rPr>
          <w:lang w:val="en-CA"/>
        </w:rPr>
        <w:t>ocumentation</w:t>
      </w:r>
      <w:proofErr w:type="spellEnd"/>
      <w:r w:rsidRPr="00BD01EB">
        <w:rPr>
          <w:lang w:val="en-CA"/>
        </w:rPr>
        <w:t xml:space="preserve"> (20%)</w:t>
      </w:r>
      <w:r w:rsidR="00BD01EB">
        <w:rPr>
          <w:lang w:val="en-CA"/>
        </w:rPr>
        <w:t>, c</w:t>
      </w:r>
      <w:r w:rsidRPr="00BD01EB">
        <w:rPr>
          <w:lang w:val="en-CA"/>
        </w:rPr>
        <w:t>orrect execution (60%)</w:t>
      </w:r>
      <w:r w:rsidR="00BD01EB">
        <w:rPr>
          <w:lang w:val="en-CA"/>
        </w:rPr>
        <w:t>; c</w:t>
      </w:r>
      <w:r w:rsidRPr="00BD01EB">
        <w:rPr>
          <w:lang w:val="en-CA"/>
        </w:rPr>
        <w:t>orrect style and structure (20%)</w:t>
      </w:r>
    </w:p>
    <w:sectPr w:rsidR="00822BDA" w:rsidRPr="00822BDA" w:rsidSect="00BA7DA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8EB" w:rsidRDefault="002F48EB" w:rsidP="002F48EB">
      <w:pPr>
        <w:spacing w:after="0" w:line="240" w:lineRule="auto"/>
      </w:pPr>
      <w:r>
        <w:separator/>
      </w:r>
    </w:p>
  </w:endnote>
  <w:endnote w:type="continuationSeparator" w:id="0">
    <w:p w:rsidR="002F48EB" w:rsidRDefault="002F48EB" w:rsidP="002F4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8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957" w:rsidRDefault="00FA195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CMPT 140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34419" w:rsidRPr="00734419">
        <w:rPr>
          <w:rFonts w:asciiTheme="majorHAnsi" w:hAnsiTheme="majorHAnsi"/>
          <w:noProof/>
        </w:rPr>
        <w:t>1</w:t>
      </w:r>
    </w:fldSimple>
  </w:p>
  <w:p w:rsidR="00FA1957" w:rsidRDefault="00FA19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8EB" w:rsidRDefault="002F48EB" w:rsidP="002F48EB">
      <w:pPr>
        <w:spacing w:after="0" w:line="240" w:lineRule="auto"/>
      </w:pPr>
      <w:r>
        <w:separator/>
      </w:r>
    </w:p>
  </w:footnote>
  <w:footnote w:type="continuationSeparator" w:id="0">
    <w:p w:rsidR="002F48EB" w:rsidRDefault="002F48EB" w:rsidP="002F4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8EB" w:rsidRDefault="002F48EB">
    <w:pPr>
      <w:pStyle w:val="Header"/>
    </w:pPr>
    <w:r>
      <w:rPr>
        <w:noProof/>
        <w:lang w:val="en-CA" w:eastAsia="zh-CN"/>
      </w:rPr>
      <w:drawing>
        <wp:inline distT="0" distB="0" distL="0" distR="0">
          <wp:extent cx="1212850" cy="494969"/>
          <wp:effectExtent l="1905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798" cy="4961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F48EB" w:rsidRDefault="002F48EB" w:rsidP="002F48EB">
    <w:pPr>
      <w:pStyle w:val="Header"/>
    </w:pPr>
    <w:r>
      <w:t>CMPT 140 – Introduction to Computing Science and Programming I. Fall 2017</w:t>
    </w:r>
  </w:p>
  <w:p w:rsidR="002F48EB" w:rsidRDefault="002F48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72BAF"/>
    <w:multiLevelType w:val="hybridMultilevel"/>
    <w:tmpl w:val="4DEE11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32775"/>
    <w:multiLevelType w:val="hybridMultilevel"/>
    <w:tmpl w:val="E8D860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5B329E2"/>
    <w:multiLevelType w:val="hybridMultilevel"/>
    <w:tmpl w:val="D7AC70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3541C5"/>
    <w:multiLevelType w:val="hybridMultilevel"/>
    <w:tmpl w:val="B9CA1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519F9"/>
    <w:multiLevelType w:val="hybridMultilevel"/>
    <w:tmpl w:val="2D2E9D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26519"/>
    <w:multiLevelType w:val="hybridMultilevel"/>
    <w:tmpl w:val="97C63108"/>
    <w:lvl w:ilvl="0" w:tplc="1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67754B85"/>
    <w:multiLevelType w:val="hybridMultilevel"/>
    <w:tmpl w:val="9A7E6EA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59522D54">
      <w:numFmt w:val="bullet"/>
      <w:lvlText w:val=""/>
      <w:lvlJc w:val="left"/>
      <w:pPr>
        <w:ind w:left="3240" w:hanging="360"/>
      </w:pPr>
      <w:rPr>
        <w:rFonts w:ascii="Wingdings" w:eastAsiaTheme="minorEastAsia" w:hAnsi="Wingdings" w:cs="Courier New" w:hint="default"/>
      </w:r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41176A7"/>
    <w:multiLevelType w:val="hybridMultilevel"/>
    <w:tmpl w:val="4B3CC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48EB"/>
    <w:rsid w:val="00034B37"/>
    <w:rsid w:val="000372E3"/>
    <w:rsid w:val="000B340E"/>
    <w:rsid w:val="001302E2"/>
    <w:rsid w:val="0018120A"/>
    <w:rsid w:val="00195822"/>
    <w:rsid w:val="00217A4D"/>
    <w:rsid w:val="002C6F62"/>
    <w:rsid w:val="002E4062"/>
    <w:rsid w:val="002F48EB"/>
    <w:rsid w:val="00380481"/>
    <w:rsid w:val="003D3647"/>
    <w:rsid w:val="003E263F"/>
    <w:rsid w:val="003E3086"/>
    <w:rsid w:val="00447BFE"/>
    <w:rsid w:val="004624ED"/>
    <w:rsid w:val="00504B73"/>
    <w:rsid w:val="00511D42"/>
    <w:rsid w:val="005410F9"/>
    <w:rsid w:val="00556BBE"/>
    <w:rsid w:val="00580CEF"/>
    <w:rsid w:val="00585C65"/>
    <w:rsid w:val="005C330B"/>
    <w:rsid w:val="0060224B"/>
    <w:rsid w:val="00622C42"/>
    <w:rsid w:val="00633739"/>
    <w:rsid w:val="00636C59"/>
    <w:rsid w:val="006446A7"/>
    <w:rsid w:val="006B7F87"/>
    <w:rsid w:val="006F1BA5"/>
    <w:rsid w:val="00734419"/>
    <w:rsid w:val="0075199B"/>
    <w:rsid w:val="007A582A"/>
    <w:rsid w:val="007B14FA"/>
    <w:rsid w:val="007C2240"/>
    <w:rsid w:val="00822BDA"/>
    <w:rsid w:val="008530CE"/>
    <w:rsid w:val="00853855"/>
    <w:rsid w:val="00894C92"/>
    <w:rsid w:val="008A455C"/>
    <w:rsid w:val="008A53C0"/>
    <w:rsid w:val="008B72FB"/>
    <w:rsid w:val="0093122F"/>
    <w:rsid w:val="009640F8"/>
    <w:rsid w:val="00A553CD"/>
    <w:rsid w:val="00A860D3"/>
    <w:rsid w:val="00AA5136"/>
    <w:rsid w:val="00AB17E9"/>
    <w:rsid w:val="00AB2FEE"/>
    <w:rsid w:val="00AC2F1B"/>
    <w:rsid w:val="00AE76C6"/>
    <w:rsid w:val="00AF015D"/>
    <w:rsid w:val="00BA7DA0"/>
    <w:rsid w:val="00BD01EB"/>
    <w:rsid w:val="00BD1E32"/>
    <w:rsid w:val="00BD1F72"/>
    <w:rsid w:val="00C20BA6"/>
    <w:rsid w:val="00C52B05"/>
    <w:rsid w:val="00C616EC"/>
    <w:rsid w:val="00C72FD5"/>
    <w:rsid w:val="00C75A80"/>
    <w:rsid w:val="00C766B5"/>
    <w:rsid w:val="00CC75BD"/>
    <w:rsid w:val="00CF3F80"/>
    <w:rsid w:val="00D14AEB"/>
    <w:rsid w:val="00D20B50"/>
    <w:rsid w:val="00D3425A"/>
    <w:rsid w:val="00D62E80"/>
    <w:rsid w:val="00D67941"/>
    <w:rsid w:val="00DE04F4"/>
    <w:rsid w:val="00E3086E"/>
    <w:rsid w:val="00EC22A3"/>
    <w:rsid w:val="00EC2509"/>
    <w:rsid w:val="00EF5960"/>
    <w:rsid w:val="00EF6A04"/>
    <w:rsid w:val="00F037C5"/>
    <w:rsid w:val="00F202FF"/>
    <w:rsid w:val="00F21980"/>
    <w:rsid w:val="00F35C4F"/>
    <w:rsid w:val="00FA1957"/>
    <w:rsid w:val="00FA75A1"/>
    <w:rsid w:val="00FD72CE"/>
    <w:rsid w:val="00FE1B2A"/>
    <w:rsid w:val="00FF3D4C"/>
    <w:rsid w:val="00FF6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DA0"/>
  </w:style>
  <w:style w:type="paragraph" w:styleId="Heading1">
    <w:name w:val="heading 1"/>
    <w:basedOn w:val="Normal"/>
    <w:next w:val="Normal"/>
    <w:link w:val="Heading1Char"/>
    <w:uiPriority w:val="9"/>
    <w:qFormat/>
    <w:rsid w:val="00FA19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9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8EB"/>
  </w:style>
  <w:style w:type="paragraph" w:styleId="Footer">
    <w:name w:val="footer"/>
    <w:basedOn w:val="Normal"/>
    <w:link w:val="FooterChar"/>
    <w:uiPriority w:val="99"/>
    <w:unhideWhenUsed/>
    <w:rsid w:val="002F4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8EB"/>
  </w:style>
  <w:style w:type="paragraph" w:styleId="BalloonText">
    <w:name w:val="Balloon Text"/>
    <w:basedOn w:val="Normal"/>
    <w:link w:val="BalloonTextChar"/>
    <w:uiPriority w:val="99"/>
    <w:semiHidden/>
    <w:unhideWhenUsed/>
    <w:rsid w:val="002F4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E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9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FA19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A19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FA19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0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2E2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sp.wartburg.edu/zelle/python/graphics/graphic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TWU-2017-3-cmpt140/lab5.g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twu.ca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Leung</dc:creator>
  <cp:keywords/>
  <dc:description/>
  <cp:lastModifiedBy>Samuel Leung</cp:lastModifiedBy>
  <cp:revision>60</cp:revision>
  <dcterms:created xsi:type="dcterms:W3CDTF">2017-08-20T22:32:00Z</dcterms:created>
  <dcterms:modified xsi:type="dcterms:W3CDTF">2017-11-04T20:57:00Z</dcterms:modified>
</cp:coreProperties>
</file>